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pPr>
      <w:r>
        <w:rPr/>
        <w:t>Privacy Policy</w:t>
      </w:r>
    </w:p>
    <w:p>
      <w:pPr>
        <w:pStyle w:val="Normal"/>
        <w:shd w:val="clear" w:color="auto" w:fill="FFFFFF"/>
        <w:spacing w:lineRule="auto" w:line="240" w:before="0" w:after="163"/>
        <w:jc w:val="both"/>
        <w:rPr/>
      </w:pPr>
      <w:r>
        <w:rPr>
          <w:rFonts w:eastAsia="Times New Roman" w:cs="Arial" w:ascii="helve" w:hAnsi="helve"/>
          <w:color w:val="000000"/>
          <w:sz w:val="24"/>
          <w:szCs w:val="24"/>
        </w:rPr>
        <w:t>Updated</w:t>
      </w:r>
      <w:r>
        <w:rPr>
          <w:rFonts w:eastAsia="Times New Roman" w:cs="Arial" w:ascii="Arial" w:hAnsi="Arial"/>
          <w:color w:val="000000"/>
          <w:sz w:val="24"/>
          <w:szCs w:val="24"/>
        </w:rPr>
        <w:t>: [Oct 1, 2020]</w:t>
      </w:r>
    </w:p>
    <w:p>
      <w:pPr>
        <w:pStyle w:val="Normal"/>
        <w:shd w:val="clear" w:color="auto" w:fill="FFFFFF"/>
        <w:spacing w:lineRule="auto" w:line="240" w:before="0" w:after="0"/>
        <w:jc w:val="both"/>
        <w:rPr/>
      </w:pPr>
      <w:r>
        <w:rPr>
          <w:rFonts w:eastAsia="Times New Roman" w:cs="Arial" w:ascii="Arial" w:hAnsi="Arial"/>
          <w:color w:val="000000"/>
          <w:sz w:val="24"/>
          <w:szCs w:val="24"/>
        </w:rPr>
        <w:t xml:space="preserve">This Privacy Policy describes how </w:t>
      </w:r>
      <w:bookmarkStart w:id="0" w:name="_GoBack"/>
      <w:r>
        <w:rPr>
          <w:rFonts w:eastAsia="Times New Roman" w:cs="Arial" w:ascii="Arial" w:hAnsi="Arial"/>
          <w:color w:val="000000"/>
          <w:sz w:val="24"/>
          <w:szCs w:val="24"/>
        </w:rPr>
        <w:t>ZAMERIA</w:t>
      </w:r>
      <w:bookmarkEnd w:id="0"/>
      <w:r>
        <w:rPr>
          <w:rFonts w:eastAsia="Times New Roman" w:cs="Arial" w:ascii="Arial" w:hAnsi="Arial"/>
          <w:color w:val="000000"/>
          <w:sz w:val="24"/>
          <w:szCs w:val="24"/>
        </w:rPr>
        <w:t>, Ltd. (“ZAMERIA” “ZAMERIA.com” "we," "us," "o</w:t>
      </w:r>
      <w:r>
        <w:rPr>
          <w:rFonts w:eastAsia="Times New Roman" w:cs="Arial" w:ascii="Helvetica" w:hAnsi="Helvetica"/>
          <w:color w:val="000000"/>
          <w:sz w:val="24"/>
          <w:szCs w:val="24"/>
        </w:rPr>
        <w:t xml:space="preserve">ur," "Company") collect, use, share, and protect information in connection with the Company websites, </w:t>
      </w:r>
      <w:r>
        <w:rPr>
          <w:rFonts w:eastAsia="Times New Roman" w:cs="Arial" w:ascii="Arial" w:hAnsi="Arial"/>
          <w:color w:val="000000"/>
          <w:sz w:val="24"/>
          <w:szCs w:val="24"/>
        </w:rPr>
        <w:t xml:space="preserve">mobile websites, mobile applications, browser applications, and any related services that refer or link to this Privacy Policy ("Services"). </w:t>
      </w:r>
    </w:p>
    <w:p>
      <w:pPr>
        <w:pStyle w:val="Normal"/>
        <w:shd w:val="clear" w:color="auto" w:fill="FFFFFF"/>
        <w:spacing w:lineRule="auto" w:line="240" w:before="0" w:after="0"/>
        <w:jc w:val="both"/>
        <w:rPr/>
      </w:pPr>
      <w:r>
        <w:rPr>
          <w:rFonts w:eastAsia="Times New Roman" w:cs="Arial" w:ascii="Arial" w:hAnsi="Arial"/>
          <w:b/>
          <w:bCs/>
          <w:color w:val="000000"/>
          <w:sz w:val="24"/>
          <w:szCs w:val="24"/>
        </w:rPr>
        <w:t>1. Collection of Information.</w:t>
      </w:r>
    </w:p>
    <w:p>
      <w:pPr>
        <w:pStyle w:val="Normal"/>
        <w:shd w:val="clear" w:color="auto" w:fill="FFFFFF"/>
        <w:spacing w:lineRule="auto" w:line="240" w:before="0" w:after="163"/>
        <w:jc w:val="both"/>
        <w:rPr/>
      </w:pPr>
      <w:r>
        <w:rPr>
          <w:rFonts w:eastAsia="Times New Roman" w:cs="Arial" w:ascii="Arial" w:hAnsi="Arial"/>
          <w:color w:val="000000"/>
          <w:sz w:val="24"/>
          <w:szCs w:val="24"/>
        </w:rPr>
        <w:t>When you use our Services, we may collect or receive Personal Information about you to provide our services and operate our business. "Personal Information" means information that can be used to identify you (whether alone or in combination with other data). The types of Personal Information that we may collect about you are:</w:t>
      </w:r>
    </w:p>
    <w:p>
      <w:pPr>
        <w:pStyle w:val="Normal"/>
        <w:rPr>
          <w:b/>
          <w:b/>
          <w:bCs/>
        </w:rPr>
      </w:pPr>
      <w:r>
        <w:rPr>
          <w:b/>
          <w:bCs/>
        </w:rPr>
        <w:t>Information You Provide to Us Directly</w:t>
      </w:r>
    </w:p>
    <w:p>
      <w:pPr>
        <w:pStyle w:val="Normal"/>
        <w:shd w:val="clear" w:color="auto" w:fill="FFFFFF"/>
        <w:spacing w:lineRule="auto" w:line="240" w:before="0" w:after="163"/>
        <w:jc w:val="both"/>
        <w:rPr/>
      </w:pPr>
      <w:r>
        <w:rPr>
          <w:rFonts w:eastAsia="Times New Roman" w:cs="Arial" w:ascii="Arial" w:hAnsi="Arial"/>
          <w:color w:val="000000"/>
          <w:sz w:val="24"/>
          <w:szCs w:val="24"/>
        </w:rPr>
        <w:t>We collect, process, and use your information when you:</w:t>
      </w:r>
    </w:p>
    <w:p>
      <w:pPr>
        <w:pStyle w:val="Normal"/>
        <w:shd w:val="clear" w:color="auto" w:fill="FFFFFF"/>
        <w:spacing w:lineRule="auto" w:line="240" w:before="0" w:after="0"/>
        <w:jc w:val="both"/>
        <w:rPr/>
      </w:pPr>
      <w:r>
        <w:rPr>
          <w:rFonts w:eastAsia="Times New Roman" w:cs="Arial" w:ascii="Arial" w:hAnsi="Arial"/>
          <w:color w:val="454749"/>
        </w:rPr>
        <w:t>1. Register for our Services or sign into an existing account</w:t>
      </w:r>
    </w:p>
    <w:p>
      <w:pPr>
        <w:pStyle w:val="Normal"/>
        <w:shd w:val="clear" w:color="auto" w:fill="FFFFFF"/>
        <w:spacing w:lineRule="auto" w:line="240" w:before="0" w:after="0"/>
        <w:jc w:val="both"/>
        <w:rPr/>
      </w:pPr>
      <w:r>
        <w:rPr>
          <w:rFonts w:eastAsia="Times New Roman" w:cs="Arial" w:ascii="Arial" w:hAnsi="Arial"/>
          <w:color w:val="454749"/>
        </w:rPr>
        <w:t>2. Visit our website(s)</w:t>
      </w:r>
    </w:p>
    <w:p>
      <w:pPr>
        <w:pStyle w:val="Normal"/>
        <w:shd w:val="clear" w:color="auto" w:fill="FFFFFF"/>
        <w:spacing w:lineRule="auto" w:line="240" w:before="0" w:after="0"/>
        <w:jc w:val="both"/>
        <w:rPr/>
      </w:pPr>
      <w:r>
        <w:rPr>
          <w:rFonts w:eastAsia="Times New Roman" w:cs="Arial" w:ascii="Arial" w:hAnsi="Arial"/>
          <w:color w:val="454749"/>
        </w:rPr>
        <w:t>3. Access our Services through our application(s)</w:t>
      </w:r>
    </w:p>
    <w:p>
      <w:pPr>
        <w:pStyle w:val="Normal"/>
        <w:shd w:val="clear" w:color="auto" w:fill="FFFFFF"/>
        <w:spacing w:lineRule="auto" w:line="240" w:before="0" w:after="0"/>
        <w:jc w:val="both"/>
        <w:rPr/>
      </w:pPr>
      <w:r>
        <w:rPr>
          <w:rFonts w:eastAsia="Times New Roman" w:cs="Arial" w:ascii="Arial" w:hAnsi="Arial"/>
          <w:color w:val="454749"/>
        </w:rPr>
        <w:t>4. Connect to our Services using third-party accounts, such as your email, or social media</w:t>
      </w:r>
    </w:p>
    <w:p>
      <w:pPr>
        <w:pStyle w:val="Normal"/>
        <w:shd w:val="clear" w:color="auto" w:fill="FFFFFF"/>
        <w:spacing w:lineRule="auto" w:line="240" w:before="0" w:after="0"/>
        <w:jc w:val="both"/>
        <w:rPr/>
      </w:pPr>
      <w:r>
        <w:rPr>
          <w:rFonts w:eastAsia="Times New Roman" w:cs="Arial" w:ascii="Arial" w:hAnsi="Arial"/>
          <w:color w:val="454749"/>
        </w:rPr>
        <w:t>5. Contact us for support</w:t>
      </w:r>
    </w:p>
    <w:p>
      <w:pPr>
        <w:pStyle w:val="Normal"/>
        <w:shd w:val="clear" w:color="auto" w:fill="FFFFFF"/>
        <w:spacing w:lineRule="auto" w:line="240" w:before="0" w:after="0"/>
        <w:jc w:val="both"/>
        <w:rPr/>
      </w:pPr>
      <w:r>
        <w:rPr>
          <w:rFonts w:eastAsia="Times New Roman" w:cs="Arial" w:ascii="Arial" w:hAnsi="Arial"/>
          <w:color w:val="454749"/>
        </w:rPr>
        <w:t>6. Participate in our shopping</w:t>
      </w:r>
    </w:p>
    <w:p>
      <w:pPr>
        <w:pStyle w:val="Normal"/>
        <w:shd w:val="clear" w:color="auto" w:fill="FFFFFF"/>
        <w:spacing w:lineRule="auto" w:line="240" w:before="0" w:after="0"/>
        <w:jc w:val="both"/>
        <w:rPr>
          <w:rFonts w:ascii="Arial" w:hAnsi="Arial" w:eastAsia="Times New Roman" w:cs="Arial"/>
          <w:color w:val="454749"/>
        </w:rPr>
      </w:pPr>
      <w:r>
        <w:rPr>
          <w:rFonts w:eastAsia="Times New Roman" w:cs="Arial" w:ascii="Arial" w:hAnsi="Arial"/>
          <w:color w:val="454749"/>
        </w:rPr>
        <w:t>7. Enter a sweepstakes, contest, promotion, survey, or poll</w:t>
      </w:r>
    </w:p>
    <w:p>
      <w:pPr>
        <w:pStyle w:val="Normal"/>
        <w:shd w:val="clear" w:color="auto" w:fill="FFFFFF"/>
        <w:spacing w:lineRule="auto" w:line="240" w:before="0" w:after="163"/>
        <w:jc w:val="both"/>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hd w:val="clear" w:color="auto" w:fill="FFFFFF"/>
        <w:spacing w:lineRule="auto" w:line="240" w:before="0" w:after="163"/>
        <w:jc w:val="both"/>
        <w:rPr>
          <w:b/>
          <w:b/>
          <w:bCs/>
        </w:rPr>
      </w:pPr>
      <w:r>
        <w:rPr>
          <w:rFonts w:eastAsia="Times New Roman" w:cs="Arial" w:ascii="Arial" w:hAnsi="Arial"/>
          <w:b/>
          <w:bCs/>
          <w:color w:val="000000"/>
          <w:sz w:val="24"/>
          <w:szCs w:val="24"/>
        </w:rPr>
        <w:t>The Personal Information you may provide to us includes:</w:t>
      </w:r>
    </w:p>
    <w:p>
      <w:pPr>
        <w:pStyle w:val="Normal"/>
        <w:shd w:val="clear" w:color="auto" w:fill="FFFFFF"/>
        <w:spacing w:lineRule="auto" w:line="240" w:before="0" w:after="0"/>
        <w:jc w:val="both"/>
        <w:rPr/>
      </w:pPr>
      <w:r>
        <w:rPr>
          <w:rFonts w:eastAsia="Times New Roman" w:cs="Arial" w:ascii="Arial" w:hAnsi="Arial"/>
          <w:color w:val="454749"/>
        </w:rPr>
        <w:t>1. First and last name</w:t>
      </w:r>
    </w:p>
    <w:p>
      <w:pPr>
        <w:pStyle w:val="Normal"/>
        <w:shd w:val="clear" w:color="auto" w:fill="FFFFFF"/>
        <w:spacing w:lineRule="auto" w:line="240" w:before="0" w:after="0"/>
        <w:jc w:val="both"/>
        <w:rPr/>
      </w:pPr>
      <w:r>
        <w:rPr>
          <w:rFonts w:eastAsia="Times New Roman" w:cs="Arial" w:ascii="Arial" w:hAnsi="Arial"/>
          <w:color w:val="454749"/>
        </w:rPr>
        <w:t>2. Username and password</w:t>
      </w:r>
    </w:p>
    <w:p>
      <w:pPr>
        <w:pStyle w:val="Normal"/>
        <w:shd w:val="clear" w:color="auto" w:fill="FFFFFF"/>
        <w:spacing w:lineRule="auto" w:line="240" w:before="0" w:after="0"/>
        <w:jc w:val="both"/>
        <w:rPr/>
      </w:pPr>
      <w:r>
        <w:rPr>
          <w:rFonts w:eastAsia="Times New Roman" w:cs="Arial" w:ascii="Arial" w:hAnsi="Arial"/>
          <w:color w:val="454749"/>
        </w:rPr>
        <w:t>3. Email address</w:t>
      </w:r>
    </w:p>
    <w:p>
      <w:pPr>
        <w:pStyle w:val="Normal"/>
        <w:shd w:val="clear" w:color="auto" w:fill="FFFFFF"/>
        <w:spacing w:lineRule="auto" w:line="240" w:before="0" w:after="0"/>
        <w:jc w:val="both"/>
        <w:rPr/>
      </w:pPr>
      <w:r>
        <w:rPr>
          <w:rFonts w:eastAsia="Times New Roman" w:cs="Arial" w:ascii="Arial" w:hAnsi="Arial"/>
          <w:color w:val="454749"/>
        </w:rPr>
        <w:t>4. Mailing address and phone number for sweepstakes, contest, and promotion entries and tax information for sweepstakes, contest, and promotion winners</w:t>
      </w:r>
    </w:p>
    <w:p>
      <w:pPr>
        <w:pStyle w:val="Normal"/>
        <w:shd w:val="clear" w:color="auto" w:fill="FFFFFF"/>
        <w:spacing w:lineRule="auto" w:line="240" w:before="0" w:after="0"/>
        <w:jc w:val="both"/>
        <w:rPr/>
      </w:pPr>
      <w:r>
        <w:rPr>
          <w:rFonts w:eastAsia="Times New Roman" w:cs="Arial" w:ascii="Arial" w:hAnsi="Arial"/>
          <w:color w:val="454749"/>
        </w:rPr>
        <w:t>5. Profile picture</w:t>
      </w:r>
    </w:p>
    <w:p>
      <w:pPr>
        <w:pStyle w:val="Normal"/>
        <w:shd w:val="clear" w:color="auto" w:fill="FFFFFF"/>
        <w:spacing w:lineRule="auto" w:line="240" w:before="0" w:after="0"/>
        <w:jc w:val="both"/>
        <w:rPr/>
      </w:pPr>
      <w:r>
        <w:rPr>
          <w:rFonts w:eastAsia="Times New Roman" w:cs="Arial" w:ascii="Arial" w:hAnsi="Arial"/>
          <w:color w:val="454749"/>
        </w:rPr>
        <w:t>6. Your location</w:t>
      </w:r>
    </w:p>
    <w:p>
      <w:pPr>
        <w:pStyle w:val="Normal"/>
        <w:shd w:val="clear" w:color="auto" w:fill="FFFFFF"/>
        <w:spacing w:lineRule="auto" w:line="240" w:before="0" w:after="0"/>
        <w:jc w:val="both"/>
        <w:rPr/>
      </w:pPr>
      <w:r>
        <w:rPr>
          <w:rFonts w:eastAsia="Times New Roman" w:cs="Arial" w:ascii="Arial" w:hAnsi="Arial"/>
          <w:color w:val="454749"/>
        </w:rPr>
        <w:t>7. Preferred gender category of clothing</w:t>
      </w:r>
    </w:p>
    <w:p>
      <w:pPr>
        <w:pStyle w:val="Normal"/>
        <w:shd w:val="clear" w:color="auto" w:fill="FFFFFF"/>
        <w:spacing w:lineRule="auto" w:line="240" w:before="0" w:after="0"/>
        <w:jc w:val="both"/>
        <w:rPr/>
      </w:pPr>
      <w:r>
        <w:rPr>
          <w:rFonts w:eastAsia="Times New Roman" w:cs="Arial" w:ascii="Arial" w:hAnsi="Arial"/>
          <w:color w:val="454749"/>
        </w:rPr>
        <w:t>8. Favorite stores and products</w:t>
      </w:r>
    </w:p>
    <w:p>
      <w:pPr>
        <w:pStyle w:val="Normal"/>
        <w:shd w:val="clear" w:color="auto" w:fill="FFFFFF"/>
        <w:spacing w:lineRule="auto" w:line="240" w:before="0" w:after="0"/>
        <w:jc w:val="both"/>
        <w:rPr>
          <w:rFonts w:ascii="Arial" w:hAnsi="Arial" w:eastAsia="Times New Roman" w:cs="Arial"/>
          <w:color w:val="454749"/>
        </w:rPr>
      </w:pPr>
      <w:r>
        <w:rPr>
          <w:rFonts w:eastAsia="Times New Roman" w:cs="Arial" w:ascii="Arial" w:hAnsi="Arial"/>
          <w:color w:val="454749"/>
        </w:rPr>
        <w:t>9. Sale alerts</w:t>
      </w:r>
    </w:p>
    <w:p>
      <w:pPr>
        <w:pStyle w:val="Normal"/>
        <w:spacing w:lineRule="auto" w:line="259" w:before="0" w:after="160"/>
        <w:rPr/>
      </w:pPr>
      <w:r>
        <w:rPr/>
      </w:r>
    </w:p>
    <w:p>
      <w:pPr>
        <w:pStyle w:val="Normal"/>
        <w:shd w:val="clear" w:color="auto" w:fill="FFFFFF"/>
        <w:spacing w:lineRule="auto" w:line="240" w:before="0" w:after="0"/>
        <w:jc w:val="both"/>
        <w:rPr>
          <w:b/>
          <w:b/>
          <w:bCs/>
        </w:rPr>
      </w:pPr>
      <w:r>
        <w:rPr>
          <w:rFonts w:eastAsia="Times New Roman" w:cs="Arial" w:ascii="Arial" w:hAnsi="Arial"/>
          <w:b/>
          <w:bCs/>
          <w:color w:val="000000"/>
          <w:sz w:val="24"/>
          <w:szCs w:val="24"/>
        </w:rPr>
        <w:t>Information Collected Automatically</w:t>
      </w:r>
    </w:p>
    <w:p>
      <w:pPr>
        <w:pStyle w:val="Normal"/>
        <w:shd w:val="clear" w:color="auto" w:fill="FFFFFF"/>
        <w:spacing w:lineRule="auto" w:line="240" w:before="0" w:after="163"/>
        <w:jc w:val="both"/>
        <w:rPr/>
      </w:pPr>
      <w:r>
        <w:rPr>
          <w:rFonts w:eastAsia="Times New Roman" w:cs="Arial" w:ascii="Arial" w:hAnsi="Arial"/>
          <w:color w:val="000000"/>
          <w:sz w:val="24"/>
          <w:szCs w:val="24"/>
        </w:rPr>
        <w:t>We and our service providers automatically collect certain information about you through:</w:t>
      </w:r>
    </w:p>
    <w:p>
      <w:pPr>
        <w:pStyle w:val="Normal"/>
        <w:shd w:val="clear" w:color="auto" w:fill="FFFFFF"/>
        <w:spacing w:lineRule="auto" w:line="240" w:before="0" w:after="0"/>
        <w:jc w:val="both"/>
        <w:rPr/>
      </w:pPr>
      <w:r>
        <w:rPr>
          <w:rFonts w:eastAsia="Times New Roman" w:cs="Arial" w:ascii="Arial" w:hAnsi="Arial"/>
          <w:color w:val="454749"/>
        </w:rPr>
        <w:t>1. Interaction with our Services</w:t>
      </w:r>
    </w:p>
    <w:p>
      <w:pPr>
        <w:pStyle w:val="Normal"/>
        <w:shd w:val="clear" w:color="auto" w:fill="FFFFFF"/>
        <w:spacing w:lineRule="auto" w:line="240" w:before="0" w:after="0"/>
        <w:jc w:val="both"/>
        <w:rPr/>
      </w:pPr>
      <w:r>
        <w:rPr>
          <w:rFonts w:eastAsia="Times New Roman" w:cs="Arial" w:ascii="Arial" w:hAnsi="Arial"/>
          <w:color w:val="454749"/>
        </w:rPr>
        <w:t>2. Cookies and other tracking technologies</w:t>
      </w:r>
    </w:p>
    <w:p>
      <w:pPr>
        <w:pStyle w:val="Normal"/>
        <w:shd w:val="clear" w:color="auto" w:fill="FFFFFF"/>
        <w:spacing w:lineRule="auto" w:line="240" w:before="0" w:after="0"/>
        <w:jc w:val="both"/>
        <w:rPr/>
      </w:pPr>
      <w:r>
        <w:rPr>
          <w:rFonts w:eastAsia="Times New Roman" w:cs="Arial" w:ascii="Arial" w:hAnsi="Arial"/>
          <w:color w:val="454749"/>
        </w:rPr>
        <w:t>3. Location-identifying technologies</w:t>
      </w:r>
    </w:p>
    <w:p>
      <w:pPr>
        <w:pStyle w:val="Normal"/>
        <w:shd w:val="clear" w:color="auto" w:fill="FFFFFF"/>
        <w:spacing w:lineRule="auto" w:line="240" w:before="0" w:after="0"/>
        <w:jc w:val="both"/>
        <w:rPr>
          <w:rFonts w:ascii="Arial" w:hAnsi="Arial" w:eastAsia="Times New Roman" w:cs="Arial"/>
          <w:color w:val="454749"/>
        </w:rPr>
      </w:pPr>
      <w:r>
        <w:rPr>
          <w:rFonts w:eastAsia="Times New Roman" w:cs="Arial" w:ascii="Arial" w:hAnsi="Arial"/>
          <w:color w:val="454749"/>
        </w:rPr>
        <w:t>4. Monitoring and analyzing trends, usage, and activities</w:t>
      </w:r>
    </w:p>
    <w:p>
      <w:pPr>
        <w:pStyle w:val="Normal"/>
        <w:spacing w:lineRule="auto" w:line="259" w:before="0" w:after="160"/>
        <w:rPr/>
      </w:pPr>
      <w:r>
        <w:rPr/>
      </w:r>
    </w:p>
    <w:p>
      <w:pPr>
        <w:pStyle w:val="Normal"/>
        <w:spacing w:lineRule="auto" w:line="259" w:before="0" w:after="160"/>
        <w:rPr/>
      </w:pPr>
      <w:r>
        <w:rPr/>
      </w:r>
    </w:p>
    <w:p>
      <w:pPr>
        <w:pStyle w:val="Normal"/>
        <w:shd w:val="clear" w:color="auto" w:fill="FFFFFF"/>
        <w:spacing w:lineRule="auto" w:line="240" w:before="0" w:after="163"/>
        <w:jc w:val="both"/>
        <w:rPr>
          <w:b/>
          <w:b/>
          <w:bCs/>
        </w:rPr>
      </w:pPr>
      <w:r>
        <w:rPr>
          <w:rFonts w:eastAsia="Times New Roman" w:cs="Arial" w:ascii="Arial" w:hAnsi="Arial"/>
          <w:b/>
          <w:bCs/>
          <w:color w:val="000000"/>
          <w:sz w:val="24"/>
          <w:szCs w:val="24"/>
        </w:rPr>
        <w:t>The information that we may collect automatically based on your use of the Services:</w:t>
      </w:r>
    </w:p>
    <w:p>
      <w:pPr>
        <w:pStyle w:val="Normal"/>
        <w:shd w:val="clear" w:color="auto" w:fill="FFFFFF"/>
        <w:spacing w:lineRule="auto" w:line="240" w:before="0" w:after="0"/>
        <w:jc w:val="both"/>
        <w:rPr/>
      </w:pPr>
      <w:r>
        <w:rPr>
          <w:rFonts w:eastAsia="Times New Roman" w:cs="Arial" w:ascii="Arial" w:hAnsi="Arial"/>
          <w:color w:val="454749"/>
        </w:rPr>
        <w:t>1. The nature of the product or service requested or purchased</w:t>
      </w:r>
    </w:p>
    <w:p>
      <w:pPr>
        <w:pStyle w:val="Normal"/>
        <w:shd w:val="clear" w:color="auto" w:fill="FFFFFF"/>
        <w:spacing w:lineRule="auto" w:line="240" w:before="0" w:after="0"/>
        <w:jc w:val="both"/>
        <w:rPr/>
      </w:pPr>
      <w:r>
        <w:rPr>
          <w:rFonts w:eastAsia="Times New Roman" w:cs="Arial" w:ascii="Arial" w:hAnsi="Arial"/>
          <w:color w:val="454749"/>
        </w:rPr>
        <w:t>2. How you connect to our Services, such as your IP address, unique device identifiers, device or session IDs, and information regarding the network and connected hardware (e.g., computer or mobile device and carrier), and system configuration information</w:t>
      </w:r>
    </w:p>
    <w:p>
      <w:pPr>
        <w:pStyle w:val="Normal"/>
        <w:shd w:val="clear" w:color="auto" w:fill="FFFFFF"/>
        <w:spacing w:lineRule="auto" w:line="240" w:before="0" w:after="0"/>
        <w:jc w:val="both"/>
        <w:rPr/>
      </w:pPr>
      <w:r>
        <w:rPr>
          <w:rFonts w:eastAsia="Times New Roman" w:cs="Arial" w:ascii="Arial" w:hAnsi="Arial"/>
          <w:color w:val="454749"/>
        </w:rPr>
        <w:t>3. Browsing, shopping, and purchase history</w:t>
      </w:r>
    </w:p>
    <w:p>
      <w:pPr>
        <w:pStyle w:val="Normal"/>
        <w:shd w:val="clear" w:color="auto" w:fill="FFFFFF"/>
        <w:spacing w:lineRule="auto" w:line="240" w:before="0" w:after="0"/>
        <w:jc w:val="both"/>
        <w:rPr/>
      </w:pPr>
      <w:r>
        <w:rPr>
          <w:rFonts w:eastAsia="Times New Roman" w:cs="Arial" w:ascii="Arial" w:hAnsi="Arial"/>
          <w:color w:val="454749"/>
        </w:rPr>
        <w:t>4. Your geolocation, to the extent you have configured your device to permit us to collect such information, date and time stamps associated with transactions, and locale preferences</w:t>
      </w:r>
    </w:p>
    <w:p>
      <w:pPr>
        <w:pStyle w:val="Normal"/>
        <w:shd w:val="clear" w:color="auto" w:fill="FFFFFF"/>
        <w:spacing w:lineRule="auto" w:line="240" w:before="0" w:after="0"/>
        <w:jc w:val="both"/>
        <w:rPr/>
      </w:pPr>
      <w:r>
        <w:rPr>
          <w:rFonts w:eastAsia="Times New Roman" w:cs="Arial" w:ascii="Arial" w:hAnsi="Arial"/>
          <w:color w:val="454749"/>
        </w:rPr>
        <w:t>5. Click-stream data (internet or other electronic information regarding you browsing history, search history, the web page visited before you came to our website, length of visit and number of page views, click-stream data meaning the page-by-page paths you take as you browse through our Services)</w:t>
      </w:r>
    </w:p>
    <w:p>
      <w:pPr>
        <w:pStyle w:val="Normal"/>
        <w:shd w:val="clear" w:color="auto" w:fill="FFFFFF"/>
        <w:spacing w:lineRule="auto" w:line="240" w:before="0" w:after="0"/>
        <w:jc w:val="both"/>
        <w:rPr>
          <w:rFonts w:ascii="Arial" w:hAnsi="Arial" w:eastAsia="Times New Roman" w:cs="Arial"/>
          <w:color w:val="454749"/>
        </w:rPr>
      </w:pPr>
      <w:r>
        <w:rPr>
          <w:rFonts w:eastAsia="Times New Roman" w:cs="Arial" w:ascii="Arial" w:hAnsi="Arial"/>
          <w:color w:val="454749"/>
        </w:rPr>
        <w:t>6. Data we receive from third party websites, services, and products when you interact with Social Features of our Services described in Section 10 below</w:t>
      </w:r>
    </w:p>
    <w:p>
      <w:pPr>
        <w:pStyle w:val="Normal"/>
        <w:spacing w:lineRule="auto" w:line="259" w:before="0" w:after="160"/>
        <w:rPr/>
      </w:pPr>
      <w:r>
        <w:rPr/>
      </w:r>
    </w:p>
    <w:p>
      <w:pPr>
        <w:pStyle w:val="Heading3"/>
        <w:numPr>
          <w:ilvl w:val="2"/>
          <w:numId w:val="2"/>
        </w:numPr>
        <w:rPr/>
      </w:pPr>
      <w:r>
        <w:rPr/>
        <w:t>2. How We Use the Information We Collect.</w:t>
      </w:r>
    </w:p>
    <w:p>
      <w:pPr>
        <w:pStyle w:val="Normal"/>
        <w:shd w:val="clear" w:color="auto" w:fill="FFFFFF"/>
        <w:spacing w:lineRule="auto" w:line="240" w:before="0" w:after="163"/>
        <w:jc w:val="both"/>
        <w:rPr/>
      </w:pPr>
      <w:r>
        <w:rPr>
          <w:rFonts w:eastAsia="Times New Roman" w:cs="Arial" w:ascii="Arial" w:hAnsi="Arial"/>
          <w:color w:val="000000"/>
          <w:sz w:val="24"/>
          <w:szCs w:val="24"/>
        </w:rPr>
        <w:t>We may use information about you in the following ways:</w:t>
      </w:r>
    </w:p>
    <w:p>
      <w:pPr>
        <w:pStyle w:val="Normal"/>
        <w:shd w:val="clear" w:color="auto" w:fill="FFFFFF"/>
        <w:spacing w:lineRule="auto" w:line="240" w:before="0" w:after="0"/>
        <w:jc w:val="both"/>
        <w:rPr>
          <w:b/>
          <w:b/>
          <w:bCs/>
        </w:rPr>
      </w:pPr>
      <w:r>
        <w:rPr>
          <w:rFonts w:eastAsia="Times New Roman" w:cs="Arial" w:ascii="Arial" w:hAnsi="Arial"/>
          <w:b/>
          <w:bCs/>
          <w:color w:val="000000"/>
          <w:sz w:val="24"/>
          <w:szCs w:val="24"/>
        </w:rPr>
        <w:t>Manage Your Account</w:t>
      </w:r>
    </w:p>
    <w:p>
      <w:pPr>
        <w:pStyle w:val="Normal"/>
        <w:shd w:val="clear" w:color="auto" w:fill="FFFFFF"/>
        <w:spacing w:lineRule="auto" w:line="240" w:before="0" w:after="163"/>
        <w:jc w:val="both"/>
        <w:rPr/>
      </w:pPr>
      <w:r>
        <w:rPr>
          <w:rFonts w:eastAsia="Times New Roman" w:cs="Arial" w:ascii="Arial" w:hAnsi="Arial"/>
          <w:color w:val="000000"/>
          <w:sz w:val="24"/>
          <w:szCs w:val="24"/>
        </w:rPr>
        <w:t>If you provide us with Personal Information, we may use it to: (i) process your registration with our Services, including verifying whether your email address is active and valid and enrolling you into our programs; (ii) monitor and manage your account; (iii) track your shopping, deliver you any rewards or payments, and identify opportunities for rewards and/or offers; (iv) send you technical notices, updates, security alerts, and administrative messages; (v) provide you customer service regarding your account and reply to your questions, comments and requests; and (vi) comply with legal and regulatory provisions in force and with the competent judicial authorities in each geographical jurisdiction that the Company operates in. We may also use your information to assess risk and prevent fraud.</w:t>
      </w:r>
    </w:p>
    <w:p>
      <w:pPr>
        <w:pStyle w:val="Normal"/>
        <w:shd w:val="clear" w:color="auto" w:fill="FFFFFF"/>
        <w:spacing w:lineRule="auto" w:line="240" w:before="0" w:after="0"/>
        <w:jc w:val="both"/>
        <w:rPr/>
      </w:pPr>
      <w:r>
        <w:rPr>
          <w:rFonts w:eastAsia="Times New Roman" w:cs="Arial" w:ascii="Arial" w:hAnsi="Arial"/>
          <w:b/>
          <w:bCs/>
          <w:color w:val="000000"/>
          <w:sz w:val="24"/>
          <w:szCs w:val="24"/>
        </w:rPr>
        <w:t>Improve Our Services</w:t>
      </w:r>
    </w:p>
    <w:p>
      <w:pPr>
        <w:pStyle w:val="Normal"/>
        <w:shd w:val="clear" w:color="auto" w:fill="FFFFFF"/>
        <w:spacing w:lineRule="auto" w:line="240" w:before="0" w:after="163"/>
        <w:jc w:val="both"/>
        <w:rPr/>
      </w:pPr>
      <w:r>
        <w:rPr>
          <w:rFonts w:eastAsia="Times New Roman" w:cs="Arial" w:ascii="Arial" w:hAnsi="Arial"/>
          <w:color w:val="000000"/>
          <w:sz w:val="24"/>
          <w:szCs w:val="24"/>
        </w:rPr>
        <w:t>We may process information through analyzing and monitoring usages and trends and performing statistical analyses to improve our Services and the websites, applications, marketing efforts, and the products and services of our affiliates to provide a better service to you in the future. We may also use this information to adapt Service content to be more likely be of interest to you.</w:t>
      </w:r>
    </w:p>
    <w:p>
      <w:pPr>
        <w:pStyle w:val="Normal"/>
        <w:shd w:val="clear" w:color="auto" w:fill="FFFFFF"/>
        <w:spacing w:lineRule="auto" w:line="240" w:before="0" w:after="0"/>
        <w:jc w:val="both"/>
        <w:rPr/>
      </w:pPr>
      <w:r>
        <w:rPr>
          <w:rFonts w:eastAsia="Times New Roman" w:cs="Arial" w:ascii="Arial" w:hAnsi="Arial"/>
          <w:b/>
          <w:bCs/>
          <w:color w:val="000000"/>
          <w:sz w:val="24"/>
          <w:szCs w:val="24"/>
        </w:rPr>
        <w:t>Provide You Marketing Information</w:t>
      </w:r>
    </w:p>
    <w:p>
      <w:pPr>
        <w:pStyle w:val="Normal"/>
        <w:shd w:val="clear" w:color="auto" w:fill="FFFFFF"/>
        <w:spacing w:lineRule="auto" w:line="240" w:before="0" w:after="163"/>
        <w:jc w:val="both"/>
        <w:rPr>
          <w:rFonts w:ascii="Arial" w:hAnsi="Arial" w:eastAsia="Times New Roman" w:cs="Arial"/>
          <w:color w:val="000000"/>
          <w:sz w:val="24"/>
          <w:szCs w:val="24"/>
        </w:rPr>
      </w:pPr>
      <w:r>
        <w:rPr>
          <w:rFonts w:eastAsia="Times New Roman" w:cs="Arial" w:ascii="Arial" w:hAnsi="Arial"/>
          <w:color w:val="000000"/>
          <w:sz w:val="24"/>
          <w:szCs w:val="24"/>
        </w:rPr>
        <w:t xml:space="preserve">To the extent permitted by applicable law or subject to your consent, we may use your Personal Information to provide you more personalized offers and/or special offers, discounts and similar information, and to send you newsletters, rewards, discounts, promotion codes, events, and general information about the Service. To match your profile and interest, we may create a profile of your preferences and provide personalized advertisements, content or features. </w:t>
      </w:r>
    </w:p>
    <w:p>
      <w:pPr>
        <w:pStyle w:val="Normal"/>
        <w:spacing w:lineRule="auto" w:line="259" w:before="0" w:after="160"/>
        <w:rPr/>
      </w:pPr>
      <w:r>
        <w:rPr/>
      </w:r>
    </w:p>
    <w:p>
      <w:pPr>
        <w:pStyle w:val="Normal"/>
        <w:spacing w:lineRule="auto" w:line="259" w:before="0" w:after="160"/>
        <w:rPr/>
      </w:pPr>
      <w:r>
        <w:rPr/>
      </w:r>
    </w:p>
    <w:p>
      <w:pPr>
        <w:pStyle w:val="Normal"/>
        <w:shd w:val="clear" w:color="auto" w:fill="FFFFFF"/>
        <w:spacing w:lineRule="auto" w:line="240" w:before="0" w:after="0"/>
        <w:jc w:val="both"/>
        <w:rPr/>
      </w:pPr>
      <w:r>
        <w:rPr>
          <w:rFonts w:eastAsia="Times New Roman" w:cs="Arial" w:ascii="Arial" w:hAnsi="Arial"/>
          <w:b/>
          <w:bCs/>
          <w:color w:val="000000"/>
          <w:sz w:val="24"/>
          <w:szCs w:val="24"/>
        </w:rPr>
        <w:t>Administer Contests, Sweepstakes, and Promotions</w:t>
      </w:r>
    </w:p>
    <w:p>
      <w:pPr>
        <w:pStyle w:val="Normal"/>
        <w:shd w:val="clear" w:color="auto" w:fill="FFFFFF"/>
        <w:spacing w:lineRule="auto" w:line="240" w:before="0" w:after="163"/>
        <w:jc w:val="both"/>
        <w:rPr>
          <w:rFonts w:ascii="Arial" w:hAnsi="Arial" w:eastAsia="Times New Roman" w:cs="Arial"/>
          <w:color w:val="000000"/>
          <w:sz w:val="24"/>
          <w:szCs w:val="24"/>
        </w:rPr>
      </w:pPr>
      <w:r>
        <w:rPr>
          <w:rFonts w:eastAsia="Times New Roman" w:cs="Arial" w:ascii="Arial" w:hAnsi="Arial"/>
          <w:color w:val="000000"/>
          <w:sz w:val="24"/>
          <w:szCs w:val="24"/>
        </w:rPr>
        <w:t>From time to time, we may invite you to enter sweepstakes, contests, promotions, surveys or polls. If you choose to participate in a contest or promotion, your Personal Information may be used to administer the contest, such as to determine your eligibility for the contest or to award a prize.</w:t>
      </w:r>
    </w:p>
    <w:p>
      <w:pPr>
        <w:pStyle w:val="Normal"/>
        <w:spacing w:lineRule="auto" w:line="259" w:before="0" w:after="160"/>
        <w:rPr/>
      </w:pPr>
      <w:r>
        <w:rPr/>
      </w:r>
    </w:p>
    <w:p>
      <w:pPr>
        <w:pStyle w:val="Heading3"/>
        <w:numPr>
          <w:ilvl w:val="2"/>
          <w:numId w:val="2"/>
        </w:numPr>
        <w:rPr/>
      </w:pPr>
      <w:r>
        <w:rPr/>
        <w:t>3. Why We Share Information.</w:t>
      </w:r>
    </w:p>
    <w:p>
      <w:pPr>
        <w:pStyle w:val="Normal"/>
        <w:shd w:val="clear" w:color="auto" w:fill="FFFFFF"/>
        <w:spacing w:lineRule="auto" w:line="240" w:before="0" w:after="163"/>
        <w:jc w:val="both"/>
        <w:rPr/>
      </w:pPr>
      <w:r>
        <w:rPr>
          <w:rFonts w:eastAsia="Times New Roman" w:cs="Arial" w:ascii="Arial" w:hAnsi="Arial"/>
          <w:color w:val="000000"/>
          <w:sz w:val="24"/>
          <w:szCs w:val="24"/>
        </w:rPr>
        <w:t>We may share the information we collect, including your Personal Information, with third parties under the following circumstances.</w:t>
      </w:r>
    </w:p>
    <w:p>
      <w:pPr>
        <w:pStyle w:val="Normal"/>
        <w:shd w:val="clear" w:color="auto" w:fill="FFFFFF"/>
        <w:spacing w:lineRule="auto" w:line="240" w:before="0" w:after="0"/>
        <w:jc w:val="both"/>
        <w:rPr/>
      </w:pPr>
      <w:r>
        <w:rPr>
          <w:rFonts w:eastAsia="Times New Roman" w:cs="Arial" w:ascii="Arial" w:hAnsi="Arial"/>
          <w:b/>
          <w:bCs/>
          <w:color w:val="000000"/>
          <w:sz w:val="24"/>
          <w:szCs w:val="24"/>
        </w:rPr>
        <w:t>Service Providers and Business Partner</w:t>
      </w:r>
    </w:p>
    <w:p>
      <w:pPr>
        <w:pStyle w:val="Normal"/>
        <w:shd w:val="clear" w:color="auto" w:fill="FFFFFF"/>
        <w:spacing w:lineRule="auto" w:line="240" w:before="0" w:after="163"/>
        <w:jc w:val="both"/>
        <w:rPr/>
      </w:pPr>
      <w:r>
        <w:rPr>
          <w:rFonts w:eastAsia="Times New Roman" w:cs="Arial" w:ascii="Arial" w:hAnsi="Arial"/>
          <w:color w:val="000000"/>
          <w:sz w:val="24"/>
          <w:szCs w:val="24"/>
        </w:rPr>
        <w:t>We only share your Personal Information with third parties to operate our Services. We may share your Personal Information with our service providers that perform marketing services and other business operations on our behalf, under our instructions and in compliance with appropriate technical and organizational security measures to protect your Personal Information. For example, we may partner with other companies to provide you support services, authentication services, prevent fraud on our Services, administer our promotions, referral programs, sweepstakes, and surveys, perform analytics, maintain the accuracy of our databases, and fulfill your product purchases. We may rent, sell, and share information, that cannot be used to directly identify you, and does not include any payment information, with merchant partners, third parties, or affiliates. Please note that the below companies may collect information about you when you interact with our Services, including digital identifiers and information about how you interact with the offers and ads presented in our Services. The information collected may be used for a variety of purposes such as personalization of offers or ads, analytics on how users engage with websites or ads, and improvement of the advertising services of these companies. For more information about the collection, use and sale of your Personal Information, and your rights, please use the below links.</w:t>
      </w:r>
    </w:p>
    <w:p>
      <w:pPr>
        <w:pStyle w:val="Normal"/>
        <w:spacing w:lineRule="auto" w:line="259" w:before="0" w:after="160"/>
        <w:rPr/>
      </w:pPr>
      <w:r>
        <w:rPr/>
      </w:r>
    </w:p>
    <w:p>
      <w:pPr>
        <w:pStyle w:val="Normal"/>
        <w:shd w:val="clear" w:color="auto" w:fill="FFFFFF"/>
        <w:spacing w:lineRule="auto" w:line="240" w:before="0" w:after="0"/>
        <w:jc w:val="both"/>
        <w:rPr/>
      </w:pPr>
      <w:r>
        <w:rPr>
          <w:rFonts w:eastAsia="Times New Roman" w:cs="Arial" w:ascii="Arial" w:hAnsi="Arial"/>
          <w:b/>
          <w:bCs/>
          <w:color w:val="000000"/>
          <w:sz w:val="24"/>
          <w:szCs w:val="24"/>
        </w:rPr>
        <w:t>Protection of Rights and Other Legal Purposes</w:t>
      </w:r>
    </w:p>
    <w:p>
      <w:pPr>
        <w:pStyle w:val="Normal"/>
        <w:shd w:val="clear" w:color="auto" w:fill="FFFFFF"/>
        <w:spacing w:lineRule="auto" w:line="240" w:before="0" w:after="163"/>
        <w:jc w:val="both"/>
        <w:rPr/>
      </w:pPr>
      <w:r>
        <w:rPr>
          <w:rFonts w:eastAsia="Times New Roman" w:cs="Arial" w:ascii="Arial" w:hAnsi="Arial"/>
          <w:color w:val="000000"/>
          <w:sz w:val="24"/>
          <w:szCs w:val="24"/>
        </w:rPr>
        <w:t>We may share the information we collect, including Personal Information, to the extent permitted by applicable law, (i) in response to subpoenas or other legal process or if in our good faith opinion such disclosure is required or permitted by law; (ii) at the request of governmental authorities conducting an investigation, including, but not limited to, meeting law enforcement requirements; (iii) to defend our terms and conditions or other policies applicable to our Services; and (iv) to protect the rights, property, life, health, security and safety of us or any third party.</w:t>
      </w:r>
    </w:p>
    <w:p>
      <w:pPr>
        <w:pStyle w:val="Normal"/>
        <w:shd w:val="clear" w:color="auto" w:fill="FFFFFF"/>
        <w:spacing w:lineRule="auto" w:line="240" w:before="0" w:after="0"/>
        <w:jc w:val="both"/>
        <w:rPr/>
      </w:pPr>
      <w:r>
        <w:rPr>
          <w:rFonts w:eastAsia="Times New Roman" w:cs="Arial" w:ascii="Arial" w:hAnsi="Arial"/>
          <w:b/>
          <w:bCs/>
          <w:color w:val="000000"/>
          <w:sz w:val="24"/>
          <w:szCs w:val="24"/>
        </w:rPr>
        <w:t>Business Transfers</w:t>
      </w:r>
    </w:p>
    <w:p>
      <w:pPr>
        <w:pStyle w:val="Normal"/>
        <w:shd w:val="clear" w:color="auto" w:fill="FFFFFF"/>
        <w:spacing w:lineRule="auto" w:line="240" w:before="0" w:after="163"/>
        <w:jc w:val="both"/>
        <w:rPr/>
      </w:pPr>
      <w:r>
        <w:rPr>
          <w:rFonts w:eastAsia="Times New Roman" w:cs="Arial" w:ascii="Arial" w:hAnsi="Arial"/>
          <w:color w:val="000000"/>
          <w:sz w:val="24"/>
          <w:szCs w:val="24"/>
        </w:rPr>
        <w:t>We may share the information we collect, including Personal Information, with any third party in connection with, or during negotiations of, any proposed or actual merger, purchase, sale (including a liquidation, realization, foreclosure, or repossession), or any other type of acquisition of all or any portion of Company assets, conveyance or transfer of all or a portion of our business to another company.</w:t>
      </w:r>
    </w:p>
    <w:p>
      <w:pPr>
        <w:pStyle w:val="Heading3"/>
        <w:numPr>
          <w:ilvl w:val="2"/>
          <w:numId w:val="2"/>
        </w:numPr>
        <w:rPr/>
      </w:pPr>
      <w:r>
        <w:rPr/>
        <w:t>4. Your Choices</w:t>
      </w:r>
    </w:p>
    <w:p>
      <w:pPr>
        <w:pStyle w:val="Normal"/>
        <w:shd w:val="clear" w:color="auto" w:fill="FFFFFF"/>
        <w:spacing w:lineRule="auto" w:line="240" w:before="0" w:after="163"/>
        <w:jc w:val="both"/>
        <w:rPr/>
      </w:pPr>
      <w:r>
        <w:rPr>
          <w:rFonts w:eastAsia="Times New Roman" w:cs="Arial" w:ascii="Arial" w:hAnsi="Arial"/>
          <w:color w:val="000000"/>
          <w:sz w:val="24"/>
          <w:szCs w:val="24"/>
        </w:rPr>
        <w:t>In some cases, you may have the option to decline providing us information. However, your choice to not provide information may impact your use of certain features or services. You may unsubscribe or opt out of receiving marketing emails from us by using the unsubscribe link on the footer of our marketing emails, by logging into your account settings, or by using the Contact Us option through the Services. Upon written request, we will provide you with information on whether we hold any Personal Information. We encourage you to maintain the accuracy of the information you submit to us, such as the information you provide us to register for your account. The Services may allow you to access, review, correct, update, and remove or make inaccessible Personal Information you have provided through your account settings. You may provide account updates and changes by logging into your account and changing settings or by using the Contact Us option through the Services. With respect to our mobile and other applications, you can prospectively stop all collection of information by the application by uninstalling the application. You may at any time opt out from further allowing us to have access to your mobile location data by adjusting the permissions in your mobile device. We will make good-faith efforts to make requested changes in our then-active databases as soon as reasonably practicable. We will respond to your requests within a reasonable timeframe.</w:t>
      </w:r>
    </w:p>
    <w:p>
      <w:pPr>
        <w:pStyle w:val="Heading3"/>
        <w:numPr>
          <w:ilvl w:val="2"/>
          <w:numId w:val="2"/>
        </w:numPr>
        <w:rPr/>
      </w:pPr>
      <w:r>
        <w:rPr/>
        <w:t>5. Data Security and Retention.</w:t>
      </w:r>
    </w:p>
    <w:p>
      <w:pPr>
        <w:pStyle w:val="Normal"/>
        <w:shd w:val="clear" w:color="auto" w:fill="FFFFFF"/>
        <w:spacing w:lineRule="auto" w:line="240" w:before="0" w:after="163"/>
        <w:jc w:val="both"/>
        <w:rPr/>
      </w:pPr>
      <w:r>
        <w:rPr>
          <w:rFonts w:eastAsia="Times New Roman" w:cs="Arial" w:ascii="Arial" w:hAnsi="Arial"/>
          <w:color w:val="000000"/>
          <w:sz w:val="24"/>
          <w:szCs w:val="24"/>
        </w:rPr>
        <w:t>We take reasonable measures to protect information about you from loss, theft, misuse and unauthorized access, disclosure, alteration, and destruction. We use a secure, encrypted connection (using a TLS protocol) on all pages where you access or transmit Personal Information. Although we use reasonable efforts to help protect your information, transmission via the Internet is not completely secure and Company cannot guarantee the security of your information collected through our Services. Except as otherwise set forth under applicable law, we assume no liability or responsibility for disclosure of your information due to errors in transmission, unauthorized third-party access, or other causes beyond our control.</w:t>
      </w:r>
    </w:p>
    <w:p>
      <w:pPr>
        <w:pStyle w:val="Normal"/>
        <w:shd w:val="clear" w:color="auto" w:fill="FFFFFF"/>
        <w:spacing w:lineRule="auto" w:line="240" w:before="0" w:after="163"/>
        <w:jc w:val="both"/>
        <w:rPr/>
      </w:pPr>
      <w:r>
        <w:rPr>
          <w:rFonts w:eastAsia="Times New Roman" w:cs="Arial" w:ascii="Arial" w:hAnsi="Arial"/>
          <w:color w:val="000000"/>
          <w:sz w:val="24"/>
          <w:szCs w:val="24"/>
        </w:rPr>
        <w:t>We retain the information collected via our Services until such time as you choose to close your account. After that time, we may aggregate the data and retain it for analytical purposes. We may also retain your information on backup media to comply with applicable law, to support financial audits, to resolve disputes, to maintain compliance efforts, and for other legitimate business reasons.</w:t>
      </w:r>
    </w:p>
    <w:p>
      <w:pPr>
        <w:pStyle w:val="Heading3"/>
        <w:numPr>
          <w:ilvl w:val="2"/>
          <w:numId w:val="2"/>
        </w:numPr>
        <w:rPr/>
      </w:pPr>
      <w:r>
        <w:rPr/>
        <w:t>6. Promotional Communications.</w:t>
      </w:r>
    </w:p>
    <w:p>
      <w:pPr>
        <w:pStyle w:val="Normal"/>
        <w:shd w:val="clear" w:color="auto" w:fill="FFFFFF"/>
        <w:spacing w:lineRule="auto" w:line="240" w:before="0" w:after="163"/>
        <w:jc w:val="both"/>
        <w:rPr/>
      </w:pPr>
      <w:r>
        <w:rPr>
          <w:rFonts w:eastAsia="Times New Roman" w:cs="Arial" w:ascii="Arial" w:hAnsi="Arial"/>
          <w:color w:val="000000"/>
          <w:sz w:val="24"/>
          <w:szCs w:val="24"/>
        </w:rPr>
        <w:t>By signing up for an account, you may receive periodic emails from us. You can opt out of receiving such communications from us at any time by (i) following the instructions provided in those communications; (ii) modifying your Email Preferences in the Account Settings of your account; or (iii) contacting us through the Services.</w:t>
      </w:r>
    </w:p>
    <w:p>
      <w:pPr>
        <w:pStyle w:val="Normal"/>
        <w:shd w:val="clear" w:color="auto" w:fill="FFFFFF"/>
        <w:spacing w:lineRule="auto" w:line="240" w:before="0" w:after="163"/>
        <w:jc w:val="both"/>
        <w:rPr/>
      </w:pPr>
      <w:r>
        <w:rPr>
          <w:rFonts w:eastAsia="Times New Roman" w:cs="Arial" w:ascii="Arial" w:hAnsi="Arial"/>
          <w:color w:val="000000"/>
          <w:sz w:val="24"/>
          <w:szCs w:val="24"/>
        </w:rPr>
        <w:t>Please note that even if you opt out of receiving promotional communications, we may continue to send you non-promotional emails and other types of communications, as permitted by law, such as service emails relating to our ongoing business relationship. Service emails contain service-related announcements that affect your account, such as product order confirmations, reward or payment updates, and responses to your comments and feedback submitted to us. Company mobile applications, browser extensions, and websites may send you notifications, such as alerts, sounds, and icon badges. Push notifications or in-app messages may include both operational messages and promotional messages regarding products, services, and offers that may be of interest to you. When using mobile applications, push notifications and other mobile alerts can be configured in the settings of your mobile device. As with emails, even if you opt out of receiving promotional communications, we may continue to send you non-promotional push notifications, such as those about your use of the applications or our ongoing business relations.</w:t>
      </w:r>
    </w:p>
    <w:p>
      <w:pPr>
        <w:pStyle w:val="Heading3"/>
        <w:numPr>
          <w:ilvl w:val="2"/>
          <w:numId w:val="2"/>
        </w:numPr>
        <w:rPr/>
      </w:pPr>
      <w:r>
        <w:rPr/>
        <w:t>7. Cookies.</w:t>
      </w:r>
    </w:p>
    <w:p>
      <w:pPr>
        <w:pStyle w:val="Normal"/>
        <w:shd w:val="clear" w:color="auto" w:fill="FFFFFF"/>
        <w:spacing w:lineRule="auto" w:line="240" w:before="0" w:after="163"/>
        <w:jc w:val="both"/>
        <w:rPr/>
      </w:pPr>
      <w:r>
        <w:rPr>
          <w:rFonts w:eastAsia="Times New Roman" w:cs="Arial" w:ascii="Arial" w:hAnsi="Arial"/>
          <w:color w:val="000000"/>
          <w:sz w:val="24"/>
          <w:szCs w:val="24"/>
        </w:rPr>
        <w:t>We and our partners use cookies and similar technologies to automatically collect information about your use of the Services, including to analyze trends, administer the website, track users’ movements around the website, and to gather demographic information about our user base as a whole. We use cookies for many purposes, including, without limitation, authentication, tracking user preferences or web pages visited while using our Services. You may control the use of cookies at the browser level. If you choose to disable cookies, it may limit your use of certain features or functions on the Service.</w:t>
      </w:r>
    </w:p>
    <w:p>
      <w:pPr>
        <w:pStyle w:val="Heading3"/>
        <w:numPr>
          <w:ilvl w:val="2"/>
          <w:numId w:val="2"/>
        </w:numPr>
        <w:rPr/>
      </w:pPr>
      <w:r>
        <w:rPr/>
        <w:t>8. Analytics, Targeting, Tracking.</w:t>
      </w:r>
    </w:p>
    <w:p>
      <w:pPr>
        <w:pStyle w:val="Normal"/>
        <w:shd w:val="clear" w:color="auto" w:fill="FFFFFF"/>
        <w:spacing w:lineRule="auto" w:line="240" w:before="0" w:after="163"/>
        <w:jc w:val="both"/>
        <w:rPr/>
      </w:pPr>
      <w:r>
        <w:rPr>
          <w:rFonts w:eastAsia="Times New Roman" w:cs="Arial" w:ascii="Arial" w:hAnsi="Arial"/>
          <w:color w:val="000000"/>
          <w:sz w:val="24"/>
          <w:szCs w:val="24"/>
        </w:rPr>
        <w:t>We, and third parties with which we partner, may also use cookies, pixels, and other technologies to automatically collect information about your use of the Services, such as your click-stream data, browsing history, IP address, web browser, pages viewed, time spent on pages, links clicked, and conversion information. Data collected from a particular browser or device may be used with another computer or device that is linked to the browser or device on which such data was collected (also known as cross-linking). We may also work with third parties to serve ads to you as part of a customized campaign on other websites or platforms. These third parties may also collect Personal Information about your online activities over time and across different websites when you use our Services to help predict your preferences and to display (and to enable other third parties to display) ads to be more likely to be of interest to you. Some third-party service providers that we engage (including third-party advertisers) may also place their own cookies on your browser. Note that this Privacy Policy covers only our use of cookies and does not include use of cookies by such third parties.</w:t>
      </w:r>
    </w:p>
    <w:p>
      <w:pPr>
        <w:pStyle w:val="Heading3"/>
        <w:numPr>
          <w:ilvl w:val="2"/>
          <w:numId w:val="2"/>
        </w:numPr>
        <w:rPr/>
      </w:pPr>
      <w:r>
        <w:rPr/>
        <w:t>9. Third-Party Data.</w:t>
      </w:r>
    </w:p>
    <w:p>
      <w:pPr>
        <w:pStyle w:val="Normal"/>
        <w:shd w:val="clear" w:color="auto" w:fill="FFFFFF"/>
        <w:spacing w:lineRule="auto" w:line="240" w:before="0" w:after="163"/>
        <w:jc w:val="both"/>
        <w:rPr/>
      </w:pPr>
      <w:r>
        <w:rPr>
          <w:rFonts w:eastAsia="Times New Roman" w:cs="Arial" w:ascii="Arial" w:hAnsi="Arial"/>
          <w:color w:val="000000"/>
          <w:sz w:val="24"/>
          <w:szCs w:val="24"/>
        </w:rPr>
        <w:t>The Services contain hyperlinks to websites of merchants and retailers and other websites or locations that we do not control and are operated and controlled by third parties ("Third-Party Websites"). Our Privacy Policy does not apply to these Third-Party Websites and we make no representations regarding the policies or business practices of any such Third-Party Websites.</w:t>
      </w:r>
    </w:p>
    <w:p>
      <w:pPr>
        <w:pStyle w:val="Heading3"/>
        <w:numPr>
          <w:ilvl w:val="2"/>
          <w:numId w:val="2"/>
        </w:numPr>
        <w:rPr/>
      </w:pPr>
      <w:r>
        <w:rPr/>
        <w:t>10. Social Features.</w:t>
      </w:r>
    </w:p>
    <w:p>
      <w:pPr>
        <w:pStyle w:val="Normal"/>
        <w:shd w:val="clear" w:color="auto" w:fill="FFFFFF"/>
        <w:spacing w:lineRule="auto" w:line="240" w:before="0" w:after="163"/>
        <w:jc w:val="both"/>
        <w:rPr/>
      </w:pPr>
      <w:r>
        <w:rPr>
          <w:rFonts w:eastAsia="Times New Roman" w:cs="Arial" w:ascii="Arial" w:hAnsi="Arial"/>
          <w:color w:val="000000"/>
          <w:sz w:val="24"/>
          <w:szCs w:val="24"/>
        </w:rPr>
        <w:t>Certain functionalities on the Services are specifically designed to permit interactions that you initiate between the Services and third-party websites or services, including third-party social networks ("Social Features"). Examples of Social Features include features that enable you to transmit your account content from a third-party website or service to our Services; to "like" or "share" our Services’ content on other websites or services; to sign in to the Services using your username and password from a third-party site or service; and to connect our Services with a third-party website or service. If you choose to use Social Features, the information you post or provide access to may be used by us and/or publicly displayed on our Services or by the provider of the Social Feature that you use. Similarly, if you post information on a third-party platform that references our Services (e.g., by using a hashtag associated with Company in a tweet or status update), your post may be published on our Services in accordance with the terms of the third-party website or service. When you use our Services with a third-party site or service, both Company and the third party may have access to certain information about you and your use of our Services and the third-party site or service. In addition, we may receive information about you if other users of a third-party website give us access to their profiles and you are one of their "connections," or information about you is otherwise accessible through your connections’ web pages, profile pages, or similar pages on a social-networking or other third-party website or interactive service. The information we collect in connection with Social Features is subject to this Privacy Policy. The information collected and stored by the third parties remains subject to those third parties’ privacy policies, including whether the third parties continue to share information with us, the types of information shared, and your choices with regard to what is visible to others on those third-party websites or services.</w:t>
      </w:r>
    </w:p>
    <w:p>
      <w:pPr>
        <w:pStyle w:val="Heading3"/>
        <w:numPr>
          <w:ilvl w:val="2"/>
          <w:numId w:val="2"/>
        </w:numPr>
        <w:rPr/>
      </w:pPr>
      <w:r>
        <w:rPr/>
        <w:t>13. Changes to Privacy Policy.</w:t>
      </w:r>
    </w:p>
    <w:p>
      <w:pPr>
        <w:pStyle w:val="Normal"/>
        <w:shd w:val="clear" w:color="auto" w:fill="FFFFFF"/>
        <w:spacing w:lineRule="auto" w:line="240" w:before="0" w:after="163"/>
        <w:jc w:val="both"/>
        <w:rPr/>
      </w:pPr>
      <w:r>
        <w:rPr>
          <w:rFonts w:eastAsia="Times New Roman" w:cs="Arial" w:ascii="Arial" w:hAnsi="Arial"/>
          <w:color w:val="000000"/>
          <w:sz w:val="24"/>
          <w:szCs w:val="24"/>
        </w:rPr>
        <w:t>This Privacy Policy is current as of the date set forth above. We reserve the right to change this Privacy Policy from time to time consistent with applicable privacy laws and principles. If we make changes to this Privacy Policy we will notify you by revising the date at the top of this Privacy Policy, and where such changes will impact you as a data subject, we will provide you with additional notice (such as adding a statement to the homepages of our Services or sending you an email notification).</w:t>
      </w:r>
    </w:p>
    <w:p>
      <w:pPr>
        <w:pStyle w:val="Heading3"/>
        <w:numPr>
          <w:ilvl w:val="2"/>
          <w:numId w:val="2"/>
        </w:numPr>
        <w:rPr/>
      </w:pPr>
      <w:r>
        <w:rPr/>
        <w:t>14. Contact Us.</w:t>
      </w:r>
    </w:p>
    <w:p>
      <w:pPr>
        <w:pStyle w:val="Normal"/>
        <w:shd w:val="clear" w:color="auto" w:fill="FFFFFF"/>
        <w:spacing w:lineRule="auto" w:line="240" w:before="0" w:after="0"/>
        <w:jc w:val="both"/>
        <w:rPr/>
      </w:pPr>
      <w:r>
        <w:rPr>
          <w:rFonts w:eastAsia="Times New Roman" w:cs="Arial" w:ascii="Arial" w:hAnsi="Arial"/>
          <w:color w:val="000000"/>
          <w:sz w:val="24"/>
          <w:szCs w:val="24"/>
        </w:rPr>
        <w:t xml:space="preserve">If you have any questions regarding this Privacy Policy, please feel free to contact us by email at </w:t>
      </w:r>
      <w:hyperlink r:id="rId2">
        <w:r>
          <w:rPr>
            <w:rStyle w:val="InternetLink"/>
            <w:rFonts w:eastAsia="Times New Roman" w:cs="Arial" w:ascii="Arial" w:hAnsi="Arial"/>
            <w:color w:val="0000FF"/>
            <w:sz w:val="24"/>
            <w:szCs w:val="24"/>
          </w:rPr>
          <w:t>contact@zameria.com</w:t>
        </w:r>
      </w:hyperlink>
      <w:r>
        <w:rPr>
          <w:rFonts w:eastAsia="Times New Roman" w:cs="Arial" w:ascii="Arial" w:hAnsi="Arial"/>
          <w:color w:val="000000"/>
          <w:sz w:val="24"/>
          <w:szCs w:val="24"/>
        </w:rPr>
        <w:t xml:space="preserve"> or by mail at (address)</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helve">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c048b"/>
    <w:pPr>
      <w:widowControl/>
      <w:bidi w:val="0"/>
      <w:spacing w:lineRule="auto" w:line="276" w:before="0" w:after="200"/>
      <w:jc w:val="left"/>
    </w:pPr>
    <w:rPr>
      <w:rFonts w:ascii="Calibri" w:hAnsi="Calibri" w:eastAsia="SimSun" w:cs="Times New Roman" w:asciiTheme="minorHAnsi" w:hAnsiTheme="minorHAnsi"/>
      <w:color w:val="auto"/>
      <w:kern w:val="0"/>
      <w:sz w:val="22"/>
      <w:szCs w:val="22"/>
      <w:lang w:val="en-US" w:eastAsia="zh-CN" w:bidi="ar-SA"/>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6">
    <w:name w:val="Heading 6"/>
    <w:basedOn w:val="Heading"/>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dc048b"/>
    <w:rPr>
      <w:rFonts w:ascii="Calibri" w:hAnsi="Calibri" w:eastAsia="SimSun" w:cs="Times New Roman"/>
      <w:b/>
    </w:rPr>
  </w:style>
  <w:style w:type="character" w:styleId="InternetLink">
    <w:name w:val="Internet Link"/>
    <w:basedOn w:val="DefaultParagraphFont"/>
    <w:rsid w:val="00dc048b"/>
    <w:rPr>
      <w:rFonts w:ascii="Calibri" w:hAnsi="Calibri" w:eastAsia="SimSun" w:cs="Times New Roman"/>
      <w:color w:val="0000FF"/>
      <w:u w:val="single"/>
    </w:rPr>
  </w:style>
  <w:style w:type="character" w:styleId="ListLabel1">
    <w:name w:val="ListLabel 1"/>
    <w:qFormat/>
    <w:rPr>
      <w:rFonts w:ascii="Arial" w:hAnsi="Arial" w:eastAsia="Times New Roman" w:cs="Arial"/>
      <w:color w:val="0000F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zameria.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LibreOffice/6.0.7.3$Linux_X86_64 LibreOffice_project/00m0$Build-3</Application>
  <Pages>6</Pages>
  <Words>2633</Words>
  <Characters>14352</Characters>
  <CharactersWithSpaces>16912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2020-03-18T03:15:00Z</dcterms:created>
  <dc:creator>TOFFYTEESAM LTD</dc:creator>
  <dc:description/>
  <dc:language>en-US</dc:language>
  <cp:lastModifiedBy/>
  <dcterms:modified xsi:type="dcterms:W3CDTF">2020-09-05T18:11:38Z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