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0CD28" w14:textId="6A0749CF" w:rsidR="00337C91" w:rsidRPr="00C2574F" w:rsidRDefault="00AA03FE">
      <w:pPr>
        <w:rPr>
          <w:b/>
          <w:bCs/>
          <w:sz w:val="44"/>
          <w:szCs w:val="44"/>
          <w:u w:val="single"/>
        </w:rPr>
      </w:pPr>
      <w:r w:rsidRPr="00C2574F">
        <w:rPr>
          <w:b/>
          <w:bCs/>
          <w:sz w:val="44"/>
          <w:szCs w:val="44"/>
          <w:u w:val="single"/>
        </w:rPr>
        <w:t>Game Platforms Report</w:t>
      </w:r>
    </w:p>
    <w:p w14:paraId="29759990" w14:textId="77777777" w:rsidR="00AA03FE" w:rsidRDefault="00AA03FE"/>
    <w:p w14:paraId="15644CAF" w14:textId="249A2644" w:rsidR="00AA03FE" w:rsidRDefault="00AA03FE">
      <w:r>
        <w:t>The submitted project is a VR Firing Range experience where the player’s main goal is to obtain the highest score on the range that they can.</w:t>
      </w:r>
    </w:p>
    <w:p w14:paraId="415D31D3" w14:textId="77777777" w:rsidR="00AA03FE" w:rsidRDefault="00AA03FE"/>
    <w:p w14:paraId="44416F7F" w14:textId="02E55903" w:rsidR="00AA03FE" w:rsidRPr="00C2574F" w:rsidRDefault="0047786B">
      <w:pPr>
        <w:rPr>
          <w:b/>
          <w:bCs/>
          <w:sz w:val="40"/>
          <w:szCs w:val="40"/>
          <w:u w:val="single"/>
        </w:rPr>
      </w:pPr>
      <w:r w:rsidRPr="00C2574F">
        <w:rPr>
          <w:b/>
          <w:bCs/>
          <w:sz w:val="40"/>
          <w:szCs w:val="40"/>
          <w:u w:val="single"/>
        </w:rPr>
        <w:t>INTERACTION</w:t>
      </w:r>
    </w:p>
    <w:p w14:paraId="635DAF73" w14:textId="77777777" w:rsidR="0047786B" w:rsidRDefault="0047786B"/>
    <w:p w14:paraId="2FFF3863" w14:textId="54FA236C" w:rsidR="0047786B" w:rsidRDefault="0047786B">
      <w:r>
        <w:t>The player can interact with their environment in three ways.</w:t>
      </w:r>
    </w:p>
    <w:p w14:paraId="480B6999" w14:textId="77777777" w:rsidR="0047786B" w:rsidRDefault="0047786B"/>
    <w:p w14:paraId="18CDB7AE" w14:textId="3F889467" w:rsidR="0047786B" w:rsidRPr="0047786B" w:rsidRDefault="0047786B">
      <w:pPr>
        <w:rPr>
          <w:sz w:val="32"/>
          <w:szCs w:val="32"/>
          <w:u w:val="single"/>
        </w:rPr>
      </w:pPr>
      <w:r w:rsidRPr="0047786B">
        <w:rPr>
          <w:sz w:val="32"/>
          <w:szCs w:val="32"/>
          <w:u w:val="single"/>
        </w:rPr>
        <w:t>Gaze-Based Interaction:</w:t>
      </w:r>
    </w:p>
    <w:p w14:paraId="476EF448" w14:textId="77777777" w:rsidR="0047786B" w:rsidRDefault="0047786B"/>
    <w:p w14:paraId="02ACC2C2" w14:textId="4A671F38" w:rsidR="0047786B" w:rsidRDefault="0047786B">
      <w:r>
        <w:t xml:space="preserve">The most limited implementation, the player is required to look at three lights to allow access to movement and thus the rest of the experience. </w:t>
      </w:r>
    </w:p>
    <w:p w14:paraId="4CAC861B" w14:textId="77777777" w:rsidR="00D52AA9" w:rsidRDefault="00D52AA9"/>
    <w:p w14:paraId="7E4E1D1D" w14:textId="44807F0A" w:rsidR="00D52AA9" w:rsidRDefault="00D52AA9">
      <w:r>
        <w:rPr>
          <w:noProof/>
        </w:rPr>
        <w:drawing>
          <wp:inline distT="0" distB="0" distL="0" distR="0" wp14:anchorId="10968B50" wp14:editId="2C1763C3">
            <wp:extent cx="3313786" cy="1871300"/>
            <wp:effectExtent l="0" t="0" r="1270" b="0"/>
            <wp:docPr id="1182082892" name="Picture 1" descr="A video game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82892" name="Picture 1" descr="A video game screen shot&#10;&#10;Description automatically generated"/>
                    <pic:cNvPicPr/>
                  </pic:nvPicPr>
                  <pic:blipFill>
                    <a:blip r:embed="rId6"/>
                    <a:stretch>
                      <a:fillRect/>
                    </a:stretch>
                  </pic:blipFill>
                  <pic:spPr>
                    <a:xfrm>
                      <a:off x="0" y="0"/>
                      <a:ext cx="3332083" cy="1881632"/>
                    </a:xfrm>
                    <a:prstGeom prst="rect">
                      <a:avLst/>
                    </a:prstGeom>
                  </pic:spPr>
                </pic:pic>
              </a:graphicData>
            </a:graphic>
          </wp:inline>
        </w:drawing>
      </w:r>
    </w:p>
    <w:p w14:paraId="452D6D04" w14:textId="77777777" w:rsidR="0047786B" w:rsidRDefault="0047786B"/>
    <w:p w14:paraId="1B2AAB2E" w14:textId="24D9A5E7" w:rsidR="0047786B" w:rsidRPr="005547BA" w:rsidRDefault="0047786B">
      <w:pPr>
        <w:rPr>
          <w:sz w:val="32"/>
          <w:szCs w:val="32"/>
          <w:u w:val="single"/>
        </w:rPr>
      </w:pPr>
      <w:r w:rsidRPr="005547BA">
        <w:rPr>
          <w:sz w:val="32"/>
          <w:szCs w:val="32"/>
          <w:u w:val="single"/>
        </w:rPr>
        <w:t xml:space="preserve">Controller-Based Interaction: </w:t>
      </w:r>
    </w:p>
    <w:p w14:paraId="3E783B27" w14:textId="77777777" w:rsidR="0047786B" w:rsidRDefault="0047786B"/>
    <w:p w14:paraId="090E7FDF" w14:textId="389C7BC1" w:rsidR="0047786B" w:rsidRDefault="0047786B">
      <w:r>
        <w:t xml:space="preserve">The player’s right hand is used for interaction in the experience.  There are two </w:t>
      </w:r>
      <w:proofErr w:type="spellStart"/>
      <w:r>
        <w:t>interactables</w:t>
      </w:r>
      <w:proofErr w:type="spellEnd"/>
      <w:r>
        <w:t xml:space="preserve"> in the scene: some boxes at the start that the player needs to move to be able to leave the starting tent and then the gun at the firing range. For both of these, the player must use the Right Grip Button to grab the objects. While holding the gun, the player can press the Right Trigger Button to fire the gun. </w:t>
      </w:r>
    </w:p>
    <w:p w14:paraId="4636AE6B" w14:textId="77777777" w:rsidR="00D52AA9" w:rsidRDefault="00D52AA9"/>
    <w:p w14:paraId="162AEADF" w14:textId="77777777" w:rsidR="00D52AA9" w:rsidRDefault="00D52AA9"/>
    <w:p w14:paraId="024EEFFD" w14:textId="5665FA0E" w:rsidR="00D52AA9" w:rsidRDefault="00D52AA9">
      <w:r>
        <w:rPr>
          <w:noProof/>
        </w:rPr>
        <w:drawing>
          <wp:inline distT="0" distB="0" distL="0" distR="0" wp14:anchorId="2136C8F9" wp14:editId="78D906F2">
            <wp:extent cx="2902286" cy="2018995"/>
            <wp:effectExtent l="0" t="0" r="0" b="635"/>
            <wp:docPr id="845903173" name="Picture 1" descr="A video game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03173" name="Picture 1" descr="A video game of a video game&#10;&#10;Description automatically generated"/>
                    <pic:cNvPicPr/>
                  </pic:nvPicPr>
                  <pic:blipFill>
                    <a:blip r:embed="rId7"/>
                    <a:stretch>
                      <a:fillRect/>
                    </a:stretch>
                  </pic:blipFill>
                  <pic:spPr>
                    <a:xfrm>
                      <a:off x="0" y="0"/>
                      <a:ext cx="2919966" cy="2031294"/>
                    </a:xfrm>
                    <a:prstGeom prst="rect">
                      <a:avLst/>
                    </a:prstGeom>
                  </pic:spPr>
                </pic:pic>
              </a:graphicData>
            </a:graphic>
          </wp:inline>
        </w:drawing>
      </w:r>
    </w:p>
    <w:p w14:paraId="28AA3CBD" w14:textId="3A73A3A4" w:rsidR="0047786B" w:rsidRPr="005547BA" w:rsidRDefault="0047786B">
      <w:pPr>
        <w:rPr>
          <w:sz w:val="32"/>
          <w:szCs w:val="32"/>
          <w:u w:val="single"/>
        </w:rPr>
      </w:pPr>
      <w:r w:rsidRPr="005547BA">
        <w:rPr>
          <w:sz w:val="32"/>
          <w:szCs w:val="32"/>
          <w:u w:val="single"/>
        </w:rPr>
        <w:lastRenderedPageBreak/>
        <w:t xml:space="preserve">UI Interaction: </w:t>
      </w:r>
    </w:p>
    <w:p w14:paraId="37E92700" w14:textId="77777777" w:rsidR="0047786B" w:rsidRDefault="0047786B"/>
    <w:p w14:paraId="77A9409F" w14:textId="03CD997E" w:rsidR="0047786B" w:rsidRDefault="0047786B">
      <w:r>
        <w:t>To start the actual firing range, the player must press the green “START” button</w:t>
      </w:r>
      <w:r w:rsidR="00787955">
        <w:t xml:space="preserve"> with the Right Trigger Button</w:t>
      </w:r>
      <w:r>
        <w:t>. This will spawn the targets that they can fire at.</w:t>
      </w:r>
    </w:p>
    <w:p w14:paraId="740B725C" w14:textId="77777777" w:rsidR="00D52AA9" w:rsidRDefault="00D52AA9"/>
    <w:p w14:paraId="09A04C89" w14:textId="313856DF" w:rsidR="00D52AA9" w:rsidRDefault="00D52AA9">
      <w:r>
        <w:rPr>
          <w:noProof/>
        </w:rPr>
        <w:drawing>
          <wp:inline distT="0" distB="0" distL="0" distR="0" wp14:anchorId="5969725E" wp14:editId="39827094">
            <wp:extent cx="1804417" cy="2077517"/>
            <wp:effectExtent l="0" t="0" r="5715" b="0"/>
            <wp:docPr id="1210061223" name="Picture 1"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61223" name="Picture 1" descr="A screen shot of a game&#10;&#10;Description automatically generated"/>
                    <pic:cNvPicPr/>
                  </pic:nvPicPr>
                  <pic:blipFill>
                    <a:blip r:embed="rId8"/>
                    <a:stretch>
                      <a:fillRect/>
                    </a:stretch>
                  </pic:blipFill>
                  <pic:spPr>
                    <a:xfrm>
                      <a:off x="0" y="0"/>
                      <a:ext cx="1812723" cy="2087080"/>
                    </a:xfrm>
                    <a:prstGeom prst="rect">
                      <a:avLst/>
                    </a:prstGeom>
                  </pic:spPr>
                </pic:pic>
              </a:graphicData>
            </a:graphic>
          </wp:inline>
        </w:drawing>
      </w:r>
    </w:p>
    <w:p w14:paraId="15AD6CCB" w14:textId="77777777" w:rsidR="00787955" w:rsidRDefault="00787955"/>
    <w:p w14:paraId="0203199A" w14:textId="6B10E901" w:rsidR="00787955" w:rsidRPr="00550DB9" w:rsidRDefault="00787955">
      <w:pPr>
        <w:rPr>
          <w:b/>
          <w:bCs/>
          <w:sz w:val="40"/>
          <w:szCs w:val="40"/>
          <w:u w:val="single"/>
        </w:rPr>
      </w:pPr>
      <w:r w:rsidRPr="00550DB9">
        <w:rPr>
          <w:b/>
          <w:bCs/>
          <w:sz w:val="40"/>
          <w:szCs w:val="40"/>
          <w:u w:val="single"/>
        </w:rPr>
        <w:t>Character Movement and Player Comfort</w:t>
      </w:r>
    </w:p>
    <w:p w14:paraId="43892610" w14:textId="77777777" w:rsidR="00787955" w:rsidRDefault="00787955"/>
    <w:p w14:paraId="567E748E" w14:textId="1B7BFC6D" w:rsidR="00787955" w:rsidRDefault="00787955">
      <w:r>
        <w:t>The player has two methods of traversing the scene</w:t>
      </w:r>
      <w:r w:rsidR="00550DB9">
        <w:t>:</w:t>
      </w:r>
    </w:p>
    <w:p w14:paraId="6490747F" w14:textId="77777777" w:rsidR="00550DB9" w:rsidRDefault="00550DB9"/>
    <w:p w14:paraId="41FF6F6E" w14:textId="73A8B6E8" w:rsidR="005547BA" w:rsidRPr="005547BA" w:rsidRDefault="00550DB9">
      <w:pPr>
        <w:rPr>
          <w:sz w:val="32"/>
          <w:szCs w:val="32"/>
          <w:u w:val="single"/>
        </w:rPr>
      </w:pPr>
      <w:r w:rsidRPr="005547BA">
        <w:rPr>
          <w:sz w:val="32"/>
          <w:szCs w:val="32"/>
          <w:u w:val="single"/>
        </w:rPr>
        <w:t>Glide Locomotion:</w:t>
      </w:r>
    </w:p>
    <w:p w14:paraId="07C468B5" w14:textId="77777777" w:rsidR="005547BA" w:rsidRDefault="005547BA"/>
    <w:p w14:paraId="5A8C3EDA" w14:textId="7F62AE44" w:rsidR="00550DB9" w:rsidRDefault="00550DB9">
      <w:r>
        <w:t xml:space="preserve">The player is able to move through the scene by pushing forward on the Right </w:t>
      </w:r>
      <w:proofErr w:type="spellStart"/>
      <w:r>
        <w:t>Thumbstick</w:t>
      </w:r>
      <w:proofErr w:type="spellEnd"/>
      <w:r>
        <w:t>, this will move the player character forward (relative to the direction they’re facing). This is much like a traditional video game but can cause motion sickness in some VR users.</w:t>
      </w:r>
    </w:p>
    <w:p w14:paraId="2A41722D" w14:textId="77777777" w:rsidR="00D52AA9" w:rsidRDefault="00D52AA9"/>
    <w:p w14:paraId="658B45E7" w14:textId="216D9A5D" w:rsidR="00D52AA9" w:rsidRDefault="00D52AA9">
      <w:r>
        <w:rPr>
          <w:noProof/>
        </w:rPr>
        <w:drawing>
          <wp:inline distT="0" distB="0" distL="0" distR="0" wp14:anchorId="04C795CA" wp14:editId="6C7FC881">
            <wp:extent cx="3068955" cy="3474057"/>
            <wp:effectExtent l="0" t="0" r="0" b="0"/>
            <wp:docPr id="13084151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15152" name="Picture 1" descr="A screen shot of a computer program&#10;&#10;Description automatically generated"/>
                    <pic:cNvPicPr/>
                  </pic:nvPicPr>
                  <pic:blipFill>
                    <a:blip r:embed="rId9"/>
                    <a:stretch>
                      <a:fillRect/>
                    </a:stretch>
                  </pic:blipFill>
                  <pic:spPr>
                    <a:xfrm>
                      <a:off x="0" y="0"/>
                      <a:ext cx="3098822" cy="3507867"/>
                    </a:xfrm>
                    <a:prstGeom prst="rect">
                      <a:avLst/>
                    </a:prstGeom>
                  </pic:spPr>
                </pic:pic>
              </a:graphicData>
            </a:graphic>
          </wp:inline>
        </w:drawing>
      </w:r>
    </w:p>
    <w:p w14:paraId="14B76E48" w14:textId="77777777" w:rsidR="005547BA" w:rsidRPr="005547BA" w:rsidRDefault="00550DB9">
      <w:pPr>
        <w:rPr>
          <w:sz w:val="32"/>
          <w:szCs w:val="32"/>
          <w:u w:val="single"/>
        </w:rPr>
      </w:pPr>
      <w:r w:rsidRPr="005547BA">
        <w:rPr>
          <w:sz w:val="32"/>
          <w:szCs w:val="32"/>
          <w:u w:val="single"/>
        </w:rPr>
        <w:lastRenderedPageBreak/>
        <w:t xml:space="preserve">Teleportation: </w:t>
      </w:r>
    </w:p>
    <w:p w14:paraId="30742B2A" w14:textId="77777777" w:rsidR="005547BA" w:rsidRDefault="005547BA"/>
    <w:p w14:paraId="277FEF3F" w14:textId="5C0E6CE3" w:rsidR="00550DB9" w:rsidRDefault="00550DB9">
      <w:r>
        <w:t xml:space="preserve">As an </w:t>
      </w:r>
      <w:proofErr w:type="spellStart"/>
      <w:r>
        <w:t>alterative</w:t>
      </w:r>
      <w:proofErr w:type="spellEnd"/>
      <w:r>
        <w:t xml:space="preserve">, the player can push forward on the Left </w:t>
      </w:r>
      <w:proofErr w:type="spellStart"/>
      <w:r>
        <w:t>Thumbstick</w:t>
      </w:r>
      <w:proofErr w:type="spellEnd"/>
      <w:r>
        <w:t xml:space="preserve"> to teleport</w:t>
      </w:r>
      <w:r w:rsidR="005547BA">
        <w:t xml:space="preserve"> around the scene. Giving the player this choice means that player’s that suffer from motion sickness when using Glide Locomotion are still able to access the experience.</w:t>
      </w:r>
    </w:p>
    <w:p w14:paraId="01FAE068" w14:textId="77777777" w:rsidR="00D52AA9" w:rsidRDefault="00D52AA9"/>
    <w:p w14:paraId="0BD522EE" w14:textId="7F226ADE" w:rsidR="00D52AA9" w:rsidRDefault="00D52AA9">
      <w:r>
        <w:rPr>
          <w:noProof/>
        </w:rPr>
        <w:drawing>
          <wp:inline distT="0" distB="0" distL="0" distR="0" wp14:anchorId="666AB072" wp14:editId="3CF0DBD3">
            <wp:extent cx="3313786" cy="1291939"/>
            <wp:effectExtent l="0" t="0" r="1270" b="3810"/>
            <wp:docPr id="123117134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71340" name="Picture 1" descr="A computer screen shot of a program code&#10;&#10;Description automatically generated"/>
                    <pic:cNvPicPr/>
                  </pic:nvPicPr>
                  <pic:blipFill>
                    <a:blip r:embed="rId10"/>
                    <a:stretch>
                      <a:fillRect/>
                    </a:stretch>
                  </pic:blipFill>
                  <pic:spPr>
                    <a:xfrm>
                      <a:off x="0" y="0"/>
                      <a:ext cx="3319741" cy="1294261"/>
                    </a:xfrm>
                    <a:prstGeom prst="rect">
                      <a:avLst/>
                    </a:prstGeom>
                  </pic:spPr>
                </pic:pic>
              </a:graphicData>
            </a:graphic>
          </wp:inline>
        </w:drawing>
      </w:r>
    </w:p>
    <w:p w14:paraId="203EE859" w14:textId="1B1E1861" w:rsidR="00D52AA9" w:rsidRDefault="00D52AA9">
      <w:r>
        <w:t>(The left hand has the teleportation provider).</w:t>
      </w:r>
    </w:p>
    <w:p w14:paraId="5D1807B1" w14:textId="77777777" w:rsidR="009A42E3" w:rsidRDefault="009A42E3"/>
    <w:p w14:paraId="626B8A6D" w14:textId="77777777" w:rsidR="009A42E3" w:rsidRDefault="009A42E3"/>
    <w:p w14:paraId="02A9F489" w14:textId="17B0D23E" w:rsidR="009A42E3" w:rsidRPr="009A42E3" w:rsidRDefault="009A42E3">
      <w:pPr>
        <w:rPr>
          <w:b/>
          <w:bCs/>
          <w:sz w:val="40"/>
          <w:szCs w:val="40"/>
          <w:u w:val="single"/>
        </w:rPr>
      </w:pPr>
      <w:r w:rsidRPr="009A42E3">
        <w:rPr>
          <w:b/>
          <w:bCs/>
          <w:sz w:val="40"/>
          <w:szCs w:val="40"/>
          <w:u w:val="single"/>
        </w:rPr>
        <w:t>Lighting and Optimisation</w:t>
      </w:r>
    </w:p>
    <w:p w14:paraId="4865419A" w14:textId="77777777" w:rsidR="009A42E3" w:rsidRDefault="009A42E3"/>
    <w:p w14:paraId="6586BFCF" w14:textId="72F98B60" w:rsidR="009A42E3" w:rsidRDefault="009A42E3">
      <w:r>
        <w:t>The use of lighting in the scene impacts the performance of the game.</w:t>
      </w:r>
    </w:p>
    <w:p w14:paraId="3AC4E09A" w14:textId="77777777" w:rsidR="009A42E3" w:rsidRDefault="009A42E3"/>
    <w:p w14:paraId="7B192C44" w14:textId="77777777" w:rsidR="009A42E3" w:rsidRPr="009A42E3" w:rsidRDefault="009A42E3">
      <w:pPr>
        <w:rPr>
          <w:sz w:val="32"/>
          <w:szCs w:val="32"/>
          <w:u w:val="single"/>
        </w:rPr>
      </w:pPr>
      <w:r w:rsidRPr="009A42E3">
        <w:rPr>
          <w:sz w:val="32"/>
          <w:szCs w:val="32"/>
          <w:u w:val="single"/>
        </w:rPr>
        <w:t xml:space="preserve">Baked Lighting: </w:t>
      </w:r>
    </w:p>
    <w:p w14:paraId="75D5DC9D" w14:textId="77777777" w:rsidR="009A42E3" w:rsidRDefault="009A42E3"/>
    <w:p w14:paraId="1D2AE2C4" w14:textId="694436FB" w:rsidR="00E36EF7" w:rsidRDefault="009A42E3">
      <w:r>
        <w:t>Before baking the scene’s lighting, the game ran at roughly 45 FPS; which is not acceptable for a VR experience as low framerate can increase player’s discomfort and potential motion sickness. Baking the light yielded an increase of roughly 30 frames bumping that average up to roughly 70 FPS, a much more acceptable framerate for a VR experience, while also making the scene look much nicer. However, doing this broke some Realtime lights used in the starting tent a</w:t>
      </w:r>
      <w:r w:rsidR="00F62762">
        <w:t>nd</w:t>
      </w:r>
      <w:r>
        <w:t xml:space="preserve"> this could not be fixed before the deadline</w:t>
      </w:r>
      <w:r w:rsidR="00E36EF7">
        <w:t>.</w:t>
      </w:r>
    </w:p>
    <w:p w14:paraId="3ACB7F25" w14:textId="77777777" w:rsidR="009A42E3" w:rsidRDefault="009A42E3"/>
    <w:p w14:paraId="54B553A9" w14:textId="0B402E41" w:rsidR="009A42E3" w:rsidRPr="00F62762" w:rsidRDefault="009A42E3">
      <w:pPr>
        <w:rPr>
          <w:sz w:val="32"/>
          <w:szCs w:val="32"/>
          <w:u w:val="single"/>
        </w:rPr>
      </w:pPr>
      <w:r w:rsidRPr="00F62762">
        <w:rPr>
          <w:sz w:val="32"/>
          <w:szCs w:val="32"/>
          <w:u w:val="single"/>
        </w:rPr>
        <w:t>Assets:</w:t>
      </w:r>
    </w:p>
    <w:p w14:paraId="50EA086E" w14:textId="77777777" w:rsidR="009A42E3" w:rsidRDefault="009A42E3"/>
    <w:p w14:paraId="68ECDA1D" w14:textId="135A3CCC" w:rsidR="009A42E3" w:rsidRDefault="009A42E3">
      <w:r>
        <w:t>The use of assets downloaded online created a much more interesting and immersive experience for the player</w:t>
      </w:r>
      <w:r w:rsidR="00F62762">
        <w:t xml:space="preserve">, an important element to a VR game. To ensure a stable framerate however, low poly assets were used due to being less demanding on the hardware – important for the Meta Quest 2. </w:t>
      </w:r>
    </w:p>
    <w:p w14:paraId="632CCE60" w14:textId="77777777" w:rsidR="00E36EF7" w:rsidRDefault="00E36EF7"/>
    <w:p w14:paraId="285A6D0D" w14:textId="47CE77DF" w:rsidR="00E36EF7" w:rsidRDefault="00E36EF7">
      <w:r>
        <w:rPr>
          <w:noProof/>
        </w:rPr>
        <w:drawing>
          <wp:inline distT="0" distB="0" distL="0" distR="0" wp14:anchorId="56D981CD" wp14:editId="519D3347">
            <wp:extent cx="3145390" cy="1755648"/>
            <wp:effectExtent l="0" t="0" r="0" b="0"/>
            <wp:docPr id="794031930" name="Picture 1" descr="A video game of a des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31930" name="Picture 1" descr="A video game of a desert&#10;&#10;Description automatically generated"/>
                    <pic:cNvPicPr/>
                  </pic:nvPicPr>
                  <pic:blipFill>
                    <a:blip r:embed="rId11"/>
                    <a:stretch>
                      <a:fillRect/>
                    </a:stretch>
                  </pic:blipFill>
                  <pic:spPr>
                    <a:xfrm>
                      <a:off x="0" y="0"/>
                      <a:ext cx="3152607" cy="1759676"/>
                    </a:xfrm>
                    <a:prstGeom prst="rect">
                      <a:avLst/>
                    </a:prstGeom>
                  </pic:spPr>
                </pic:pic>
              </a:graphicData>
            </a:graphic>
          </wp:inline>
        </w:drawing>
      </w:r>
    </w:p>
    <w:p w14:paraId="494D94EE" w14:textId="47878CB2" w:rsidR="00F62762" w:rsidRPr="00F62762" w:rsidRDefault="00E36EF7">
      <w:pPr>
        <w:rPr>
          <w:b/>
          <w:bCs/>
          <w:sz w:val="40"/>
          <w:szCs w:val="40"/>
          <w:u w:val="single"/>
        </w:rPr>
      </w:pPr>
      <w:r>
        <w:rPr>
          <w:b/>
          <w:bCs/>
          <w:sz w:val="40"/>
          <w:szCs w:val="40"/>
          <w:u w:val="single"/>
        </w:rPr>
        <w:lastRenderedPageBreak/>
        <w:t>C</w:t>
      </w:r>
      <w:r w:rsidR="00F62762" w:rsidRPr="00F62762">
        <w:rPr>
          <w:b/>
          <w:bCs/>
          <w:sz w:val="40"/>
          <w:szCs w:val="40"/>
          <w:u w:val="single"/>
        </w:rPr>
        <w:t>onclusion</w:t>
      </w:r>
    </w:p>
    <w:p w14:paraId="09EA6AAC" w14:textId="77777777" w:rsidR="00F62762" w:rsidRDefault="00F62762"/>
    <w:p w14:paraId="207EBADD" w14:textId="58258F3F" w:rsidR="00F62762" w:rsidRDefault="00F62762">
      <w:r>
        <w:t xml:space="preserve">Creating </w:t>
      </w:r>
      <w:r w:rsidR="00137092">
        <w:t>an optimised</w:t>
      </w:r>
      <w:r>
        <w:t xml:space="preserve"> VR experience is difficult </w:t>
      </w:r>
      <w:r w:rsidR="00137092">
        <w:t xml:space="preserve">however the final product turned out fairly well. The unfortunately broken Realtime Lighting is a shame and with more time could’ve been fixed however the final experience is well put together and stable. </w:t>
      </w:r>
      <w:r w:rsidR="00C2574F">
        <w:t>Creating a VR game was a fun experience and would be good to try again.</w:t>
      </w:r>
    </w:p>
    <w:p w14:paraId="51F28B10" w14:textId="77777777" w:rsidR="00C2574F" w:rsidRDefault="00C2574F"/>
    <w:p w14:paraId="53D23367" w14:textId="77777777" w:rsidR="00C2574F" w:rsidRDefault="00C2574F"/>
    <w:p w14:paraId="35C1702E" w14:textId="77777777" w:rsidR="00C2574F" w:rsidRDefault="00C2574F"/>
    <w:p w14:paraId="2FC3071F" w14:textId="77777777" w:rsidR="00C2574F" w:rsidRDefault="00C2574F"/>
    <w:p w14:paraId="3AD14450" w14:textId="77777777" w:rsidR="00C2574F" w:rsidRDefault="00C2574F"/>
    <w:p w14:paraId="0BB81A63" w14:textId="77777777" w:rsidR="00C2574F" w:rsidRDefault="00C2574F"/>
    <w:p w14:paraId="10E21C54" w14:textId="77777777" w:rsidR="00C2574F" w:rsidRDefault="00C2574F"/>
    <w:p w14:paraId="47B46B39" w14:textId="77777777" w:rsidR="00C2574F" w:rsidRDefault="00C2574F"/>
    <w:p w14:paraId="729CEC95" w14:textId="77777777" w:rsidR="00C2574F" w:rsidRDefault="00C2574F"/>
    <w:p w14:paraId="3AADC216" w14:textId="77777777" w:rsidR="00C2574F" w:rsidRDefault="00C2574F"/>
    <w:p w14:paraId="6D7D4811" w14:textId="3D54A532" w:rsidR="00C2574F" w:rsidRPr="002D7DE1" w:rsidRDefault="00C2574F">
      <w:pPr>
        <w:rPr>
          <w:b/>
          <w:bCs/>
          <w:sz w:val="40"/>
          <w:szCs w:val="40"/>
          <w:u w:val="single"/>
        </w:rPr>
      </w:pPr>
      <w:r w:rsidRPr="002D7DE1">
        <w:rPr>
          <w:b/>
          <w:bCs/>
          <w:sz w:val="40"/>
          <w:szCs w:val="40"/>
          <w:u w:val="single"/>
        </w:rPr>
        <w:t>References:</w:t>
      </w:r>
    </w:p>
    <w:p w14:paraId="357FCBC7" w14:textId="77777777" w:rsidR="00C2574F" w:rsidRDefault="00C2574F"/>
    <w:p w14:paraId="6C6735A6" w14:textId="54453E81" w:rsidR="002D7DE1" w:rsidRDefault="002D7DE1">
      <w:proofErr w:type="spellStart"/>
      <w:r>
        <w:rPr>
          <w:sz w:val="24"/>
          <w:szCs w:val="24"/>
          <w:u w:val="single"/>
        </w:rPr>
        <w:t>POLYDesert</w:t>
      </w:r>
      <w:proofErr w:type="spellEnd"/>
      <w:r>
        <w:rPr>
          <w:sz w:val="24"/>
          <w:szCs w:val="24"/>
          <w:u w:val="single"/>
        </w:rPr>
        <w:t>:</w:t>
      </w:r>
      <w:r>
        <w:t xml:space="preserve"> </w:t>
      </w:r>
    </w:p>
    <w:p w14:paraId="1FA8B982" w14:textId="2E0FC235" w:rsidR="00C2574F" w:rsidRDefault="002D7DE1">
      <w:hyperlink r:id="rId12" w:history="1">
        <w:r w:rsidRPr="00A557FA">
          <w:rPr>
            <w:rStyle w:val="Hyperlink"/>
          </w:rPr>
          <w:t>https://assetstore.unity.com/packages/3d/environments/landscapes/polydesert-107196</w:t>
        </w:r>
      </w:hyperlink>
    </w:p>
    <w:p w14:paraId="70CCF37D" w14:textId="77777777" w:rsidR="002D7DE1" w:rsidRDefault="002D7DE1"/>
    <w:p w14:paraId="69C5D96E" w14:textId="77777777" w:rsidR="002D7DE1" w:rsidRDefault="002D7DE1">
      <w:r w:rsidRPr="002D7DE1">
        <w:rPr>
          <w:sz w:val="24"/>
          <w:szCs w:val="24"/>
          <w:u w:val="single"/>
        </w:rPr>
        <w:t>Low Poly Barriers Pack Free</w:t>
      </w:r>
      <w:r>
        <w:t xml:space="preserve">: </w:t>
      </w:r>
    </w:p>
    <w:p w14:paraId="41860BDD" w14:textId="37ED3BC1" w:rsidR="002D7DE1" w:rsidRDefault="002D7DE1">
      <w:hyperlink r:id="rId13" w:history="1">
        <w:r w:rsidRPr="00A557FA">
          <w:rPr>
            <w:rStyle w:val="Hyperlink"/>
          </w:rPr>
          <w:t>https://assetstore.unity.com/packages/3d/props/exterior/low-poly-barriers-pack-free-201810</w:t>
        </w:r>
      </w:hyperlink>
    </w:p>
    <w:p w14:paraId="15E48C59" w14:textId="77777777" w:rsidR="002D7DE1" w:rsidRDefault="002D7DE1"/>
    <w:p w14:paraId="565C50DB" w14:textId="0322F40B" w:rsidR="002D7DE1" w:rsidRDefault="002D7DE1">
      <w:r w:rsidRPr="002D7DE1">
        <w:rPr>
          <w:sz w:val="24"/>
          <w:szCs w:val="24"/>
          <w:u w:val="single"/>
        </w:rPr>
        <w:t>Military Free</w:t>
      </w:r>
      <w:r>
        <w:t>:</w:t>
      </w:r>
    </w:p>
    <w:p w14:paraId="6231F058" w14:textId="486BFD79" w:rsidR="002D7DE1" w:rsidRDefault="002D7DE1">
      <w:hyperlink r:id="rId14" w:history="1">
        <w:r w:rsidRPr="00A557FA">
          <w:rPr>
            <w:rStyle w:val="Hyperlink"/>
          </w:rPr>
          <w:t>https://assetstore.unity.com/packages/3d/environments/military-free-260358</w:t>
        </w:r>
      </w:hyperlink>
    </w:p>
    <w:p w14:paraId="0B88AE05" w14:textId="77777777" w:rsidR="002D7DE1" w:rsidRDefault="002D7DE1"/>
    <w:p w14:paraId="50F7E923" w14:textId="1C3421C8" w:rsidR="002D7DE1" w:rsidRDefault="002D7DE1">
      <w:r w:rsidRPr="002D7DE1">
        <w:rPr>
          <w:sz w:val="24"/>
          <w:szCs w:val="24"/>
          <w:u w:val="single"/>
        </w:rPr>
        <w:t>Low Poly Weapons VOL.1</w:t>
      </w:r>
      <w:r>
        <w:t>:</w:t>
      </w:r>
    </w:p>
    <w:p w14:paraId="0FC14AE3" w14:textId="55F9447E" w:rsidR="002D7DE1" w:rsidRDefault="002D7DE1">
      <w:hyperlink r:id="rId15" w:history="1">
        <w:r w:rsidRPr="00A557FA">
          <w:rPr>
            <w:rStyle w:val="Hyperlink"/>
          </w:rPr>
          <w:t>https://assetstore.unity.com/packages/3d/props/guns/low-poly-weapons-vol-1-151980</w:t>
        </w:r>
      </w:hyperlink>
    </w:p>
    <w:p w14:paraId="4911DE7D" w14:textId="77777777" w:rsidR="002D7DE1" w:rsidRDefault="002D7DE1"/>
    <w:sectPr w:rsidR="002D7DE1">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DAC67" w14:textId="77777777" w:rsidR="00733805" w:rsidRDefault="00733805" w:rsidP="00D52AA9">
      <w:pPr>
        <w:spacing w:line="240" w:lineRule="auto"/>
      </w:pPr>
      <w:r>
        <w:separator/>
      </w:r>
    </w:p>
  </w:endnote>
  <w:endnote w:type="continuationSeparator" w:id="0">
    <w:p w14:paraId="15139FCC" w14:textId="77777777" w:rsidR="00733805" w:rsidRDefault="00733805" w:rsidP="00D52A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56E31" w14:textId="77777777" w:rsidR="00733805" w:rsidRDefault="00733805" w:rsidP="00D52AA9">
      <w:pPr>
        <w:spacing w:line="240" w:lineRule="auto"/>
      </w:pPr>
      <w:r>
        <w:separator/>
      </w:r>
    </w:p>
  </w:footnote>
  <w:footnote w:type="continuationSeparator" w:id="0">
    <w:p w14:paraId="55394AE0" w14:textId="77777777" w:rsidR="00733805" w:rsidRDefault="00733805" w:rsidP="00D52A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A4C14" w14:textId="3CD41B2E" w:rsidR="00D52AA9" w:rsidRDefault="00D52AA9">
    <w:pPr>
      <w:pStyle w:val="Header"/>
    </w:pPr>
    <w:r>
      <w:t>Dan Lubek</w:t>
    </w:r>
    <w:r>
      <w:ptab w:relativeTo="margin" w:alignment="center" w:leader="none"/>
    </w:r>
    <w:r>
      <w:ptab w:relativeTo="margin" w:alignment="right" w:leader="none"/>
    </w:r>
    <w:r>
      <w:t>P2673198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FE"/>
    <w:rsid w:val="00137092"/>
    <w:rsid w:val="002D7DE1"/>
    <w:rsid w:val="00337C91"/>
    <w:rsid w:val="0047786B"/>
    <w:rsid w:val="004E34BE"/>
    <w:rsid w:val="00550DB9"/>
    <w:rsid w:val="005547BA"/>
    <w:rsid w:val="005E4D6F"/>
    <w:rsid w:val="00733805"/>
    <w:rsid w:val="00787955"/>
    <w:rsid w:val="00903476"/>
    <w:rsid w:val="009A42E3"/>
    <w:rsid w:val="00AA03FE"/>
    <w:rsid w:val="00C2574F"/>
    <w:rsid w:val="00D52AA9"/>
    <w:rsid w:val="00E36EF7"/>
    <w:rsid w:val="00F62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9487"/>
  <w15:chartTrackingRefBased/>
  <w15:docId w15:val="{EC575DB0-CD7A-4171-9727-B316F902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3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3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3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3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3FE"/>
    <w:rPr>
      <w:rFonts w:eastAsiaTheme="majorEastAsia" w:cstheme="majorBidi"/>
      <w:color w:val="272727" w:themeColor="text1" w:themeTint="D8"/>
    </w:rPr>
  </w:style>
  <w:style w:type="paragraph" w:styleId="Title">
    <w:name w:val="Title"/>
    <w:basedOn w:val="Normal"/>
    <w:next w:val="Normal"/>
    <w:link w:val="TitleChar"/>
    <w:uiPriority w:val="10"/>
    <w:qFormat/>
    <w:rsid w:val="00AA0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3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3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03FE"/>
    <w:rPr>
      <w:i/>
      <w:iCs/>
      <w:color w:val="404040" w:themeColor="text1" w:themeTint="BF"/>
    </w:rPr>
  </w:style>
  <w:style w:type="paragraph" w:styleId="ListParagraph">
    <w:name w:val="List Paragraph"/>
    <w:basedOn w:val="Normal"/>
    <w:uiPriority w:val="34"/>
    <w:qFormat/>
    <w:rsid w:val="00AA03FE"/>
    <w:pPr>
      <w:ind w:left="720"/>
      <w:contextualSpacing/>
    </w:pPr>
  </w:style>
  <w:style w:type="character" w:styleId="IntenseEmphasis">
    <w:name w:val="Intense Emphasis"/>
    <w:basedOn w:val="DefaultParagraphFont"/>
    <w:uiPriority w:val="21"/>
    <w:qFormat/>
    <w:rsid w:val="00AA03FE"/>
    <w:rPr>
      <w:i/>
      <w:iCs/>
      <w:color w:val="0F4761" w:themeColor="accent1" w:themeShade="BF"/>
    </w:rPr>
  </w:style>
  <w:style w:type="paragraph" w:styleId="IntenseQuote">
    <w:name w:val="Intense Quote"/>
    <w:basedOn w:val="Normal"/>
    <w:next w:val="Normal"/>
    <w:link w:val="IntenseQuoteChar"/>
    <w:uiPriority w:val="30"/>
    <w:qFormat/>
    <w:rsid w:val="00AA0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3FE"/>
    <w:rPr>
      <w:i/>
      <w:iCs/>
      <w:color w:val="0F4761" w:themeColor="accent1" w:themeShade="BF"/>
    </w:rPr>
  </w:style>
  <w:style w:type="character" w:styleId="IntenseReference">
    <w:name w:val="Intense Reference"/>
    <w:basedOn w:val="DefaultParagraphFont"/>
    <w:uiPriority w:val="32"/>
    <w:qFormat/>
    <w:rsid w:val="00AA03FE"/>
    <w:rPr>
      <w:b/>
      <w:bCs/>
      <w:smallCaps/>
      <w:color w:val="0F4761" w:themeColor="accent1" w:themeShade="BF"/>
      <w:spacing w:val="5"/>
    </w:rPr>
  </w:style>
  <w:style w:type="character" w:styleId="Hyperlink">
    <w:name w:val="Hyperlink"/>
    <w:basedOn w:val="DefaultParagraphFont"/>
    <w:uiPriority w:val="99"/>
    <w:unhideWhenUsed/>
    <w:rsid w:val="002D7DE1"/>
    <w:rPr>
      <w:color w:val="467886" w:themeColor="hyperlink"/>
      <w:u w:val="single"/>
    </w:rPr>
  </w:style>
  <w:style w:type="character" w:styleId="UnresolvedMention">
    <w:name w:val="Unresolved Mention"/>
    <w:basedOn w:val="DefaultParagraphFont"/>
    <w:uiPriority w:val="99"/>
    <w:semiHidden/>
    <w:unhideWhenUsed/>
    <w:rsid w:val="002D7DE1"/>
    <w:rPr>
      <w:color w:val="605E5C"/>
      <w:shd w:val="clear" w:color="auto" w:fill="E1DFDD"/>
    </w:rPr>
  </w:style>
  <w:style w:type="paragraph" w:styleId="Header">
    <w:name w:val="header"/>
    <w:basedOn w:val="Normal"/>
    <w:link w:val="HeaderChar"/>
    <w:uiPriority w:val="99"/>
    <w:unhideWhenUsed/>
    <w:rsid w:val="00D52AA9"/>
    <w:pPr>
      <w:tabs>
        <w:tab w:val="center" w:pos="4513"/>
        <w:tab w:val="right" w:pos="9026"/>
      </w:tabs>
      <w:spacing w:line="240" w:lineRule="auto"/>
    </w:pPr>
  </w:style>
  <w:style w:type="character" w:customStyle="1" w:styleId="HeaderChar">
    <w:name w:val="Header Char"/>
    <w:basedOn w:val="DefaultParagraphFont"/>
    <w:link w:val="Header"/>
    <w:uiPriority w:val="99"/>
    <w:rsid w:val="00D52AA9"/>
  </w:style>
  <w:style w:type="paragraph" w:styleId="Footer">
    <w:name w:val="footer"/>
    <w:basedOn w:val="Normal"/>
    <w:link w:val="FooterChar"/>
    <w:uiPriority w:val="99"/>
    <w:unhideWhenUsed/>
    <w:rsid w:val="00D52AA9"/>
    <w:pPr>
      <w:tabs>
        <w:tab w:val="center" w:pos="4513"/>
        <w:tab w:val="right" w:pos="9026"/>
      </w:tabs>
      <w:spacing w:line="240" w:lineRule="auto"/>
    </w:pPr>
  </w:style>
  <w:style w:type="character" w:customStyle="1" w:styleId="FooterChar">
    <w:name w:val="Footer Char"/>
    <w:basedOn w:val="DefaultParagraphFont"/>
    <w:link w:val="Footer"/>
    <w:uiPriority w:val="99"/>
    <w:rsid w:val="00D52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82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ssetstore.unity.com/packages/3d/props/exterior/low-poly-barriers-pack-free-20181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assetstore.unity.com/packages/3d/environments/landscapes/polydesert-107196"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assetstore.unity.com/packages/3d/props/guns/low-poly-weapons-vol-1-151980"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assetstore.unity.com/packages/3d/environments/military-free-2603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4</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Lubek</dc:creator>
  <cp:keywords/>
  <dc:description/>
  <cp:lastModifiedBy>Dan Lubek</cp:lastModifiedBy>
  <cp:revision>8</cp:revision>
  <dcterms:created xsi:type="dcterms:W3CDTF">2024-04-28T16:03:00Z</dcterms:created>
  <dcterms:modified xsi:type="dcterms:W3CDTF">2024-04-29T10:09:00Z</dcterms:modified>
</cp:coreProperties>
</file>