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4B1F" w14:textId="2B17510E" w:rsidR="00D063F9" w:rsidRDefault="00D063F9" w:rsidP="00D063F9">
      <w:pPr>
        <w:spacing w:line="276" w:lineRule="auto"/>
        <w:jc w:val="center"/>
      </w:pPr>
      <w:bookmarkStart w:id="0" w:name="_GoBack"/>
      <w:bookmarkEnd w:id="0"/>
      <w:r>
        <w:t xml:space="preserve">CMPE 365 | </w:t>
      </w:r>
      <w:r w:rsidRPr="00D063F9">
        <w:t>Algorithms I</w:t>
      </w:r>
    </w:p>
    <w:p w14:paraId="43FBB602" w14:textId="77777777" w:rsidR="00D063F9" w:rsidRDefault="00D063F9" w:rsidP="00D063F9">
      <w:pPr>
        <w:spacing w:line="276" w:lineRule="auto"/>
        <w:jc w:val="center"/>
      </w:pPr>
    </w:p>
    <w:p w14:paraId="2A824B16" w14:textId="388D525D" w:rsidR="00D063F9" w:rsidRDefault="00D063F9" w:rsidP="00D063F9">
      <w:pPr>
        <w:spacing w:line="276" w:lineRule="auto"/>
        <w:jc w:val="center"/>
      </w:pPr>
    </w:p>
    <w:p w14:paraId="209D902E" w14:textId="57B0F8BF" w:rsidR="00D063F9" w:rsidRDefault="00D063F9" w:rsidP="00D063F9">
      <w:pPr>
        <w:spacing w:line="276" w:lineRule="auto"/>
        <w:jc w:val="center"/>
      </w:pPr>
    </w:p>
    <w:p w14:paraId="3B438E87" w14:textId="29BFB466" w:rsidR="00D063F9" w:rsidRDefault="00D063F9" w:rsidP="00D063F9">
      <w:pPr>
        <w:spacing w:line="276" w:lineRule="auto"/>
        <w:jc w:val="center"/>
      </w:pPr>
    </w:p>
    <w:p w14:paraId="3A78815A" w14:textId="77777777" w:rsidR="00D063F9" w:rsidRDefault="00D063F9" w:rsidP="00D063F9">
      <w:pPr>
        <w:spacing w:line="276" w:lineRule="auto"/>
        <w:jc w:val="center"/>
      </w:pPr>
    </w:p>
    <w:p w14:paraId="63875518" w14:textId="21431FFF" w:rsidR="00D063F9" w:rsidRDefault="00D063F9" w:rsidP="00D063F9">
      <w:pPr>
        <w:spacing w:line="276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Lab 4 and 5 Submission</w:t>
      </w:r>
    </w:p>
    <w:p w14:paraId="59D86C35" w14:textId="778DEBC3" w:rsidR="00D063F9" w:rsidRDefault="00D063F9" w:rsidP="00D063F9">
      <w:pPr>
        <w:spacing w:line="276" w:lineRule="auto"/>
      </w:pPr>
    </w:p>
    <w:p w14:paraId="1A9A9712" w14:textId="37A25180" w:rsidR="00D063F9" w:rsidRDefault="00D063F9" w:rsidP="00D063F9">
      <w:pPr>
        <w:spacing w:line="276" w:lineRule="auto"/>
      </w:pPr>
    </w:p>
    <w:p w14:paraId="691D6BAC" w14:textId="28B88CF6" w:rsidR="00D063F9" w:rsidRDefault="00D063F9" w:rsidP="00D063F9">
      <w:pPr>
        <w:spacing w:line="276" w:lineRule="auto"/>
      </w:pPr>
    </w:p>
    <w:p w14:paraId="4B048D49" w14:textId="08AD1425" w:rsidR="00D063F9" w:rsidRDefault="00D063F9" w:rsidP="00D063F9">
      <w:pPr>
        <w:spacing w:line="276" w:lineRule="auto"/>
      </w:pPr>
    </w:p>
    <w:p w14:paraId="72EA951F" w14:textId="2C67C39E" w:rsidR="00D063F9" w:rsidRDefault="00D063F9" w:rsidP="00D063F9">
      <w:pPr>
        <w:spacing w:line="276" w:lineRule="auto"/>
      </w:pPr>
    </w:p>
    <w:p w14:paraId="23C859E5" w14:textId="582D6355" w:rsidR="00D063F9" w:rsidRDefault="00D063F9" w:rsidP="00D063F9">
      <w:pPr>
        <w:spacing w:line="276" w:lineRule="auto"/>
      </w:pPr>
    </w:p>
    <w:p w14:paraId="6048961C" w14:textId="5BB38F08" w:rsidR="00D063F9" w:rsidRDefault="00D063F9" w:rsidP="00D063F9">
      <w:pPr>
        <w:spacing w:line="276" w:lineRule="auto"/>
      </w:pPr>
    </w:p>
    <w:p w14:paraId="1282FE1A" w14:textId="465AD6E7" w:rsidR="00D063F9" w:rsidRDefault="00D063F9" w:rsidP="00D063F9">
      <w:pPr>
        <w:spacing w:line="276" w:lineRule="auto"/>
      </w:pPr>
    </w:p>
    <w:p w14:paraId="25F3433F" w14:textId="00678DE0" w:rsidR="00D063F9" w:rsidRDefault="00D063F9" w:rsidP="00D063F9">
      <w:pPr>
        <w:spacing w:line="276" w:lineRule="auto"/>
      </w:pPr>
    </w:p>
    <w:p w14:paraId="1FBA7084" w14:textId="4E7B3CE3" w:rsidR="00D063F9" w:rsidRDefault="00D063F9" w:rsidP="00D063F9">
      <w:pPr>
        <w:spacing w:line="276" w:lineRule="auto"/>
      </w:pPr>
    </w:p>
    <w:p w14:paraId="68DBBCE2" w14:textId="50EA23EF" w:rsidR="00D063F9" w:rsidRDefault="00D063F9" w:rsidP="00D063F9">
      <w:pPr>
        <w:spacing w:line="276" w:lineRule="auto"/>
      </w:pPr>
    </w:p>
    <w:p w14:paraId="41716F00" w14:textId="77777777" w:rsidR="00D063F9" w:rsidRDefault="00D063F9" w:rsidP="00D063F9">
      <w:pPr>
        <w:spacing w:line="276" w:lineRule="auto"/>
      </w:pPr>
    </w:p>
    <w:p w14:paraId="689EA81A" w14:textId="3C071A6F" w:rsidR="00D063F9" w:rsidRDefault="00D063F9" w:rsidP="00D063F9">
      <w:pPr>
        <w:spacing w:line="276" w:lineRule="auto"/>
        <w:jc w:val="center"/>
      </w:pPr>
      <w:r>
        <w:t>October 12</w:t>
      </w:r>
      <w:r w:rsidRPr="00334F15">
        <w:rPr>
          <w:vertAlign w:val="superscript"/>
        </w:rPr>
        <w:t>th</w:t>
      </w:r>
      <w:r>
        <w:t>, 2019</w:t>
      </w:r>
    </w:p>
    <w:p w14:paraId="0D9F307C" w14:textId="3057176A" w:rsidR="00D063F9" w:rsidRDefault="00D063F9" w:rsidP="00D063F9">
      <w:pPr>
        <w:spacing w:line="276" w:lineRule="auto"/>
        <w:jc w:val="center"/>
      </w:pPr>
      <w:r>
        <w:t>Daniyal Maniar | 20064993</w:t>
      </w:r>
      <w:r>
        <w:br w:type="page"/>
      </w:r>
    </w:p>
    <w:p w14:paraId="182A0A9D" w14:textId="5EC341F8" w:rsidR="00D063F9" w:rsidRDefault="00D063F9" w:rsidP="00D063F9">
      <w:pPr>
        <w:pStyle w:val="Heading1"/>
      </w:pPr>
      <w:r>
        <w:lastRenderedPageBreak/>
        <w:t>Part 1</w:t>
      </w:r>
    </w:p>
    <w:p w14:paraId="3FA870AA" w14:textId="03C6A1B0" w:rsidR="00D063F9" w:rsidRDefault="00D063F9" w:rsidP="00D063F9">
      <w:pPr>
        <w:spacing w:line="276" w:lineRule="auto"/>
      </w:pPr>
    </w:p>
    <w:p w14:paraId="1FF03AD5" w14:textId="5061DDFF" w:rsidR="00D063F9" w:rsidRPr="003F1958" w:rsidRDefault="00D063F9" w:rsidP="00D063F9">
      <w:pPr>
        <w:spacing w:line="276" w:lineRule="auto"/>
      </w:pPr>
      <w:r>
        <w:t>The code for part 1 may be found in “solution.py”.</w:t>
      </w:r>
    </w:p>
    <w:p w14:paraId="6EF6D819" w14:textId="2AE695AA" w:rsidR="00D063F9" w:rsidRDefault="00D063F9" w:rsidP="00D063F9">
      <w:pPr>
        <w:pStyle w:val="Heading1"/>
      </w:pPr>
      <w:r>
        <w:t>Part 2</w:t>
      </w:r>
    </w:p>
    <w:p w14:paraId="0ECD1C04" w14:textId="77777777" w:rsidR="00D063F9" w:rsidRDefault="00D063F9" w:rsidP="00D063F9">
      <w:pPr>
        <w:spacing w:line="276" w:lineRule="auto"/>
      </w:pPr>
    </w:p>
    <w:p w14:paraId="24A7A687" w14:textId="77777777" w:rsidR="00D063F9" w:rsidRDefault="00D063F9" w:rsidP="00D063F9">
      <w:pPr>
        <w:spacing w:line="276" w:lineRule="auto"/>
      </w:pPr>
      <w:r>
        <w:t xml:space="preserve">The code for part 2 may be found in “modifiedSolution.py”. </w:t>
      </w:r>
    </w:p>
    <w:p w14:paraId="6DB86C57" w14:textId="6BC901AA" w:rsidR="00D063F9" w:rsidRDefault="00D063F9" w:rsidP="00D063F9">
      <w:pPr>
        <w:spacing w:line="276" w:lineRule="auto"/>
      </w:pPr>
      <w:r w:rsidRPr="00D063F9">
        <w:rPr>
          <w:b/>
          <w:bCs/>
          <w:i/>
          <w:iCs/>
        </w:rPr>
        <w:t>Note:</w:t>
      </w:r>
      <w:r>
        <w:t xml:space="preserve"> In order to run the complete script that generates a plot the </w:t>
      </w:r>
      <w:r w:rsidRPr="00D063F9">
        <w:t>Matplotlib</w:t>
      </w:r>
      <w:r>
        <w:t xml:space="preserve"> library would need to be installed. </w:t>
      </w:r>
      <w:r w:rsidR="0090488C">
        <w:t>It will not make an error if the library is not installed</w:t>
      </w:r>
    </w:p>
    <w:p w14:paraId="48287117" w14:textId="77777777" w:rsidR="0090488C" w:rsidRDefault="0090488C" w:rsidP="0090488C">
      <w:pPr>
        <w:keepNext/>
        <w:spacing w:line="276" w:lineRule="auto"/>
      </w:pPr>
      <w:r>
        <w:rPr>
          <w:noProof/>
        </w:rPr>
        <w:drawing>
          <wp:inline distT="0" distB="0" distL="0" distR="0" wp14:anchorId="3BC5AA7A" wp14:editId="4E2A245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CC66" w14:textId="26BAAC31" w:rsidR="0090488C" w:rsidRDefault="0090488C" w:rsidP="0090488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ED0">
        <w:rPr>
          <w:noProof/>
        </w:rPr>
        <w:t>1</w:t>
      </w:r>
      <w:r>
        <w:fldChar w:fldCharType="end"/>
      </w:r>
      <w:r>
        <w:t xml:space="preserve"> -  Comparing the results of each of the algorithms</w:t>
      </w:r>
    </w:p>
    <w:p w14:paraId="60136B6C" w14:textId="28DB4AF0" w:rsidR="0090488C" w:rsidRDefault="0090488C" w:rsidP="0090488C">
      <w:pPr>
        <w:pStyle w:val="Heading1"/>
      </w:pPr>
      <w:r>
        <w:t>Part 3</w:t>
      </w:r>
    </w:p>
    <w:p w14:paraId="7FD6A22A" w14:textId="77777777" w:rsidR="001D45AF" w:rsidRPr="001D45AF" w:rsidRDefault="001D45AF" w:rsidP="001D45AF">
      <w:pPr>
        <w:rPr>
          <w:sz w:val="4"/>
          <w:szCs w:val="4"/>
        </w:rPr>
      </w:pPr>
    </w:p>
    <w:p w14:paraId="6CA67F7B" w14:textId="012CA5A5" w:rsidR="00F34D62" w:rsidRDefault="0090488C" w:rsidP="001D45AF">
      <w:pPr>
        <w:spacing w:line="276" w:lineRule="auto"/>
      </w:pPr>
      <w:r>
        <w:t xml:space="preserve">Based upon the graphed results the BFI subset algorithm follows the trend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Additionally, the Horowitz and Sahni subset sum algorithm </w:t>
      </w:r>
      <w:r w:rsidR="001D45AF">
        <w:t xml:space="preserve">follows a trend of </w:t>
      </w:r>
      <m:oMath>
        <m:r>
          <w:rPr>
            <w:rFonts w:ascii="Cambria Math" w:hAnsi="Cambria Math"/>
          </w:rPr>
          <m:t>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1D45AF">
        <w:t xml:space="preserve">. Based upon rules of algorithm complexity the constants will drop, and the algorithm runs at the predicted complexity. </w:t>
      </w:r>
    </w:p>
    <w:sectPr w:rsidR="00F34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F9"/>
    <w:rsid w:val="001408B3"/>
    <w:rsid w:val="001744ED"/>
    <w:rsid w:val="001D45AF"/>
    <w:rsid w:val="003122EF"/>
    <w:rsid w:val="00344208"/>
    <w:rsid w:val="00402290"/>
    <w:rsid w:val="005E7ED0"/>
    <w:rsid w:val="00626FD4"/>
    <w:rsid w:val="00663DB0"/>
    <w:rsid w:val="0090488C"/>
    <w:rsid w:val="00AF1BEF"/>
    <w:rsid w:val="00BC0CF5"/>
    <w:rsid w:val="00D063F9"/>
    <w:rsid w:val="00EA5C7D"/>
    <w:rsid w:val="00F34D62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8842"/>
  <w15:chartTrackingRefBased/>
  <w15:docId w15:val="{D71C9BCA-C774-4BAE-AA90-8A3262E1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63F9"/>
    <w:rPr>
      <w:rFonts w:eastAsia="SimSu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048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4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E3FC30-5720-4B47-A0BC-60A1F30D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Maniar</dc:creator>
  <cp:keywords/>
  <dc:description/>
  <cp:lastModifiedBy>Daniyal Maniar</cp:lastModifiedBy>
  <cp:revision>3</cp:revision>
  <cp:lastPrinted>2019-10-12T06:20:00Z</cp:lastPrinted>
  <dcterms:created xsi:type="dcterms:W3CDTF">2019-10-12T05:46:00Z</dcterms:created>
  <dcterms:modified xsi:type="dcterms:W3CDTF">2019-10-12T06:20:00Z</dcterms:modified>
</cp:coreProperties>
</file>