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r w:rsidRPr="00C56944">
            <w:rPr>
              <w:rFonts w:ascii="Arial" w:hAnsi="Arial" w:cs="Arial"/>
              <w:b/>
              <w:sz w:val="28"/>
              <w:szCs w:val="28"/>
            </w:rPr>
            <w:t xml:space="preserve">Egr.: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r w:rsidR="00E32D40" w:rsidRPr="00C56944">
            <w:rPr>
              <w:rFonts w:ascii="Arial" w:hAnsi="Arial" w:cs="Arial"/>
              <w:b/>
              <w:sz w:val="28"/>
              <w:szCs w:val="28"/>
            </w:rPr>
            <w:t>Vasquez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644E5991" w14:textId="046ED5B6" w:rsidR="00C617DF"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5756844" w:history="1">
            <w:r w:rsidR="00C617DF" w:rsidRPr="001E5934">
              <w:rPr>
                <w:rStyle w:val="Hipervnculo"/>
                <w:rFonts w:cs="Arial"/>
                <w:noProof/>
              </w:rPr>
              <w:t>CAPÍTULO 1 PLANTEMIENTO DEL PROBLEMA</w:t>
            </w:r>
            <w:r w:rsidR="00C617DF">
              <w:rPr>
                <w:noProof/>
                <w:webHidden/>
              </w:rPr>
              <w:tab/>
            </w:r>
            <w:r w:rsidR="00C617DF">
              <w:rPr>
                <w:noProof/>
                <w:webHidden/>
              </w:rPr>
              <w:fldChar w:fldCharType="begin"/>
            </w:r>
            <w:r w:rsidR="00C617DF">
              <w:rPr>
                <w:noProof/>
                <w:webHidden/>
              </w:rPr>
              <w:instrText xml:space="preserve"> PAGEREF _Toc175756844 \h </w:instrText>
            </w:r>
            <w:r w:rsidR="00C617DF">
              <w:rPr>
                <w:noProof/>
                <w:webHidden/>
              </w:rPr>
            </w:r>
            <w:r w:rsidR="00C617DF">
              <w:rPr>
                <w:noProof/>
                <w:webHidden/>
              </w:rPr>
              <w:fldChar w:fldCharType="separate"/>
            </w:r>
            <w:r w:rsidR="00C617DF">
              <w:rPr>
                <w:noProof/>
                <w:webHidden/>
              </w:rPr>
              <w:t>1</w:t>
            </w:r>
            <w:r w:rsidR="00C617DF">
              <w:rPr>
                <w:noProof/>
                <w:webHidden/>
              </w:rPr>
              <w:fldChar w:fldCharType="end"/>
            </w:r>
          </w:hyperlink>
        </w:p>
        <w:p w14:paraId="2CCF0B16" w14:textId="7C59F8E4"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5" w:history="1">
            <w:r w:rsidR="00C617DF" w:rsidRPr="001E5934">
              <w:rPr>
                <w:rStyle w:val="Hipervnculo"/>
                <w:rFonts w:cs="Arial"/>
                <w:noProof/>
              </w:rPr>
              <w:t>1.1.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Diagnóstico y justificación</w:t>
            </w:r>
            <w:r w:rsidR="00C617DF">
              <w:rPr>
                <w:noProof/>
                <w:webHidden/>
              </w:rPr>
              <w:tab/>
            </w:r>
            <w:r w:rsidR="00C617DF">
              <w:rPr>
                <w:noProof/>
                <w:webHidden/>
              </w:rPr>
              <w:fldChar w:fldCharType="begin"/>
            </w:r>
            <w:r w:rsidR="00C617DF">
              <w:rPr>
                <w:noProof/>
                <w:webHidden/>
              </w:rPr>
              <w:instrText xml:space="preserve"> PAGEREF _Toc175756845 \h </w:instrText>
            </w:r>
            <w:r w:rsidR="00C617DF">
              <w:rPr>
                <w:noProof/>
                <w:webHidden/>
              </w:rPr>
            </w:r>
            <w:r w:rsidR="00C617DF">
              <w:rPr>
                <w:noProof/>
                <w:webHidden/>
              </w:rPr>
              <w:fldChar w:fldCharType="separate"/>
            </w:r>
            <w:r w:rsidR="00C617DF">
              <w:rPr>
                <w:noProof/>
                <w:webHidden/>
              </w:rPr>
              <w:t>1</w:t>
            </w:r>
            <w:r w:rsidR="00C617DF">
              <w:rPr>
                <w:noProof/>
                <w:webHidden/>
              </w:rPr>
              <w:fldChar w:fldCharType="end"/>
            </w:r>
          </w:hyperlink>
        </w:p>
        <w:p w14:paraId="1DE904B0" w14:textId="3D64AE8D" w:rsidR="00C617DF"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6" w:history="1">
            <w:r w:rsidR="00C617DF" w:rsidRPr="001E5934">
              <w:rPr>
                <w:rStyle w:val="Hipervnculo"/>
                <w:rFonts w:cs="Arial"/>
                <w:noProof/>
              </w:rPr>
              <w:t>1.1.1.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Diagnostico</w:t>
            </w:r>
            <w:r w:rsidR="00C617DF">
              <w:rPr>
                <w:noProof/>
                <w:webHidden/>
              </w:rPr>
              <w:tab/>
            </w:r>
            <w:r w:rsidR="00C617DF">
              <w:rPr>
                <w:noProof/>
                <w:webHidden/>
              </w:rPr>
              <w:fldChar w:fldCharType="begin"/>
            </w:r>
            <w:r w:rsidR="00C617DF">
              <w:rPr>
                <w:noProof/>
                <w:webHidden/>
              </w:rPr>
              <w:instrText xml:space="preserve"> PAGEREF _Toc175756846 \h </w:instrText>
            </w:r>
            <w:r w:rsidR="00C617DF">
              <w:rPr>
                <w:noProof/>
                <w:webHidden/>
              </w:rPr>
            </w:r>
            <w:r w:rsidR="00C617DF">
              <w:rPr>
                <w:noProof/>
                <w:webHidden/>
              </w:rPr>
              <w:fldChar w:fldCharType="separate"/>
            </w:r>
            <w:r w:rsidR="00C617DF">
              <w:rPr>
                <w:noProof/>
                <w:webHidden/>
              </w:rPr>
              <w:t>1</w:t>
            </w:r>
            <w:r w:rsidR="00C617DF">
              <w:rPr>
                <w:noProof/>
                <w:webHidden/>
              </w:rPr>
              <w:fldChar w:fldCharType="end"/>
            </w:r>
          </w:hyperlink>
        </w:p>
        <w:p w14:paraId="0F65A889" w14:textId="11A9F75A" w:rsidR="00C617DF"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7" w:history="1">
            <w:r w:rsidR="00C617DF" w:rsidRPr="001E5934">
              <w:rPr>
                <w:rStyle w:val="Hipervnculo"/>
                <w:rFonts w:cs="Arial"/>
                <w:noProof/>
              </w:rPr>
              <w:t>1.1.2.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Justificación</w:t>
            </w:r>
            <w:r w:rsidR="00C617DF">
              <w:rPr>
                <w:noProof/>
                <w:webHidden/>
              </w:rPr>
              <w:tab/>
            </w:r>
            <w:r w:rsidR="00C617DF">
              <w:rPr>
                <w:noProof/>
                <w:webHidden/>
              </w:rPr>
              <w:fldChar w:fldCharType="begin"/>
            </w:r>
            <w:r w:rsidR="00C617DF">
              <w:rPr>
                <w:noProof/>
                <w:webHidden/>
              </w:rPr>
              <w:instrText xml:space="preserve"> PAGEREF _Toc175756847 \h </w:instrText>
            </w:r>
            <w:r w:rsidR="00C617DF">
              <w:rPr>
                <w:noProof/>
                <w:webHidden/>
              </w:rPr>
            </w:r>
            <w:r w:rsidR="00C617DF">
              <w:rPr>
                <w:noProof/>
                <w:webHidden/>
              </w:rPr>
              <w:fldChar w:fldCharType="separate"/>
            </w:r>
            <w:r w:rsidR="00C617DF">
              <w:rPr>
                <w:noProof/>
                <w:webHidden/>
              </w:rPr>
              <w:t>2</w:t>
            </w:r>
            <w:r w:rsidR="00C617DF">
              <w:rPr>
                <w:noProof/>
                <w:webHidden/>
              </w:rPr>
              <w:fldChar w:fldCharType="end"/>
            </w:r>
          </w:hyperlink>
        </w:p>
        <w:p w14:paraId="49FF4604" w14:textId="5E6631E8"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8" w:history="1">
            <w:r w:rsidR="00C617DF" w:rsidRPr="001E5934">
              <w:rPr>
                <w:rStyle w:val="Hipervnculo"/>
                <w:rFonts w:cs="Arial"/>
                <w:noProof/>
              </w:rPr>
              <w:t>1.2.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Planteamiento y formulación del problema técnico/tecnológico</w:t>
            </w:r>
            <w:r w:rsidR="00C617DF">
              <w:rPr>
                <w:noProof/>
                <w:webHidden/>
              </w:rPr>
              <w:tab/>
            </w:r>
            <w:r w:rsidR="00C617DF">
              <w:rPr>
                <w:noProof/>
                <w:webHidden/>
              </w:rPr>
              <w:fldChar w:fldCharType="begin"/>
            </w:r>
            <w:r w:rsidR="00C617DF">
              <w:rPr>
                <w:noProof/>
                <w:webHidden/>
              </w:rPr>
              <w:instrText xml:space="preserve"> PAGEREF _Toc175756848 \h </w:instrText>
            </w:r>
            <w:r w:rsidR="00C617DF">
              <w:rPr>
                <w:noProof/>
                <w:webHidden/>
              </w:rPr>
            </w:r>
            <w:r w:rsidR="00C617DF">
              <w:rPr>
                <w:noProof/>
                <w:webHidden/>
              </w:rPr>
              <w:fldChar w:fldCharType="separate"/>
            </w:r>
            <w:r w:rsidR="00C617DF">
              <w:rPr>
                <w:noProof/>
                <w:webHidden/>
              </w:rPr>
              <w:t>3</w:t>
            </w:r>
            <w:r w:rsidR="00C617DF">
              <w:rPr>
                <w:noProof/>
                <w:webHidden/>
              </w:rPr>
              <w:fldChar w:fldCharType="end"/>
            </w:r>
          </w:hyperlink>
        </w:p>
        <w:p w14:paraId="612DF4C6" w14:textId="405BFF96"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9" w:history="1">
            <w:r w:rsidR="00C617DF" w:rsidRPr="001E5934">
              <w:rPr>
                <w:rStyle w:val="Hipervnculo"/>
                <w:rFonts w:cs="Arial"/>
                <w:noProof/>
              </w:rPr>
              <w:t>1.3.</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Objetivos</w:t>
            </w:r>
            <w:r w:rsidR="00C617DF">
              <w:rPr>
                <w:noProof/>
                <w:webHidden/>
              </w:rPr>
              <w:tab/>
            </w:r>
            <w:r w:rsidR="00C617DF">
              <w:rPr>
                <w:noProof/>
                <w:webHidden/>
              </w:rPr>
              <w:fldChar w:fldCharType="begin"/>
            </w:r>
            <w:r w:rsidR="00C617DF">
              <w:rPr>
                <w:noProof/>
                <w:webHidden/>
              </w:rPr>
              <w:instrText xml:space="preserve"> PAGEREF _Toc175756849 \h </w:instrText>
            </w:r>
            <w:r w:rsidR="00C617DF">
              <w:rPr>
                <w:noProof/>
                <w:webHidden/>
              </w:rPr>
            </w:r>
            <w:r w:rsidR="00C617DF">
              <w:rPr>
                <w:noProof/>
                <w:webHidden/>
              </w:rPr>
              <w:fldChar w:fldCharType="separate"/>
            </w:r>
            <w:r w:rsidR="00C617DF">
              <w:rPr>
                <w:noProof/>
                <w:webHidden/>
              </w:rPr>
              <w:t>4</w:t>
            </w:r>
            <w:r w:rsidR="00C617DF">
              <w:rPr>
                <w:noProof/>
                <w:webHidden/>
              </w:rPr>
              <w:fldChar w:fldCharType="end"/>
            </w:r>
          </w:hyperlink>
        </w:p>
        <w:p w14:paraId="3B142A4B" w14:textId="3D727072"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0" w:history="1">
            <w:r w:rsidR="00C617DF" w:rsidRPr="001E5934">
              <w:rPr>
                <w:rStyle w:val="Hipervnculo"/>
                <w:rFonts w:cs="Arial"/>
                <w:noProof/>
              </w:rPr>
              <w:t>1.3.1.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General</w:t>
            </w:r>
            <w:r w:rsidR="00C617DF">
              <w:rPr>
                <w:noProof/>
                <w:webHidden/>
              </w:rPr>
              <w:tab/>
            </w:r>
            <w:r w:rsidR="00C617DF">
              <w:rPr>
                <w:noProof/>
                <w:webHidden/>
              </w:rPr>
              <w:fldChar w:fldCharType="begin"/>
            </w:r>
            <w:r w:rsidR="00C617DF">
              <w:rPr>
                <w:noProof/>
                <w:webHidden/>
              </w:rPr>
              <w:instrText xml:space="preserve"> PAGEREF _Toc175756850 \h </w:instrText>
            </w:r>
            <w:r w:rsidR="00C617DF">
              <w:rPr>
                <w:noProof/>
                <w:webHidden/>
              </w:rPr>
            </w:r>
            <w:r w:rsidR="00C617DF">
              <w:rPr>
                <w:noProof/>
                <w:webHidden/>
              </w:rPr>
              <w:fldChar w:fldCharType="separate"/>
            </w:r>
            <w:r w:rsidR="00C617DF">
              <w:rPr>
                <w:noProof/>
                <w:webHidden/>
              </w:rPr>
              <w:t>4</w:t>
            </w:r>
            <w:r w:rsidR="00C617DF">
              <w:rPr>
                <w:noProof/>
                <w:webHidden/>
              </w:rPr>
              <w:fldChar w:fldCharType="end"/>
            </w:r>
          </w:hyperlink>
        </w:p>
        <w:p w14:paraId="0FA75B56" w14:textId="1C3536CB"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1" w:history="1">
            <w:r w:rsidR="00C617DF" w:rsidRPr="001E5934">
              <w:rPr>
                <w:rStyle w:val="Hipervnculo"/>
                <w:rFonts w:cs="Arial"/>
                <w:noProof/>
              </w:rPr>
              <w:t>1.3.2.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Específicos</w:t>
            </w:r>
            <w:r w:rsidR="00C617DF">
              <w:rPr>
                <w:noProof/>
                <w:webHidden/>
              </w:rPr>
              <w:tab/>
            </w:r>
            <w:r w:rsidR="00C617DF">
              <w:rPr>
                <w:noProof/>
                <w:webHidden/>
              </w:rPr>
              <w:fldChar w:fldCharType="begin"/>
            </w:r>
            <w:r w:rsidR="00C617DF">
              <w:rPr>
                <w:noProof/>
                <w:webHidden/>
              </w:rPr>
              <w:instrText xml:space="preserve"> PAGEREF _Toc175756851 \h </w:instrText>
            </w:r>
            <w:r w:rsidR="00C617DF">
              <w:rPr>
                <w:noProof/>
                <w:webHidden/>
              </w:rPr>
            </w:r>
            <w:r w:rsidR="00C617DF">
              <w:rPr>
                <w:noProof/>
                <w:webHidden/>
              </w:rPr>
              <w:fldChar w:fldCharType="separate"/>
            </w:r>
            <w:r w:rsidR="00C617DF">
              <w:rPr>
                <w:noProof/>
                <w:webHidden/>
              </w:rPr>
              <w:t>5</w:t>
            </w:r>
            <w:r w:rsidR="00C617DF">
              <w:rPr>
                <w:noProof/>
                <w:webHidden/>
              </w:rPr>
              <w:fldChar w:fldCharType="end"/>
            </w:r>
          </w:hyperlink>
        </w:p>
        <w:p w14:paraId="2267AEC9" w14:textId="2E107CF4"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2" w:history="1">
            <w:r w:rsidR="00C617DF" w:rsidRPr="001E5934">
              <w:rPr>
                <w:rStyle w:val="Hipervnculo"/>
                <w:rFonts w:cs="Arial"/>
                <w:noProof/>
              </w:rPr>
              <w:t>1.3.3.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Alcances</w:t>
            </w:r>
            <w:r w:rsidR="00C617DF">
              <w:rPr>
                <w:noProof/>
                <w:webHidden/>
              </w:rPr>
              <w:tab/>
            </w:r>
            <w:r w:rsidR="00C617DF">
              <w:rPr>
                <w:noProof/>
                <w:webHidden/>
              </w:rPr>
              <w:fldChar w:fldCharType="begin"/>
            </w:r>
            <w:r w:rsidR="00C617DF">
              <w:rPr>
                <w:noProof/>
                <w:webHidden/>
              </w:rPr>
              <w:instrText xml:space="preserve"> PAGEREF _Toc175756852 \h </w:instrText>
            </w:r>
            <w:r w:rsidR="00C617DF">
              <w:rPr>
                <w:noProof/>
                <w:webHidden/>
              </w:rPr>
            </w:r>
            <w:r w:rsidR="00C617DF">
              <w:rPr>
                <w:noProof/>
                <w:webHidden/>
              </w:rPr>
              <w:fldChar w:fldCharType="separate"/>
            </w:r>
            <w:r w:rsidR="00C617DF">
              <w:rPr>
                <w:noProof/>
                <w:webHidden/>
              </w:rPr>
              <w:t>5</w:t>
            </w:r>
            <w:r w:rsidR="00C617DF">
              <w:rPr>
                <w:noProof/>
                <w:webHidden/>
              </w:rPr>
              <w:fldChar w:fldCharType="end"/>
            </w:r>
          </w:hyperlink>
        </w:p>
        <w:p w14:paraId="7EA925DD" w14:textId="79427C0A"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3" w:history="1">
            <w:r w:rsidR="00C617DF" w:rsidRPr="001E5934">
              <w:rPr>
                <w:rStyle w:val="Hipervnculo"/>
                <w:rFonts w:cs="Arial"/>
                <w:noProof/>
              </w:rPr>
              <w:t>1.3.4.</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Límites</w:t>
            </w:r>
            <w:r w:rsidR="00C617DF">
              <w:rPr>
                <w:noProof/>
                <w:webHidden/>
              </w:rPr>
              <w:tab/>
            </w:r>
            <w:r w:rsidR="00C617DF">
              <w:rPr>
                <w:noProof/>
                <w:webHidden/>
              </w:rPr>
              <w:fldChar w:fldCharType="begin"/>
            </w:r>
            <w:r w:rsidR="00C617DF">
              <w:rPr>
                <w:noProof/>
                <w:webHidden/>
              </w:rPr>
              <w:instrText xml:space="preserve"> PAGEREF _Toc175756853 \h </w:instrText>
            </w:r>
            <w:r w:rsidR="00C617DF">
              <w:rPr>
                <w:noProof/>
                <w:webHidden/>
              </w:rPr>
            </w:r>
            <w:r w:rsidR="00C617DF">
              <w:rPr>
                <w:noProof/>
                <w:webHidden/>
              </w:rPr>
              <w:fldChar w:fldCharType="separate"/>
            </w:r>
            <w:r w:rsidR="00C617DF">
              <w:rPr>
                <w:noProof/>
                <w:webHidden/>
              </w:rPr>
              <w:t>7</w:t>
            </w:r>
            <w:r w:rsidR="00C617DF">
              <w:rPr>
                <w:noProof/>
                <w:webHidden/>
              </w:rPr>
              <w:fldChar w:fldCharType="end"/>
            </w:r>
          </w:hyperlink>
        </w:p>
        <w:p w14:paraId="3A1E8F1D" w14:textId="7813788E"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54" w:history="1">
            <w:r w:rsidR="00C617DF" w:rsidRPr="001E5934">
              <w:rPr>
                <w:rStyle w:val="Hipervnculo"/>
                <w:rFonts w:cs="Arial"/>
                <w:noProof/>
              </w:rPr>
              <w:t>1.4.</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Enfoque metodológico</w:t>
            </w:r>
            <w:r w:rsidR="00C617DF">
              <w:rPr>
                <w:noProof/>
                <w:webHidden/>
              </w:rPr>
              <w:tab/>
            </w:r>
            <w:r w:rsidR="00C617DF">
              <w:rPr>
                <w:noProof/>
                <w:webHidden/>
              </w:rPr>
              <w:fldChar w:fldCharType="begin"/>
            </w:r>
            <w:r w:rsidR="00C617DF">
              <w:rPr>
                <w:noProof/>
                <w:webHidden/>
              </w:rPr>
              <w:instrText xml:space="preserve"> PAGEREF _Toc175756854 \h </w:instrText>
            </w:r>
            <w:r w:rsidR="00C617DF">
              <w:rPr>
                <w:noProof/>
                <w:webHidden/>
              </w:rPr>
            </w:r>
            <w:r w:rsidR="00C617DF">
              <w:rPr>
                <w:noProof/>
                <w:webHidden/>
              </w:rPr>
              <w:fldChar w:fldCharType="separate"/>
            </w:r>
            <w:r w:rsidR="00C617DF">
              <w:rPr>
                <w:noProof/>
                <w:webHidden/>
              </w:rPr>
              <w:t>8</w:t>
            </w:r>
            <w:r w:rsidR="00C617DF">
              <w:rPr>
                <w:noProof/>
                <w:webHidden/>
              </w:rPr>
              <w:fldChar w:fldCharType="end"/>
            </w:r>
          </w:hyperlink>
        </w:p>
        <w:p w14:paraId="416520E1" w14:textId="64A65DF0"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5" w:history="1">
            <w:r w:rsidR="00C617DF" w:rsidRPr="001E5934">
              <w:rPr>
                <w:rStyle w:val="Hipervnculo"/>
                <w:rFonts w:cs="Arial"/>
                <w:noProof/>
              </w:rPr>
              <w:t>1.4.1.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Métodos</w:t>
            </w:r>
            <w:r w:rsidR="00C617DF">
              <w:rPr>
                <w:noProof/>
                <w:webHidden/>
              </w:rPr>
              <w:tab/>
            </w:r>
            <w:r w:rsidR="00C617DF">
              <w:rPr>
                <w:noProof/>
                <w:webHidden/>
              </w:rPr>
              <w:fldChar w:fldCharType="begin"/>
            </w:r>
            <w:r w:rsidR="00C617DF">
              <w:rPr>
                <w:noProof/>
                <w:webHidden/>
              </w:rPr>
              <w:instrText xml:space="preserve"> PAGEREF _Toc175756855 \h </w:instrText>
            </w:r>
            <w:r w:rsidR="00C617DF">
              <w:rPr>
                <w:noProof/>
                <w:webHidden/>
              </w:rPr>
            </w:r>
            <w:r w:rsidR="00C617DF">
              <w:rPr>
                <w:noProof/>
                <w:webHidden/>
              </w:rPr>
              <w:fldChar w:fldCharType="separate"/>
            </w:r>
            <w:r w:rsidR="00C617DF">
              <w:rPr>
                <w:noProof/>
                <w:webHidden/>
              </w:rPr>
              <w:t>9</w:t>
            </w:r>
            <w:r w:rsidR="00C617DF">
              <w:rPr>
                <w:noProof/>
                <w:webHidden/>
              </w:rPr>
              <w:fldChar w:fldCharType="end"/>
            </w:r>
          </w:hyperlink>
        </w:p>
        <w:p w14:paraId="5FAB2D4E" w14:textId="60EE1252"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6" w:history="1">
            <w:r w:rsidR="00C617DF" w:rsidRPr="001E5934">
              <w:rPr>
                <w:rStyle w:val="Hipervnculo"/>
                <w:rFonts w:cs="Arial"/>
                <w:noProof/>
              </w:rPr>
              <w:t>1.4.2.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Técnicas</w:t>
            </w:r>
            <w:r w:rsidR="00C617DF">
              <w:rPr>
                <w:noProof/>
                <w:webHidden/>
              </w:rPr>
              <w:tab/>
            </w:r>
            <w:r w:rsidR="00C617DF">
              <w:rPr>
                <w:noProof/>
                <w:webHidden/>
              </w:rPr>
              <w:fldChar w:fldCharType="begin"/>
            </w:r>
            <w:r w:rsidR="00C617DF">
              <w:rPr>
                <w:noProof/>
                <w:webHidden/>
              </w:rPr>
              <w:instrText xml:space="preserve"> PAGEREF _Toc175756856 \h </w:instrText>
            </w:r>
            <w:r w:rsidR="00C617DF">
              <w:rPr>
                <w:noProof/>
                <w:webHidden/>
              </w:rPr>
            </w:r>
            <w:r w:rsidR="00C617DF">
              <w:rPr>
                <w:noProof/>
                <w:webHidden/>
              </w:rPr>
              <w:fldChar w:fldCharType="separate"/>
            </w:r>
            <w:r w:rsidR="00C617DF">
              <w:rPr>
                <w:noProof/>
                <w:webHidden/>
              </w:rPr>
              <w:t>10</w:t>
            </w:r>
            <w:r w:rsidR="00C617DF">
              <w:rPr>
                <w:noProof/>
                <w:webHidden/>
              </w:rPr>
              <w:fldChar w:fldCharType="end"/>
            </w:r>
          </w:hyperlink>
        </w:p>
        <w:p w14:paraId="44F5F3CF" w14:textId="0079C8D5" w:rsidR="00C617DF"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857" w:history="1">
            <w:r w:rsidR="00C617DF" w:rsidRPr="001E5934">
              <w:rPr>
                <w:rStyle w:val="Hipervnculo"/>
                <w:rFonts w:cs="Arial"/>
                <w:noProof/>
              </w:rPr>
              <w:t>CAPÍTULO 2 Marco Teórico Conceptual</w:t>
            </w:r>
            <w:r w:rsidR="00C617DF">
              <w:rPr>
                <w:noProof/>
                <w:webHidden/>
              </w:rPr>
              <w:tab/>
            </w:r>
            <w:r w:rsidR="00C617DF">
              <w:rPr>
                <w:noProof/>
                <w:webHidden/>
              </w:rPr>
              <w:fldChar w:fldCharType="begin"/>
            </w:r>
            <w:r w:rsidR="00C617DF">
              <w:rPr>
                <w:noProof/>
                <w:webHidden/>
              </w:rPr>
              <w:instrText xml:space="preserve"> PAGEREF _Toc175756857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2A972A50" w14:textId="542D17CB"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58" w:history="1">
            <w:r w:rsidR="00C617DF" w:rsidRPr="001E5934">
              <w:rPr>
                <w:rStyle w:val="Hipervnculo"/>
                <w:rFonts w:cs="Arial"/>
                <w:noProof/>
              </w:rPr>
              <w:t>2.1.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Introducción al Cableado Estructurado</w:t>
            </w:r>
            <w:r w:rsidR="00C617DF">
              <w:rPr>
                <w:noProof/>
                <w:webHidden/>
              </w:rPr>
              <w:tab/>
            </w:r>
            <w:r w:rsidR="00C617DF">
              <w:rPr>
                <w:noProof/>
                <w:webHidden/>
              </w:rPr>
              <w:fldChar w:fldCharType="begin"/>
            </w:r>
            <w:r w:rsidR="00C617DF">
              <w:rPr>
                <w:noProof/>
                <w:webHidden/>
              </w:rPr>
              <w:instrText xml:space="preserve"> PAGEREF _Toc175756858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043EF7F0" w14:textId="7D1821CD"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9" w:history="1">
            <w:r w:rsidR="00C617DF" w:rsidRPr="001E5934">
              <w:rPr>
                <w:rStyle w:val="Hipervnculo"/>
                <w:rFonts w:cs="Arial"/>
                <w:noProof/>
              </w:rPr>
              <w:t>2.1.1.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Historia y Evolución del Cableado Estructurado</w:t>
            </w:r>
            <w:r w:rsidR="00C617DF">
              <w:rPr>
                <w:noProof/>
                <w:webHidden/>
              </w:rPr>
              <w:tab/>
            </w:r>
            <w:r w:rsidR="00C617DF">
              <w:rPr>
                <w:noProof/>
                <w:webHidden/>
              </w:rPr>
              <w:fldChar w:fldCharType="begin"/>
            </w:r>
            <w:r w:rsidR="00C617DF">
              <w:rPr>
                <w:noProof/>
                <w:webHidden/>
              </w:rPr>
              <w:instrText xml:space="preserve"> PAGEREF _Toc175756859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7EBA607D" w14:textId="443CDD33"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0" w:history="1">
            <w:r w:rsidR="00C617DF" w:rsidRPr="001E5934">
              <w:rPr>
                <w:rStyle w:val="Hipervnculo"/>
                <w:rFonts w:cs="Arial"/>
                <w:noProof/>
              </w:rPr>
              <w:t>2.1.2.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Importancia del Cableado Estructurado en Infraestructuras Comerciales Modernas</w:t>
            </w:r>
            <w:r w:rsidR="00C617DF">
              <w:rPr>
                <w:noProof/>
                <w:webHidden/>
              </w:rPr>
              <w:tab/>
            </w:r>
            <w:r w:rsidR="00C617DF">
              <w:rPr>
                <w:noProof/>
                <w:webHidden/>
              </w:rPr>
              <w:fldChar w:fldCharType="begin"/>
            </w:r>
            <w:r w:rsidR="00C617DF">
              <w:rPr>
                <w:noProof/>
                <w:webHidden/>
              </w:rPr>
              <w:instrText xml:space="preserve"> PAGEREF _Toc175756860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4F14A55A" w14:textId="4740C3C7"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1" w:history="1">
            <w:r w:rsidR="00C617DF" w:rsidRPr="001E5934">
              <w:rPr>
                <w:rStyle w:val="Hipervnculo"/>
                <w:rFonts w:cs="Arial"/>
                <w:noProof/>
              </w:rPr>
              <w:t>2.2.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Normativas y Estándares de Cableado Estructurado</w:t>
            </w:r>
            <w:r w:rsidR="00C617DF">
              <w:rPr>
                <w:noProof/>
                <w:webHidden/>
              </w:rPr>
              <w:tab/>
            </w:r>
            <w:r w:rsidR="00C617DF">
              <w:rPr>
                <w:noProof/>
                <w:webHidden/>
              </w:rPr>
              <w:fldChar w:fldCharType="begin"/>
            </w:r>
            <w:r w:rsidR="00C617DF">
              <w:rPr>
                <w:noProof/>
                <w:webHidden/>
              </w:rPr>
              <w:instrText xml:space="preserve"> PAGEREF _Toc175756861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661856F8" w14:textId="253B2001"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2" w:history="1">
            <w:r w:rsidR="00C617DF" w:rsidRPr="001E5934">
              <w:rPr>
                <w:rStyle w:val="Hipervnculo"/>
                <w:rFonts w:cs="Arial"/>
                <w:noProof/>
              </w:rPr>
              <w:t>2.2.1.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Normas Internacionales (ISO/IEC 11801, ANSI/TIA-568)</w:t>
            </w:r>
            <w:r w:rsidR="00C617DF">
              <w:rPr>
                <w:noProof/>
                <w:webHidden/>
              </w:rPr>
              <w:tab/>
            </w:r>
            <w:r w:rsidR="00C617DF">
              <w:rPr>
                <w:noProof/>
                <w:webHidden/>
              </w:rPr>
              <w:fldChar w:fldCharType="begin"/>
            </w:r>
            <w:r w:rsidR="00C617DF">
              <w:rPr>
                <w:noProof/>
                <w:webHidden/>
              </w:rPr>
              <w:instrText xml:space="preserve"> PAGEREF _Toc175756862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4ECD49CD" w14:textId="1736D5C0"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3" w:history="1">
            <w:r w:rsidR="00C617DF" w:rsidRPr="001E5934">
              <w:rPr>
                <w:rStyle w:val="Hipervnculo"/>
                <w:rFonts w:cs="Arial"/>
                <w:noProof/>
              </w:rPr>
              <w:t>2.2.2.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Recomendaciones de la BICSI</w:t>
            </w:r>
            <w:r w:rsidR="00C617DF">
              <w:rPr>
                <w:noProof/>
                <w:webHidden/>
              </w:rPr>
              <w:tab/>
            </w:r>
            <w:r w:rsidR="00C617DF">
              <w:rPr>
                <w:noProof/>
                <w:webHidden/>
              </w:rPr>
              <w:fldChar w:fldCharType="begin"/>
            </w:r>
            <w:r w:rsidR="00C617DF">
              <w:rPr>
                <w:noProof/>
                <w:webHidden/>
              </w:rPr>
              <w:instrText xml:space="preserve"> PAGEREF _Toc175756863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349511EB" w14:textId="7A850DAD"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4" w:history="1">
            <w:r w:rsidR="00C617DF" w:rsidRPr="001E5934">
              <w:rPr>
                <w:rStyle w:val="Hipervnculo"/>
                <w:rFonts w:cs="Arial"/>
                <w:noProof/>
              </w:rPr>
              <w:t>2.2.3.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Legislación y Regulaciones Locales Aplicables</w:t>
            </w:r>
            <w:r w:rsidR="00C617DF">
              <w:rPr>
                <w:noProof/>
                <w:webHidden/>
              </w:rPr>
              <w:tab/>
            </w:r>
            <w:r w:rsidR="00C617DF">
              <w:rPr>
                <w:noProof/>
                <w:webHidden/>
              </w:rPr>
              <w:fldChar w:fldCharType="begin"/>
            </w:r>
            <w:r w:rsidR="00C617DF">
              <w:rPr>
                <w:noProof/>
                <w:webHidden/>
              </w:rPr>
              <w:instrText xml:space="preserve"> PAGEREF _Toc175756864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55DD330B" w14:textId="239DFD3C"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5" w:history="1">
            <w:r w:rsidR="00C617DF" w:rsidRPr="001E5934">
              <w:rPr>
                <w:rStyle w:val="Hipervnculo"/>
                <w:rFonts w:cs="Arial"/>
                <w:noProof/>
              </w:rPr>
              <w:t>2.3.</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Metodologías de Diseño de Redes</w:t>
            </w:r>
            <w:r w:rsidR="00C617DF">
              <w:rPr>
                <w:noProof/>
                <w:webHidden/>
              </w:rPr>
              <w:tab/>
            </w:r>
            <w:r w:rsidR="00C617DF">
              <w:rPr>
                <w:noProof/>
                <w:webHidden/>
              </w:rPr>
              <w:fldChar w:fldCharType="begin"/>
            </w:r>
            <w:r w:rsidR="00C617DF">
              <w:rPr>
                <w:noProof/>
                <w:webHidden/>
              </w:rPr>
              <w:instrText xml:space="preserve"> PAGEREF _Toc175756865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21FC2290" w14:textId="5F843B5D"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6" w:history="1">
            <w:r w:rsidR="00C617DF" w:rsidRPr="001E5934">
              <w:rPr>
                <w:rStyle w:val="Hipervnculo"/>
                <w:rFonts w:cs="Arial"/>
                <w:noProof/>
              </w:rPr>
              <w:t>2.3.1.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Enfoque Top-Down en el Diseño de Redes</w:t>
            </w:r>
            <w:r w:rsidR="00C617DF">
              <w:rPr>
                <w:noProof/>
                <w:webHidden/>
              </w:rPr>
              <w:tab/>
            </w:r>
            <w:r w:rsidR="00C617DF">
              <w:rPr>
                <w:noProof/>
                <w:webHidden/>
              </w:rPr>
              <w:fldChar w:fldCharType="begin"/>
            </w:r>
            <w:r w:rsidR="00C617DF">
              <w:rPr>
                <w:noProof/>
                <w:webHidden/>
              </w:rPr>
              <w:instrText xml:space="preserve"> PAGEREF _Toc175756866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60C6A190" w14:textId="6E828A11"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7" w:history="1">
            <w:r w:rsidR="00C617DF" w:rsidRPr="001E5934">
              <w:rPr>
                <w:rStyle w:val="Hipervnculo"/>
                <w:rFonts w:cs="Arial"/>
                <w:noProof/>
              </w:rPr>
              <w:t>2.3.2.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Métodos Deductivos y Analíticos en el Diseño de Cableado Estructurado</w:t>
            </w:r>
            <w:r w:rsidR="00C617DF">
              <w:rPr>
                <w:noProof/>
                <w:webHidden/>
              </w:rPr>
              <w:tab/>
            </w:r>
            <w:r w:rsidR="00C617DF">
              <w:rPr>
                <w:noProof/>
                <w:webHidden/>
              </w:rPr>
              <w:fldChar w:fldCharType="begin"/>
            </w:r>
            <w:r w:rsidR="00C617DF">
              <w:rPr>
                <w:noProof/>
                <w:webHidden/>
              </w:rPr>
              <w:instrText xml:space="preserve"> PAGEREF _Toc175756867 \h </w:instrText>
            </w:r>
            <w:r w:rsidR="00C617DF">
              <w:rPr>
                <w:noProof/>
                <w:webHidden/>
              </w:rPr>
            </w:r>
            <w:r w:rsidR="00C617DF">
              <w:rPr>
                <w:noProof/>
                <w:webHidden/>
              </w:rPr>
              <w:fldChar w:fldCharType="separate"/>
            </w:r>
            <w:r w:rsidR="00C617DF">
              <w:rPr>
                <w:noProof/>
                <w:webHidden/>
              </w:rPr>
              <w:t>13</w:t>
            </w:r>
            <w:r w:rsidR="00C617DF">
              <w:rPr>
                <w:noProof/>
                <w:webHidden/>
              </w:rPr>
              <w:fldChar w:fldCharType="end"/>
            </w:r>
          </w:hyperlink>
        </w:p>
        <w:p w14:paraId="3F30F471" w14:textId="21931C3B"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8" w:history="1">
            <w:r w:rsidR="00C617DF" w:rsidRPr="001E5934">
              <w:rPr>
                <w:rStyle w:val="Hipervnculo"/>
                <w:rFonts w:cs="Arial"/>
                <w:noProof/>
              </w:rPr>
              <w:t>2.4.</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Metodologías de Diseño de Redes Componentes del Sistema de Cableado Estructurado</w:t>
            </w:r>
            <w:r w:rsidR="00C617DF">
              <w:rPr>
                <w:noProof/>
                <w:webHidden/>
              </w:rPr>
              <w:tab/>
            </w:r>
            <w:r w:rsidR="00C617DF">
              <w:rPr>
                <w:noProof/>
                <w:webHidden/>
              </w:rPr>
              <w:fldChar w:fldCharType="begin"/>
            </w:r>
            <w:r w:rsidR="00C617DF">
              <w:rPr>
                <w:noProof/>
                <w:webHidden/>
              </w:rPr>
              <w:instrText xml:space="preserve"> PAGEREF _Toc175756868 \h </w:instrText>
            </w:r>
            <w:r w:rsidR="00C617DF">
              <w:rPr>
                <w:noProof/>
                <w:webHidden/>
              </w:rPr>
            </w:r>
            <w:r w:rsidR="00C617DF">
              <w:rPr>
                <w:noProof/>
                <w:webHidden/>
              </w:rPr>
              <w:fldChar w:fldCharType="separate"/>
            </w:r>
            <w:r w:rsidR="00C617DF">
              <w:rPr>
                <w:noProof/>
                <w:webHidden/>
              </w:rPr>
              <w:t>13</w:t>
            </w:r>
            <w:r w:rsidR="00C617DF">
              <w:rPr>
                <w:noProof/>
                <w:webHidden/>
              </w:rPr>
              <w:fldChar w:fldCharType="end"/>
            </w:r>
          </w:hyperlink>
        </w:p>
        <w:p w14:paraId="541E78CD" w14:textId="048E92CD"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9" w:history="1">
            <w:r w:rsidR="00C617DF" w:rsidRPr="001E5934">
              <w:rPr>
                <w:rStyle w:val="Hipervnculo"/>
                <w:rFonts w:cs="Arial"/>
                <w:noProof/>
              </w:rPr>
              <w:t>2.4.1.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Cables (UTP, STP, Fibra Óptica)</w:t>
            </w:r>
            <w:r w:rsidR="00C617DF">
              <w:rPr>
                <w:noProof/>
                <w:webHidden/>
              </w:rPr>
              <w:tab/>
            </w:r>
            <w:r w:rsidR="00C617DF">
              <w:rPr>
                <w:noProof/>
                <w:webHidden/>
              </w:rPr>
              <w:fldChar w:fldCharType="begin"/>
            </w:r>
            <w:r w:rsidR="00C617DF">
              <w:rPr>
                <w:noProof/>
                <w:webHidden/>
              </w:rPr>
              <w:instrText xml:space="preserve"> PAGEREF _Toc175756869 \h </w:instrText>
            </w:r>
            <w:r w:rsidR="00C617DF">
              <w:rPr>
                <w:noProof/>
                <w:webHidden/>
              </w:rPr>
            </w:r>
            <w:r w:rsidR="00C617DF">
              <w:rPr>
                <w:noProof/>
                <w:webHidden/>
              </w:rPr>
              <w:fldChar w:fldCharType="separate"/>
            </w:r>
            <w:r w:rsidR="00C617DF">
              <w:rPr>
                <w:noProof/>
                <w:webHidden/>
              </w:rPr>
              <w:t>13</w:t>
            </w:r>
            <w:r w:rsidR="00C617DF">
              <w:rPr>
                <w:noProof/>
                <w:webHidden/>
              </w:rPr>
              <w:fldChar w:fldCharType="end"/>
            </w:r>
          </w:hyperlink>
        </w:p>
        <w:p w14:paraId="300D43F0" w14:textId="32000E8C"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0" w:history="1">
            <w:r w:rsidR="00C617DF" w:rsidRPr="001E5934">
              <w:rPr>
                <w:rStyle w:val="Hipervnculo"/>
                <w:rFonts w:cs="Arial"/>
                <w:noProof/>
              </w:rPr>
              <w:t>2.4.2.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Conectores y Parches</w:t>
            </w:r>
            <w:r w:rsidR="00C617DF">
              <w:rPr>
                <w:noProof/>
                <w:webHidden/>
              </w:rPr>
              <w:tab/>
            </w:r>
            <w:r w:rsidR="00C617DF">
              <w:rPr>
                <w:noProof/>
                <w:webHidden/>
              </w:rPr>
              <w:fldChar w:fldCharType="begin"/>
            </w:r>
            <w:r w:rsidR="00C617DF">
              <w:rPr>
                <w:noProof/>
                <w:webHidden/>
              </w:rPr>
              <w:instrText xml:space="preserve"> PAGEREF _Toc175756870 \h </w:instrText>
            </w:r>
            <w:r w:rsidR="00C617DF">
              <w:rPr>
                <w:noProof/>
                <w:webHidden/>
              </w:rPr>
            </w:r>
            <w:r w:rsidR="00C617DF">
              <w:rPr>
                <w:noProof/>
                <w:webHidden/>
              </w:rPr>
              <w:fldChar w:fldCharType="separate"/>
            </w:r>
            <w:r w:rsidR="00C617DF">
              <w:rPr>
                <w:noProof/>
                <w:webHidden/>
              </w:rPr>
              <w:t>13</w:t>
            </w:r>
            <w:r w:rsidR="00C617DF">
              <w:rPr>
                <w:noProof/>
                <w:webHidden/>
              </w:rPr>
              <w:fldChar w:fldCharType="end"/>
            </w:r>
          </w:hyperlink>
        </w:p>
        <w:p w14:paraId="07F42482" w14:textId="6F5E3F2A"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1" w:history="1">
            <w:r w:rsidR="00C617DF" w:rsidRPr="001E5934">
              <w:rPr>
                <w:rStyle w:val="Hipervnculo"/>
                <w:rFonts w:cs="Arial"/>
                <w:noProof/>
              </w:rPr>
              <w:t>2.4.3.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Gabinetes y Racks</w:t>
            </w:r>
            <w:r w:rsidR="00C617DF">
              <w:rPr>
                <w:noProof/>
                <w:webHidden/>
              </w:rPr>
              <w:tab/>
            </w:r>
            <w:r w:rsidR="00C617DF">
              <w:rPr>
                <w:noProof/>
                <w:webHidden/>
              </w:rPr>
              <w:fldChar w:fldCharType="begin"/>
            </w:r>
            <w:r w:rsidR="00C617DF">
              <w:rPr>
                <w:noProof/>
                <w:webHidden/>
              </w:rPr>
              <w:instrText xml:space="preserve"> PAGEREF _Toc175756871 \h </w:instrText>
            </w:r>
            <w:r w:rsidR="00C617DF">
              <w:rPr>
                <w:noProof/>
                <w:webHidden/>
              </w:rPr>
            </w:r>
            <w:r w:rsidR="00C617DF">
              <w:rPr>
                <w:noProof/>
                <w:webHidden/>
              </w:rPr>
              <w:fldChar w:fldCharType="separate"/>
            </w:r>
            <w:r w:rsidR="00C617DF">
              <w:rPr>
                <w:noProof/>
                <w:webHidden/>
              </w:rPr>
              <w:t>14</w:t>
            </w:r>
            <w:r w:rsidR="00C617DF">
              <w:rPr>
                <w:noProof/>
                <w:webHidden/>
              </w:rPr>
              <w:fldChar w:fldCharType="end"/>
            </w:r>
          </w:hyperlink>
        </w:p>
        <w:p w14:paraId="3C294C4B" w14:textId="77BF602B"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2" w:history="1">
            <w:r w:rsidR="00C617DF" w:rsidRPr="001E5934">
              <w:rPr>
                <w:rStyle w:val="Hipervnculo"/>
                <w:rFonts w:cs="Arial"/>
                <w:noProof/>
              </w:rPr>
              <w:t>2.4.4.</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Canalizaciones y Conductos</w:t>
            </w:r>
            <w:r w:rsidR="00C617DF">
              <w:rPr>
                <w:noProof/>
                <w:webHidden/>
              </w:rPr>
              <w:tab/>
            </w:r>
            <w:r w:rsidR="00C617DF">
              <w:rPr>
                <w:noProof/>
                <w:webHidden/>
              </w:rPr>
              <w:fldChar w:fldCharType="begin"/>
            </w:r>
            <w:r w:rsidR="00C617DF">
              <w:rPr>
                <w:noProof/>
                <w:webHidden/>
              </w:rPr>
              <w:instrText xml:space="preserve"> PAGEREF _Toc175756872 \h </w:instrText>
            </w:r>
            <w:r w:rsidR="00C617DF">
              <w:rPr>
                <w:noProof/>
                <w:webHidden/>
              </w:rPr>
            </w:r>
            <w:r w:rsidR="00C617DF">
              <w:rPr>
                <w:noProof/>
                <w:webHidden/>
              </w:rPr>
              <w:fldChar w:fldCharType="separate"/>
            </w:r>
            <w:r w:rsidR="00C617DF">
              <w:rPr>
                <w:noProof/>
                <w:webHidden/>
              </w:rPr>
              <w:t>14</w:t>
            </w:r>
            <w:r w:rsidR="00C617DF">
              <w:rPr>
                <w:noProof/>
                <w:webHidden/>
              </w:rPr>
              <w:fldChar w:fldCharType="end"/>
            </w:r>
          </w:hyperlink>
        </w:p>
        <w:p w14:paraId="1760B483" w14:textId="061B234B"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73" w:history="1">
            <w:r w:rsidR="00C617DF" w:rsidRPr="001E5934">
              <w:rPr>
                <w:rStyle w:val="Hipervnculo"/>
                <w:rFonts w:cs="Arial"/>
                <w:noProof/>
              </w:rPr>
              <w:t>2.5.</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Diseño del Sistema de Cableado Estructurado</w:t>
            </w:r>
            <w:r w:rsidR="00C617DF">
              <w:rPr>
                <w:noProof/>
                <w:webHidden/>
              </w:rPr>
              <w:tab/>
            </w:r>
            <w:r w:rsidR="00C617DF">
              <w:rPr>
                <w:noProof/>
                <w:webHidden/>
              </w:rPr>
              <w:fldChar w:fldCharType="begin"/>
            </w:r>
            <w:r w:rsidR="00C617DF">
              <w:rPr>
                <w:noProof/>
                <w:webHidden/>
              </w:rPr>
              <w:instrText xml:space="preserve"> PAGEREF _Toc175756873 \h </w:instrText>
            </w:r>
            <w:r w:rsidR="00C617DF">
              <w:rPr>
                <w:noProof/>
                <w:webHidden/>
              </w:rPr>
            </w:r>
            <w:r w:rsidR="00C617DF">
              <w:rPr>
                <w:noProof/>
                <w:webHidden/>
              </w:rPr>
              <w:fldChar w:fldCharType="separate"/>
            </w:r>
            <w:r w:rsidR="00C617DF">
              <w:rPr>
                <w:noProof/>
                <w:webHidden/>
              </w:rPr>
              <w:t>14</w:t>
            </w:r>
            <w:r w:rsidR="00C617DF">
              <w:rPr>
                <w:noProof/>
                <w:webHidden/>
              </w:rPr>
              <w:fldChar w:fldCharType="end"/>
            </w:r>
          </w:hyperlink>
        </w:p>
        <w:p w14:paraId="73F9C234" w14:textId="797C6975"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4" w:history="1">
            <w:r w:rsidR="00C617DF" w:rsidRPr="001E5934">
              <w:rPr>
                <w:rStyle w:val="Hipervnculo"/>
                <w:rFonts w:cs="Arial"/>
                <w:noProof/>
              </w:rPr>
              <w:t>2.5.1.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Principios de Diseño y Mejores Prácticas</w:t>
            </w:r>
            <w:r w:rsidR="00C617DF">
              <w:rPr>
                <w:noProof/>
                <w:webHidden/>
              </w:rPr>
              <w:tab/>
            </w:r>
            <w:r w:rsidR="00C617DF">
              <w:rPr>
                <w:noProof/>
                <w:webHidden/>
              </w:rPr>
              <w:fldChar w:fldCharType="begin"/>
            </w:r>
            <w:r w:rsidR="00C617DF">
              <w:rPr>
                <w:noProof/>
                <w:webHidden/>
              </w:rPr>
              <w:instrText xml:space="preserve"> PAGEREF _Toc175756874 \h </w:instrText>
            </w:r>
            <w:r w:rsidR="00C617DF">
              <w:rPr>
                <w:noProof/>
                <w:webHidden/>
              </w:rPr>
            </w:r>
            <w:r w:rsidR="00C617DF">
              <w:rPr>
                <w:noProof/>
                <w:webHidden/>
              </w:rPr>
              <w:fldChar w:fldCharType="separate"/>
            </w:r>
            <w:r w:rsidR="00C617DF">
              <w:rPr>
                <w:noProof/>
                <w:webHidden/>
              </w:rPr>
              <w:t>14</w:t>
            </w:r>
            <w:r w:rsidR="00C617DF">
              <w:rPr>
                <w:noProof/>
                <w:webHidden/>
              </w:rPr>
              <w:fldChar w:fldCharType="end"/>
            </w:r>
          </w:hyperlink>
        </w:p>
        <w:p w14:paraId="4F9C4312" w14:textId="2C8E0A6D"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5" w:history="1">
            <w:r w:rsidR="00C617DF" w:rsidRPr="001E5934">
              <w:rPr>
                <w:rStyle w:val="Hipervnculo"/>
                <w:rFonts w:cs="Arial"/>
                <w:noProof/>
              </w:rPr>
              <w:t>2.5.2.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Topologías de Red</w:t>
            </w:r>
            <w:r w:rsidR="00C617DF">
              <w:rPr>
                <w:noProof/>
                <w:webHidden/>
              </w:rPr>
              <w:tab/>
            </w:r>
            <w:r w:rsidR="00C617DF">
              <w:rPr>
                <w:noProof/>
                <w:webHidden/>
              </w:rPr>
              <w:fldChar w:fldCharType="begin"/>
            </w:r>
            <w:r w:rsidR="00C617DF">
              <w:rPr>
                <w:noProof/>
                <w:webHidden/>
              </w:rPr>
              <w:instrText xml:space="preserve"> PAGEREF _Toc175756875 \h </w:instrText>
            </w:r>
            <w:r w:rsidR="00C617DF">
              <w:rPr>
                <w:noProof/>
                <w:webHidden/>
              </w:rPr>
            </w:r>
            <w:r w:rsidR="00C617DF">
              <w:rPr>
                <w:noProof/>
                <w:webHidden/>
              </w:rPr>
              <w:fldChar w:fldCharType="separate"/>
            </w:r>
            <w:r w:rsidR="00C617DF">
              <w:rPr>
                <w:noProof/>
                <w:webHidden/>
              </w:rPr>
              <w:t>14</w:t>
            </w:r>
            <w:r w:rsidR="00C617DF">
              <w:rPr>
                <w:noProof/>
                <w:webHidden/>
              </w:rPr>
              <w:fldChar w:fldCharType="end"/>
            </w:r>
          </w:hyperlink>
        </w:p>
        <w:p w14:paraId="38C5DEE2" w14:textId="1FDD0898"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6" w:history="1">
            <w:r w:rsidR="00C617DF" w:rsidRPr="001E5934">
              <w:rPr>
                <w:rStyle w:val="Hipervnculo"/>
                <w:rFonts w:cs="Arial"/>
                <w:noProof/>
              </w:rPr>
              <w:t>2.5.3.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Planificación de la Distribución de Nodos</w:t>
            </w:r>
            <w:r w:rsidR="00C617DF">
              <w:rPr>
                <w:noProof/>
                <w:webHidden/>
              </w:rPr>
              <w:tab/>
            </w:r>
            <w:r w:rsidR="00C617DF">
              <w:rPr>
                <w:noProof/>
                <w:webHidden/>
              </w:rPr>
              <w:fldChar w:fldCharType="begin"/>
            </w:r>
            <w:r w:rsidR="00C617DF">
              <w:rPr>
                <w:noProof/>
                <w:webHidden/>
              </w:rPr>
              <w:instrText xml:space="preserve"> PAGEREF _Toc175756876 \h </w:instrText>
            </w:r>
            <w:r w:rsidR="00C617DF">
              <w:rPr>
                <w:noProof/>
                <w:webHidden/>
              </w:rPr>
            </w:r>
            <w:r w:rsidR="00C617DF">
              <w:rPr>
                <w:noProof/>
                <w:webHidden/>
              </w:rPr>
              <w:fldChar w:fldCharType="separate"/>
            </w:r>
            <w:r w:rsidR="00C617DF">
              <w:rPr>
                <w:noProof/>
                <w:webHidden/>
              </w:rPr>
              <w:t>15</w:t>
            </w:r>
            <w:r w:rsidR="00C617DF">
              <w:rPr>
                <w:noProof/>
                <w:webHidden/>
              </w:rPr>
              <w:fldChar w:fldCharType="end"/>
            </w:r>
          </w:hyperlink>
        </w:p>
        <w:p w14:paraId="1A0459AC" w14:textId="7F91E590"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7" w:history="1">
            <w:r w:rsidR="00C617DF" w:rsidRPr="001E5934">
              <w:rPr>
                <w:rStyle w:val="Hipervnculo"/>
                <w:rFonts w:cs="Arial"/>
                <w:noProof/>
              </w:rPr>
              <w:t>2.5.4.</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Direccionamiento IP y Subnetting</w:t>
            </w:r>
            <w:r w:rsidR="00C617DF">
              <w:rPr>
                <w:noProof/>
                <w:webHidden/>
              </w:rPr>
              <w:tab/>
            </w:r>
            <w:r w:rsidR="00C617DF">
              <w:rPr>
                <w:noProof/>
                <w:webHidden/>
              </w:rPr>
              <w:fldChar w:fldCharType="begin"/>
            </w:r>
            <w:r w:rsidR="00C617DF">
              <w:rPr>
                <w:noProof/>
                <w:webHidden/>
              </w:rPr>
              <w:instrText xml:space="preserve"> PAGEREF _Toc175756877 \h </w:instrText>
            </w:r>
            <w:r w:rsidR="00C617DF">
              <w:rPr>
                <w:noProof/>
                <w:webHidden/>
              </w:rPr>
            </w:r>
            <w:r w:rsidR="00C617DF">
              <w:rPr>
                <w:noProof/>
                <w:webHidden/>
              </w:rPr>
              <w:fldChar w:fldCharType="separate"/>
            </w:r>
            <w:r w:rsidR="00C617DF">
              <w:rPr>
                <w:noProof/>
                <w:webHidden/>
              </w:rPr>
              <w:t>15</w:t>
            </w:r>
            <w:r w:rsidR="00C617DF">
              <w:rPr>
                <w:noProof/>
                <w:webHidden/>
              </w:rPr>
              <w:fldChar w:fldCharType="end"/>
            </w:r>
          </w:hyperlink>
        </w:p>
        <w:p w14:paraId="33F0DF98" w14:textId="4B73A499"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78" w:history="1">
            <w:r w:rsidR="00C617DF" w:rsidRPr="001E5934">
              <w:rPr>
                <w:rStyle w:val="Hipervnculo"/>
                <w:rFonts w:cs="Arial"/>
                <w:noProof/>
              </w:rPr>
              <w:t>2.6.</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Tecnologías y Herramientas de Simulación</w:t>
            </w:r>
            <w:r w:rsidR="00C617DF">
              <w:rPr>
                <w:noProof/>
                <w:webHidden/>
              </w:rPr>
              <w:tab/>
            </w:r>
            <w:r w:rsidR="00C617DF">
              <w:rPr>
                <w:noProof/>
                <w:webHidden/>
              </w:rPr>
              <w:fldChar w:fldCharType="begin"/>
            </w:r>
            <w:r w:rsidR="00C617DF">
              <w:rPr>
                <w:noProof/>
                <w:webHidden/>
              </w:rPr>
              <w:instrText xml:space="preserve"> PAGEREF _Toc175756878 \h </w:instrText>
            </w:r>
            <w:r w:rsidR="00C617DF">
              <w:rPr>
                <w:noProof/>
                <w:webHidden/>
              </w:rPr>
            </w:r>
            <w:r w:rsidR="00C617DF">
              <w:rPr>
                <w:noProof/>
                <w:webHidden/>
              </w:rPr>
              <w:fldChar w:fldCharType="separate"/>
            </w:r>
            <w:r w:rsidR="00C617DF">
              <w:rPr>
                <w:noProof/>
                <w:webHidden/>
              </w:rPr>
              <w:t>15</w:t>
            </w:r>
            <w:r w:rsidR="00C617DF">
              <w:rPr>
                <w:noProof/>
                <w:webHidden/>
              </w:rPr>
              <w:fldChar w:fldCharType="end"/>
            </w:r>
          </w:hyperlink>
        </w:p>
        <w:p w14:paraId="3ABEA854" w14:textId="3C92F706"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9" w:history="1">
            <w:r w:rsidR="00C617DF" w:rsidRPr="001E5934">
              <w:rPr>
                <w:rStyle w:val="Hipervnculo"/>
                <w:rFonts w:cs="Arial"/>
                <w:noProof/>
              </w:rPr>
              <w:t>2.6.1.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Cisco Packet Tracer</w:t>
            </w:r>
            <w:r w:rsidR="00C617DF">
              <w:rPr>
                <w:noProof/>
                <w:webHidden/>
              </w:rPr>
              <w:tab/>
            </w:r>
            <w:r w:rsidR="00C617DF">
              <w:rPr>
                <w:noProof/>
                <w:webHidden/>
              </w:rPr>
              <w:fldChar w:fldCharType="begin"/>
            </w:r>
            <w:r w:rsidR="00C617DF">
              <w:rPr>
                <w:noProof/>
                <w:webHidden/>
              </w:rPr>
              <w:instrText xml:space="preserve"> PAGEREF _Toc175756879 \h </w:instrText>
            </w:r>
            <w:r w:rsidR="00C617DF">
              <w:rPr>
                <w:noProof/>
                <w:webHidden/>
              </w:rPr>
            </w:r>
            <w:r w:rsidR="00C617DF">
              <w:rPr>
                <w:noProof/>
                <w:webHidden/>
              </w:rPr>
              <w:fldChar w:fldCharType="separate"/>
            </w:r>
            <w:r w:rsidR="00C617DF">
              <w:rPr>
                <w:noProof/>
                <w:webHidden/>
              </w:rPr>
              <w:t>15</w:t>
            </w:r>
            <w:r w:rsidR="00C617DF">
              <w:rPr>
                <w:noProof/>
                <w:webHidden/>
              </w:rPr>
              <w:fldChar w:fldCharType="end"/>
            </w:r>
          </w:hyperlink>
        </w:p>
        <w:p w14:paraId="3F4C7DC0" w14:textId="41F9A78A"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0" w:history="1">
            <w:r w:rsidR="00C617DF" w:rsidRPr="001E5934">
              <w:rPr>
                <w:rStyle w:val="Hipervnculo"/>
                <w:rFonts w:cs="Arial"/>
                <w:noProof/>
              </w:rPr>
              <w:t>2.6.2.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SGN3 (Simulation for General Networking)</w:t>
            </w:r>
            <w:r w:rsidR="00C617DF">
              <w:rPr>
                <w:noProof/>
                <w:webHidden/>
              </w:rPr>
              <w:tab/>
            </w:r>
            <w:r w:rsidR="00C617DF">
              <w:rPr>
                <w:noProof/>
                <w:webHidden/>
              </w:rPr>
              <w:fldChar w:fldCharType="begin"/>
            </w:r>
            <w:r w:rsidR="00C617DF">
              <w:rPr>
                <w:noProof/>
                <w:webHidden/>
              </w:rPr>
              <w:instrText xml:space="preserve"> PAGEREF _Toc175756880 \h </w:instrText>
            </w:r>
            <w:r w:rsidR="00C617DF">
              <w:rPr>
                <w:noProof/>
                <w:webHidden/>
              </w:rPr>
            </w:r>
            <w:r w:rsidR="00C617DF">
              <w:rPr>
                <w:noProof/>
                <w:webHidden/>
              </w:rPr>
              <w:fldChar w:fldCharType="separate"/>
            </w:r>
            <w:r w:rsidR="00C617DF">
              <w:rPr>
                <w:noProof/>
                <w:webHidden/>
              </w:rPr>
              <w:t>16</w:t>
            </w:r>
            <w:r w:rsidR="00C617DF">
              <w:rPr>
                <w:noProof/>
                <w:webHidden/>
              </w:rPr>
              <w:fldChar w:fldCharType="end"/>
            </w:r>
          </w:hyperlink>
        </w:p>
        <w:p w14:paraId="7481036B" w14:textId="00576F86"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1" w:history="1">
            <w:r w:rsidR="00C617DF" w:rsidRPr="001E5934">
              <w:rPr>
                <w:rStyle w:val="Hipervnculo"/>
                <w:rFonts w:cs="Arial"/>
                <w:noProof/>
              </w:rPr>
              <w:t>2.6.3.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Otras Herramientas de Simulación</w:t>
            </w:r>
            <w:r w:rsidR="00C617DF">
              <w:rPr>
                <w:noProof/>
                <w:webHidden/>
              </w:rPr>
              <w:tab/>
            </w:r>
            <w:r w:rsidR="00C617DF">
              <w:rPr>
                <w:noProof/>
                <w:webHidden/>
              </w:rPr>
              <w:fldChar w:fldCharType="begin"/>
            </w:r>
            <w:r w:rsidR="00C617DF">
              <w:rPr>
                <w:noProof/>
                <w:webHidden/>
              </w:rPr>
              <w:instrText xml:space="preserve"> PAGEREF _Toc175756881 \h </w:instrText>
            </w:r>
            <w:r w:rsidR="00C617DF">
              <w:rPr>
                <w:noProof/>
                <w:webHidden/>
              </w:rPr>
            </w:r>
            <w:r w:rsidR="00C617DF">
              <w:rPr>
                <w:noProof/>
                <w:webHidden/>
              </w:rPr>
              <w:fldChar w:fldCharType="separate"/>
            </w:r>
            <w:r w:rsidR="00C617DF">
              <w:rPr>
                <w:noProof/>
                <w:webHidden/>
              </w:rPr>
              <w:t>16</w:t>
            </w:r>
            <w:r w:rsidR="00C617DF">
              <w:rPr>
                <w:noProof/>
                <w:webHidden/>
              </w:rPr>
              <w:fldChar w:fldCharType="end"/>
            </w:r>
          </w:hyperlink>
        </w:p>
        <w:p w14:paraId="146D0374" w14:textId="1A5B8153"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82" w:history="1">
            <w:r w:rsidR="00C617DF" w:rsidRPr="001E5934">
              <w:rPr>
                <w:rStyle w:val="Hipervnculo"/>
                <w:rFonts w:cs="Arial"/>
                <w:noProof/>
              </w:rPr>
              <w:t>2.7.</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Evaluación de Necesidades de Conectividad</w:t>
            </w:r>
            <w:r w:rsidR="00C617DF">
              <w:rPr>
                <w:noProof/>
                <w:webHidden/>
              </w:rPr>
              <w:tab/>
            </w:r>
            <w:r w:rsidR="00C617DF">
              <w:rPr>
                <w:noProof/>
                <w:webHidden/>
              </w:rPr>
              <w:fldChar w:fldCharType="begin"/>
            </w:r>
            <w:r w:rsidR="00C617DF">
              <w:rPr>
                <w:noProof/>
                <w:webHidden/>
              </w:rPr>
              <w:instrText xml:space="preserve"> PAGEREF _Toc175756882 \h </w:instrText>
            </w:r>
            <w:r w:rsidR="00C617DF">
              <w:rPr>
                <w:noProof/>
                <w:webHidden/>
              </w:rPr>
            </w:r>
            <w:r w:rsidR="00C617DF">
              <w:rPr>
                <w:noProof/>
                <w:webHidden/>
              </w:rPr>
              <w:fldChar w:fldCharType="separate"/>
            </w:r>
            <w:r w:rsidR="00C617DF">
              <w:rPr>
                <w:noProof/>
                <w:webHidden/>
              </w:rPr>
              <w:t>16</w:t>
            </w:r>
            <w:r w:rsidR="00C617DF">
              <w:rPr>
                <w:noProof/>
                <w:webHidden/>
              </w:rPr>
              <w:fldChar w:fldCharType="end"/>
            </w:r>
          </w:hyperlink>
        </w:p>
        <w:p w14:paraId="352A3C0D" w14:textId="1A28BE69"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3" w:history="1">
            <w:r w:rsidR="00C617DF" w:rsidRPr="001E5934">
              <w:rPr>
                <w:rStyle w:val="Hipervnculo"/>
                <w:rFonts w:eastAsia="Times New Roman" w:cs="Arial"/>
                <w:bCs/>
                <w:noProof/>
                <w:lang w:eastAsia="es-BO"/>
              </w:rPr>
              <w:t>2.7.1.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Análisis de Requerimientos de Usuarios y Dispositivos</w:t>
            </w:r>
            <w:r w:rsidR="00C617DF">
              <w:rPr>
                <w:noProof/>
                <w:webHidden/>
              </w:rPr>
              <w:tab/>
            </w:r>
            <w:r w:rsidR="00C617DF">
              <w:rPr>
                <w:noProof/>
                <w:webHidden/>
              </w:rPr>
              <w:fldChar w:fldCharType="begin"/>
            </w:r>
            <w:r w:rsidR="00C617DF">
              <w:rPr>
                <w:noProof/>
                <w:webHidden/>
              </w:rPr>
              <w:instrText xml:space="preserve"> PAGEREF _Toc175756883 \h </w:instrText>
            </w:r>
            <w:r w:rsidR="00C617DF">
              <w:rPr>
                <w:noProof/>
                <w:webHidden/>
              </w:rPr>
            </w:r>
            <w:r w:rsidR="00C617DF">
              <w:rPr>
                <w:noProof/>
                <w:webHidden/>
              </w:rPr>
              <w:fldChar w:fldCharType="separate"/>
            </w:r>
            <w:r w:rsidR="00C617DF">
              <w:rPr>
                <w:noProof/>
                <w:webHidden/>
              </w:rPr>
              <w:t>16</w:t>
            </w:r>
            <w:r w:rsidR="00C617DF">
              <w:rPr>
                <w:noProof/>
                <w:webHidden/>
              </w:rPr>
              <w:fldChar w:fldCharType="end"/>
            </w:r>
          </w:hyperlink>
        </w:p>
        <w:p w14:paraId="304EA06E" w14:textId="1C9B234C"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4" w:history="1">
            <w:r w:rsidR="00C617DF" w:rsidRPr="001E5934">
              <w:rPr>
                <w:rStyle w:val="Hipervnculo"/>
                <w:rFonts w:eastAsia="Times New Roman" w:cs="Arial"/>
                <w:bCs/>
                <w:noProof/>
                <w:lang w:eastAsia="es-BO"/>
              </w:rPr>
              <w:t>2.7.2.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I</w:t>
            </w:r>
            <w:r w:rsidR="00C617DF" w:rsidRPr="001E5934">
              <w:rPr>
                <w:rStyle w:val="Hipervnculo"/>
                <w:rFonts w:ascii="Arial" w:hAnsi="Arial" w:cs="Arial"/>
                <w:noProof/>
              </w:rPr>
              <w:t>dentificación de Áreas Críticas</w:t>
            </w:r>
            <w:r w:rsidR="00C617DF">
              <w:rPr>
                <w:noProof/>
                <w:webHidden/>
              </w:rPr>
              <w:tab/>
            </w:r>
            <w:r w:rsidR="00C617DF">
              <w:rPr>
                <w:noProof/>
                <w:webHidden/>
              </w:rPr>
              <w:fldChar w:fldCharType="begin"/>
            </w:r>
            <w:r w:rsidR="00C617DF">
              <w:rPr>
                <w:noProof/>
                <w:webHidden/>
              </w:rPr>
              <w:instrText xml:space="preserve"> PAGEREF _Toc175756884 \h </w:instrText>
            </w:r>
            <w:r w:rsidR="00C617DF">
              <w:rPr>
                <w:noProof/>
                <w:webHidden/>
              </w:rPr>
            </w:r>
            <w:r w:rsidR="00C617DF">
              <w:rPr>
                <w:noProof/>
                <w:webHidden/>
              </w:rPr>
              <w:fldChar w:fldCharType="separate"/>
            </w:r>
            <w:r w:rsidR="00C617DF">
              <w:rPr>
                <w:noProof/>
                <w:webHidden/>
              </w:rPr>
              <w:t>17</w:t>
            </w:r>
            <w:r w:rsidR="00C617DF">
              <w:rPr>
                <w:noProof/>
                <w:webHidden/>
              </w:rPr>
              <w:fldChar w:fldCharType="end"/>
            </w:r>
          </w:hyperlink>
        </w:p>
        <w:p w14:paraId="536D7067" w14:textId="3AD6BD00"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5" w:history="1">
            <w:r w:rsidR="00C617DF" w:rsidRPr="001E5934">
              <w:rPr>
                <w:rStyle w:val="Hipervnculo"/>
                <w:rFonts w:eastAsia="Times New Roman" w:cs="Arial"/>
                <w:bCs/>
                <w:noProof/>
                <w:lang w:eastAsia="es-BO"/>
              </w:rPr>
              <w:t>2.7.3.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Proyección de Crecimiento y Escalabilidad</w:t>
            </w:r>
            <w:r w:rsidR="00C617DF">
              <w:rPr>
                <w:noProof/>
                <w:webHidden/>
              </w:rPr>
              <w:tab/>
            </w:r>
            <w:r w:rsidR="00C617DF">
              <w:rPr>
                <w:noProof/>
                <w:webHidden/>
              </w:rPr>
              <w:fldChar w:fldCharType="begin"/>
            </w:r>
            <w:r w:rsidR="00C617DF">
              <w:rPr>
                <w:noProof/>
                <w:webHidden/>
              </w:rPr>
              <w:instrText xml:space="preserve"> PAGEREF _Toc175756885 \h </w:instrText>
            </w:r>
            <w:r w:rsidR="00C617DF">
              <w:rPr>
                <w:noProof/>
                <w:webHidden/>
              </w:rPr>
            </w:r>
            <w:r w:rsidR="00C617DF">
              <w:rPr>
                <w:noProof/>
                <w:webHidden/>
              </w:rPr>
              <w:fldChar w:fldCharType="separate"/>
            </w:r>
            <w:r w:rsidR="00C617DF">
              <w:rPr>
                <w:noProof/>
                <w:webHidden/>
              </w:rPr>
              <w:t>17</w:t>
            </w:r>
            <w:r w:rsidR="00C617DF">
              <w:rPr>
                <w:noProof/>
                <w:webHidden/>
              </w:rPr>
              <w:fldChar w:fldCharType="end"/>
            </w:r>
          </w:hyperlink>
        </w:p>
        <w:p w14:paraId="287E1475" w14:textId="7D0803DA"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86" w:history="1">
            <w:r w:rsidR="00C617DF" w:rsidRPr="001E5934">
              <w:rPr>
                <w:rStyle w:val="Hipervnculo"/>
                <w:rFonts w:cs="Arial"/>
                <w:noProof/>
              </w:rPr>
              <w:t>2.8.</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Implementación del Sistema de Cableado Estructurado</w:t>
            </w:r>
            <w:r w:rsidR="00C617DF">
              <w:rPr>
                <w:noProof/>
                <w:webHidden/>
              </w:rPr>
              <w:tab/>
            </w:r>
            <w:r w:rsidR="00C617DF">
              <w:rPr>
                <w:noProof/>
                <w:webHidden/>
              </w:rPr>
              <w:fldChar w:fldCharType="begin"/>
            </w:r>
            <w:r w:rsidR="00C617DF">
              <w:rPr>
                <w:noProof/>
                <w:webHidden/>
              </w:rPr>
              <w:instrText xml:space="preserve"> PAGEREF _Toc175756886 \h </w:instrText>
            </w:r>
            <w:r w:rsidR="00C617DF">
              <w:rPr>
                <w:noProof/>
                <w:webHidden/>
              </w:rPr>
            </w:r>
            <w:r w:rsidR="00C617DF">
              <w:rPr>
                <w:noProof/>
                <w:webHidden/>
              </w:rPr>
              <w:fldChar w:fldCharType="separate"/>
            </w:r>
            <w:r w:rsidR="00C617DF">
              <w:rPr>
                <w:noProof/>
                <w:webHidden/>
              </w:rPr>
              <w:t>17</w:t>
            </w:r>
            <w:r w:rsidR="00C617DF">
              <w:rPr>
                <w:noProof/>
                <w:webHidden/>
              </w:rPr>
              <w:fldChar w:fldCharType="end"/>
            </w:r>
          </w:hyperlink>
        </w:p>
        <w:p w14:paraId="07E39BB5" w14:textId="355345A2"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7" w:history="1">
            <w:r w:rsidR="00C617DF" w:rsidRPr="001E5934">
              <w:rPr>
                <w:rStyle w:val="Hipervnculo"/>
                <w:rFonts w:eastAsia="Times New Roman" w:cs="Arial"/>
                <w:bCs/>
                <w:noProof/>
                <w:lang w:eastAsia="es-BO"/>
              </w:rPr>
              <w:t>2.8.1.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Planificación del Proyecto y Cronograma</w:t>
            </w:r>
            <w:r w:rsidR="00C617DF">
              <w:rPr>
                <w:noProof/>
                <w:webHidden/>
              </w:rPr>
              <w:tab/>
            </w:r>
            <w:r w:rsidR="00C617DF">
              <w:rPr>
                <w:noProof/>
                <w:webHidden/>
              </w:rPr>
              <w:fldChar w:fldCharType="begin"/>
            </w:r>
            <w:r w:rsidR="00C617DF">
              <w:rPr>
                <w:noProof/>
                <w:webHidden/>
              </w:rPr>
              <w:instrText xml:space="preserve"> PAGEREF _Toc175756887 \h </w:instrText>
            </w:r>
            <w:r w:rsidR="00C617DF">
              <w:rPr>
                <w:noProof/>
                <w:webHidden/>
              </w:rPr>
            </w:r>
            <w:r w:rsidR="00C617DF">
              <w:rPr>
                <w:noProof/>
                <w:webHidden/>
              </w:rPr>
              <w:fldChar w:fldCharType="separate"/>
            </w:r>
            <w:r w:rsidR="00C617DF">
              <w:rPr>
                <w:noProof/>
                <w:webHidden/>
              </w:rPr>
              <w:t>17</w:t>
            </w:r>
            <w:r w:rsidR="00C617DF">
              <w:rPr>
                <w:noProof/>
                <w:webHidden/>
              </w:rPr>
              <w:fldChar w:fldCharType="end"/>
            </w:r>
          </w:hyperlink>
        </w:p>
        <w:p w14:paraId="41D92201" w14:textId="6BD944DE"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8" w:history="1">
            <w:r w:rsidR="00C617DF" w:rsidRPr="001E5934">
              <w:rPr>
                <w:rStyle w:val="Hipervnculo"/>
                <w:rFonts w:eastAsia="Times New Roman" w:cs="Arial"/>
                <w:bCs/>
                <w:noProof/>
                <w:lang w:eastAsia="es-BO"/>
              </w:rPr>
              <w:t>2.8.2.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Selección de Materiales y Proveedores</w:t>
            </w:r>
            <w:r w:rsidR="00C617DF">
              <w:rPr>
                <w:noProof/>
                <w:webHidden/>
              </w:rPr>
              <w:tab/>
            </w:r>
            <w:r w:rsidR="00C617DF">
              <w:rPr>
                <w:noProof/>
                <w:webHidden/>
              </w:rPr>
              <w:fldChar w:fldCharType="begin"/>
            </w:r>
            <w:r w:rsidR="00C617DF">
              <w:rPr>
                <w:noProof/>
                <w:webHidden/>
              </w:rPr>
              <w:instrText xml:space="preserve"> PAGEREF _Toc175756888 \h </w:instrText>
            </w:r>
            <w:r w:rsidR="00C617DF">
              <w:rPr>
                <w:noProof/>
                <w:webHidden/>
              </w:rPr>
            </w:r>
            <w:r w:rsidR="00C617DF">
              <w:rPr>
                <w:noProof/>
                <w:webHidden/>
              </w:rPr>
              <w:fldChar w:fldCharType="separate"/>
            </w:r>
            <w:r w:rsidR="00C617DF">
              <w:rPr>
                <w:noProof/>
                <w:webHidden/>
              </w:rPr>
              <w:t>17</w:t>
            </w:r>
            <w:r w:rsidR="00C617DF">
              <w:rPr>
                <w:noProof/>
                <w:webHidden/>
              </w:rPr>
              <w:fldChar w:fldCharType="end"/>
            </w:r>
          </w:hyperlink>
        </w:p>
        <w:p w14:paraId="41FA637E" w14:textId="6CC137E3"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9" w:history="1">
            <w:r w:rsidR="00C617DF" w:rsidRPr="001E5934">
              <w:rPr>
                <w:rStyle w:val="Hipervnculo"/>
                <w:rFonts w:eastAsia="Times New Roman" w:cs="Arial"/>
                <w:bCs/>
                <w:noProof/>
                <w:lang w:eastAsia="es-BO"/>
              </w:rPr>
              <w:t>2.8.3.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Procedimientos de Instalación y Pruebas</w:t>
            </w:r>
            <w:r w:rsidR="00C617DF">
              <w:rPr>
                <w:noProof/>
                <w:webHidden/>
              </w:rPr>
              <w:tab/>
            </w:r>
            <w:r w:rsidR="00C617DF">
              <w:rPr>
                <w:noProof/>
                <w:webHidden/>
              </w:rPr>
              <w:fldChar w:fldCharType="begin"/>
            </w:r>
            <w:r w:rsidR="00C617DF">
              <w:rPr>
                <w:noProof/>
                <w:webHidden/>
              </w:rPr>
              <w:instrText xml:space="preserve"> PAGEREF _Toc175756889 \h </w:instrText>
            </w:r>
            <w:r w:rsidR="00C617DF">
              <w:rPr>
                <w:noProof/>
                <w:webHidden/>
              </w:rPr>
            </w:r>
            <w:r w:rsidR="00C617DF">
              <w:rPr>
                <w:noProof/>
                <w:webHidden/>
              </w:rPr>
              <w:fldChar w:fldCharType="separate"/>
            </w:r>
            <w:r w:rsidR="00C617DF">
              <w:rPr>
                <w:noProof/>
                <w:webHidden/>
              </w:rPr>
              <w:t>18</w:t>
            </w:r>
            <w:r w:rsidR="00C617DF">
              <w:rPr>
                <w:noProof/>
                <w:webHidden/>
              </w:rPr>
              <w:fldChar w:fldCharType="end"/>
            </w:r>
          </w:hyperlink>
        </w:p>
        <w:p w14:paraId="3DC7BE87" w14:textId="5043BA87"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0" w:history="1">
            <w:r w:rsidR="00C617DF" w:rsidRPr="001E5934">
              <w:rPr>
                <w:rStyle w:val="Hipervnculo"/>
                <w:rFonts w:cs="Arial"/>
                <w:noProof/>
              </w:rPr>
              <w:t>2.9.</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Aspectos de Seguridad en Redes Cableadas</w:t>
            </w:r>
            <w:r w:rsidR="00C617DF">
              <w:rPr>
                <w:noProof/>
                <w:webHidden/>
              </w:rPr>
              <w:tab/>
            </w:r>
            <w:r w:rsidR="00C617DF">
              <w:rPr>
                <w:noProof/>
                <w:webHidden/>
              </w:rPr>
              <w:fldChar w:fldCharType="begin"/>
            </w:r>
            <w:r w:rsidR="00C617DF">
              <w:rPr>
                <w:noProof/>
                <w:webHidden/>
              </w:rPr>
              <w:instrText xml:space="preserve"> PAGEREF _Toc175756890 \h </w:instrText>
            </w:r>
            <w:r w:rsidR="00C617DF">
              <w:rPr>
                <w:noProof/>
                <w:webHidden/>
              </w:rPr>
            </w:r>
            <w:r w:rsidR="00C617DF">
              <w:rPr>
                <w:noProof/>
                <w:webHidden/>
              </w:rPr>
              <w:fldChar w:fldCharType="separate"/>
            </w:r>
            <w:r w:rsidR="00C617DF">
              <w:rPr>
                <w:noProof/>
                <w:webHidden/>
              </w:rPr>
              <w:t>18</w:t>
            </w:r>
            <w:r w:rsidR="00C617DF">
              <w:rPr>
                <w:noProof/>
                <w:webHidden/>
              </w:rPr>
              <w:fldChar w:fldCharType="end"/>
            </w:r>
          </w:hyperlink>
        </w:p>
        <w:p w14:paraId="32E50E25" w14:textId="7FDF80F1"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1" w:history="1">
            <w:r w:rsidR="00C617DF" w:rsidRPr="001E5934">
              <w:rPr>
                <w:rStyle w:val="Hipervnculo"/>
                <w:rFonts w:eastAsia="Times New Roman" w:cs="Arial"/>
                <w:bCs/>
                <w:noProof/>
                <w:lang w:eastAsia="es-BO"/>
              </w:rPr>
              <w:t>2.9.1.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hAnsi="Arial" w:cs="Arial"/>
                <w:noProof/>
              </w:rPr>
              <w:t>Protección Física del Cableado</w:t>
            </w:r>
            <w:r w:rsidR="00C617DF">
              <w:rPr>
                <w:noProof/>
                <w:webHidden/>
              </w:rPr>
              <w:tab/>
            </w:r>
            <w:r w:rsidR="00C617DF">
              <w:rPr>
                <w:noProof/>
                <w:webHidden/>
              </w:rPr>
              <w:fldChar w:fldCharType="begin"/>
            </w:r>
            <w:r w:rsidR="00C617DF">
              <w:rPr>
                <w:noProof/>
                <w:webHidden/>
              </w:rPr>
              <w:instrText xml:space="preserve"> PAGEREF _Toc175756891 \h </w:instrText>
            </w:r>
            <w:r w:rsidR="00C617DF">
              <w:rPr>
                <w:noProof/>
                <w:webHidden/>
              </w:rPr>
            </w:r>
            <w:r w:rsidR="00C617DF">
              <w:rPr>
                <w:noProof/>
                <w:webHidden/>
              </w:rPr>
              <w:fldChar w:fldCharType="separate"/>
            </w:r>
            <w:r w:rsidR="00C617DF">
              <w:rPr>
                <w:noProof/>
                <w:webHidden/>
              </w:rPr>
              <w:t>18</w:t>
            </w:r>
            <w:r w:rsidR="00C617DF">
              <w:rPr>
                <w:noProof/>
                <w:webHidden/>
              </w:rPr>
              <w:fldChar w:fldCharType="end"/>
            </w:r>
          </w:hyperlink>
        </w:p>
        <w:p w14:paraId="185C77C3" w14:textId="1015267B"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2" w:history="1">
            <w:r w:rsidR="00C617DF" w:rsidRPr="001E5934">
              <w:rPr>
                <w:rStyle w:val="Hipervnculo"/>
                <w:rFonts w:eastAsia="Times New Roman" w:cs="Arial"/>
                <w:bCs/>
                <w:noProof/>
                <w:lang w:eastAsia="es-BO"/>
              </w:rPr>
              <w:t>2.9.2.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Técnicas de Seguridad en la Configuración de Redes</w:t>
            </w:r>
            <w:r w:rsidR="00C617DF">
              <w:rPr>
                <w:noProof/>
                <w:webHidden/>
              </w:rPr>
              <w:tab/>
            </w:r>
            <w:r w:rsidR="00C617DF">
              <w:rPr>
                <w:noProof/>
                <w:webHidden/>
              </w:rPr>
              <w:fldChar w:fldCharType="begin"/>
            </w:r>
            <w:r w:rsidR="00C617DF">
              <w:rPr>
                <w:noProof/>
                <w:webHidden/>
              </w:rPr>
              <w:instrText xml:space="preserve"> PAGEREF _Toc175756892 \h </w:instrText>
            </w:r>
            <w:r w:rsidR="00C617DF">
              <w:rPr>
                <w:noProof/>
                <w:webHidden/>
              </w:rPr>
            </w:r>
            <w:r w:rsidR="00C617DF">
              <w:rPr>
                <w:noProof/>
                <w:webHidden/>
              </w:rPr>
              <w:fldChar w:fldCharType="separate"/>
            </w:r>
            <w:r w:rsidR="00C617DF">
              <w:rPr>
                <w:noProof/>
                <w:webHidden/>
              </w:rPr>
              <w:t>18</w:t>
            </w:r>
            <w:r w:rsidR="00C617DF">
              <w:rPr>
                <w:noProof/>
                <w:webHidden/>
              </w:rPr>
              <w:fldChar w:fldCharType="end"/>
            </w:r>
          </w:hyperlink>
        </w:p>
        <w:p w14:paraId="2E6B30E8" w14:textId="24D5DD69" w:rsidR="00C617DF"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3" w:history="1">
            <w:r w:rsidR="00C617DF" w:rsidRPr="001E5934">
              <w:rPr>
                <w:rStyle w:val="Hipervnculo"/>
                <w:rFonts w:eastAsia="Times New Roman" w:cs="Arial"/>
                <w:bCs/>
                <w:noProof/>
                <w:lang w:eastAsia="es-BO"/>
              </w:rPr>
              <w:t>2.9.3.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Normas de Cumplimiento y Auditoría de Seguridad</w:t>
            </w:r>
            <w:r w:rsidR="00C617DF">
              <w:rPr>
                <w:noProof/>
                <w:webHidden/>
              </w:rPr>
              <w:tab/>
            </w:r>
            <w:r w:rsidR="00C617DF">
              <w:rPr>
                <w:noProof/>
                <w:webHidden/>
              </w:rPr>
              <w:fldChar w:fldCharType="begin"/>
            </w:r>
            <w:r w:rsidR="00C617DF">
              <w:rPr>
                <w:noProof/>
                <w:webHidden/>
              </w:rPr>
              <w:instrText xml:space="preserve"> PAGEREF _Toc175756893 \h </w:instrText>
            </w:r>
            <w:r w:rsidR="00C617DF">
              <w:rPr>
                <w:noProof/>
                <w:webHidden/>
              </w:rPr>
            </w:r>
            <w:r w:rsidR="00C617DF">
              <w:rPr>
                <w:noProof/>
                <w:webHidden/>
              </w:rPr>
              <w:fldChar w:fldCharType="separate"/>
            </w:r>
            <w:r w:rsidR="00C617DF">
              <w:rPr>
                <w:noProof/>
                <w:webHidden/>
              </w:rPr>
              <w:t>19</w:t>
            </w:r>
            <w:r w:rsidR="00C617DF">
              <w:rPr>
                <w:noProof/>
                <w:webHidden/>
              </w:rPr>
              <w:fldChar w:fldCharType="end"/>
            </w:r>
          </w:hyperlink>
        </w:p>
        <w:p w14:paraId="61400F8B" w14:textId="2878F867"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4" w:history="1">
            <w:r w:rsidR="00C617DF" w:rsidRPr="001E5934">
              <w:rPr>
                <w:rStyle w:val="Hipervnculo"/>
                <w:rFonts w:cs="Arial"/>
                <w:noProof/>
              </w:rPr>
              <w:t>2.10.</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Impacto del Cableado Estructurado en el Desempeño Empresarial</w:t>
            </w:r>
            <w:r w:rsidR="00C617DF">
              <w:rPr>
                <w:noProof/>
                <w:webHidden/>
              </w:rPr>
              <w:tab/>
            </w:r>
            <w:r w:rsidR="00C617DF">
              <w:rPr>
                <w:noProof/>
                <w:webHidden/>
              </w:rPr>
              <w:fldChar w:fldCharType="begin"/>
            </w:r>
            <w:r w:rsidR="00C617DF">
              <w:rPr>
                <w:noProof/>
                <w:webHidden/>
              </w:rPr>
              <w:instrText xml:space="preserve"> PAGEREF _Toc175756894 \h </w:instrText>
            </w:r>
            <w:r w:rsidR="00C617DF">
              <w:rPr>
                <w:noProof/>
                <w:webHidden/>
              </w:rPr>
            </w:r>
            <w:r w:rsidR="00C617DF">
              <w:rPr>
                <w:noProof/>
                <w:webHidden/>
              </w:rPr>
              <w:fldChar w:fldCharType="separate"/>
            </w:r>
            <w:r w:rsidR="00C617DF">
              <w:rPr>
                <w:noProof/>
                <w:webHidden/>
              </w:rPr>
              <w:t>19</w:t>
            </w:r>
            <w:r w:rsidR="00C617DF">
              <w:rPr>
                <w:noProof/>
                <w:webHidden/>
              </w:rPr>
              <w:fldChar w:fldCharType="end"/>
            </w:r>
          </w:hyperlink>
        </w:p>
        <w:p w14:paraId="71A12A79" w14:textId="35C3C8F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5" w:history="1">
            <w:r w:rsidR="00C617DF" w:rsidRPr="001E5934">
              <w:rPr>
                <w:rStyle w:val="Hipervnculo"/>
                <w:rFonts w:cs="Arial"/>
                <w:noProof/>
              </w:rPr>
              <w:t>2.10.1.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Eficiencia y Productividad</w:t>
            </w:r>
            <w:r w:rsidR="00C617DF">
              <w:rPr>
                <w:noProof/>
                <w:webHidden/>
              </w:rPr>
              <w:tab/>
            </w:r>
            <w:r w:rsidR="00C617DF">
              <w:rPr>
                <w:noProof/>
                <w:webHidden/>
              </w:rPr>
              <w:fldChar w:fldCharType="begin"/>
            </w:r>
            <w:r w:rsidR="00C617DF">
              <w:rPr>
                <w:noProof/>
                <w:webHidden/>
              </w:rPr>
              <w:instrText xml:space="preserve"> PAGEREF _Toc175756895 \h </w:instrText>
            </w:r>
            <w:r w:rsidR="00C617DF">
              <w:rPr>
                <w:noProof/>
                <w:webHidden/>
              </w:rPr>
            </w:r>
            <w:r w:rsidR="00C617DF">
              <w:rPr>
                <w:noProof/>
                <w:webHidden/>
              </w:rPr>
              <w:fldChar w:fldCharType="separate"/>
            </w:r>
            <w:r w:rsidR="00C617DF">
              <w:rPr>
                <w:noProof/>
                <w:webHidden/>
              </w:rPr>
              <w:t>19</w:t>
            </w:r>
            <w:r w:rsidR="00C617DF">
              <w:rPr>
                <w:noProof/>
                <w:webHidden/>
              </w:rPr>
              <w:fldChar w:fldCharType="end"/>
            </w:r>
          </w:hyperlink>
        </w:p>
        <w:p w14:paraId="4EE76223" w14:textId="13766C2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6" w:history="1">
            <w:r w:rsidR="00C617DF" w:rsidRPr="001E5934">
              <w:rPr>
                <w:rStyle w:val="Hipervnculo"/>
                <w:rFonts w:cs="Arial"/>
                <w:noProof/>
              </w:rPr>
              <w:t>2.10.2.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Reducción de Costos Operativos</w:t>
            </w:r>
            <w:r w:rsidR="00C617DF">
              <w:rPr>
                <w:noProof/>
                <w:webHidden/>
              </w:rPr>
              <w:tab/>
            </w:r>
            <w:r w:rsidR="00C617DF">
              <w:rPr>
                <w:noProof/>
                <w:webHidden/>
              </w:rPr>
              <w:fldChar w:fldCharType="begin"/>
            </w:r>
            <w:r w:rsidR="00C617DF">
              <w:rPr>
                <w:noProof/>
                <w:webHidden/>
              </w:rPr>
              <w:instrText xml:space="preserve"> PAGEREF _Toc175756896 \h </w:instrText>
            </w:r>
            <w:r w:rsidR="00C617DF">
              <w:rPr>
                <w:noProof/>
                <w:webHidden/>
              </w:rPr>
            </w:r>
            <w:r w:rsidR="00C617DF">
              <w:rPr>
                <w:noProof/>
                <w:webHidden/>
              </w:rPr>
              <w:fldChar w:fldCharType="separate"/>
            </w:r>
            <w:r w:rsidR="00C617DF">
              <w:rPr>
                <w:noProof/>
                <w:webHidden/>
              </w:rPr>
              <w:t>19</w:t>
            </w:r>
            <w:r w:rsidR="00C617DF">
              <w:rPr>
                <w:noProof/>
                <w:webHidden/>
              </w:rPr>
              <w:fldChar w:fldCharType="end"/>
            </w:r>
          </w:hyperlink>
        </w:p>
        <w:p w14:paraId="1DACAE10" w14:textId="0BA70D1E"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7" w:history="1">
            <w:r w:rsidR="00C617DF" w:rsidRPr="001E5934">
              <w:rPr>
                <w:rStyle w:val="Hipervnculo"/>
                <w:rFonts w:cs="Arial"/>
                <w:noProof/>
              </w:rPr>
              <w:t>2.10.3.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Flexibilidad y Adaptabilidad a Nuevas Tecnologías</w:t>
            </w:r>
            <w:r w:rsidR="00C617DF">
              <w:rPr>
                <w:noProof/>
                <w:webHidden/>
              </w:rPr>
              <w:tab/>
            </w:r>
            <w:r w:rsidR="00C617DF">
              <w:rPr>
                <w:noProof/>
                <w:webHidden/>
              </w:rPr>
              <w:fldChar w:fldCharType="begin"/>
            </w:r>
            <w:r w:rsidR="00C617DF">
              <w:rPr>
                <w:noProof/>
                <w:webHidden/>
              </w:rPr>
              <w:instrText xml:space="preserve"> PAGEREF _Toc175756897 \h </w:instrText>
            </w:r>
            <w:r w:rsidR="00C617DF">
              <w:rPr>
                <w:noProof/>
                <w:webHidden/>
              </w:rPr>
            </w:r>
            <w:r w:rsidR="00C617DF">
              <w:rPr>
                <w:noProof/>
                <w:webHidden/>
              </w:rPr>
              <w:fldChar w:fldCharType="separate"/>
            </w:r>
            <w:r w:rsidR="00C617DF">
              <w:rPr>
                <w:noProof/>
                <w:webHidden/>
              </w:rPr>
              <w:t>19</w:t>
            </w:r>
            <w:r w:rsidR="00C617DF">
              <w:rPr>
                <w:noProof/>
                <w:webHidden/>
              </w:rPr>
              <w:fldChar w:fldCharType="end"/>
            </w:r>
          </w:hyperlink>
        </w:p>
        <w:p w14:paraId="049E4B05" w14:textId="1DB286DD"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8" w:history="1">
            <w:r w:rsidR="00C617DF" w:rsidRPr="001E5934">
              <w:rPr>
                <w:rStyle w:val="Hipervnculo"/>
                <w:rFonts w:cs="Arial"/>
                <w:noProof/>
              </w:rPr>
              <w:t>2.11.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Implementación y Pruebas</w:t>
            </w:r>
            <w:r w:rsidR="00C617DF">
              <w:rPr>
                <w:noProof/>
                <w:webHidden/>
              </w:rPr>
              <w:tab/>
            </w:r>
            <w:r w:rsidR="00C617DF">
              <w:rPr>
                <w:noProof/>
                <w:webHidden/>
              </w:rPr>
              <w:fldChar w:fldCharType="begin"/>
            </w:r>
            <w:r w:rsidR="00C617DF">
              <w:rPr>
                <w:noProof/>
                <w:webHidden/>
              </w:rPr>
              <w:instrText xml:space="preserve"> PAGEREF _Toc175756898 \h </w:instrText>
            </w:r>
            <w:r w:rsidR="00C617DF">
              <w:rPr>
                <w:noProof/>
                <w:webHidden/>
              </w:rPr>
            </w:r>
            <w:r w:rsidR="00C617DF">
              <w:rPr>
                <w:noProof/>
                <w:webHidden/>
              </w:rPr>
              <w:fldChar w:fldCharType="separate"/>
            </w:r>
            <w:r w:rsidR="00C617DF">
              <w:rPr>
                <w:noProof/>
                <w:webHidden/>
              </w:rPr>
              <w:t>20</w:t>
            </w:r>
            <w:r w:rsidR="00C617DF">
              <w:rPr>
                <w:noProof/>
                <w:webHidden/>
              </w:rPr>
              <w:fldChar w:fldCharType="end"/>
            </w:r>
          </w:hyperlink>
        </w:p>
        <w:p w14:paraId="47B0C2ED" w14:textId="275930FE"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9" w:history="1">
            <w:r w:rsidR="00C617DF" w:rsidRPr="001E5934">
              <w:rPr>
                <w:rStyle w:val="Hipervnculo"/>
                <w:rFonts w:cs="Arial"/>
                <w:noProof/>
              </w:rPr>
              <w:t>2.11.1.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Proceso de Implementación del Cableado Estructurado</w:t>
            </w:r>
            <w:r w:rsidR="00C617DF">
              <w:rPr>
                <w:noProof/>
                <w:webHidden/>
              </w:rPr>
              <w:tab/>
            </w:r>
            <w:r w:rsidR="00C617DF">
              <w:rPr>
                <w:noProof/>
                <w:webHidden/>
              </w:rPr>
              <w:fldChar w:fldCharType="begin"/>
            </w:r>
            <w:r w:rsidR="00C617DF">
              <w:rPr>
                <w:noProof/>
                <w:webHidden/>
              </w:rPr>
              <w:instrText xml:space="preserve"> PAGEREF _Toc175756899 \h </w:instrText>
            </w:r>
            <w:r w:rsidR="00C617DF">
              <w:rPr>
                <w:noProof/>
                <w:webHidden/>
              </w:rPr>
            </w:r>
            <w:r w:rsidR="00C617DF">
              <w:rPr>
                <w:noProof/>
                <w:webHidden/>
              </w:rPr>
              <w:fldChar w:fldCharType="separate"/>
            </w:r>
            <w:r w:rsidR="00C617DF">
              <w:rPr>
                <w:noProof/>
                <w:webHidden/>
              </w:rPr>
              <w:t>20</w:t>
            </w:r>
            <w:r w:rsidR="00C617DF">
              <w:rPr>
                <w:noProof/>
                <w:webHidden/>
              </w:rPr>
              <w:fldChar w:fldCharType="end"/>
            </w:r>
          </w:hyperlink>
        </w:p>
        <w:p w14:paraId="6332DC35" w14:textId="537F1298"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0" w:history="1">
            <w:r w:rsidR="00C617DF" w:rsidRPr="001E5934">
              <w:rPr>
                <w:rStyle w:val="Hipervnculo"/>
                <w:rFonts w:cs="Arial"/>
                <w:noProof/>
              </w:rPr>
              <w:t>2.11.2.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Métodos de Prueba y Verificación de Rendimiento</w:t>
            </w:r>
            <w:r w:rsidR="00C617DF">
              <w:rPr>
                <w:noProof/>
                <w:webHidden/>
              </w:rPr>
              <w:tab/>
            </w:r>
            <w:r w:rsidR="00C617DF">
              <w:rPr>
                <w:noProof/>
                <w:webHidden/>
              </w:rPr>
              <w:fldChar w:fldCharType="begin"/>
            </w:r>
            <w:r w:rsidR="00C617DF">
              <w:rPr>
                <w:noProof/>
                <w:webHidden/>
              </w:rPr>
              <w:instrText xml:space="preserve"> PAGEREF _Toc175756900 \h </w:instrText>
            </w:r>
            <w:r w:rsidR="00C617DF">
              <w:rPr>
                <w:noProof/>
                <w:webHidden/>
              </w:rPr>
            </w:r>
            <w:r w:rsidR="00C617DF">
              <w:rPr>
                <w:noProof/>
                <w:webHidden/>
              </w:rPr>
              <w:fldChar w:fldCharType="separate"/>
            </w:r>
            <w:r w:rsidR="00C617DF">
              <w:rPr>
                <w:noProof/>
                <w:webHidden/>
              </w:rPr>
              <w:t>20</w:t>
            </w:r>
            <w:r w:rsidR="00C617DF">
              <w:rPr>
                <w:noProof/>
                <w:webHidden/>
              </w:rPr>
              <w:fldChar w:fldCharType="end"/>
            </w:r>
          </w:hyperlink>
        </w:p>
        <w:p w14:paraId="3136BC7D" w14:textId="6E7DE55D"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1" w:history="1">
            <w:r w:rsidR="00C617DF" w:rsidRPr="001E5934">
              <w:rPr>
                <w:rStyle w:val="Hipervnculo"/>
                <w:rFonts w:eastAsia="Times New Roman"/>
                <w:noProof/>
                <w:lang w:eastAsia="es-BO"/>
              </w:rPr>
              <w:t>2.12.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Costos y Gestión Financiera</w:t>
            </w:r>
            <w:r w:rsidR="00C617DF">
              <w:rPr>
                <w:noProof/>
                <w:webHidden/>
              </w:rPr>
              <w:tab/>
            </w:r>
            <w:r w:rsidR="00C617DF">
              <w:rPr>
                <w:noProof/>
                <w:webHidden/>
              </w:rPr>
              <w:fldChar w:fldCharType="begin"/>
            </w:r>
            <w:r w:rsidR="00C617DF">
              <w:rPr>
                <w:noProof/>
                <w:webHidden/>
              </w:rPr>
              <w:instrText xml:space="preserve"> PAGEREF _Toc175756901 \h </w:instrText>
            </w:r>
            <w:r w:rsidR="00C617DF">
              <w:rPr>
                <w:noProof/>
                <w:webHidden/>
              </w:rPr>
            </w:r>
            <w:r w:rsidR="00C617DF">
              <w:rPr>
                <w:noProof/>
                <w:webHidden/>
              </w:rPr>
              <w:fldChar w:fldCharType="separate"/>
            </w:r>
            <w:r w:rsidR="00C617DF">
              <w:rPr>
                <w:noProof/>
                <w:webHidden/>
              </w:rPr>
              <w:t>20</w:t>
            </w:r>
            <w:r w:rsidR="00C617DF">
              <w:rPr>
                <w:noProof/>
                <w:webHidden/>
              </w:rPr>
              <w:fldChar w:fldCharType="end"/>
            </w:r>
          </w:hyperlink>
        </w:p>
        <w:p w14:paraId="1BE9DC15" w14:textId="77B9F8E0"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2" w:history="1">
            <w:r w:rsidR="00C617DF" w:rsidRPr="001E5934">
              <w:rPr>
                <w:rStyle w:val="Hipervnculo"/>
                <w:rFonts w:eastAsia="Times New Roman" w:cs="Arial"/>
                <w:noProof/>
                <w:lang w:eastAsia="es-BO"/>
              </w:rPr>
              <w:t>2.12.1.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Estimación de Costos de Implementación</w:t>
            </w:r>
            <w:r w:rsidR="00C617DF">
              <w:rPr>
                <w:noProof/>
                <w:webHidden/>
              </w:rPr>
              <w:tab/>
            </w:r>
            <w:r w:rsidR="00C617DF">
              <w:rPr>
                <w:noProof/>
                <w:webHidden/>
              </w:rPr>
              <w:fldChar w:fldCharType="begin"/>
            </w:r>
            <w:r w:rsidR="00C617DF">
              <w:rPr>
                <w:noProof/>
                <w:webHidden/>
              </w:rPr>
              <w:instrText xml:space="preserve"> PAGEREF _Toc175756902 \h </w:instrText>
            </w:r>
            <w:r w:rsidR="00C617DF">
              <w:rPr>
                <w:noProof/>
                <w:webHidden/>
              </w:rPr>
            </w:r>
            <w:r w:rsidR="00C617DF">
              <w:rPr>
                <w:noProof/>
                <w:webHidden/>
              </w:rPr>
              <w:fldChar w:fldCharType="separate"/>
            </w:r>
            <w:r w:rsidR="00C617DF">
              <w:rPr>
                <w:noProof/>
                <w:webHidden/>
              </w:rPr>
              <w:t>20</w:t>
            </w:r>
            <w:r w:rsidR="00C617DF">
              <w:rPr>
                <w:noProof/>
                <w:webHidden/>
              </w:rPr>
              <w:fldChar w:fldCharType="end"/>
            </w:r>
          </w:hyperlink>
        </w:p>
        <w:p w14:paraId="75ACCED8" w14:textId="0791D160"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3" w:history="1">
            <w:r w:rsidR="00C617DF" w:rsidRPr="001E5934">
              <w:rPr>
                <w:rStyle w:val="Hipervnculo"/>
                <w:rFonts w:eastAsia="Times New Roman" w:cs="Arial"/>
                <w:noProof/>
                <w:lang w:eastAsia="es-BO"/>
              </w:rPr>
              <w:t>2.12.2.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Análisis de Retorno de Inversión (ROI)</w:t>
            </w:r>
            <w:r w:rsidR="00C617DF">
              <w:rPr>
                <w:noProof/>
                <w:webHidden/>
              </w:rPr>
              <w:tab/>
            </w:r>
            <w:r w:rsidR="00C617DF">
              <w:rPr>
                <w:noProof/>
                <w:webHidden/>
              </w:rPr>
              <w:fldChar w:fldCharType="begin"/>
            </w:r>
            <w:r w:rsidR="00C617DF">
              <w:rPr>
                <w:noProof/>
                <w:webHidden/>
              </w:rPr>
              <w:instrText xml:space="preserve"> PAGEREF _Toc175756903 \h </w:instrText>
            </w:r>
            <w:r w:rsidR="00C617DF">
              <w:rPr>
                <w:noProof/>
                <w:webHidden/>
              </w:rPr>
            </w:r>
            <w:r w:rsidR="00C617DF">
              <w:rPr>
                <w:noProof/>
                <w:webHidden/>
              </w:rPr>
              <w:fldChar w:fldCharType="separate"/>
            </w:r>
            <w:r w:rsidR="00C617DF">
              <w:rPr>
                <w:noProof/>
                <w:webHidden/>
              </w:rPr>
              <w:t>21</w:t>
            </w:r>
            <w:r w:rsidR="00C617DF">
              <w:rPr>
                <w:noProof/>
                <w:webHidden/>
              </w:rPr>
              <w:fldChar w:fldCharType="end"/>
            </w:r>
          </w:hyperlink>
        </w:p>
        <w:p w14:paraId="01881DAC" w14:textId="48D6CCB4"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4" w:history="1">
            <w:r w:rsidR="00C617DF" w:rsidRPr="001E5934">
              <w:rPr>
                <w:rStyle w:val="Hipervnculo"/>
                <w:rFonts w:eastAsia="Times New Roman" w:cs="Arial"/>
                <w:noProof/>
                <w:lang w:eastAsia="es-BO"/>
              </w:rPr>
              <w:t>2.12.3.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Beneficios Tangibles e Intangibles</w:t>
            </w:r>
            <w:r w:rsidR="00C617DF">
              <w:rPr>
                <w:noProof/>
                <w:webHidden/>
              </w:rPr>
              <w:tab/>
            </w:r>
            <w:r w:rsidR="00C617DF">
              <w:rPr>
                <w:noProof/>
                <w:webHidden/>
              </w:rPr>
              <w:fldChar w:fldCharType="begin"/>
            </w:r>
            <w:r w:rsidR="00C617DF">
              <w:rPr>
                <w:noProof/>
                <w:webHidden/>
              </w:rPr>
              <w:instrText xml:space="preserve"> PAGEREF _Toc175756904 \h </w:instrText>
            </w:r>
            <w:r w:rsidR="00C617DF">
              <w:rPr>
                <w:noProof/>
                <w:webHidden/>
              </w:rPr>
            </w:r>
            <w:r w:rsidR="00C617DF">
              <w:rPr>
                <w:noProof/>
                <w:webHidden/>
              </w:rPr>
              <w:fldChar w:fldCharType="separate"/>
            </w:r>
            <w:r w:rsidR="00C617DF">
              <w:rPr>
                <w:noProof/>
                <w:webHidden/>
              </w:rPr>
              <w:t>21</w:t>
            </w:r>
            <w:r w:rsidR="00C617DF">
              <w:rPr>
                <w:noProof/>
                <w:webHidden/>
              </w:rPr>
              <w:fldChar w:fldCharType="end"/>
            </w:r>
          </w:hyperlink>
        </w:p>
        <w:p w14:paraId="5DE703DC" w14:textId="784B9A06"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5" w:history="1">
            <w:r w:rsidR="00C617DF" w:rsidRPr="001E5934">
              <w:rPr>
                <w:rStyle w:val="Hipervnculo"/>
                <w:rFonts w:eastAsia="Times New Roman"/>
                <w:noProof/>
                <w:lang w:eastAsia="es-BO"/>
              </w:rPr>
              <w:t>2.13.</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Impacto y Beneficios</w:t>
            </w:r>
            <w:r w:rsidR="00C617DF">
              <w:rPr>
                <w:noProof/>
                <w:webHidden/>
              </w:rPr>
              <w:tab/>
            </w:r>
            <w:r w:rsidR="00C617DF">
              <w:rPr>
                <w:noProof/>
                <w:webHidden/>
              </w:rPr>
              <w:fldChar w:fldCharType="begin"/>
            </w:r>
            <w:r w:rsidR="00C617DF">
              <w:rPr>
                <w:noProof/>
                <w:webHidden/>
              </w:rPr>
              <w:instrText xml:space="preserve"> PAGEREF _Toc175756905 \h </w:instrText>
            </w:r>
            <w:r w:rsidR="00C617DF">
              <w:rPr>
                <w:noProof/>
                <w:webHidden/>
              </w:rPr>
            </w:r>
            <w:r w:rsidR="00C617DF">
              <w:rPr>
                <w:noProof/>
                <w:webHidden/>
              </w:rPr>
              <w:fldChar w:fldCharType="separate"/>
            </w:r>
            <w:r w:rsidR="00C617DF">
              <w:rPr>
                <w:noProof/>
                <w:webHidden/>
              </w:rPr>
              <w:t>21</w:t>
            </w:r>
            <w:r w:rsidR="00C617DF">
              <w:rPr>
                <w:noProof/>
                <w:webHidden/>
              </w:rPr>
              <w:fldChar w:fldCharType="end"/>
            </w:r>
          </w:hyperlink>
        </w:p>
        <w:p w14:paraId="028BE77E" w14:textId="62AB9F68"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6" w:history="1">
            <w:r w:rsidR="00C617DF" w:rsidRPr="001E5934">
              <w:rPr>
                <w:rStyle w:val="Hipervnculo"/>
                <w:rFonts w:eastAsia="Times New Roman" w:cs="Arial"/>
                <w:noProof/>
                <w:lang w:eastAsia="es-BO"/>
              </w:rPr>
              <w:t>2.13.1.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Impacto del Cableado Estructurado en la Productividad</w:t>
            </w:r>
            <w:r w:rsidR="00C617DF">
              <w:rPr>
                <w:noProof/>
                <w:webHidden/>
              </w:rPr>
              <w:tab/>
            </w:r>
            <w:r w:rsidR="00C617DF">
              <w:rPr>
                <w:noProof/>
                <w:webHidden/>
              </w:rPr>
              <w:fldChar w:fldCharType="begin"/>
            </w:r>
            <w:r w:rsidR="00C617DF">
              <w:rPr>
                <w:noProof/>
                <w:webHidden/>
              </w:rPr>
              <w:instrText xml:space="preserve"> PAGEREF _Toc175756906 \h </w:instrText>
            </w:r>
            <w:r w:rsidR="00C617DF">
              <w:rPr>
                <w:noProof/>
                <w:webHidden/>
              </w:rPr>
            </w:r>
            <w:r w:rsidR="00C617DF">
              <w:rPr>
                <w:noProof/>
                <w:webHidden/>
              </w:rPr>
              <w:fldChar w:fldCharType="separate"/>
            </w:r>
            <w:r w:rsidR="00C617DF">
              <w:rPr>
                <w:noProof/>
                <w:webHidden/>
              </w:rPr>
              <w:t>21</w:t>
            </w:r>
            <w:r w:rsidR="00C617DF">
              <w:rPr>
                <w:noProof/>
                <w:webHidden/>
              </w:rPr>
              <w:fldChar w:fldCharType="end"/>
            </w:r>
          </w:hyperlink>
        </w:p>
        <w:p w14:paraId="4C3C802D" w14:textId="1DBC9503"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7" w:history="1">
            <w:r w:rsidR="00C617DF" w:rsidRPr="001E5934">
              <w:rPr>
                <w:rStyle w:val="Hipervnculo"/>
                <w:rFonts w:eastAsia="Times New Roman" w:cs="Arial"/>
                <w:noProof/>
                <w:lang w:eastAsia="es-BO"/>
              </w:rPr>
              <w:t>2.13.2.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Beneficios Económicos y Operativos de una Infraestructura Bien Diseñada</w:t>
            </w:r>
            <w:r w:rsidR="00C617DF">
              <w:rPr>
                <w:noProof/>
                <w:webHidden/>
              </w:rPr>
              <w:tab/>
            </w:r>
            <w:r w:rsidR="00C617DF">
              <w:rPr>
                <w:noProof/>
                <w:webHidden/>
              </w:rPr>
              <w:fldChar w:fldCharType="begin"/>
            </w:r>
            <w:r w:rsidR="00C617DF">
              <w:rPr>
                <w:noProof/>
                <w:webHidden/>
              </w:rPr>
              <w:instrText xml:space="preserve"> PAGEREF _Toc175756907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480E090E" w14:textId="69EC3EFC"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8" w:history="1">
            <w:r w:rsidR="00C617DF" w:rsidRPr="001E5934">
              <w:rPr>
                <w:rStyle w:val="Hipervnculo"/>
                <w:noProof/>
              </w:rPr>
              <w:t>2.14.</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Casos de Estudio y Ejemplos Prácticos</w:t>
            </w:r>
            <w:r w:rsidR="00C617DF">
              <w:rPr>
                <w:noProof/>
                <w:webHidden/>
              </w:rPr>
              <w:tab/>
            </w:r>
            <w:r w:rsidR="00C617DF">
              <w:rPr>
                <w:noProof/>
                <w:webHidden/>
              </w:rPr>
              <w:fldChar w:fldCharType="begin"/>
            </w:r>
            <w:r w:rsidR="00C617DF">
              <w:rPr>
                <w:noProof/>
                <w:webHidden/>
              </w:rPr>
              <w:instrText xml:space="preserve"> PAGEREF _Toc175756908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5D7E2C3C" w14:textId="41AC3CD2"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9" w:history="1">
            <w:r w:rsidR="00C617DF" w:rsidRPr="001E5934">
              <w:rPr>
                <w:rStyle w:val="Hipervnculo"/>
                <w:rFonts w:eastAsia="Times New Roman" w:cs="Arial"/>
                <w:noProof/>
                <w:lang w:eastAsia="es-BO"/>
              </w:rPr>
              <w:t>2.14.1.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Ejemplos de Implementaciones Exitosas</w:t>
            </w:r>
            <w:r w:rsidR="00C617DF">
              <w:rPr>
                <w:noProof/>
                <w:webHidden/>
              </w:rPr>
              <w:tab/>
            </w:r>
            <w:r w:rsidR="00C617DF">
              <w:rPr>
                <w:noProof/>
                <w:webHidden/>
              </w:rPr>
              <w:fldChar w:fldCharType="begin"/>
            </w:r>
            <w:r w:rsidR="00C617DF">
              <w:rPr>
                <w:noProof/>
                <w:webHidden/>
              </w:rPr>
              <w:instrText xml:space="preserve"> PAGEREF _Toc175756909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4C73E4F2" w14:textId="36F72DB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0" w:history="1">
            <w:r w:rsidR="00C617DF" w:rsidRPr="001E5934">
              <w:rPr>
                <w:rStyle w:val="Hipervnculo"/>
                <w:rFonts w:eastAsia="Times New Roman" w:cs="Arial"/>
                <w:noProof/>
                <w:lang w:eastAsia="es-BO"/>
              </w:rPr>
              <w:t>2.14.2.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Mejores Prácticas en el Diseño y Mantenimiento de Redes</w:t>
            </w:r>
            <w:r w:rsidR="00C617DF">
              <w:rPr>
                <w:noProof/>
                <w:webHidden/>
              </w:rPr>
              <w:tab/>
            </w:r>
            <w:r w:rsidR="00C617DF">
              <w:rPr>
                <w:noProof/>
                <w:webHidden/>
              </w:rPr>
              <w:fldChar w:fldCharType="begin"/>
            </w:r>
            <w:r w:rsidR="00C617DF">
              <w:rPr>
                <w:noProof/>
                <w:webHidden/>
              </w:rPr>
              <w:instrText xml:space="preserve"> PAGEREF _Toc175756910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1522E804" w14:textId="0161ED38"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1" w:history="1">
            <w:r w:rsidR="00C617DF" w:rsidRPr="001E5934">
              <w:rPr>
                <w:rStyle w:val="Hipervnculo"/>
                <w:noProof/>
              </w:rPr>
              <w:t>2.15.</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Consideraciones Ambientales y de Sostenibilidad</w:t>
            </w:r>
            <w:r w:rsidR="00C617DF">
              <w:rPr>
                <w:noProof/>
                <w:webHidden/>
              </w:rPr>
              <w:tab/>
            </w:r>
            <w:r w:rsidR="00C617DF">
              <w:rPr>
                <w:noProof/>
                <w:webHidden/>
              </w:rPr>
              <w:fldChar w:fldCharType="begin"/>
            </w:r>
            <w:r w:rsidR="00C617DF">
              <w:rPr>
                <w:noProof/>
                <w:webHidden/>
              </w:rPr>
              <w:instrText xml:space="preserve"> PAGEREF _Toc175756911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772B9B98" w14:textId="7A6D8C32"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2" w:history="1">
            <w:r w:rsidR="00C617DF" w:rsidRPr="001E5934">
              <w:rPr>
                <w:rStyle w:val="Hipervnculo"/>
                <w:rFonts w:eastAsia="Times New Roman" w:cs="Arial"/>
                <w:noProof/>
                <w:lang w:eastAsia="es-BO"/>
              </w:rPr>
              <w:t>2.15.1.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bCs/>
                <w:noProof/>
                <w:lang w:eastAsia="es-BO"/>
              </w:rPr>
              <w:t>Aspectos Ambientales del Cableado Estructurado</w:t>
            </w:r>
            <w:r w:rsidR="00C617DF">
              <w:rPr>
                <w:noProof/>
                <w:webHidden/>
              </w:rPr>
              <w:tab/>
            </w:r>
            <w:r w:rsidR="00C617DF">
              <w:rPr>
                <w:noProof/>
                <w:webHidden/>
              </w:rPr>
              <w:fldChar w:fldCharType="begin"/>
            </w:r>
            <w:r w:rsidR="00C617DF">
              <w:rPr>
                <w:noProof/>
                <w:webHidden/>
              </w:rPr>
              <w:instrText xml:space="preserve"> PAGEREF _Toc175756912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5EFD149F" w14:textId="20D1FCD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3" w:history="1">
            <w:r w:rsidR="00C617DF" w:rsidRPr="001E5934">
              <w:rPr>
                <w:rStyle w:val="Hipervnculo"/>
                <w:rFonts w:eastAsia="Times New Roman" w:cs="Arial"/>
                <w:noProof/>
                <w:lang w:eastAsia="es-BO"/>
              </w:rPr>
              <w:t>2.15.2.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Estrategias para Reducir la Huella de Carbono en Infraestructuras de Red</w:t>
            </w:r>
            <w:r w:rsidR="00C617DF">
              <w:rPr>
                <w:noProof/>
                <w:webHidden/>
              </w:rPr>
              <w:tab/>
            </w:r>
            <w:r w:rsidR="00C617DF">
              <w:rPr>
                <w:noProof/>
                <w:webHidden/>
              </w:rPr>
              <w:fldChar w:fldCharType="begin"/>
            </w:r>
            <w:r w:rsidR="00C617DF">
              <w:rPr>
                <w:noProof/>
                <w:webHidden/>
              </w:rPr>
              <w:instrText xml:space="preserve"> PAGEREF _Toc175756913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2E0D0216" w14:textId="30CCF7C7"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4" w:history="1">
            <w:r w:rsidR="00C617DF" w:rsidRPr="001E5934">
              <w:rPr>
                <w:rStyle w:val="Hipervnculo"/>
                <w:rFonts w:eastAsia="Times New Roman"/>
                <w:noProof/>
                <w:lang w:eastAsia="es-BO"/>
              </w:rPr>
              <w:t>2.16.</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Futuras Tendencias y Desafíos</w:t>
            </w:r>
            <w:r w:rsidR="00C617DF">
              <w:rPr>
                <w:noProof/>
                <w:webHidden/>
              </w:rPr>
              <w:tab/>
            </w:r>
            <w:r w:rsidR="00C617DF">
              <w:rPr>
                <w:noProof/>
                <w:webHidden/>
              </w:rPr>
              <w:fldChar w:fldCharType="begin"/>
            </w:r>
            <w:r w:rsidR="00C617DF">
              <w:rPr>
                <w:noProof/>
                <w:webHidden/>
              </w:rPr>
              <w:instrText xml:space="preserve"> PAGEREF _Toc175756914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4415D62A" w14:textId="78885045"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5" w:history="1">
            <w:r w:rsidR="00C617DF" w:rsidRPr="001E5934">
              <w:rPr>
                <w:rStyle w:val="Hipervnculo"/>
                <w:rFonts w:eastAsia="Times New Roman" w:cs="Arial"/>
                <w:noProof/>
                <w:lang w:eastAsia="es-BO"/>
              </w:rPr>
              <w:t>2.16.1.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Innovaciones Tecnológicas y su Impacto en Redes de Datos</w:t>
            </w:r>
            <w:r w:rsidR="00C617DF">
              <w:rPr>
                <w:noProof/>
                <w:webHidden/>
              </w:rPr>
              <w:tab/>
            </w:r>
            <w:r w:rsidR="00C617DF">
              <w:rPr>
                <w:noProof/>
                <w:webHidden/>
              </w:rPr>
              <w:fldChar w:fldCharType="begin"/>
            </w:r>
            <w:r w:rsidR="00C617DF">
              <w:rPr>
                <w:noProof/>
                <w:webHidden/>
              </w:rPr>
              <w:instrText xml:space="preserve"> PAGEREF _Toc175756915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14C5F0BD" w14:textId="0B7CC464"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6" w:history="1">
            <w:r w:rsidR="00C617DF" w:rsidRPr="001E5934">
              <w:rPr>
                <w:rStyle w:val="Hipervnculo"/>
                <w:rFonts w:cs="Arial"/>
                <w:noProof/>
              </w:rPr>
              <w:t>2.16.2.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Desafíos Futuros en el Diseño y Gestión de Redes Empresariales</w:t>
            </w:r>
            <w:r w:rsidR="00C617DF">
              <w:rPr>
                <w:noProof/>
                <w:webHidden/>
              </w:rPr>
              <w:tab/>
            </w:r>
            <w:r w:rsidR="00C617DF">
              <w:rPr>
                <w:noProof/>
                <w:webHidden/>
              </w:rPr>
              <w:fldChar w:fldCharType="begin"/>
            </w:r>
            <w:r w:rsidR="00C617DF">
              <w:rPr>
                <w:noProof/>
                <w:webHidden/>
              </w:rPr>
              <w:instrText xml:space="preserve"> PAGEREF _Toc175756916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08B13038" w14:textId="64EC01EE"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7" w:history="1">
            <w:r w:rsidR="00C617DF" w:rsidRPr="001E5934">
              <w:rPr>
                <w:rStyle w:val="Hipervnculo"/>
                <w:rFonts w:eastAsia="Times New Roman"/>
                <w:noProof/>
                <w:lang w:eastAsia="es-BO"/>
              </w:rPr>
              <w:t>2.17.</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eastAsia="Times New Roman"/>
                <w:noProof/>
                <w:lang w:eastAsia="es-BO"/>
              </w:rPr>
              <w:t>Conclusiones y Recomendaciones</w:t>
            </w:r>
            <w:r w:rsidR="00C617DF">
              <w:rPr>
                <w:noProof/>
                <w:webHidden/>
              </w:rPr>
              <w:tab/>
            </w:r>
            <w:r w:rsidR="00C617DF">
              <w:rPr>
                <w:noProof/>
                <w:webHidden/>
              </w:rPr>
              <w:fldChar w:fldCharType="begin"/>
            </w:r>
            <w:r w:rsidR="00C617DF">
              <w:rPr>
                <w:noProof/>
                <w:webHidden/>
              </w:rPr>
              <w:instrText xml:space="preserve"> PAGEREF _Toc175756917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1093989B" w14:textId="0C9823B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8" w:history="1">
            <w:r w:rsidR="00C617DF" w:rsidRPr="001E5934">
              <w:rPr>
                <w:rStyle w:val="Hipervnculo"/>
                <w:rFonts w:eastAsia="Times New Roman" w:cs="Arial"/>
                <w:noProof/>
                <w:lang w:eastAsia="es-BO"/>
              </w:rPr>
              <w:t>2.17.1.</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Síntesis de Hallazgos Clave</w:t>
            </w:r>
            <w:r w:rsidR="00C617DF">
              <w:rPr>
                <w:noProof/>
                <w:webHidden/>
              </w:rPr>
              <w:tab/>
            </w:r>
            <w:r w:rsidR="00C617DF">
              <w:rPr>
                <w:noProof/>
                <w:webHidden/>
              </w:rPr>
              <w:fldChar w:fldCharType="begin"/>
            </w:r>
            <w:r w:rsidR="00C617DF">
              <w:rPr>
                <w:noProof/>
                <w:webHidden/>
              </w:rPr>
              <w:instrText xml:space="preserve"> PAGEREF _Toc175756918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095237FF" w14:textId="3EF8C95F"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9" w:history="1">
            <w:r w:rsidR="00C617DF" w:rsidRPr="001E5934">
              <w:rPr>
                <w:rStyle w:val="Hipervnculo"/>
                <w:rFonts w:eastAsia="Times New Roman" w:cs="Arial"/>
                <w:noProof/>
                <w:lang w:eastAsia="es-BO"/>
              </w:rPr>
              <w:t>2.17.2.</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Recomendaciones para la Implementación y Mantenimiento</w:t>
            </w:r>
            <w:r w:rsidR="00C617DF">
              <w:rPr>
                <w:noProof/>
                <w:webHidden/>
              </w:rPr>
              <w:tab/>
            </w:r>
            <w:r w:rsidR="00C617DF">
              <w:rPr>
                <w:noProof/>
                <w:webHidden/>
              </w:rPr>
              <w:fldChar w:fldCharType="begin"/>
            </w:r>
            <w:r w:rsidR="00C617DF">
              <w:rPr>
                <w:noProof/>
                <w:webHidden/>
              </w:rPr>
              <w:instrText xml:space="preserve"> PAGEREF _Toc175756919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323AE244" w14:textId="123F946C" w:rsidR="00C617DF"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20" w:history="1">
            <w:r w:rsidR="00C617DF" w:rsidRPr="001E5934">
              <w:rPr>
                <w:rStyle w:val="Hipervnculo"/>
                <w:rFonts w:eastAsia="Times New Roman" w:cs="Arial"/>
                <w:noProof/>
                <w:lang w:eastAsia="es-BO"/>
              </w:rPr>
              <w:t>2.17.3.</w:t>
            </w:r>
            <w:r w:rsidR="00C617DF">
              <w:rPr>
                <w:rFonts w:asciiTheme="minorHAnsi" w:eastAsiaTheme="minorEastAsia" w:hAnsiTheme="minorHAnsi" w:cstheme="minorBidi"/>
                <w:smallCaps w:val="0"/>
                <w:noProof/>
                <w:kern w:val="2"/>
                <w:sz w:val="22"/>
                <w:lang w:eastAsia="es-BO"/>
                <w14:ligatures w14:val="standardContextual"/>
              </w:rPr>
              <w:tab/>
            </w:r>
            <w:r w:rsidR="00C617DF" w:rsidRPr="001E5934">
              <w:rPr>
                <w:rStyle w:val="Hipervnculo"/>
                <w:rFonts w:ascii="Arial" w:eastAsia="Times New Roman" w:hAnsi="Arial" w:cs="Arial"/>
                <w:noProof/>
                <w:lang w:eastAsia="es-BO"/>
              </w:rPr>
              <w:t>Consideraciones para Futuras Actualizaciones y Expansiones</w:t>
            </w:r>
            <w:r w:rsidR="00C617DF">
              <w:rPr>
                <w:noProof/>
                <w:webHidden/>
              </w:rPr>
              <w:tab/>
            </w:r>
            <w:r w:rsidR="00C617DF">
              <w:rPr>
                <w:noProof/>
                <w:webHidden/>
              </w:rPr>
              <w:fldChar w:fldCharType="begin"/>
            </w:r>
            <w:r w:rsidR="00C617DF">
              <w:rPr>
                <w:noProof/>
                <w:webHidden/>
              </w:rPr>
              <w:instrText xml:space="preserve"> PAGEREF _Toc175756920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18072020" w14:textId="2521761D" w:rsidR="00C617DF"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21" w:history="1">
            <w:r w:rsidR="00C617DF" w:rsidRPr="001E5934">
              <w:rPr>
                <w:rStyle w:val="Hipervnculo"/>
                <w:rFonts w:cs="Arial"/>
                <w:noProof/>
              </w:rPr>
              <w:t>CAPÍTULO 3 Propuesta de Innovación o Solución del Problema</w:t>
            </w:r>
            <w:r w:rsidR="00C617DF">
              <w:rPr>
                <w:noProof/>
                <w:webHidden/>
              </w:rPr>
              <w:tab/>
            </w:r>
            <w:r w:rsidR="00C617DF">
              <w:rPr>
                <w:noProof/>
                <w:webHidden/>
              </w:rPr>
              <w:fldChar w:fldCharType="begin"/>
            </w:r>
            <w:r w:rsidR="00C617DF">
              <w:rPr>
                <w:noProof/>
                <w:webHidden/>
              </w:rPr>
              <w:instrText xml:space="preserve"> PAGEREF _Toc175756921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646821CC" w14:textId="395DE69C"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2" w:history="1">
            <w:r w:rsidR="00C617DF" w:rsidRPr="001E5934">
              <w:rPr>
                <w:rStyle w:val="Hipervnculo"/>
                <w:rFonts w:cs="Arial"/>
                <w:noProof/>
              </w:rPr>
              <w:t>3.1.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Análisis de requerimientos</w:t>
            </w:r>
            <w:r w:rsidR="00C617DF">
              <w:rPr>
                <w:noProof/>
                <w:webHidden/>
              </w:rPr>
              <w:tab/>
            </w:r>
            <w:r w:rsidR="00C617DF">
              <w:rPr>
                <w:noProof/>
                <w:webHidden/>
              </w:rPr>
              <w:fldChar w:fldCharType="begin"/>
            </w:r>
            <w:r w:rsidR="00C617DF">
              <w:rPr>
                <w:noProof/>
                <w:webHidden/>
              </w:rPr>
              <w:instrText xml:space="preserve"> PAGEREF _Toc175756922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09E57577" w14:textId="5F4BCD8C"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3" w:history="1">
            <w:r w:rsidR="00C617DF" w:rsidRPr="001E5934">
              <w:rPr>
                <w:rStyle w:val="Hipervnculo"/>
                <w:rFonts w:cs="Arial"/>
                <w:noProof/>
              </w:rPr>
              <w:t>3.2.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Diagramas de casos de uso</w:t>
            </w:r>
            <w:r w:rsidR="00C617DF">
              <w:rPr>
                <w:noProof/>
                <w:webHidden/>
              </w:rPr>
              <w:tab/>
            </w:r>
            <w:r w:rsidR="00C617DF">
              <w:rPr>
                <w:noProof/>
                <w:webHidden/>
              </w:rPr>
              <w:fldChar w:fldCharType="begin"/>
            </w:r>
            <w:r w:rsidR="00C617DF">
              <w:rPr>
                <w:noProof/>
                <w:webHidden/>
              </w:rPr>
              <w:instrText xml:space="preserve"> PAGEREF _Toc175756923 \h </w:instrText>
            </w:r>
            <w:r w:rsidR="00C617DF">
              <w:rPr>
                <w:noProof/>
                <w:webHidden/>
              </w:rPr>
            </w:r>
            <w:r w:rsidR="00C617DF">
              <w:rPr>
                <w:noProof/>
                <w:webHidden/>
              </w:rPr>
              <w:fldChar w:fldCharType="separate"/>
            </w:r>
            <w:r w:rsidR="00C617DF">
              <w:rPr>
                <w:noProof/>
                <w:webHidden/>
              </w:rPr>
              <w:t>22</w:t>
            </w:r>
            <w:r w:rsidR="00C617DF">
              <w:rPr>
                <w:noProof/>
                <w:webHidden/>
              </w:rPr>
              <w:fldChar w:fldCharType="end"/>
            </w:r>
          </w:hyperlink>
        </w:p>
        <w:p w14:paraId="42D80E5A" w14:textId="51467685"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4" w:history="1">
            <w:r w:rsidR="00C617DF" w:rsidRPr="001E5934">
              <w:rPr>
                <w:rStyle w:val="Hipervnculo"/>
                <w:rFonts w:cs="Arial"/>
                <w:noProof/>
              </w:rPr>
              <w:t>3.3.</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Diagrama de clases</w:t>
            </w:r>
            <w:r w:rsidR="00C617DF">
              <w:rPr>
                <w:noProof/>
                <w:webHidden/>
              </w:rPr>
              <w:tab/>
            </w:r>
            <w:r w:rsidR="00C617DF">
              <w:rPr>
                <w:noProof/>
                <w:webHidden/>
              </w:rPr>
              <w:fldChar w:fldCharType="begin"/>
            </w:r>
            <w:r w:rsidR="00C617DF">
              <w:rPr>
                <w:noProof/>
                <w:webHidden/>
              </w:rPr>
              <w:instrText xml:space="preserve"> PAGEREF _Toc175756924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75AB6E68" w14:textId="50C6A2B4"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5" w:history="1">
            <w:r w:rsidR="00C617DF" w:rsidRPr="001E5934">
              <w:rPr>
                <w:rStyle w:val="Hipervnculo"/>
                <w:rFonts w:cs="Arial"/>
                <w:noProof/>
              </w:rPr>
              <w:t>3.4.</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Diagrama relacional</w:t>
            </w:r>
            <w:r w:rsidR="00C617DF">
              <w:rPr>
                <w:noProof/>
                <w:webHidden/>
              </w:rPr>
              <w:tab/>
            </w:r>
            <w:r w:rsidR="00C617DF">
              <w:rPr>
                <w:noProof/>
                <w:webHidden/>
              </w:rPr>
              <w:fldChar w:fldCharType="begin"/>
            </w:r>
            <w:r w:rsidR="00C617DF">
              <w:rPr>
                <w:noProof/>
                <w:webHidden/>
              </w:rPr>
              <w:instrText xml:space="preserve"> PAGEREF _Toc175756925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4CB77235" w14:textId="2B037C6A"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6" w:history="1">
            <w:r w:rsidR="00C617DF" w:rsidRPr="001E5934">
              <w:rPr>
                <w:rStyle w:val="Hipervnculo"/>
                <w:rFonts w:cs="Arial"/>
                <w:noProof/>
              </w:rPr>
              <w:t>3.5.</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Arquitectura del sistema</w:t>
            </w:r>
            <w:r w:rsidR="00C617DF">
              <w:rPr>
                <w:noProof/>
                <w:webHidden/>
              </w:rPr>
              <w:tab/>
            </w:r>
            <w:r w:rsidR="00C617DF">
              <w:rPr>
                <w:noProof/>
                <w:webHidden/>
              </w:rPr>
              <w:fldChar w:fldCharType="begin"/>
            </w:r>
            <w:r w:rsidR="00C617DF">
              <w:rPr>
                <w:noProof/>
                <w:webHidden/>
              </w:rPr>
              <w:instrText xml:space="preserve"> PAGEREF _Toc175756926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34A540C8" w14:textId="0D046BAE"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7" w:history="1">
            <w:r w:rsidR="00C617DF" w:rsidRPr="001E5934">
              <w:rPr>
                <w:rStyle w:val="Hipervnculo"/>
                <w:rFonts w:cs="Arial"/>
                <w:noProof/>
              </w:rPr>
              <w:t>3.6.</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Diagrama de secuencias</w:t>
            </w:r>
            <w:r w:rsidR="00C617DF">
              <w:rPr>
                <w:noProof/>
                <w:webHidden/>
              </w:rPr>
              <w:tab/>
            </w:r>
            <w:r w:rsidR="00C617DF">
              <w:rPr>
                <w:noProof/>
                <w:webHidden/>
              </w:rPr>
              <w:fldChar w:fldCharType="begin"/>
            </w:r>
            <w:r w:rsidR="00C617DF">
              <w:rPr>
                <w:noProof/>
                <w:webHidden/>
              </w:rPr>
              <w:instrText xml:space="preserve"> PAGEREF _Toc175756927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42B31737" w14:textId="0273C2C7"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8" w:history="1">
            <w:r w:rsidR="00C617DF" w:rsidRPr="001E5934">
              <w:rPr>
                <w:rStyle w:val="Hipervnculo"/>
                <w:rFonts w:cs="Arial"/>
                <w:noProof/>
              </w:rPr>
              <w:t>3.7.</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Diagrama de componentes</w:t>
            </w:r>
            <w:r w:rsidR="00C617DF">
              <w:rPr>
                <w:noProof/>
                <w:webHidden/>
              </w:rPr>
              <w:tab/>
            </w:r>
            <w:r w:rsidR="00C617DF">
              <w:rPr>
                <w:noProof/>
                <w:webHidden/>
              </w:rPr>
              <w:fldChar w:fldCharType="begin"/>
            </w:r>
            <w:r w:rsidR="00C617DF">
              <w:rPr>
                <w:noProof/>
                <w:webHidden/>
              </w:rPr>
              <w:instrText xml:space="preserve"> PAGEREF _Toc175756928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6B8E7BA9" w14:textId="37CAA1F7"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9" w:history="1">
            <w:r w:rsidR="00C617DF" w:rsidRPr="001E5934">
              <w:rPr>
                <w:rStyle w:val="Hipervnculo"/>
                <w:rFonts w:cs="Arial"/>
                <w:noProof/>
              </w:rPr>
              <w:t>3.8.</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Pruebas de calidad</w:t>
            </w:r>
            <w:r w:rsidR="00C617DF">
              <w:rPr>
                <w:noProof/>
                <w:webHidden/>
              </w:rPr>
              <w:tab/>
            </w:r>
            <w:r w:rsidR="00C617DF">
              <w:rPr>
                <w:noProof/>
                <w:webHidden/>
              </w:rPr>
              <w:fldChar w:fldCharType="begin"/>
            </w:r>
            <w:r w:rsidR="00C617DF">
              <w:rPr>
                <w:noProof/>
                <w:webHidden/>
              </w:rPr>
              <w:instrText xml:space="preserve"> PAGEREF _Toc175756929 \h </w:instrText>
            </w:r>
            <w:r w:rsidR="00C617DF">
              <w:rPr>
                <w:noProof/>
                <w:webHidden/>
              </w:rPr>
            </w:r>
            <w:r w:rsidR="00C617DF">
              <w:rPr>
                <w:noProof/>
                <w:webHidden/>
              </w:rPr>
              <w:fldChar w:fldCharType="separate"/>
            </w:r>
            <w:r w:rsidR="00C617DF">
              <w:rPr>
                <w:noProof/>
                <w:webHidden/>
              </w:rPr>
              <w:t>23</w:t>
            </w:r>
            <w:r w:rsidR="00C617DF">
              <w:rPr>
                <w:noProof/>
                <w:webHidden/>
              </w:rPr>
              <w:fldChar w:fldCharType="end"/>
            </w:r>
          </w:hyperlink>
        </w:p>
        <w:p w14:paraId="542AE4B3" w14:textId="24DA4AE1"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0" w:history="1">
            <w:r w:rsidR="00C617DF" w:rsidRPr="001E5934">
              <w:rPr>
                <w:rStyle w:val="Hipervnculo"/>
                <w:rFonts w:cs="Arial"/>
                <w:noProof/>
              </w:rPr>
              <w:t>3.9.</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Documentación de la prueba del prototipo</w:t>
            </w:r>
            <w:r w:rsidR="00C617DF">
              <w:rPr>
                <w:noProof/>
                <w:webHidden/>
              </w:rPr>
              <w:tab/>
            </w:r>
            <w:r w:rsidR="00C617DF">
              <w:rPr>
                <w:noProof/>
                <w:webHidden/>
              </w:rPr>
              <w:fldChar w:fldCharType="begin"/>
            </w:r>
            <w:r w:rsidR="00C617DF">
              <w:rPr>
                <w:noProof/>
                <w:webHidden/>
              </w:rPr>
              <w:instrText xml:space="preserve"> PAGEREF _Toc175756930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0C948CDC" w14:textId="086B1F54" w:rsidR="00C617DF"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1" w:history="1">
            <w:r w:rsidR="00C617DF" w:rsidRPr="001E5934">
              <w:rPr>
                <w:rStyle w:val="Hipervnculo"/>
                <w:rFonts w:cs="Arial"/>
                <w:noProof/>
              </w:rPr>
              <w:t>3.10.</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Resultados esperados</w:t>
            </w:r>
            <w:r w:rsidR="00C617DF">
              <w:rPr>
                <w:noProof/>
                <w:webHidden/>
              </w:rPr>
              <w:tab/>
            </w:r>
            <w:r w:rsidR="00C617DF">
              <w:rPr>
                <w:noProof/>
                <w:webHidden/>
              </w:rPr>
              <w:fldChar w:fldCharType="begin"/>
            </w:r>
            <w:r w:rsidR="00C617DF">
              <w:rPr>
                <w:noProof/>
                <w:webHidden/>
              </w:rPr>
              <w:instrText xml:space="preserve"> PAGEREF _Toc175756931 \h </w:instrText>
            </w:r>
            <w:r w:rsidR="00C617DF">
              <w:rPr>
                <w:noProof/>
                <w:webHidden/>
              </w:rPr>
            </w:r>
            <w:r w:rsidR="00C617DF">
              <w:rPr>
                <w:noProof/>
                <w:webHidden/>
              </w:rPr>
              <w:fldChar w:fldCharType="separate"/>
            </w:r>
            <w:r w:rsidR="00C617DF">
              <w:rPr>
                <w:noProof/>
                <w:webHidden/>
              </w:rPr>
              <w:t>24</w:t>
            </w:r>
            <w:r w:rsidR="00C617DF">
              <w:rPr>
                <w:noProof/>
                <w:webHidden/>
              </w:rPr>
              <w:fldChar w:fldCharType="end"/>
            </w:r>
          </w:hyperlink>
        </w:p>
        <w:p w14:paraId="39EC81A1" w14:textId="6DE15D95" w:rsidR="00C617DF"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32" w:history="1">
            <w:r w:rsidR="00C617DF" w:rsidRPr="001E5934">
              <w:rPr>
                <w:rStyle w:val="Hipervnculo"/>
                <w:rFonts w:cs="Arial"/>
                <w:noProof/>
              </w:rPr>
              <w:t>CAPÍTULO 4 CONCLUSIONES Y RECOMENDACIONES</w:t>
            </w:r>
            <w:r w:rsidR="00C617DF">
              <w:rPr>
                <w:noProof/>
                <w:webHidden/>
              </w:rPr>
              <w:tab/>
            </w:r>
            <w:r w:rsidR="00C617DF">
              <w:rPr>
                <w:noProof/>
                <w:webHidden/>
              </w:rPr>
              <w:fldChar w:fldCharType="begin"/>
            </w:r>
            <w:r w:rsidR="00C617DF">
              <w:rPr>
                <w:noProof/>
                <w:webHidden/>
              </w:rPr>
              <w:instrText xml:space="preserve"> PAGEREF _Toc175756932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4135CFAF" w14:textId="496FECC7"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3" w:history="1">
            <w:r w:rsidR="00C617DF" w:rsidRPr="001E5934">
              <w:rPr>
                <w:rStyle w:val="Hipervnculo"/>
                <w:rFonts w:cs="Arial"/>
                <w:noProof/>
              </w:rPr>
              <w:t>4.1.</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Conclusiones</w:t>
            </w:r>
            <w:r w:rsidR="00C617DF">
              <w:rPr>
                <w:noProof/>
                <w:webHidden/>
              </w:rPr>
              <w:tab/>
            </w:r>
            <w:r w:rsidR="00C617DF">
              <w:rPr>
                <w:noProof/>
                <w:webHidden/>
              </w:rPr>
              <w:fldChar w:fldCharType="begin"/>
            </w:r>
            <w:r w:rsidR="00C617DF">
              <w:rPr>
                <w:noProof/>
                <w:webHidden/>
              </w:rPr>
              <w:instrText xml:space="preserve"> PAGEREF _Toc175756933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486D5061" w14:textId="4C0FD12C" w:rsidR="00C617DF"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4" w:history="1">
            <w:r w:rsidR="00C617DF" w:rsidRPr="001E5934">
              <w:rPr>
                <w:rStyle w:val="Hipervnculo"/>
                <w:rFonts w:cs="Arial"/>
                <w:noProof/>
              </w:rPr>
              <w:t>4.2.</w:t>
            </w:r>
            <w:r w:rsidR="00C617DF">
              <w:rPr>
                <w:rFonts w:asciiTheme="minorHAnsi" w:eastAsiaTheme="minorEastAsia" w:hAnsiTheme="minorHAnsi" w:cstheme="minorBidi"/>
                <w:b w:val="0"/>
                <w:bCs w:val="0"/>
                <w:smallCaps w:val="0"/>
                <w:noProof/>
                <w:kern w:val="2"/>
                <w:sz w:val="22"/>
                <w:lang w:eastAsia="es-BO"/>
                <w14:ligatures w14:val="standardContextual"/>
              </w:rPr>
              <w:tab/>
            </w:r>
            <w:r w:rsidR="00C617DF" w:rsidRPr="001E5934">
              <w:rPr>
                <w:rStyle w:val="Hipervnculo"/>
                <w:rFonts w:cs="Arial"/>
                <w:noProof/>
              </w:rPr>
              <w:t>Recomendaciones</w:t>
            </w:r>
            <w:r w:rsidR="00C617DF">
              <w:rPr>
                <w:noProof/>
                <w:webHidden/>
              </w:rPr>
              <w:tab/>
            </w:r>
            <w:r w:rsidR="00C617DF">
              <w:rPr>
                <w:noProof/>
                <w:webHidden/>
              </w:rPr>
              <w:fldChar w:fldCharType="begin"/>
            </w:r>
            <w:r w:rsidR="00C617DF">
              <w:rPr>
                <w:noProof/>
                <w:webHidden/>
              </w:rPr>
              <w:instrText xml:space="preserve"> PAGEREF _Toc175756934 \h </w:instrText>
            </w:r>
            <w:r w:rsidR="00C617DF">
              <w:rPr>
                <w:noProof/>
                <w:webHidden/>
              </w:rPr>
            </w:r>
            <w:r w:rsidR="00C617DF">
              <w:rPr>
                <w:noProof/>
                <w:webHidden/>
              </w:rPr>
              <w:fldChar w:fldCharType="separate"/>
            </w:r>
            <w:r w:rsidR="00C617DF">
              <w:rPr>
                <w:noProof/>
                <w:webHidden/>
              </w:rPr>
              <w:t>11</w:t>
            </w:r>
            <w:r w:rsidR="00C617DF">
              <w:rPr>
                <w:noProof/>
                <w:webHidden/>
              </w:rPr>
              <w:fldChar w:fldCharType="end"/>
            </w:r>
          </w:hyperlink>
        </w:p>
        <w:p w14:paraId="24B170FB" w14:textId="2AC0408C" w:rsidR="00C617DF"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35" w:history="1">
            <w:r w:rsidR="00C617DF" w:rsidRPr="001E5934">
              <w:rPr>
                <w:rStyle w:val="Hipervnculo"/>
                <w:noProof/>
                <w:lang w:val="es-ES"/>
              </w:rPr>
              <w:t>Bibliografía</w:t>
            </w:r>
            <w:r w:rsidR="00C617DF">
              <w:rPr>
                <w:noProof/>
                <w:webHidden/>
              </w:rPr>
              <w:tab/>
            </w:r>
            <w:r w:rsidR="00C617DF">
              <w:rPr>
                <w:noProof/>
                <w:webHidden/>
              </w:rPr>
              <w:fldChar w:fldCharType="begin"/>
            </w:r>
            <w:r w:rsidR="00C617DF">
              <w:rPr>
                <w:noProof/>
                <w:webHidden/>
              </w:rPr>
              <w:instrText xml:space="preserve"> PAGEREF _Toc175756935 \h </w:instrText>
            </w:r>
            <w:r w:rsidR="00C617DF">
              <w:rPr>
                <w:noProof/>
                <w:webHidden/>
              </w:rPr>
            </w:r>
            <w:r w:rsidR="00C617DF">
              <w:rPr>
                <w:noProof/>
                <w:webHidden/>
              </w:rPr>
              <w:fldChar w:fldCharType="separate"/>
            </w:r>
            <w:r w:rsidR="00C617DF">
              <w:rPr>
                <w:noProof/>
                <w:webHidden/>
              </w:rPr>
              <w:t>12</w:t>
            </w:r>
            <w:r w:rsidR="00C617DF">
              <w:rPr>
                <w:noProof/>
                <w:webHidden/>
              </w:rPr>
              <w:fldChar w:fldCharType="end"/>
            </w:r>
          </w:hyperlink>
        </w:p>
        <w:p w14:paraId="7A73238B" w14:textId="46481B8F"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F1799A">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subnetting.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top-down es altamente efectiva para el diseño de redes, proporcionando un enfoque estructurado y sistemático que ayuda a garantizar que la red cumpla con las necesidades organizacionales, sea eficiente, segura y escalable. Se utilizarán herramientas como Cisco Packet Tracer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F1799A">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F1799A">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5756844"/>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5756845"/>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5756846"/>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identifica la necesidad de realizar una evaluación exhaustiva de las necesidades de conectividad del edificio, así como de elaborar un plan detallado que incluya la ubicación de gabinetes, la distribución de nodos, el direccionamiento IP y el uso de subnetting.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C56944" w:rsidRDefault="005436DE" w:rsidP="00F823EF">
      <w:pPr>
        <w:pStyle w:val="Ttulo2"/>
        <w:numPr>
          <w:ilvl w:val="2"/>
          <w:numId w:val="2"/>
        </w:numPr>
        <w:spacing w:before="240" w:after="240" w:line="360" w:lineRule="auto"/>
        <w:rPr>
          <w:rFonts w:cs="Arial"/>
        </w:rPr>
      </w:pPr>
      <w:bookmarkStart w:id="7" w:name="_Toc175756847"/>
      <w:r w:rsidRPr="00C56944">
        <w:rPr>
          <w:rFonts w:cs="Arial"/>
        </w:rPr>
        <w:lastRenderedPageBreak/>
        <w:t>Justificación</w:t>
      </w:r>
      <w:bookmarkEnd w:id="7"/>
      <w:r w:rsidRPr="00C56944">
        <w:rPr>
          <w:rFonts w:cs="Arial"/>
        </w:rPr>
        <w:t xml:space="preserve"> </w:t>
      </w:r>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5756848"/>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r w:rsidR="00000000">
        <w:fldChar w:fldCharType="begin"/>
      </w:r>
      <w:r w:rsidR="00000000">
        <w:instrText xml:space="preserve"> SEQ Ilustración \* ARABIC </w:instrText>
      </w:r>
      <w:r w:rsidR="00000000">
        <w:fldChar w:fldCharType="separate"/>
      </w:r>
      <w:r w:rsidR="003867AB" w:rsidRPr="00C56944">
        <w:t>1</w:t>
      </w:r>
      <w:r w:rsidR="00000000">
        <w:fldChar w:fldCharType="end"/>
      </w:r>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1A1AE0CB">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5756849"/>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5756850"/>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5756851"/>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Elaborar un plan detallado de implementación que incluya la ubicación de los gabinetes, la distribución de nodos, el direccionamiento IP y el uso de subnetting,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5756852"/>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Diseño de la distribución de nodos, ubicación de gabinetes, direccionamiento IP y uso de subnetting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75756853"/>
      <w:bookmarkStart w:id="21" w:name="_Toc1383168"/>
      <w:r w:rsidRPr="00C56944">
        <w:rPr>
          <w:rFonts w:ascii="Arial" w:hAnsi="Arial" w:cs="Arial"/>
        </w:rPr>
        <w:lastRenderedPageBreak/>
        <w:t>Límites</w:t>
      </w:r>
      <w:bookmarkEnd w:id="20"/>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automatización o IoT,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5756854"/>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top-down. Este enfoque permite abordar el proyecto de manera jerárquica y sistemática, descomponiendo los objetivos generales en tareas y componentes específicos. A continuación, se detallan las etapas y métodos utilizados en el proyecto siguiendo la metodología top-down:</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Desarrollo de un Plan Detallado: Elaborar un plan que incluya la ubicación de los gabinetes, la distribución de nodos, el direccionamiento IP y el uso de subnetting,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Simulación y Validación: Utilizar herramientas como Cisco Packet Tracer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5756855"/>
      <w:bookmarkEnd w:id="21"/>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5756856"/>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F1799A">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F1799A">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5756857"/>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5756858"/>
      <w:r w:rsidRPr="00C56944">
        <w:rPr>
          <w:rFonts w:cs="Arial"/>
        </w:rPr>
        <w:t xml:space="preserve">Introducción al </w:t>
      </w:r>
      <w:r w:rsidR="00C7475E">
        <w:rPr>
          <w:rFonts w:cs="Arial"/>
        </w:rPr>
        <w:t xml:space="preserve">Diseño de </w:t>
      </w:r>
      <w:bookmarkEnd w:id="28"/>
      <w:r w:rsidR="00C7475E">
        <w:rPr>
          <w:rFonts w:cs="Arial"/>
        </w:rPr>
        <w:t>Redes</w:t>
      </w:r>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r>
        <w:rPr>
          <w:rFonts w:ascii="Arial" w:hAnsi="Arial" w:cs="Arial"/>
        </w:rPr>
        <w:t>Importancia del Diseño de Redes</w:t>
      </w:r>
    </w:p>
    <w:bookmarkEnd w:id="29"/>
    <w:p w14:paraId="7BFC6CEB"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Tanenbaum y Wetherall (2011) destacan que un buen diseño de red no solo facilita la comunicación fluida entre dispositivos, sino que también asegura la escalabilidad, permitiendo a la red crecer con la organización sin comprometer el rendimiento ni la seguridad.</w:t>
      </w:r>
    </w:p>
    <w:p w14:paraId="1DEB7FF0"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Kurose y Ross (2017)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0753C97A" w14:textId="6E97EAB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Cisco Systems (2020), en su guía de diseño de redes, enfatiza que un enfoque basado en mejores prácticas y estándares industriales como ISO/IEC 11801 y TIA/EIA-568 es esencial para garantizar la 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r>
        <w:rPr>
          <w:rFonts w:ascii="Arial" w:hAnsi="Arial" w:cs="Arial"/>
        </w:rPr>
        <w:t>Conceptos Básicos de Redes</w:t>
      </w:r>
    </w:p>
    <w:p w14:paraId="2F5C291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Una red de computadoras es un conjunto de dispositivos interconectados que comparten recursos y datos, facilitando la comunicación entre usuarios y sistemas. Tanenbaum y Wetherall (2011) definen una red como un sistema que conecta computadoras y otros dispositivos para intercambiar información y recursos, utilizando protocolos específicos para gestionar estas interacciones.</w:t>
      </w:r>
    </w:p>
    <w:p w14:paraId="0EEA6C3A"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Existen diferentes tipos de redes, diseñadas para satisfacer necesidades específicas:</w:t>
      </w:r>
    </w:p>
    <w:p w14:paraId="4829EF5F" w14:textId="777FD59D"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lastRenderedPageBreak/>
        <w:t xml:space="preserve">LAN (Local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dispositivos en un espacio geográfico limitado, como un edificio o campus, y es ideal para compartir recursos dentro de una organización.</w:t>
      </w:r>
    </w:p>
    <w:p w14:paraId="1E86D692" w14:textId="7EF66114"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WAN (Wide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redes locales a través de grandes distancias, permitiendo la comunicación y el intercambio de datos entre oficinas remotas.</w:t>
      </w:r>
    </w:p>
    <w:p w14:paraId="212F1796" w14:textId="46167F7A"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MAN (Metropolitan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Cubre un área geográfica más extensa que una LAN, pero más limitada que una WAN, como una ciudad o una gran universidad.</w:t>
      </w:r>
    </w:p>
    <w:p w14:paraId="26A89003"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Kurose y Ross (2017) explican que la elección de la topología de la red, ya sea en estrella, anillo, o bus, influye en la redundancia, mantenimiento y resiliencia ante fallos, factores clave para garantizar una operación continua y eficiente.</w:t>
      </w:r>
    </w:p>
    <w:p w14:paraId="511A4BB8" w14:textId="2BA9979C"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Cisco Systems (2020) también menciona que la elección de la topología debe basarse en las necesidades específicas de la red y en cómo se espera que la red crezca y se adapte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0" w:name="_Toc175756861"/>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0"/>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p>
    <w:p w14:paraId="3715E44B" w14:textId="2C14F55A" w:rsidR="00CA7014" w:rsidRDefault="00CA7014" w:rsidP="00FA25B3">
      <w:pPr>
        <w:spacing w:before="240" w:after="240" w:line="360" w:lineRule="auto"/>
        <w:rPr>
          <w:rFonts w:ascii="Arial" w:hAnsi="Arial" w:cs="Arial"/>
          <w:sz w:val="22"/>
        </w:rPr>
      </w:pPr>
      <w:r w:rsidRPr="00CA7014">
        <w:rPr>
          <w:rFonts w:ascii="Arial" w:hAnsi="Arial" w:cs="Arial"/>
          <w:sz w:val="22"/>
        </w:rPr>
        <w:t xml:space="preserve">Las normativas internacionales como ISO/IEC 11801 y ANSI/TIA-568 establecen los estándares para el diseño, la instalación y el mantenimiento de sistemas de cableado estructurado. Estas normas garantizan la interoperabilidad y el rendimiento de los sistemas de cableado a nivel global. Según "Cabling: The Complete Guide to Network Wiring" de </w:t>
      </w:r>
      <w:sdt>
        <w:sdtPr>
          <w:rPr>
            <w:rFonts w:ascii="Arial" w:hAnsi="Arial" w:cs="Arial"/>
            <w:sz w:val="22"/>
          </w:rPr>
          <w:id w:val="-111440416"/>
          <w:citation/>
        </w:sdtPr>
        <w:sdtContent>
          <w:r w:rsidR="00D77927">
            <w:rPr>
              <w:rFonts w:ascii="Arial" w:hAnsi="Arial" w:cs="Arial"/>
              <w:sz w:val="22"/>
            </w:rPr>
            <w:fldChar w:fldCharType="begin"/>
          </w:r>
          <w:r w:rsidR="00D77927">
            <w:rPr>
              <w:rFonts w:ascii="Arial" w:hAnsi="Arial" w:cs="Arial"/>
              <w:sz w:val="22"/>
            </w:rPr>
            <w:instrText xml:space="preserve"> CITATION Oli14 \l 16394 </w:instrText>
          </w:r>
          <w:r w:rsidR="00D77927">
            <w:rPr>
              <w:rFonts w:ascii="Arial" w:hAnsi="Arial" w:cs="Arial"/>
              <w:sz w:val="22"/>
            </w:rPr>
            <w:fldChar w:fldCharType="separate"/>
          </w:r>
          <w:r w:rsidR="00C617DF" w:rsidRPr="00C617DF">
            <w:rPr>
              <w:rFonts w:ascii="Arial" w:hAnsi="Arial" w:cs="Arial"/>
              <w:noProof/>
              <w:sz w:val="22"/>
            </w:rPr>
            <w:t>(Oliviero &amp; Woodward, 2014)</w:t>
          </w:r>
          <w:r w:rsidR="00D77927">
            <w:rPr>
              <w:rFonts w:ascii="Arial" w:hAnsi="Arial" w:cs="Arial"/>
              <w:sz w:val="22"/>
            </w:rPr>
            <w:fldChar w:fldCharType="end"/>
          </w:r>
        </w:sdtContent>
      </w:sdt>
      <w:r w:rsidR="00D77927">
        <w:rPr>
          <w:rFonts w:ascii="Arial" w:hAnsi="Arial" w:cs="Arial"/>
          <w:sz w:val="22"/>
        </w:rPr>
        <w:t xml:space="preserve">, </w:t>
      </w:r>
      <w:r w:rsidRPr="00CA7014">
        <w:rPr>
          <w:rFonts w:ascii="Arial" w:hAnsi="Arial" w:cs="Arial"/>
          <w:sz w:val="22"/>
        </w:rPr>
        <w:t>el cumplimiento de estas normativas es crucial para asegurar que los sistemas de cableado estructurado sean confiables y eficientes</w:t>
      </w:r>
      <w:r>
        <w:rPr>
          <w:rFonts w:ascii="Arial" w:hAnsi="Arial" w:cs="Arial"/>
          <w:sz w:val="22"/>
        </w:rPr>
        <w:t>.</w:t>
      </w:r>
    </w:p>
    <w:p w14:paraId="6457B9FD"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7F3CD1DB" w14:textId="77777777" w:rsidR="00C7475E" w:rsidRDefault="00C7475E" w:rsidP="00C7475E">
      <w:pPr>
        <w:spacing w:before="240" w:after="240" w:line="360" w:lineRule="auto"/>
        <w:rPr>
          <w:rFonts w:ascii="Arial" w:hAnsi="Arial" w:cs="Arial"/>
          <w:sz w:val="22"/>
        </w:rPr>
      </w:pPr>
      <w:r w:rsidRPr="00C7475E">
        <w:rPr>
          <w:rFonts w:ascii="Arial" w:hAnsi="Arial" w:cs="Arial"/>
          <w:sz w:val="22"/>
        </w:rPr>
        <w:lastRenderedPageBreak/>
        <w:t>Elliot (2016) define el cableado estructurado como la infraestructura de cables que conecta dispositivos dentro de un edificio o campus, proporcionando una base sólida para la operación de redes de comunicaciones. Los principales objetivos incluyen:</w:t>
      </w:r>
    </w:p>
    <w:p w14:paraId="3D28DB65"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Flexibilidad:</w:t>
      </w:r>
      <w:r w:rsidRPr="00C7475E">
        <w:rPr>
          <w:rFonts w:ascii="Arial" w:hAnsi="Arial" w:cs="Arial"/>
          <w:sz w:val="22"/>
        </w:rPr>
        <w:t xml:space="preserve"> Permite que la red se adapte a futuros cambios sin necesidad de rehacer la infraestructura.</w:t>
      </w:r>
    </w:p>
    <w:p w14:paraId="58A8F536"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Organización:</w:t>
      </w:r>
      <w:r w:rsidRPr="00C7475E">
        <w:rPr>
          <w:rFonts w:ascii="Arial" w:hAnsi="Arial" w:cs="Arial"/>
          <w:sz w:val="22"/>
        </w:rPr>
        <w:t xml:space="preserve"> Facilita la gestión y mantenimiento de la red mediante un sistema estandarizado.</w:t>
      </w:r>
    </w:p>
    <w:p w14:paraId="0B700335" w14:textId="5E78BAF3"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Escalabilidad:</w:t>
      </w:r>
      <w:r w:rsidRPr="00C7475E">
        <w:rPr>
          <w:rFonts w:ascii="Arial" w:hAnsi="Arial" w:cs="Arial"/>
          <w:sz w:val="22"/>
        </w:rPr>
        <w:t xml:space="preserve"> Soporta el crecimiento de la red, permitiendo la adición de nuevos dispositivos y servicios sin comprometer la eficiencia.</w:t>
      </w:r>
    </w:p>
    <w:p w14:paraId="6337BD9A"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ISO/IEC 11801 (2017) establece los requisitos para la planificación y construcción de sistemas de cableado estructurado, garantizando que las redes sean capaces de adaptarse a futuras actualizaciones tecnológicas sin necesidad de cambios significativos.</w:t>
      </w:r>
    </w:p>
    <w:p w14:paraId="7F4FF743" w14:textId="6C71A35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r w:rsidRPr="006B434B">
        <w:rPr>
          <w:rFonts w:ascii="Arial" w:hAnsi="Arial" w:cs="Arial"/>
        </w:rPr>
        <w:t>Componentes del Sistema de Cableado Estructurado</w:t>
      </w:r>
    </w:p>
    <w:p w14:paraId="3FB1B8AF"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Elliot (2016) detalla los componentes clave de un sistema de cableado estructurado, subrayando la importancia de cada uno para asegurar la eficiencia y eficacia del sistema. Estos componentes incluyen:</w:t>
      </w:r>
    </w:p>
    <w:p w14:paraId="43B593AB"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Cableado Horizontal y Vertical:</w:t>
      </w:r>
    </w:p>
    <w:p w14:paraId="25238C93"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15C608DD"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 cableado vertical o backbone conecta los armarios de telecomunicaciones en múltiples plantas o edificios, usando fibra óptica por su capacidad de soportar altos volúmenes de datos.</w:t>
      </w:r>
    </w:p>
    <w:p w14:paraId="39285736"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lastRenderedPageBreak/>
        <w:t>Gabinetes y Racks:</w:t>
      </w:r>
    </w:p>
    <w:p w14:paraId="6C679392"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Los gabinetes y racks alojan el hardware de la red, como switches, routers y servidores, y deben proporcionar almacenamiento seguro y ventilación adecuada, según Elliot (2016).</w:t>
      </w:r>
    </w:p>
    <w:p w14:paraId="7E48192E"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Patch Panels y Módulos de Conexión:</w:t>
      </w:r>
    </w:p>
    <w:p w14:paraId="5DD06D95" w14:textId="5FEC10A9"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Los patch panels organizan el cableado y permiten reconfiguraciones rápidas, mientras que los módulos de conexión garantizan una transmisión de datos eficiente, minimizando interferencias.</w:t>
      </w:r>
    </w:p>
    <w:p w14:paraId="2008D0C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Cisco Systems (2020) agrega que la correcta instalación y gestión de estos componentes es esencial para garantizar la durabilidad y fiabilidad del sistema de cableado, conforme a las mejores prácticas documentadas en los estándares TIA/EIA-568 y ISO/IEC 11801.</w:t>
      </w:r>
    </w:p>
    <w:p w14:paraId="0D3E78D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BICSI (2019) 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26F4CFD" w14:textId="30AE0D45" w:rsidR="00C7475E" w:rsidRPr="00C56944" w:rsidRDefault="00C7475E" w:rsidP="00C7475E">
      <w:pPr>
        <w:spacing w:before="240" w:after="240" w:line="360" w:lineRule="auto"/>
        <w:rPr>
          <w:rFonts w:ascii="Arial" w:hAnsi="Arial" w:cs="Arial"/>
          <w:sz w:val="22"/>
        </w:rPr>
      </w:pPr>
      <w:r w:rsidRPr="00C7475E">
        <w:rPr>
          <w:rFonts w:ascii="Arial" w:hAnsi="Arial" w:cs="Arial"/>
          <w:sz w:val="22"/>
        </w:rPr>
        <w:t>Chicoine, R. (2018). Cableado Estructurado en Centros Comerciales. En su obra, Chicoine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r w:rsidRPr="006B434B">
        <w:rPr>
          <w:rFonts w:cs="Arial"/>
        </w:rPr>
        <w:t>Estándares y Normativas</w:t>
      </w:r>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r w:rsidRPr="006B434B">
        <w:rPr>
          <w:rFonts w:ascii="Arial" w:hAnsi="Arial" w:cs="Arial"/>
        </w:rPr>
        <w:t>Normas Internacionales para Cableado Estructurado</w:t>
      </w:r>
    </w:p>
    <w:p w14:paraId="3B93072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Las normas como ISO/IEC 11801 y TIA/EIA-568 establecen los requisitos para la instalación y mantenimiento de sistemas de cableado estructurado. Estas normativas garantizan que las redes cumplan con los estándares internacionales de rendimiento, seguridad y compatibilidad.</w:t>
      </w:r>
    </w:p>
    <w:p w14:paraId="1285CBB9"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lastRenderedPageBreak/>
        <w:t>Elliot (2016) menciona que la adopción de estas normas es esencial para asegurar la calidad y fiabilidad de la infraestructura de red, facilitando la interoperabilidad entre diferentes fabricantes y tecnologías.</w:t>
      </w:r>
    </w:p>
    <w:p w14:paraId="31E521F1"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Cisco Systems (2020) resalta la importancia de cumplir con estas normativas para asegurar que la red pueda adaptarse a futuras actualizaciones tecnológicas sin necesidad de cambios significativos en la infraestructura.</w:t>
      </w:r>
    </w:p>
    <w:p w14:paraId="7F996C2B" w14:textId="3E53FB0F" w:rsidR="00C7475E" w:rsidRPr="00C56944" w:rsidRDefault="00C7475E" w:rsidP="00C7475E">
      <w:pPr>
        <w:spacing w:before="240" w:after="240" w:line="360" w:lineRule="auto"/>
        <w:rPr>
          <w:rFonts w:ascii="Arial" w:hAnsi="Arial" w:cs="Arial"/>
          <w:sz w:val="22"/>
        </w:rPr>
      </w:pPr>
      <w:r w:rsidRPr="00C7475E">
        <w:rPr>
          <w:rFonts w:ascii="Arial" w:hAnsi="Arial" w:cs="Arial"/>
          <w:sz w:val="22"/>
        </w:rPr>
        <w:t>BICSI (2019) refuerza la importancia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r w:rsidRPr="006B434B">
        <w:rPr>
          <w:rFonts w:ascii="Arial" w:hAnsi="Arial" w:cs="Arial"/>
        </w:rPr>
        <w:t>Estándares de Cableado para Categorías de Cables</w:t>
      </w:r>
    </w:p>
    <w:p w14:paraId="71858E2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diferentes categorías de cables, como </w:t>
      </w:r>
      <w:r w:rsidRPr="00F140D0">
        <w:rPr>
          <w:rFonts w:ascii="Arial" w:hAnsi="Arial" w:cs="Arial"/>
          <w:b/>
          <w:bCs/>
          <w:sz w:val="22"/>
        </w:rPr>
        <w:t>Categoría 5e, 6, 6a, 7, y 8</w:t>
      </w:r>
      <w:r w:rsidRPr="00F140D0">
        <w:rPr>
          <w:rFonts w:ascii="Arial" w:hAnsi="Arial" w:cs="Arial"/>
          <w:sz w:val="22"/>
        </w:rPr>
        <w:t>, están diseñadas para cumplir con requisitos específicos de rendimiento. Elliot (2016) explica que la elección de la categoría de cable depende del tipo de red y de las necesidades de ancho de banda, asegurando que la infraestructura soporte velocidades y capacidades futuras.</w:t>
      </w:r>
    </w:p>
    <w:p w14:paraId="2BABBFE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ISO/IEC 11801 (2017) también especifica las características que deben cumplir los cables de cada categoría para asegurar que la red pueda evolucionar sin requerir actualizaciones costosas o disruptivas.</w:t>
      </w:r>
    </w:p>
    <w:p w14:paraId="3E9C32E6" w14:textId="76ED778D" w:rsidR="00C7475E" w:rsidRPr="00C56944" w:rsidRDefault="00F140D0" w:rsidP="00F140D0">
      <w:pPr>
        <w:spacing w:before="240" w:after="240" w:line="360" w:lineRule="auto"/>
        <w:rPr>
          <w:rFonts w:ascii="Arial" w:hAnsi="Arial" w:cs="Arial"/>
          <w:sz w:val="22"/>
        </w:rPr>
      </w:pPr>
      <w:r w:rsidRPr="00F140D0">
        <w:rPr>
          <w:rFonts w:ascii="Arial" w:hAnsi="Arial" w:cs="Arial"/>
          <w:sz w:val="22"/>
        </w:rPr>
        <w:t>Chicoine, R. (2018) 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r w:rsidRPr="006B434B">
        <w:rPr>
          <w:rFonts w:cs="Arial"/>
        </w:rPr>
        <w:t>Diseño y Planificación del Sistema de Cableado</w:t>
      </w:r>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r w:rsidRPr="006B434B">
        <w:rPr>
          <w:rFonts w:ascii="Arial" w:hAnsi="Arial" w:cs="Arial"/>
        </w:rPr>
        <w:t>Evaluación de Necesidades y Requerimientos</w:t>
      </w:r>
    </w:p>
    <w:p w14:paraId="0D8C460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planificación de un sistema de cableado estructurado comienza con una evaluación detallada de las necesidades de conectividad de la organización. Elliot (2016) subraya que este análisis inicial es crucial para identificar los puntos de acceso, número </w:t>
      </w:r>
      <w:r w:rsidRPr="00F140D0">
        <w:rPr>
          <w:rFonts w:ascii="Arial" w:hAnsi="Arial" w:cs="Arial"/>
          <w:sz w:val="22"/>
        </w:rPr>
        <w:lastRenderedPageBreak/>
        <w:t>de usuarios, y dispositivos que formarán parte de la red. Además, es importante prever futuras necesidades para asegurar que el sistema sea escalable.</w:t>
      </w:r>
    </w:p>
    <w:p w14:paraId="5968588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enfatiza que una evaluación adecuada permite diseñar una red que soporte el tráfico de datos sin comprometer la velocidad ni la seguridad, lo que es esencial para mantener la eficiencia operativa.</w:t>
      </w:r>
    </w:p>
    <w:p w14:paraId="7C3DCC62" w14:textId="0A3171CB"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Chicoine, R. (2018) añade </w:t>
      </w:r>
      <w:r w:rsidRPr="00F140D0">
        <w:rPr>
          <w:rFonts w:ascii="Arial" w:hAnsi="Arial" w:cs="Arial"/>
          <w:sz w:val="22"/>
        </w:rPr>
        <w:t>que,</w:t>
      </w:r>
      <w:r w:rsidRPr="00F140D0">
        <w:rPr>
          <w:rFonts w:ascii="Arial" w:hAnsi="Arial" w:cs="Arial"/>
          <w:sz w:val="22"/>
        </w:rPr>
        <w:t xml:space="preserv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52E1CA3" w14:textId="308E2DDA" w:rsidR="00586C63" w:rsidRPr="00F140D0" w:rsidRDefault="00F140D0" w:rsidP="00F140D0">
      <w:pPr>
        <w:pStyle w:val="Ttulo3"/>
        <w:numPr>
          <w:ilvl w:val="2"/>
          <w:numId w:val="2"/>
        </w:numPr>
        <w:spacing w:before="240" w:after="240" w:line="360" w:lineRule="auto"/>
        <w:rPr>
          <w:rFonts w:ascii="Arial" w:hAnsi="Arial" w:cs="Arial"/>
          <w:sz w:val="22"/>
          <w:szCs w:val="22"/>
        </w:rPr>
      </w:pPr>
      <w:r w:rsidRPr="006B434B">
        <w:rPr>
          <w:rFonts w:ascii="Arial" w:hAnsi="Arial" w:cs="Arial"/>
        </w:rPr>
        <w:t>Planificación de la Infraestructura de Cableado</w:t>
      </w:r>
    </w:p>
    <w:p w14:paraId="27BE32B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planificación incluye la distribución estratégica de gabinetes y nodos, y la implementación de un esquema de direccionamiento IP adecuado. Elliot (2016) destaca la importancia de la ubicación de los gabinetes para optimizar la longitud de los cables y minimizar interferencias.</w:t>
      </w:r>
    </w:p>
    <w:p w14:paraId="46ABC7F5"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también sugiere que el direccionamiento IP y el subnetting sean diseñados para organizar y segmentar la red, mejorando la seguridad y el control del tráfico.</w:t>
      </w:r>
    </w:p>
    <w:p w14:paraId="7D2B977E" w14:textId="4722CE0E"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refuerza la necesidad de una planificación meticulosa en la distribución de gabinetes y racks en proyectos complejos, asegurando que el cableado sea fácil de gestionar y mantener, especialmente en entornos como centros comerciales.</w:t>
      </w:r>
    </w:p>
    <w:p w14:paraId="3CF53B12" w14:textId="562B5A3C" w:rsidR="00586C63" w:rsidRPr="00F140D0" w:rsidRDefault="00F140D0" w:rsidP="00F140D0">
      <w:pPr>
        <w:pStyle w:val="Ttulo3"/>
        <w:numPr>
          <w:ilvl w:val="2"/>
          <w:numId w:val="2"/>
        </w:numPr>
        <w:spacing w:before="240" w:after="240" w:line="360" w:lineRule="auto"/>
        <w:rPr>
          <w:rFonts w:ascii="Arial" w:hAnsi="Arial" w:cs="Arial"/>
          <w:sz w:val="22"/>
          <w:szCs w:val="22"/>
        </w:rPr>
      </w:pPr>
      <w:r w:rsidRPr="006B434B">
        <w:rPr>
          <w:rFonts w:ascii="Arial" w:hAnsi="Arial" w:cs="Arial"/>
        </w:rPr>
        <w:t>Diseño de la Topología y Distribución de Cables</w:t>
      </w:r>
    </w:p>
    <w:p w14:paraId="606413A9"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 diseño de la topología y distribución de cables es crucial para la planificación. Kurose y Ross (2017) describen cómo la elección de la topología adecuada (estrella, bus, anillo, etc.) influye en la resiliencia y eficiencia de la red.</w:t>
      </w:r>
    </w:p>
    <w:p w14:paraId="7A532E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resalta la importancia de minimizar interferencias mediante la correcta distribución de los cables y el uso de materiales adecuados.</w:t>
      </w:r>
    </w:p>
    <w:p w14:paraId="375BFD0F" w14:textId="3FCF6234" w:rsidR="00F140D0" w:rsidRPr="00C56944" w:rsidRDefault="00F140D0" w:rsidP="00F140D0">
      <w:pPr>
        <w:spacing w:before="240" w:after="240" w:line="360" w:lineRule="auto"/>
        <w:rPr>
          <w:rFonts w:ascii="Arial" w:hAnsi="Arial" w:cs="Arial"/>
          <w:sz w:val="22"/>
        </w:rPr>
      </w:pPr>
      <w:r w:rsidRPr="00F140D0">
        <w:rPr>
          <w:rFonts w:ascii="Arial" w:hAnsi="Arial" w:cs="Arial"/>
          <w:sz w:val="22"/>
        </w:rPr>
        <w:lastRenderedPageBreak/>
        <w:t xml:space="preserve">Chicoine, R. (2018) sugiere </w:t>
      </w:r>
      <w:r w:rsidRPr="00F140D0">
        <w:rPr>
          <w:rFonts w:ascii="Arial" w:hAnsi="Arial" w:cs="Arial"/>
          <w:sz w:val="22"/>
        </w:rPr>
        <w:t>que,</w:t>
      </w:r>
      <w:r w:rsidRPr="00F140D0">
        <w:rPr>
          <w:rFonts w:ascii="Arial" w:hAnsi="Arial" w:cs="Arial"/>
          <w:sz w:val="22"/>
        </w:rPr>
        <w:t xml:space="preserv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r w:rsidRPr="006B434B">
        <w:rPr>
          <w:rFonts w:cs="Arial"/>
        </w:rPr>
        <w:t>Métodos de Simulación y Validación</w:t>
      </w:r>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r w:rsidRPr="006B434B">
        <w:rPr>
          <w:rFonts w:ascii="Arial" w:hAnsi="Arial" w:cs="Arial"/>
        </w:rPr>
        <w:t>Herramientas de Simulación</w:t>
      </w:r>
    </w:p>
    <w:p w14:paraId="248C34DF"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Las herramientas de simulación como Cisco Packet Tracer y GNS3 son esenciales para validar el diseño de redes antes de su implementación. Kurose y Ross (2017) mencionan que estas herramientas permiten modelar y probar la red en un entorno virtual, identificando posibles problemas y optimizando el diseño.</w:t>
      </w:r>
    </w:p>
    <w:p w14:paraId="31D52568"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añade que la simulación es clave para prever el comportamiento de la red bajo diferentes escenarios, lo que reduce los riesgos asociados con la implementación de nuevas redes o la actualización de infraestructuras existentes.</w:t>
      </w:r>
    </w:p>
    <w:p w14:paraId="647055C4" w14:textId="5908CAD1" w:rsidR="00F140D0" w:rsidRPr="00C56944" w:rsidRDefault="00F140D0" w:rsidP="00F140D0">
      <w:pPr>
        <w:spacing w:before="240" w:after="240" w:line="360" w:lineRule="auto"/>
        <w:rPr>
          <w:rFonts w:ascii="Arial" w:hAnsi="Arial" w:cs="Arial"/>
          <w:sz w:val="22"/>
        </w:rPr>
      </w:pPr>
      <w:r w:rsidRPr="00F140D0">
        <w:rPr>
          <w:rFonts w:ascii="Arial" w:hAnsi="Arial" w:cs="Arial"/>
          <w:sz w:val="22"/>
        </w:rPr>
        <w:t>BICSI (2019) destaca la importancia de las herramientas de simulación en proyectos complejos, como centros comerciales, donde es crucial prever cómo la red se comportará bajo diferentes cargas y condiciones de operación.</w:t>
      </w:r>
    </w:p>
    <w:p w14:paraId="3DD55F8C" w14:textId="1766CD67" w:rsidR="00FA60D5" w:rsidRPr="00C56944" w:rsidRDefault="00F140D0" w:rsidP="008D1DCF">
      <w:pPr>
        <w:pStyle w:val="Ttulo3"/>
        <w:numPr>
          <w:ilvl w:val="2"/>
          <w:numId w:val="2"/>
        </w:numPr>
        <w:spacing w:before="240" w:after="240" w:line="360" w:lineRule="auto"/>
        <w:rPr>
          <w:rFonts w:ascii="Arial" w:hAnsi="Arial" w:cs="Arial"/>
          <w:sz w:val="22"/>
          <w:szCs w:val="22"/>
        </w:rPr>
      </w:pPr>
      <w:r w:rsidRPr="006B434B">
        <w:rPr>
          <w:rFonts w:ascii="Arial" w:hAnsi="Arial" w:cs="Arial"/>
        </w:rPr>
        <w:t>Validación del Diseño y Pruebas</w:t>
      </w:r>
    </w:p>
    <w:p w14:paraId="6475969B"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validación del diseño y las pruebas de red son cruciales para garantizar el funcionamiento óptimo del sistema. Elliot (2016) enfatiza la importancia de realizar pruebas exhaustivas, incluyendo mediciones de ancho de banda, latencia, y resistencia a fallos.</w:t>
      </w:r>
    </w:p>
    <w:p w14:paraId="0E1FA57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Kurose y Ross (2017) sugieren que la validación mediante pruebas permite ajustar configuraciones antes de la implementación final, asegurando un rendimiento óptimo y minimizando los tiempos de inactividad.</w:t>
      </w:r>
    </w:p>
    <w:p w14:paraId="4587E4B8" w14:textId="68C1D759" w:rsidR="00F140D0" w:rsidRPr="00C56944" w:rsidRDefault="00F140D0" w:rsidP="00F140D0">
      <w:pPr>
        <w:spacing w:before="240" w:after="240" w:line="360" w:lineRule="auto"/>
        <w:rPr>
          <w:rFonts w:ascii="Arial" w:hAnsi="Arial" w:cs="Arial"/>
          <w:sz w:val="22"/>
        </w:rPr>
      </w:pPr>
      <w:r w:rsidRPr="00F140D0">
        <w:rPr>
          <w:rFonts w:ascii="Arial" w:hAnsi="Arial" w:cs="Arial"/>
          <w:sz w:val="22"/>
        </w:rPr>
        <w:lastRenderedPageBreak/>
        <w:t xml:space="preserve">Chicoine, R. (2018) recomienda </w:t>
      </w:r>
      <w:r w:rsidRPr="00F140D0">
        <w:rPr>
          <w:rFonts w:ascii="Arial" w:hAnsi="Arial" w:cs="Arial"/>
          <w:sz w:val="22"/>
        </w:rPr>
        <w:t>que,</w:t>
      </w:r>
      <w:r w:rsidRPr="00F140D0">
        <w:rPr>
          <w:rFonts w:ascii="Arial" w:hAnsi="Arial" w:cs="Arial"/>
          <w:sz w:val="22"/>
        </w:rPr>
        <w:t xml:space="preserv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r w:rsidRPr="006B434B">
        <w:rPr>
          <w:rFonts w:cs="Arial"/>
        </w:rPr>
        <w:t>Escalabilidad y Adaptación a Futuras Tecnologías</w:t>
      </w:r>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r w:rsidRPr="006B434B">
        <w:rPr>
          <w:rFonts w:ascii="Arial" w:hAnsi="Arial" w:cs="Arial"/>
        </w:rPr>
        <w:t>Principios de Escalabilidad en el Diseño de Redes</w:t>
      </w:r>
    </w:p>
    <w:p w14:paraId="5A3854A7"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escalabilidad es un principio fundamental en el diseño de redes que garantiza que la infraestructura pueda crecer y adaptarse a las necesidades futuras sin requerir cambios significativos. Tanenbaum y Wetherall (2011) explican que la escalabilidad puede ser horizontal o vertical, permitiendo que la red se expanda o mejore según sea necesario.</w:t>
      </w:r>
    </w:p>
    <w:p w14:paraId="3E146841"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Elliot (2016) añade que la planificación para la escalabilidad debe considerar tanto el crecimiento en el número de usuarios como en el volumen de datos transmitidos.</w:t>
      </w:r>
    </w:p>
    <w:p w14:paraId="1E9C79DB" w14:textId="6E0560B8"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Chicoine, R. (2018) destaca </w:t>
      </w:r>
      <w:r w:rsidRPr="00F140D0">
        <w:rPr>
          <w:rFonts w:ascii="Arial" w:hAnsi="Arial" w:cs="Arial"/>
          <w:sz w:val="22"/>
        </w:rPr>
        <w:t>que,</w:t>
      </w:r>
      <w:r w:rsidRPr="00F140D0">
        <w:rPr>
          <w:rFonts w:ascii="Arial" w:hAnsi="Arial" w:cs="Arial"/>
          <w:sz w:val="22"/>
        </w:rPr>
        <w:t xml:space="preserve"> en centros comerciales, la escalabilidad es crucial para acomodar nuevas tiendas o áreas de expansión, asegurando que la infraestructura de cableado pueda soportar el aumento en la demanda de conectividad.</w:t>
      </w:r>
    </w:p>
    <w:p w14:paraId="001EFA0B" w14:textId="70758BA8" w:rsidR="00FA60D5" w:rsidRPr="00C56944" w:rsidRDefault="00F140D0" w:rsidP="00B45B86">
      <w:pPr>
        <w:pStyle w:val="Ttulo3"/>
        <w:numPr>
          <w:ilvl w:val="2"/>
          <w:numId w:val="2"/>
        </w:numPr>
        <w:spacing w:before="240" w:after="240" w:line="360" w:lineRule="auto"/>
        <w:rPr>
          <w:rFonts w:ascii="Arial" w:hAnsi="Arial" w:cs="Arial"/>
        </w:rPr>
      </w:pPr>
      <w:r w:rsidRPr="006B434B">
        <w:rPr>
          <w:rFonts w:ascii="Arial" w:hAnsi="Arial" w:cs="Arial"/>
        </w:rPr>
        <w:t>Integración con Nuevas Tecnologías</w:t>
      </w:r>
    </w:p>
    <w:p w14:paraId="7B7FD313"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La capacidad de integración con nuevas tecnologías es esencial para mantener la relevancia de la red a lo largo del tiempo. Kurose y Ross (2017) señalan que las redes deben ser diseñadas con flexibilidad suficiente para incorporar innovaciones tecnológicas, como IoT, computación en la nube, y SDN.</w:t>
      </w:r>
    </w:p>
    <w:p w14:paraId="71D169EC" w14:textId="77777777" w:rsidR="00F140D0" w:rsidRPr="00F140D0" w:rsidRDefault="00F140D0" w:rsidP="00F140D0">
      <w:pPr>
        <w:spacing w:before="240" w:after="240" w:line="360" w:lineRule="auto"/>
        <w:rPr>
          <w:rFonts w:ascii="Arial" w:hAnsi="Arial" w:cs="Arial"/>
          <w:sz w:val="22"/>
        </w:rPr>
      </w:pPr>
      <w:r w:rsidRPr="00F140D0">
        <w:rPr>
          <w:rFonts w:ascii="Arial" w:hAnsi="Arial" w:cs="Arial"/>
          <w:sz w:val="22"/>
        </w:rPr>
        <w:t>Cisco Systems (2020) resalta la importancia de seleccionar equipos compatibles con los estándares actuales y futuros, asegurando que la red pueda adaptarse sin generar incompatibilidades.</w:t>
      </w:r>
    </w:p>
    <w:p w14:paraId="69522526" w14:textId="09D983D7" w:rsidR="00F140D0" w:rsidRPr="00C56944" w:rsidRDefault="00F140D0" w:rsidP="00F140D0">
      <w:pPr>
        <w:spacing w:before="240" w:after="240" w:line="360" w:lineRule="auto"/>
        <w:rPr>
          <w:rFonts w:ascii="Arial" w:hAnsi="Arial" w:cs="Arial"/>
          <w:sz w:val="22"/>
        </w:rPr>
      </w:pPr>
      <w:r w:rsidRPr="00F140D0">
        <w:rPr>
          <w:rFonts w:ascii="Arial" w:hAnsi="Arial" w:cs="Arial"/>
          <w:sz w:val="22"/>
        </w:rPr>
        <w:t xml:space="preserve">BICSI (2019) también subraya la necesidad de que la infraestructura de cableado esté preparada para integrar tecnologías emergentes, especialmente en entornos como </w:t>
      </w:r>
      <w:r w:rsidRPr="00F140D0">
        <w:rPr>
          <w:rFonts w:ascii="Arial" w:hAnsi="Arial" w:cs="Arial"/>
          <w:sz w:val="22"/>
        </w:rPr>
        <w:lastRenderedPageBreak/>
        <w:t>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r w:rsidRPr="006B434B">
        <w:rPr>
          <w:rFonts w:cs="Arial"/>
        </w:rPr>
        <w:t>Impacto en el Entorno Empresarial</w:t>
      </w:r>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r w:rsidRPr="006B434B">
        <w:rPr>
          <w:rFonts w:ascii="Arial" w:hAnsi="Arial" w:cs="Arial"/>
        </w:rPr>
        <w:t>Beneficios de una Red Eficiente y Fiable</w:t>
      </w:r>
    </w:p>
    <w:p w14:paraId="053C236B"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Una red eficiente y fiable tiene un impacto directo en la productividad y seguridad de una organización. Tanenbaum y Wetherall (2011) argumentan que una red bien diseñada minimiza los tiempos de inactividad y asegura un flujo constante de información.</w:t>
      </w:r>
    </w:p>
    <w:p w14:paraId="6F277751"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Elliot (2016) enfatiza que la implementación de un sistema de cableado estructurado de alta calidad no solo mejora la eficiencia operativa, sino que también reduce los costos de mantenimiento y las interrupciones.</w:t>
      </w:r>
    </w:p>
    <w:p w14:paraId="707A3B76" w14:textId="04EAF242" w:rsidR="00F140D0" w:rsidRPr="00C56944" w:rsidRDefault="007C79D4" w:rsidP="007C79D4">
      <w:pPr>
        <w:spacing w:before="240" w:after="240" w:line="360" w:lineRule="auto"/>
        <w:rPr>
          <w:rFonts w:ascii="Arial" w:hAnsi="Arial" w:cs="Arial"/>
          <w:sz w:val="22"/>
        </w:rPr>
      </w:pPr>
      <w:r w:rsidRPr="007C79D4">
        <w:rPr>
          <w:rFonts w:ascii="Arial" w:hAnsi="Arial" w:cs="Arial"/>
          <w:sz w:val="22"/>
        </w:rPr>
        <w:t xml:space="preserve">Chicoine, R. (2018) añade </w:t>
      </w:r>
      <w:r w:rsidRPr="007C79D4">
        <w:rPr>
          <w:rFonts w:ascii="Arial" w:hAnsi="Arial" w:cs="Arial"/>
          <w:sz w:val="22"/>
        </w:rPr>
        <w:t>que,</w:t>
      </w:r>
      <w:r w:rsidRPr="007C79D4">
        <w:rPr>
          <w:rFonts w:ascii="Arial" w:hAnsi="Arial" w:cs="Arial"/>
          <w:sz w:val="22"/>
        </w:rPr>
        <w:t xml:space="preserve"> en centros comerciales, una red eficiente es clave para proporcionar una experiencia de usuario satisfactoria, tanto para los clientes como para los operadores de las tiendas.</w:t>
      </w:r>
    </w:p>
    <w:p w14:paraId="4B447C7F" w14:textId="4E438CE4" w:rsidR="009377E9" w:rsidRPr="007C79D4" w:rsidRDefault="007C79D4" w:rsidP="007C79D4">
      <w:pPr>
        <w:pStyle w:val="Ttulo3"/>
        <w:numPr>
          <w:ilvl w:val="2"/>
          <w:numId w:val="2"/>
        </w:numPr>
        <w:spacing w:before="100" w:beforeAutospacing="1" w:after="100" w:afterAutospacing="1" w:line="360" w:lineRule="auto"/>
        <w:rPr>
          <w:rFonts w:ascii="Arial" w:eastAsia="Times New Roman" w:hAnsi="Arial" w:cs="Arial"/>
          <w:bCs/>
          <w:lang w:eastAsia="es-BO"/>
        </w:rPr>
      </w:pPr>
      <w:r w:rsidRPr="006B434B">
        <w:rPr>
          <w:rFonts w:ascii="Arial" w:hAnsi="Arial" w:cs="Arial"/>
        </w:rPr>
        <w:t>Consideraciones Económicas y Presupuestarias</w:t>
      </w:r>
    </w:p>
    <w:p w14:paraId="20DDC1E5"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El diseño e implementación de redes implica una inversión significativa, por lo que es crucial realizar un análisis económico detallado. Kurose y Ross (2017) sugieren que la planificación presupuestaria debe considerar tanto los costos iniciales como los operativos a largo plazo.</w:t>
      </w:r>
    </w:p>
    <w:p w14:paraId="76642CAE" w14:textId="77777777" w:rsidR="007C79D4" w:rsidRPr="007C79D4" w:rsidRDefault="007C79D4" w:rsidP="007C79D4">
      <w:pPr>
        <w:spacing w:before="240" w:after="240" w:line="360" w:lineRule="auto"/>
        <w:rPr>
          <w:rFonts w:ascii="Arial" w:hAnsi="Arial" w:cs="Arial"/>
          <w:sz w:val="22"/>
        </w:rPr>
      </w:pPr>
      <w:r w:rsidRPr="007C79D4">
        <w:rPr>
          <w:rFonts w:ascii="Arial" w:hAnsi="Arial" w:cs="Arial"/>
          <w:sz w:val="22"/>
        </w:rPr>
        <w:t>Cisco Systems (2020) subraya la importancia de considerar el costo total de propiedad (TCO) al seleccionar equipos, asegurando que la inversión en la red sea sostenible y rentable.</w:t>
      </w:r>
    </w:p>
    <w:p w14:paraId="5DDF7634" w14:textId="7C12FBC7" w:rsidR="007C79D4" w:rsidRPr="00C56944" w:rsidRDefault="007C79D4" w:rsidP="007C79D4">
      <w:pPr>
        <w:spacing w:before="240" w:after="240" w:line="360" w:lineRule="auto"/>
        <w:rPr>
          <w:rFonts w:ascii="Arial" w:hAnsi="Arial" w:cs="Arial"/>
          <w:sz w:val="22"/>
        </w:rPr>
      </w:pPr>
      <w:r w:rsidRPr="007C79D4">
        <w:rPr>
          <w:rFonts w:ascii="Arial" w:hAnsi="Arial" w:cs="Arial"/>
          <w:sz w:val="22"/>
        </w:rPr>
        <w:t>BICSI (2019) también recomienda un enfoque integral para el análisis económico, especialmente en proyectos a gran escala como centros comerciales, donde los costos de mantenimiento y las 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31" w:name="_Hlk172906628"/>
      <w:r w:rsidRPr="006B434B">
        <w:rPr>
          <w:rFonts w:cs="Arial"/>
        </w:rPr>
        <w:lastRenderedPageBreak/>
        <w:t>Conclusiones y Recomendaciones</w:t>
      </w:r>
    </w:p>
    <w:bookmarkEnd w:id="31"/>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sidRPr="006B434B">
        <w:rPr>
          <w:rFonts w:ascii="Arial" w:hAnsi="Arial" w:cs="Arial"/>
        </w:rPr>
        <w:t>Resumen de Conceptos Clave</w:t>
      </w:r>
    </w:p>
    <w:p w14:paraId="09C62025" w14:textId="243D11D5" w:rsidR="007C79D4" w:rsidRPr="00C56944" w:rsidRDefault="007C79D4" w:rsidP="00DE51C2">
      <w:pPr>
        <w:spacing w:before="240" w:after="240" w:line="360" w:lineRule="auto"/>
        <w:rPr>
          <w:rFonts w:ascii="Arial" w:hAnsi="Arial" w:cs="Arial"/>
          <w:sz w:val="22"/>
        </w:rPr>
      </w:pPr>
      <w:r w:rsidRPr="007C79D4">
        <w:rPr>
          <w:rFonts w:ascii="Arial" w:hAnsi="Arial" w:cs="Arial"/>
          <w:sz w:val="22"/>
        </w:rPr>
        <w:t>El diseño de redes y el cableado estructurado son fundamentales para la infraestructura tecnológica de cualquier organización. Tanenbaum y Wetherall (2011), Kurose y Ross (2017), Elliot (2016), Cisco Systems (2020), BICSI (2019), y Chicoine (2018) 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3FE78E78" w14:textId="29856BAB" w:rsidR="00FA60D5"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sidRPr="006B434B">
        <w:rPr>
          <w:rFonts w:ascii="Arial" w:hAnsi="Arial" w:cs="Arial"/>
        </w:rPr>
        <w:t>Recomendaciones para el Proyecto</w:t>
      </w:r>
    </w:p>
    <w:p w14:paraId="2AF1A841" w14:textId="09378FC9" w:rsidR="00713B28" w:rsidRPr="007909B8" w:rsidRDefault="007C79D4" w:rsidP="007C79D4">
      <w:pPr>
        <w:spacing w:before="240" w:after="240" w:line="360" w:lineRule="auto"/>
        <w:rPr>
          <w:rFonts w:ascii="Arial" w:hAnsi="Arial" w:cs="Arial"/>
          <w:sz w:val="22"/>
        </w:rPr>
      </w:pPr>
      <w:r w:rsidRPr="007C79D4">
        <w:rPr>
          <w:rFonts w:ascii="Arial" w:hAnsi="Arial" w:cs="Arial"/>
          <w:sz w:val="22"/>
        </w:rPr>
        <w:t>Para la implementación de una red eficiente y fiable, se recomienda seguir las mejores prácticas documentadas por Elliot (2016), Kurose y Ross (2017), Tanenbaum y Wetherall (2011), Cisco Systems (2020), BICSI (2019), y Chicoine (2018).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r w:rsidR="00B57ABB">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F1799A">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32" w:name="_Toc6920979"/>
      <w:r w:rsidRPr="00C56944">
        <w:rPr>
          <w:rFonts w:ascii="Arial" w:eastAsia="Times New Roman" w:hAnsi="Arial" w:cs="Arial"/>
          <w:b/>
          <w:sz w:val="48"/>
          <w:szCs w:val="48"/>
          <w:lang w:eastAsia="es-MX"/>
        </w:rPr>
        <w:t>PROPUESTA DE INNOVACIÓN O SOLUCIÓN DEL PROBLEMA</w:t>
      </w:r>
      <w:bookmarkEnd w:id="32"/>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F1799A">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33" w:name="_Toc175756921"/>
      <w:r w:rsidR="00EC7937" w:rsidRPr="00C56944">
        <w:rPr>
          <w:rFonts w:cs="Arial"/>
        </w:rPr>
        <w:t>Propuesta de Innovación o Solución del Problema</w:t>
      </w:r>
      <w:bookmarkEnd w:id="27"/>
      <w:bookmarkEnd w:id="33"/>
    </w:p>
    <w:p w14:paraId="51FE1F24" w14:textId="77777777" w:rsidR="009F7F1E" w:rsidRPr="00C56944" w:rsidRDefault="00D51A87" w:rsidP="00F823EF">
      <w:pPr>
        <w:pStyle w:val="Ttulo2"/>
        <w:numPr>
          <w:ilvl w:val="1"/>
          <w:numId w:val="2"/>
        </w:numPr>
        <w:spacing w:before="240" w:after="240" w:line="360" w:lineRule="auto"/>
        <w:rPr>
          <w:rFonts w:cs="Arial"/>
        </w:rPr>
      </w:pPr>
      <w:bookmarkStart w:id="34" w:name="_Toc175756922"/>
      <w:r w:rsidRPr="00C56944">
        <w:rPr>
          <w:rFonts w:cs="Arial"/>
        </w:rPr>
        <w:t>Análisis de requerimientos</w:t>
      </w:r>
      <w:bookmarkEnd w:id="34"/>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35" w:name="_Toc175756923"/>
      <w:r w:rsidRPr="00C56944">
        <w:rPr>
          <w:rFonts w:cs="Arial"/>
        </w:rPr>
        <w:t>Diagramas de casos de uso</w:t>
      </w:r>
      <w:bookmarkEnd w:id="35"/>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36" w:name="_Toc175756924"/>
      <w:r w:rsidRPr="00C56944">
        <w:rPr>
          <w:rFonts w:cs="Arial"/>
        </w:rPr>
        <w:lastRenderedPageBreak/>
        <w:t>Diagrama de clases</w:t>
      </w:r>
      <w:bookmarkEnd w:id="36"/>
    </w:p>
    <w:p w14:paraId="05B8D742" w14:textId="77777777" w:rsidR="009F7F1E" w:rsidRPr="00C56944" w:rsidRDefault="00D51A87" w:rsidP="00F823EF">
      <w:pPr>
        <w:pStyle w:val="Ttulo2"/>
        <w:numPr>
          <w:ilvl w:val="1"/>
          <w:numId w:val="2"/>
        </w:numPr>
        <w:spacing w:before="240" w:after="240" w:line="360" w:lineRule="auto"/>
        <w:rPr>
          <w:rFonts w:cs="Arial"/>
        </w:rPr>
      </w:pPr>
      <w:bookmarkStart w:id="37" w:name="_Toc175756925"/>
      <w:r w:rsidRPr="00C56944">
        <w:rPr>
          <w:rFonts w:cs="Arial"/>
        </w:rPr>
        <w:t>Diagrama relacional</w:t>
      </w:r>
      <w:bookmarkEnd w:id="37"/>
    </w:p>
    <w:p w14:paraId="1F26AB69" w14:textId="77777777" w:rsidR="009F7F1E" w:rsidRPr="00C56944" w:rsidRDefault="00D51A87" w:rsidP="00F823EF">
      <w:pPr>
        <w:pStyle w:val="Ttulo2"/>
        <w:numPr>
          <w:ilvl w:val="1"/>
          <w:numId w:val="2"/>
        </w:numPr>
        <w:spacing w:before="240" w:after="240" w:line="360" w:lineRule="auto"/>
        <w:rPr>
          <w:rFonts w:cs="Arial"/>
        </w:rPr>
      </w:pPr>
      <w:bookmarkStart w:id="38" w:name="_Toc175756926"/>
      <w:r w:rsidRPr="00C56944">
        <w:rPr>
          <w:rFonts w:cs="Arial"/>
        </w:rPr>
        <w:t>Arquitectura del sistema</w:t>
      </w:r>
      <w:bookmarkEnd w:id="38"/>
    </w:p>
    <w:p w14:paraId="298AA9F9" w14:textId="77777777" w:rsidR="009F7F1E" w:rsidRPr="00C56944" w:rsidRDefault="00D51A87" w:rsidP="00F823EF">
      <w:pPr>
        <w:pStyle w:val="Ttulo2"/>
        <w:numPr>
          <w:ilvl w:val="1"/>
          <w:numId w:val="2"/>
        </w:numPr>
        <w:spacing w:before="240" w:after="240" w:line="360" w:lineRule="auto"/>
        <w:rPr>
          <w:rFonts w:cs="Arial"/>
        </w:rPr>
      </w:pPr>
      <w:bookmarkStart w:id="39" w:name="_Toc175756927"/>
      <w:r w:rsidRPr="00C56944">
        <w:rPr>
          <w:rFonts w:cs="Arial"/>
        </w:rPr>
        <w:t>Diagrama de secuencias</w:t>
      </w:r>
      <w:bookmarkEnd w:id="39"/>
    </w:p>
    <w:p w14:paraId="47A76C3B" w14:textId="77777777" w:rsidR="009F7F1E" w:rsidRPr="00C56944" w:rsidRDefault="00D51A87" w:rsidP="00F823EF">
      <w:pPr>
        <w:pStyle w:val="Ttulo2"/>
        <w:numPr>
          <w:ilvl w:val="1"/>
          <w:numId w:val="2"/>
        </w:numPr>
        <w:spacing w:before="240" w:after="240" w:line="360" w:lineRule="auto"/>
        <w:rPr>
          <w:rFonts w:cs="Arial"/>
        </w:rPr>
      </w:pPr>
      <w:bookmarkStart w:id="40" w:name="_Toc175756928"/>
      <w:r w:rsidRPr="00C56944">
        <w:rPr>
          <w:rFonts w:cs="Arial"/>
        </w:rPr>
        <w:t>Diagrama de componentes</w:t>
      </w:r>
      <w:bookmarkEnd w:id="40"/>
    </w:p>
    <w:p w14:paraId="7CEFE4CD" w14:textId="77777777" w:rsidR="009F7F1E" w:rsidRPr="00C56944" w:rsidRDefault="00D51A87" w:rsidP="00F823EF">
      <w:pPr>
        <w:pStyle w:val="Ttulo2"/>
        <w:numPr>
          <w:ilvl w:val="1"/>
          <w:numId w:val="2"/>
        </w:numPr>
        <w:spacing w:before="240" w:after="240" w:line="360" w:lineRule="auto"/>
        <w:rPr>
          <w:rFonts w:cs="Arial"/>
        </w:rPr>
      </w:pPr>
      <w:bookmarkStart w:id="41" w:name="_Toc175756929"/>
      <w:r w:rsidRPr="00C56944">
        <w:rPr>
          <w:rFonts w:cs="Arial"/>
        </w:rPr>
        <w:t>Pruebas de calidad</w:t>
      </w:r>
      <w:bookmarkEnd w:id="41"/>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42" w:name="_Toc175756930"/>
      <w:r w:rsidRPr="00C56944">
        <w:rPr>
          <w:rFonts w:cs="Arial"/>
        </w:rPr>
        <w:lastRenderedPageBreak/>
        <w:t>Documentación de la prueba del prototipo</w:t>
      </w:r>
      <w:bookmarkEnd w:id="42"/>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43"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44" w:name="_Toc175756931"/>
      <w:r w:rsidRPr="00C56944">
        <w:rPr>
          <w:rFonts w:cs="Arial"/>
        </w:rPr>
        <w:t>Resultados esperados</w:t>
      </w:r>
      <w:bookmarkEnd w:id="43"/>
      <w:bookmarkEnd w:id="44"/>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F1799A">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F1799A">
          <w:headerReference w:type="default" r:id="rId18"/>
          <w:pgSz w:w="12240" w:h="15840" w:code="1"/>
          <w:pgMar w:top="1701" w:right="1701" w:bottom="1701" w:left="1985" w:header="709" w:footer="709" w:gutter="0"/>
          <w:pgNumType w:start="9"/>
          <w:cols w:space="708"/>
          <w:vAlign w:val="center"/>
          <w:docGrid w:linePitch="360"/>
        </w:sectPr>
      </w:pPr>
      <w:bookmarkStart w:id="45"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46" w:name="_Toc175756932"/>
      <w:r w:rsidRPr="00C56944">
        <w:rPr>
          <w:rFonts w:cs="Arial"/>
        </w:rPr>
        <w:t>CONCLUSIONES Y RECOMENDACIONES</w:t>
      </w:r>
      <w:bookmarkEnd w:id="46"/>
    </w:p>
    <w:p w14:paraId="4365EED1" w14:textId="0EB7B7D1" w:rsidR="009F7F1E" w:rsidRPr="00C56944" w:rsidRDefault="006473DE" w:rsidP="00F823EF">
      <w:pPr>
        <w:pStyle w:val="Ttulo2"/>
        <w:numPr>
          <w:ilvl w:val="1"/>
          <w:numId w:val="2"/>
        </w:numPr>
        <w:spacing w:before="240" w:after="240" w:line="360" w:lineRule="auto"/>
        <w:rPr>
          <w:rFonts w:cs="Arial"/>
        </w:rPr>
      </w:pPr>
      <w:bookmarkStart w:id="47" w:name="_Toc175756933"/>
      <w:r w:rsidRPr="00C56944">
        <w:rPr>
          <w:rFonts w:cs="Arial"/>
        </w:rPr>
        <w:t>Conclusiones</w:t>
      </w:r>
      <w:bookmarkEnd w:id="45"/>
      <w:bookmarkEnd w:id="47"/>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48"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49" w:name="_Toc175756934"/>
      <w:r w:rsidRPr="00C56944">
        <w:rPr>
          <w:rFonts w:cs="Arial"/>
        </w:rPr>
        <w:t>Recomendaciones</w:t>
      </w:r>
      <w:bookmarkEnd w:id="48"/>
      <w:bookmarkEnd w:id="49"/>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50" w:name="_Toc1383174"/>
      <w:r w:rsidRPr="00C56944">
        <w:rPr>
          <w:rFonts w:ascii="Arial" w:hAnsi="Arial" w:cs="Arial"/>
        </w:rPr>
        <w:br w:type="page"/>
      </w:r>
      <w:bookmarkEnd w:id="50"/>
    </w:p>
    <w:bookmarkStart w:id="51" w:name="_Toc175756935" w:displacedByCustomXml="next"/>
    <w:bookmarkStart w:id="52"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51"/>
        </w:p>
        <w:sdt>
          <w:sdtPr>
            <w:id w:val="-1118605377"/>
            <w:bibliography/>
          </w:sdtPr>
          <w:sdtContent>
            <w:p w14:paraId="03FB86D9"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Pr="00C617DF">
                <w:rPr>
                  <w:rFonts w:ascii="Arial" w:hAnsi="Arial" w:cs="Arial"/>
                  <w:noProof/>
                  <w:sz w:val="22"/>
                  <w:lang w:val="es-ES"/>
                </w:rPr>
                <w:t xml:space="preserve">Allen, N. (2009). </w:t>
              </w:r>
              <w:r w:rsidRPr="00C617DF">
                <w:rPr>
                  <w:rFonts w:ascii="Arial" w:hAnsi="Arial" w:cs="Arial"/>
                  <w:i/>
                  <w:iCs/>
                  <w:noProof/>
                  <w:sz w:val="22"/>
                  <w:lang w:val="es-ES"/>
                </w:rPr>
                <w:t>Network Maintenance and Troubleshooting Guide: Field-Tested Solutions for Everyday Problems</w:t>
              </w:r>
              <w:r w:rsidRPr="00C617DF">
                <w:rPr>
                  <w:rFonts w:ascii="Arial" w:hAnsi="Arial" w:cs="Arial"/>
                  <w:noProof/>
                  <w:sz w:val="22"/>
                  <w:lang w:val="es-ES"/>
                </w:rPr>
                <w:t xml:space="preserve"> (Segunda ed.). Indianapolis: Addison-Wesley Professional.</w:t>
              </w:r>
            </w:p>
            <w:p w14:paraId="6370D55F"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BICSI. (2005). </w:t>
              </w:r>
              <w:r w:rsidRPr="00C617DF">
                <w:rPr>
                  <w:rFonts w:ascii="Arial" w:hAnsi="Arial" w:cs="Arial"/>
                  <w:i/>
                  <w:iCs/>
                  <w:noProof/>
                  <w:sz w:val="22"/>
                  <w:lang w:val="es-ES"/>
                </w:rPr>
                <w:t>Structured Cabling for IT and Network Professionals</w:t>
              </w:r>
              <w:r w:rsidRPr="00C617DF">
                <w:rPr>
                  <w:rFonts w:ascii="Arial" w:hAnsi="Arial" w:cs="Arial"/>
                  <w:noProof/>
                  <w:sz w:val="22"/>
                  <w:lang w:val="es-ES"/>
                </w:rPr>
                <w:t xml:space="preserve"> (Primera ed.). Tampa: BICSI.</w:t>
              </w:r>
            </w:p>
            <w:p w14:paraId="7AB69398"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Bierals, G. P. (2017). </w:t>
              </w:r>
              <w:r w:rsidRPr="00C617DF">
                <w:rPr>
                  <w:rFonts w:ascii="Arial" w:hAnsi="Arial" w:cs="Arial"/>
                  <w:i/>
                  <w:iCs/>
                  <w:noProof/>
                  <w:sz w:val="22"/>
                  <w:lang w:val="es-ES"/>
                </w:rPr>
                <w:t>The Cert Guide to Insulating, Bonding, and Grounding of Electrical Systems</w:t>
              </w:r>
              <w:r w:rsidRPr="00C617DF">
                <w:rPr>
                  <w:rFonts w:ascii="Arial" w:hAnsi="Arial" w:cs="Arial"/>
                  <w:noProof/>
                  <w:sz w:val="22"/>
                  <w:lang w:val="es-ES"/>
                </w:rPr>
                <w:t xml:space="preserve"> (Primera ed.). Boca Raton: CRC Press.</w:t>
              </w:r>
            </w:p>
            <w:p w14:paraId="4949389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Bonaventure, O. (2016). </w:t>
              </w:r>
              <w:r w:rsidRPr="00C617DF">
                <w:rPr>
                  <w:rFonts w:ascii="Arial" w:hAnsi="Arial" w:cs="Arial"/>
                  <w:i/>
                  <w:iCs/>
                  <w:noProof/>
                  <w:sz w:val="22"/>
                  <w:lang w:val="es-ES"/>
                </w:rPr>
                <w:t>Computer Networking: Principles, Protocols and Practice</w:t>
              </w:r>
              <w:r w:rsidRPr="00C617DF">
                <w:rPr>
                  <w:rFonts w:ascii="Arial" w:hAnsi="Arial" w:cs="Arial"/>
                  <w:noProof/>
                  <w:sz w:val="22"/>
                  <w:lang w:val="es-ES"/>
                </w:rPr>
                <w:t xml:space="preserve"> (Segunda ed.). Louvain-la-Neuve: Self-published.</w:t>
              </w:r>
            </w:p>
            <w:p w14:paraId="190DA56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Clark, C., &amp; Brooks, E. (2000). </w:t>
              </w:r>
              <w:r w:rsidRPr="00C617DF">
                <w:rPr>
                  <w:rFonts w:ascii="Arial" w:hAnsi="Arial" w:cs="Arial"/>
                  <w:i/>
                  <w:iCs/>
                  <w:noProof/>
                  <w:sz w:val="22"/>
                  <w:lang w:val="es-ES"/>
                </w:rPr>
                <w:t>Network Cabling Handbook</w:t>
              </w:r>
              <w:r w:rsidRPr="00C617DF">
                <w:rPr>
                  <w:rFonts w:ascii="Arial" w:hAnsi="Arial" w:cs="Arial"/>
                  <w:noProof/>
                  <w:sz w:val="22"/>
                  <w:lang w:val="es-ES"/>
                </w:rPr>
                <w:t xml:space="preserve"> (Primera ed.). New York: McGraw-Hill Professional.</w:t>
              </w:r>
            </w:p>
            <w:p w14:paraId="3B8EDCA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Elliott, B., &amp; Gilmore, M. (2004). </w:t>
              </w:r>
              <w:r w:rsidRPr="00C617DF">
                <w:rPr>
                  <w:rFonts w:ascii="Arial" w:hAnsi="Arial" w:cs="Arial"/>
                  <w:i/>
                  <w:iCs/>
                  <w:noProof/>
                  <w:sz w:val="22"/>
                  <w:lang w:val="es-ES"/>
                </w:rPr>
                <w:t>Fiber Optic Cabling</w:t>
              </w:r>
              <w:r w:rsidRPr="00C617DF">
                <w:rPr>
                  <w:rFonts w:ascii="Arial" w:hAnsi="Arial" w:cs="Arial"/>
                  <w:noProof/>
                  <w:sz w:val="22"/>
                  <w:lang w:val="es-ES"/>
                </w:rPr>
                <w:t xml:space="preserve"> (Segunda ed.). Oxford: Newnes.</w:t>
              </w:r>
            </w:p>
            <w:p w14:paraId="72B4892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Hayes, J., &amp; Rosenberg, P. (2010). </w:t>
              </w:r>
              <w:r w:rsidRPr="00C617DF">
                <w:rPr>
                  <w:rFonts w:ascii="Arial" w:hAnsi="Arial" w:cs="Arial"/>
                  <w:i/>
                  <w:iCs/>
                  <w:noProof/>
                  <w:sz w:val="22"/>
                  <w:lang w:val="es-ES"/>
                </w:rPr>
                <w:t>Data, Voice and Video Cabling</w:t>
              </w:r>
              <w:r w:rsidRPr="00C617DF">
                <w:rPr>
                  <w:rFonts w:ascii="Arial" w:hAnsi="Arial" w:cs="Arial"/>
                  <w:noProof/>
                  <w:sz w:val="22"/>
                  <w:lang w:val="es-ES"/>
                </w:rPr>
                <w:t xml:space="preserve"> (Tercera ed.). Clifton Park: Delmar Cengage Learning.</w:t>
              </w:r>
            </w:p>
            <w:p w14:paraId="12FF634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Lammle, T. (2019). </w:t>
              </w:r>
              <w:r w:rsidRPr="00C617DF">
                <w:rPr>
                  <w:rFonts w:ascii="Arial" w:hAnsi="Arial" w:cs="Arial"/>
                  <w:i/>
                  <w:iCs/>
                  <w:noProof/>
                  <w:sz w:val="22"/>
                  <w:lang w:val="es-ES"/>
                </w:rPr>
                <w:t>CCNA Routing and Switching Study Guide</w:t>
              </w:r>
              <w:r w:rsidRPr="00C617DF">
                <w:rPr>
                  <w:rFonts w:ascii="Arial" w:hAnsi="Arial" w:cs="Arial"/>
                  <w:noProof/>
                  <w:sz w:val="22"/>
                  <w:lang w:val="es-ES"/>
                </w:rPr>
                <w:t xml:space="preserve"> (Novena ed.). Indianapolis: Sybex.</w:t>
              </w:r>
            </w:p>
            <w:p w14:paraId="6A8FA1A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Oliviero , A., &amp; Woodward, B. (2014). </w:t>
              </w:r>
              <w:r w:rsidRPr="00C617DF">
                <w:rPr>
                  <w:rFonts w:ascii="Arial" w:hAnsi="Arial" w:cs="Arial"/>
                  <w:i/>
                  <w:iCs/>
                  <w:noProof/>
                  <w:sz w:val="22"/>
                  <w:lang w:val="es-ES"/>
                </w:rPr>
                <w:t>Cabling: The Complete Guide to Network Wiring</w:t>
              </w:r>
              <w:r w:rsidRPr="00C617DF">
                <w:rPr>
                  <w:rFonts w:ascii="Arial" w:hAnsi="Arial" w:cs="Arial"/>
                  <w:noProof/>
                  <w:sz w:val="22"/>
                  <w:lang w:val="es-ES"/>
                </w:rPr>
                <w:t xml:space="preserve"> (Cuarta ed.). Indianapolis: Sybex.</w:t>
              </w:r>
            </w:p>
            <w:p w14:paraId="2338A8B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Paquet, C., &amp; Teare, D. (2001). </w:t>
              </w:r>
              <w:r w:rsidRPr="00C617DF">
                <w:rPr>
                  <w:rFonts w:ascii="Arial" w:hAnsi="Arial" w:cs="Arial"/>
                  <w:i/>
                  <w:iCs/>
                  <w:noProof/>
                  <w:sz w:val="22"/>
                  <w:lang w:val="es-ES"/>
                </w:rPr>
                <w:t>Building Scalable Cisco Networks</w:t>
              </w:r>
              <w:r w:rsidRPr="00C617DF">
                <w:rPr>
                  <w:rFonts w:ascii="Arial" w:hAnsi="Arial" w:cs="Arial"/>
                  <w:noProof/>
                  <w:sz w:val="22"/>
                  <w:lang w:val="es-ES"/>
                </w:rPr>
                <w:t xml:space="preserve"> (Primera ed.). Indianapolis: Cisco Press.</w:t>
              </w:r>
            </w:p>
            <w:p w14:paraId="3D91D59E" w14:textId="6B2FA5DD" w:rsidR="00C617DF" w:rsidRDefault="00C617DF" w:rsidP="00C617DF">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F1799A">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52"/>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53" w:name="_Toc169536878"/>
      <w:bookmarkStart w:id="54" w:name="_Toc169639404"/>
      <w:r w:rsidRPr="00C56944">
        <w:t xml:space="preserve">Ilustración </w:t>
      </w:r>
      <w:r w:rsidR="00000000">
        <w:fldChar w:fldCharType="begin"/>
      </w:r>
      <w:r w:rsidR="00000000">
        <w:instrText xml:space="preserve"> SEQ Ilustración \* ARABIC </w:instrText>
      </w:r>
      <w:r w:rsidR="00000000">
        <w:fldChar w:fldCharType="separate"/>
      </w:r>
      <w:r w:rsidR="00044297" w:rsidRPr="00C56944">
        <w:t>2</w:t>
      </w:r>
      <w:r w:rsidR="00000000">
        <w:fldChar w:fldCharType="end"/>
      </w:r>
      <w:r w:rsidRPr="00C56944">
        <w:t xml:space="preserve"> - Cronograma de Actividades</w:t>
      </w:r>
      <w:bookmarkEnd w:id="53"/>
      <w:bookmarkEnd w:id="54"/>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F1799A">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71F6" w14:textId="77777777" w:rsidR="00F1799A" w:rsidRDefault="00F1799A" w:rsidP="00C40C0A">
      <w:pPr>
        <w:spacing w:line="240" w:lineRule="auto"/>
      </w:pPr>
      <w:r>
        <w:separator/>
      </w:r>
    </w:p>
  </w:endnote>
  <w:endnote w:type="continuationSeparator" w:id="0">
    <w:p w14:paraId="45C18B1A" w14:textId="77777777" w:rsidR="00F1799A" w:rsidRDefault="00F1799A"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A2EC" w14:textId="77777777" w:rsidR="00F1799A" w:rsidRDefault="00F1799A" w:rsidP="00C40C0A">
      <w:pPr>
        <w:spacing w:line="240" w:lineRule="auto"/>
      </w:pPr>
      <w:r>
        <w:separator/>
      </w:r>
    </w:p>
  </w:footnote>
  <w:footnote w:type="continuationSeparator" w:id="0">
    <w:p w14:paraId="25D601F0" w14:textId="77777777" w:rsidR="00F1799A" w:rsidRDefault="00F1799A"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4"/>
  </w:num>
  <w:num w:numId="4" w16cid:durableId="251159302">
    <w:abstractNumId w:val="8"/>
  </w:num>
  <w:num w:numId="5" w16cid:durableId="84345288">
    <w:abstractNumId w:val="0"/>
  </w:num>
  <w:num w:numId="6" w16cid:durableId="1301231058">
    <w:abstractNumId w:val="1"/>
  </w:num>
  <w:num w:numId="7" w16cid:durableId="1383601351">
    <w:abstractNumId w:val="15"/>
  </w:num>
  <w:num w:numId="8" w16cid:durableId="81679964">
    <w:abstractNumId w:val="11"/>
  </w:num>
  <w:num w:numId="9" w16cid:durableId="1323656610">
    <w:abstractNumId w:val="12"/>
  </w:num>
  <w:num w:numId="10" w16cid:durableId="1709720222">
    <w:abstractNumId w:val="16"/>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C79D4"/>
    <w:rsid w:val="0080027F"/>
    <w:rsid w:val="00803353"/>
    <w:rsid w:val="00810FAD"/>
    <w:rsid w:val="008179FA"/>
    <w:rsid w:val="00817B57"/>
    <w:rsid w:val="008317C3"/>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6955"/>
    <w:rsid w:val="00CA7014"/>
    <w:rsid w:val="00CC4FD7"/>
    <w:rsid w:val="00D04D7F"/>
    <w:rsid w:val="00D257A4"/>
    <w:rsid w:val="00D3150A"/>
    <w:rsid w:val="00D3602D"/>
    <w:rsid w:val="00D463BD"/>
    <w:rsid w:val="00D51A87"/>
    <w:rsid w:val="00D554C9"/>
    <w:rsid w:val="00D77927"/>
    <w:rsid w:val="00D82291"/>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40D0"/>
    <w:rsid w:val="00F1799A"/>
    <w:rsid w:val="00F2155C"/>
    <w:rsid w:val="00F3746E"/>
    <w:rsid w:val="00F71358"/>
    <w:rsid w:val="00F74CBC"/>
    <w:rsid w:val="00F823EF"/>
    <w:rsid w:val="00FA25B3"/>
    <w:rsid w:val="00FA60D5"/>
    <w:rsid w:val="00FA7929"/>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Oli14</b:Tag>
    <b:SourceType>Book</b:SourceType>
    <b:Guid>{DDF21A83-CEF0-434F-AE86-77DD7DCCEAAA}</b:Guid>
    <b:Title>Cabling: The Complete Guide to Network Wiring</b:Title>
    <b:Year>2014</b:Year>
    <b:City>Indianapolis</b:City>
    <b:Publisher>Sybex</b:Publisher>
    <b:Author>
      <b:Author>
        <b:NameList>
          <b:Person>
            <b:Last>Oliviero </b:Last>
            <b:First>Andrew</b:First>
          </b:Person>
          <b:Person>
            <b:Last>Woodward</b:Last>
            <b:First>Bill </b:First>
          </b:Person>
        </b:NameList>
      </b:Author>
    </b:Author>
    <b:Pages>20-120</b:Pages>
    <b:Edition>Cuarta</b:Edition>
    <b:RefOrder>1</b:RefOrder>
  </b:Source>
  <b:Source>
    <b:Tag>BIC05</b:Tag>
    <b:SourceType>Book</b:SourceType>
    <b:Guid>{3BD6E048-879C-4C1E-AAE7-8DFCEB644B69}</b:Guid>
    <b:Title>Structured Cabling for IT and Network Professionals</b:Title>
    <b:Year>2005</b:Year>
    <b:City>Tampa</b:City>
    <b:Publisher>BICSI</b:Publisher>
    <b:Author>
      <b:Author>
        <b:NameList>
          <b:Person>
            <b:Last>BICSI</b:Last>
          </b:Person>
        </b:NameList>
      </b:Author>
    </b:Author>
    <b:Pages>10-110</b:Pages>
    <b:Edition>Primera</b:Edition>
    <b:RefOrder>2</b:RefOrder>
  </b:Source>
  <b:Source>
    <b:Tag>Cla00</b:Tag>
    <b:SourceType>Book</b:SourceType>
    <b:Guid>{FBD68C56-1E46-4692-9808-835E1ECBF82F}</b:Guid>
    <b:Title>Network Cabling Handbook</b:Title>
    <b:Year>2000</b:Year>
    <b:City>New York</b:City>
    <b:Publisher>McGraw-Hill Professional</b:Publisher>
    <b:Author>
      <b:Author>
        <b:NameList>
          <b:Person>
            <b:Last>Clark</b:Last>
            <b:First>Chris</b:First>
          </b:Person>
          <b:Person>
            <b:Last>Brooks</b:Last>
            <b:First>Edwin B.</b:First>
          </b:Person>
        </b:NameList>
      </b:Author>
    </b:Author>
    <b:Pages>15-145</b:Pages>
    <b:Edition>Primera</b:Edition>
    <b:RefOrder>4</b:RefOrder>
  </b:Source>
  <b:Source>
    <b:Tag>Hay10</b:Tag>
    <b:SourceType>Book</b:SourceType>
    <b:Guid>{8A4C0BE1-2720-45E5-825D-76FB81CACD65}</b:Guid>
    <b:Title>Data, Voice and Video Cabling</b:Title>
    <b:Year>2010</b:Year>
    <b:City>Clifton Park</b:City>
    <b:Publisher>Delmar Cengage Learning</b:Publisher>
    <b:Author>
      <b:Author>
        <b:NameList>
          <b:Person>
            <b:Last>Hayes</b:Last>
            <b:First>Jim</b:First>
          </b:Person>
          <b:Person>
            <b:Last>Rosenberg</b:Last>
            <b:First>Paul</b:First>
          </b:Person>
        </b:NameList>
      </b:Author>
    </b:Author>
    <b:Pages>25-155</b:Pages>
    <b:Edition>Tercera</b:Edition>
    <b:RefOrder>3</b:RefOrder>
  </b:Source>
  <b:Source>
    <b:Tag>Paq01</b:Tag>
    <b:SourceType>Book</b:SourceType>
    <b:Guid>{A0D54FFF-1827-424D-B60A-8C7663C6C62C}</b:Guid>
    <b:Title>Building Scalable Cisco Networks</b:Title>
    <b:Year>2001</b:Year>
    <b:City>Indianapolis</b:City>
    <b:Publisher>Cisco Press</b:Publisher>
    <b:Author>
      <b:Author>
        <b:NameList>
          <b:Person>
            <b:Last>Paquet</b:Last>
            <b:First>Catherine</b:First>
          </b:Person>
          <b:Person>
            <b:Last>Teare</b:Last>
            <b:First>Diane</b:First>
          </b:Person>
        </b:NameList>
      </b:Author>
    </b:Author>
    <b:Pages>30-170</b:Pages>
    <b:Edition>Primera</b:Edition>
    <b:RefOrder>5</b:RefOrder>
  </b:Source>
  <b:Source>
    <b:Tag>All09</b:Tag>
    <b:SourceType>Book</b:SourceType>
    <b:Guid>{D5ACB7A4-038A-4E88-AF6D-E2081FDA8CB2}</b:Guid>
    <b:Title>Network Maintenance and Troubleshooting Guide: Field-Tested Solutions for Everyday Problems</b:Title>
    <b:Year>2009</b:Year>
    <b:City>Indianapolis</b:City>
    <b:Publisher>Addison-Wesley Professional</b:Publisher>
    <b:Author>
      <b:Author>
        <b:NameList>
          <b:Person>
            <b:Last>Allen</b:Last>
            <b:First>Neal</b:First>
          </b:Person>
        </b:NameList>
      </b:Author>
    </b:Author>
    <b:Pages>40-180</b:Pages>
    <b:Edition>Segunda</b:Edition>
    <b:RefOrder>8</b:RefOrder>
  </b:Source>
  <b:Source>
    <b:Tag>Ell04</b:Tag>
    <b:SourceType>Book</b:SourceType>
    <b:Guid>{3D707831-08CD-4C5F-88C5-9268AADC6997}</b:Guid>
    <b:Title>Fiber Optic Cabling</b:Title>
    <b:Year>2004</b:Year>
    <b:City>Oxford</b:City>
    <b:Publisher>Newnes</b:Publisher>
    <b:Author>
      <b:Author>
        <b:NameList>
          <b:Person>
            <b:Last>Elliott</b:Last>
            <b:First>Barry</b:First>
          </b:Person>
          <b:Person>
            <b:Last>Gilmore</b:Last>
            <b:First>Mike</b:First>
          </b:Person>
        </b:NameList>
      </b:Author>
    </b:Author>
    <b:Pages>10-120</b:Pages>
    <b:Edition>Segunda</b:Edition>
    <b:RefOrder>6</b:RefOrder>
  </b:Source>
  <b:Source>
    <b:Tag>Bie17</b:Tag>
    <b:SourceType>Book</b:SourceType>
    <b:Guid>{E0716392-1D87-4248-85FA-FB8BD136EEAA}</b:Guid>
    <b:Title>The Cert Guide to Insulating, Bonding, and Grounding of Electrical Systems</b:Title>
    <b:Year>2017</b:Year>
    <b:City>Boca Raton</b:City>
    <b:Publisher>CRC Press</b:Publisher>
    <b:Author>
      <b:Author>
        <b:NameList>
          <b:Person>
            <b:Last>Bierals</b:Last>
            <b:Middle>P.</b:Middle>
            <b:First>Gregory</b:First>
          </b:Person>
        </b:NameList>
      </b:Author>
    </b:Author>
    <b:Pages>25-150</b:Pages>
    <b:Edition>Primera</b:Edition>
    <b:RefOrder>7</b:RefOrder>
  </b:Source>
  <b:Source>
    <b:Tag>Bon16</b:Tag>
    <b:SourceType>Book</b:SourceType>
    <b:Guid>{84EADCA9-AF3A-4A0D-AAC6-205B14A75129}</b:Guid>
    <b:Title>Computer Networking: Principles, Protocols and Practice</b:Title>
    <b:Year>2016</b:Year>
    <b:City>Louvain-la-Neuve</b:City>
    <b:Publisher>Self-published</b:Publisher>
    <b:Author>
      <b:Author>
        <b:NameList>
          <b:Person>
            <b:Last>Bonaventure</b:Last>
            <b:First>Olivier</b:First>
          </b:Person>
        </b:NameList>
      </b:Author>
    </b:Author>
    <b:Pages>50-200</b:Pages>
    <b:Edition>Segunda</b:Edition>
    <b:RefOrder>9</b:RefOrder>
  </b:Source>
  <b:Source>
    <b:Tag>Lam19</b:Tag>
    <b:SourceType>Book</b:SourceType>
    <b:Guid>{3A87E354-2E06-45D3-B805-B16667DAEDA6}</b:Guid>
    <b:Title>CCNA Routing and Switching Study Guide</b:Title>
    <b:Year>2019</b:Year>
    <b:City>Indianapolis</b:City>
    <b:Publisher>Sybex</b:Publisher>
    <b:Author>
      <b:Author>
        <b:NameList>
          <b:Person>
            <b:Last>Lammle</b:Last>
            <b:First>Todd</b:First>
          </b:Person>
        </b:NameList>
      </b:Author>
    </b:Author>
    <b:Pages>45-78</b:Pages>
    <b:Edition>Novena</b:Edition>
    <b:RefOrder>10</b:RefOrder>
  </b:Source>
</b:Sources>
</file>

<file path=customXml/itemProps1.xml><?xml version="1.0" encoding="utf-8"?>
<ds:datastoreItem xmlns:ds="http://schemas.openxmlformats.org/officeDocument/2006/customXml" ds:itemID="{8B14CDAE-7EEF-4F16-AD4C-203AE912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27</TotalTime>
  <Pages>46</Pages>
  <Words>8530</Words>
  <Characters>46921</Characters>
  <Application>Microsoft Office Word</Application>
  <DocSecurity>0</DocSecurity>
  <Lines>391</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3</cp:revision>
  <cp:lastPrinted>2019-04-11T21:13:00Z</cp:lastPrinted>
  <dcterms:created xsi:type="dcterms:W3CDTF">2024-09-02T07:05:00Z</dcterms:created>
  <dcterms:modified xsi:type="dcterms:W3CDTF">2024-09-02T07:38:00Z</dcterms:modified>
</cp:coreProperties>
</file>