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0A3E" w14:textId="0D97849F" w:rsidR="00EE35F3" w:rsidRPr="00EE35F3" w:rsidRDefault="00EE35F3" w:rsidP="00EE35F3">
      <w:pPr>
        <w:jc w:val="center"/>
        <w:rPr>
          <w:b/>
          <w:bCs/>
        </w:rPr>
      </w:pPr>
      <w:r w:rsidRPr="00EE35F3">
        <w:rPr>
          <w:b/>
          <w:bCs/>
        </w:rPr>
        <w:t>Лабораторная работа №5.</w:t>
      </w:r>
    </w:p>
    <w:p w14:paraId="1DFAEB77" w14:textId="7096AAE4" w:rsidR="00EE35F3" w:rsidRDefault="00EE35F3">
      <w:r>
        <w:t>Выполнил: Шипулин И.М.</w:t>
      </w:r>
    </w:p>
    <w:p w14:paraId="5F26D74D" w14:textId="315C4E28" w:rsidR="00EE35F3" w:rsidRDefault="00EE35F3">
      <w:r>
        <w:t>Группа – ИВТ12-М</w:t>
      </w:r>
    </w:p>
    <w:p w14:paraId="20B96556" w14:textId="35D6A1A3" w:rsidR="00EE35F3" w:rsidRDefault="00EE35F3">
      <w:r>
        <w:t>Вариант 22</w:t>
      </w:r>
    </w:p>
    <w:p w14:paraId="3E600495" w14:textId="0603AF74" w:rsidR="005623A6" w:rsidRDefault="00EE35F3">
      <w:r w:rsidRPr="00EE35F3">
        <w:drawing>
          <wp:inline distT="0" distB="0" distL="0" distR="0" wp14:anchorId="13A94A6E" wp14:editId="1A3A953E">
            <wp:extent cx="5940425" cy="39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D70" w14:textId="77777777" w:rsidR="00413C7F" w:rsidRDefault="00413C7F">
      <w:r>
        <w:t>При заполнении вектора точными квадратами – 1, 4, 9, 16, 25.</w:t>
      </w:r>
    </w:p>
    <w:p w14:paraId="581AE60C" w14:textId="5CD54F10" w:rsidR="00413C7F" w:rsidRPr="00413C7F" w:rsidRDefault="00413C7F">
      <w:r>
        <w:br/>
        <w:t xml:space="preserve">Консоль выводит ответ:    </w:t>
      </w:r>
      <w:r>
        <w:tab/>
      </w:r>
      <w:r w:rsidRPr="00413C7F">
        <w:rPr>
          <w:lang w:val="en-US"/>
        </w:rPr>
        <w:drawing>
          <wp:inline distT="0" distB="0" distL="0" distR="0" wp14:anchorId="5C36F3A9" wp14:editId="432E719C">
            <wp:extent cx="2514951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7F" w:rsidRPr="00413C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32"/>
    <w:rsid w:val="00413C7F"/>
    <w:rsid w:val="005623A6"/>
    <w:rsid w:val="009C0532"/>
    <w:rsid w:val="00E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29B7"/>
  <w15:chartTrackingRefBased/>
  <w15:docId w15:val="{33B2FCFD-2628-4CB7-845A-2EEF27D7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Шипулин</dc:creator>
  <cp:keywords/>
  <dc:description/>
  <cp:lastModifiedBy>Иван Шипулин</cp:lastModifiedBy>
  <cp:revision>2</cp:revision>
  <dcterms:created xsi:type="dcterms:W3CDTF">2022-03-16T14:00:00Z</dcterms:created>
  <dcterms:modified xsi:type="dcterms:W3CDTF">2022-03-16T14:06:00Z</dcterms:modified>
</cp:coreProperties>
</file>