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87.png" ContentType="image/png"/>
  <Override PartName="/word/media/rId20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GENERALIZED</w:t>
      </w:r>
      <w:r>
        <w:t xml:space="preserve"> </w:t>
      </w:r>
      <w:r>
        <w:t xml:space="preserve">ANXIETY</w:t>
      </w:r>
      <w:r>
        <w:t xml:space="preserve"> </w:t>
      </w:r>
      <w:r>
        <w:t xml:space="preserve">DISORDER</w:t>
      </w:r>
      <w:r>
        <w:t xml:space="preserve"> </w:t>
      </w:r>
      <w:r>
        <w:t xml:space="preserve">AND</w:t>
      </w:r>
      <w:r>
        <w:t xml:space="preserve"> </w:t>
      </w:r>
      <w:r>
        <w:t xml:space="preserve">COMMUNITY-BASED</w:t>
      </w:r>
      <w:r>
        <w:t xml:space="preserve"> </w:t>
      </w:r>
      <w:r>
        <w:t xml:space="preserve">INTERVENTIONS</w:t>
      </w:r>
    </w:p>
    <w:p>
      <w:pPr>
        <w:pStyle w:val="Author"/>
      </w:pPr>
      <w:r>
        <w:t xml:space="preserve">Manishiwe</w:t>
      </w:r>
    </w:p>
    <w:bookmarkStart w:id="48" w:name="social-demographics"/>
    <w:p>
      <w:pPr>
        <w:pStyle w:val="Heading1"/>
      </w:pPr>
      <w:r>
        <w:t xml:space="preserve">Social Demographics</w:t>
      </w:r>
    </w:p>
    <w:bookmarkStart w:id="23" w:name="age"/>
    <w:p>
      <w:pPr>
        <w:pStyle w:val="Heading2"/>
      </w:pPr>
      <w:r>
        <w:t xml:space="preserve">Age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rt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gender"/>
    <w:p>
      <w:pPr>
        <w:pStyle w:val="Heading2"/>
      </w:pPr>
      <w:r>
        <w:t xml:space="preserve">Gender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harts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marital-status"/>
    <w:p>
      <w:pPr>
        <w:pStyle w:val="Heading2"/>
      </w:pPr>
      <w:r>
        <w:t xml:space="preserve">Marital Status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hart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level-of-education"/>
    <w:p>
      <w:pPr>
        <w:pStyle w:val="Heading2"/>
      </w:pPr>
      <w:r>
        <w:t xml:space="preserve">Level of education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harts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occupation"/>
    <w:p>
      <w:pPr>
        <w:pStyle w:val="Heading2"/>
      </w:pPr>
      <w:r>
        <w:t xml:space="preserve">Occupation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harts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residence"/>
    <w:p>
      <w:pPr>
        <w:pStyle w:val="Heading2"/>
      </w:pPr>
      <w:r>
        <w:t xml:space="preserve">Residence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harts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nationality"/>
    <w:p>
      <w:pPr>
        <w:pStyle w:val="Heading2"/>
      </w:pPr>
      <w:r>
        <w:t xml:space="preserve">Nationality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harts_files/figure-docx/unnamed-chunk-8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49" w:name="anxiety"/>
    <w:p>
      <w:pPr>
        <w:pStyle w:val="Heading1"/>
      </w:pPr>
      <w:r>
        <w:t xml:space="preserve">Anxiety</w:t>
      </w:r>
    </w:p>
    <w:bookmarkEnd w:id="49"/>
    <w:bookmarkStart w:id="107" w:name="pie-charts"/>
    <w:p>
      <w:pPr>
        <w:pStyle w:val="Heading1"/>
      </w:pPr>
      <w:r>
        <w:t xml:space="preserve">Pie charts</w:t>
      </w:r>
    </w:p>
    <w:bookmarkStart w:id="53" w:name="age-1"/>
    <w:p>
      <w:pPr>
        <w:pStyle w:val="Heading3"/>
      </w:pPr>
      <w:r>
        <w:t xml:space="preserve">Age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harts_files/figure-docx/unnamed-chunk-1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gender-1"/>
    <w:p>
      <w:pPr>
        <w:pStyle w:val="Heading3"/>
      </w:pPr>
      <w:r>
        <w:t xml:space="preserve">Gender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harts_files/figure-docx/unnamed-chunk-11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61" w:name="marital-status-1"/>
    <w:p>
      <w:pPr>
        <w:pStyle w:val="Heading3"/>
      </w:pPr>
      <w:r>
        <w:t xml:space="preserve">Marital Status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harts_files/figure-docx/unnamed-chunk-12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5" w:name="education-level"/>
    <w:p>
      <w:pPr>
        <w:pStyle w:val="Heading3"/>
      </w:pPr>
      <w:r>
        <w:t xml:space="preserve">Education Level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harts_files/figure-docx/unnamed-chunk-13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occupation-1"/>
    <w:p>
      <w:pPr>
        <w:pStyle w:val="Heading3"/>
      </w:pPr>
      <w:r>
        <w:t xml:space="preserve">Occupation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harts_files/figure-docx/unnamed-chunk-14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residence-period"/>
    <w:p>
      <w:pPr>
        <w:pStyle w:val="Heading3"/>
      </w:pPr>
      <w:r>
        <w:t xml:space="preserve">Residence period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harts_files/figure-docx/unnamed-chunk-15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7" w:name="nationality-1"/>
    <w:p>
      <w:pPr>
        <w:pStyle w:val="Heading3"/>
      </w:pPr>
      <w:r>
        <w:t xml:space="preserve">Nationality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harts_files/figure-docx/unnamed-chunk-16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anxiety-1"/>
    <w:p>
      <w:pPr>
        <w:pStyle w:val="Heading3"/>
      </w:pPr>
      <w:r>
        <w:t xml:space="preserve">Anxiety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Charts_files/figure-docx/unnamed-chunk-17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2" w:name="piedonut"/>
    <w:p>
      <w:pPr>
        <w:pStyle w:val="Heading2"/>
      </w:pPr>
      <w:r>
        <w:t xml:space="preserve">piedonut</w:t>
      </w:r>
    </w:p>
    <w:bookmarkEnd w:id="82"/>
    <w:bookmarkStart w:id="86" w:name="anxiety-vs-gender"/>
    <w:p>
      <w:pPr>
        <w:pStyle w:val="Heading2"/>
      </w:pPr>
      <w:r>
        <w:t xml:space="preserve">Anxiety Vs Gender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Charts_files/figure-docx/unnamed-chunk-18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anxiety-vs-age"/>
    <w:p>
      <w:pPr>
        <w:pStyle w:val="Heading2"/>
      </w:pPr>
      <w:r>
        <w:t xml:space="preserve">Anxiety Vs Age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Charts_files/figure-docx/unnamed-chunk-19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Start w:id="94" w:name="anxiety-vs-marital-status"/>
    <w:p>
      <w:pPr>
        <w:pStyle w:val="Heading2"/>
      </w:pPr>
      <w:r>
        <w:t xml:space="preserve">Anxiety Vs Marital status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Charts_files/figure-docx/unnamed-chunk-20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8" w:name="anxiety-vs-education-level"/>
    <w:p>
      <w:pPr>
        <w:pStyle w:val="Heading2"/>
      </w:pPr>
      <w:r>
        <w:t xml:space="preserve">Anxiety Vs Education Level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Charts_files/figure-docx/unnamed-chunk-21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Start w:id="102" w:name="anxiety-vs-occupation"/>
    <w:p>
      <w:pPr>
        <w:pStyle w:val="Heading2"/>
      </w:pPr>
      <w:r>
        <w:t xml:space="preserve">Anxiety Vs occupation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Charts_files/figure-docx/unnamed-chunk-22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2"/>
    <w:bookmarkStart w:id="106" w:name="anxiety-vs-residence-period"/>
    <w:p>
      <w:pPr>
        <w:pStyle w:val="Heading2"/>
      </w:pPr>
      <w:r>
        <w:t xml:space="preserve">Anxiety Vs residence period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Charts_files/figure-docx/unnamed-chunk-23-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0" Target="media/rId20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GENERALIZED ANXIETY DISORDER AND COMMUNITY-BASED INTERVENTIONS</dc:title>
  <dc:creator>Manishiwe</dc:creator>
  <cp:keywords/>
  <dcterms:created xsi:type="dcterms:W3CDTF">2023-08-28T12:30:53Z</dcterms:created>
  <dcterms:modified xsi:type="dcterms:W3CDTF">2023-08-28T12:30:53Z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