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DAA" w:rsidRDefault="00C71013">
      <w:r>
        <w:t>Hierarchical Linear Regression with Moderating Variable</w:t>
      </w:r>
    </w:p>
    <w:p w:rsidR="00C71013" w:rsidRPr="00C71013" w:rsidRDefault="00C71013" w:rsidP="00C71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772"/>
        <w:gridCol w:w="819"/>
        <w:gridCol w:w="1109"/>
        <w:gridCol w:w="1109"/>
        <w:gridCol w:w="1109"/>
        <w:gridCol w:w="844"/>
        <w:gridCol w:w="773"/>
        <w:gridCol w:w="773"/>
        <w:gridCol w:w="1107"/>
      </w:tblGrid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71013">
              <w:rPr>
                <w:rFonts w:ascii="Arial" w:hAnsi="Arial" w:cs="Arial"/>
                <w:b/>
                <w:bCs/>
                <w:color w:val="010205"/>
                <w:kern w:val="0"/>
              </w:rPr>
              <w:t>Model Summary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429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 Square</w:t>
            </w:r>
          </w:p>
        </w:tc>
        <w:tc>
          <w:tcPr>
            <w:tcW w:w="615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Adjusted R Square</w:t>
            </w:r>
          </w:p>
        </w:tc>
        <w:tc>
          <w:tcPr>
            <w:tcW w:w="615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of the Estimate</w:t>
            </w:r>
          </w:p>
        </w:tc>
        <w:tc>
          <w:tcPr>
            <w:tcW w:w="2555" w:type="pct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Change Statistics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429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15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15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1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 Square Change</w:t>
            </w:r>
          </w:p>
        </w:tc>
        <w:tc>
          <w:tcPr>
            <w:tcW w:w="468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 Change</w:t>
            </w:r>
          </w:p>
        </w:tc>
        <w:tc>
          <w:tcPr>
            <w:tcW w:w="42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df1</w:t>
            </w:r>
          </w:p>
        </w:tc>
        <w:tc>
          <w:tcPr>
            <w:tcW w:w="42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df2</w:t>
            </w:r>
          </w:p>
        </w:tc>
        <w:tc>
          <w:tcPr>
            <w:tcW w:w="61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F Change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.302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61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.077</w:t>
            </w:r>
          </w:p>
        </w:tc>
        <w:tc>
          <w:tcPr>
            <w:tcW w:w="61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1.04</w:t>
            </w:r>
          </w:p>
        </w:tc>
        <w:tc>
          <w:tcPr>
            <w:tcW w:w="61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468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6.600</w:t>
            </w:r>
          </w:p>
        </w:tc>
        <w:tc>
          <w:tcPr>
            <w:tcW w:w="42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</w:t>
            </w:r>
          </w:p>
        </w:tc>
        <w:tc>
          <w:tcPr>
            <w:tcW w:w="61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.012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42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.358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.128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.102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</w:t>
            </w: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  <w:tc>
          <w:tcPr>
            <w:tcW w:w="46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2.797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65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.099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42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.392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.154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.114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</w:t>
            </w: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.025</w:t>
            </w:r>
          </w:p>
        </w:tc>
        <w:tc>
          <w:tcPr>
            <w:tcW w:w="46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1.918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64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.171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2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429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.537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.288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.218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</w:t>
            </w:r>
            <w:r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.134</w:t>
            </w:r>
          </w:p>
        </w:tc>
        <w:tc>
          <w:tcPr>
            <w:tcW w:w="468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3.841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42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61</w:t>
            </w:r>
          </w:p>
        </w:tc>
        <w:tc>
          <w:tcPr>
            <w:tcW w:w="61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.014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a.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:  Financial innovation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b.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c.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:  Equity Investment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d.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Equity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Asset_base_EI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Asset_base_FI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Asset_base_LTI</w:t>
            </w:r>
            <w:proofErr w:type="spellEnd"/>
          </w:p>
        </w:tc>
      </w:tr>
    </w:tbl>
    <w:p w:rsidR="00C71013" w:rsidRPr="00C71013" w:rsidRDefault="00C71013" w:rsidP="00C710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C71013" w:rsidRDefault="00C71013"/>
    <w:p w:rsidR="00C71013" w:rsidRPr="00C71013" w:rsidRDefault="00C71013" w:rsidP="00C71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456"/>
        <w:gridCol w:w="1663"/>
        <w:gridCol w:w="1161"/>
        <w:gridCol w:w="1594"/>
        <w:gridCol w:w="1161"/>
        <w:gridCol w:w="1163"/>
      </w:tblGrid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C71013">
              <w:rPr>
                <w:rFonts w:ascii="Arial" w:hAnsi="Arial" w:cs="Arial"/>
                <w:b/>
                <w:bCs/>
                <w:color w:val="010205"/>
                <w:kern w:val="0"/>
              </w:rPr>
              <w:t>ANOVA</w:t>
            </w:r>
            <w:r w:rsidRPr="00C71013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  <w:proofErr w:type="spellEnd"/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6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8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807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7.152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8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7.152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6.600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.012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71.526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1.084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78.678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10.103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5.051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4.788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68.576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65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1.055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78.678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12.099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4.033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3.877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.013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d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66.580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64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1.040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78.678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22.676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3.779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4.117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.002</w:t>
            </w: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e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56.002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61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78.678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Dependent Variable: Financial Performance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b.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:  Financial innovation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c.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d.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:  Equity Investment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e. Predictors: (Constant),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Financial innovation,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:  Equity Investment,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Asset_base_EI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Asset_base_FI</w:t>
            </w:r>
            <w:proofErr w:type="spellEnd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Asset_base_LTI</w:t>
            </w:r>
            <w:proofErr w:type="spellEnd"/>
          </w:p>
        </w:tc>
      </w:tr>
    </w:tbl>
    <w:p w:rsidR="00C71013" w:rsidRPr="00C71013" w:rsidRDefault="00C71013" w:rsidP="00C710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C71013" w:rsidRDefault="00C71013"/>
    <w:p w:rsidR="00C71013" w:rsidRPr="00C71013" w:rsidRDefault="00C71013" w:rsidP="00C71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"/>
        <w:gridCol w:w="1460"/>
        <w:gridCol w:w="759"/>
        <w:gridCol w:w="762"/>
        <w:gridCol w:w="1201"/>
        <w:gridCol w:w="691"/>
        <w:gridCol w:w="569"/>
        <w:gridCol w:w="838"/>
        <w:gridCol w:w="838"/>
        <w:gridCol w:w="941"/>
        <w:gridCol w:w="581"/>
      </w:tblGrid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C71013">
              <w:rPr>
                <w:rFonts w:ascii="Arial" w:hAnsi="Arial" w:cs="Arial"/>
                <w:b/>
                <w:bCs/>
                <w:color w:val="010205"/>
                <w:kern w:val="0"/>
              </w:rPr>
              <w:t>Coefficients</w:t>
            </w:r>
            <w:r w:rsidRPr="00C71013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  <w:proofErr w:type="spellEnd"/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923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Unstandardized Coefficients</w:t>
            </w:r>
          </w:p>
        </w:tc>
        <w:tc>
          <w:tcPr>
            <w:tcW w:w="509" w:type="pc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Standardized Coefficients</w:t>
            </w:r>
          </w:p>
        </w:tc>
        <w:tc>
          <w:tcPr>
            <w:tcW w:w="355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355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008" w:type="pct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95.0% Confidence Interval for B</w:t>
            </w:r>
          </w:p>
        </w:tc>
        <w:tc>
          <w:tcPr>
            <w:tcW w:w="747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Collinearity Statistics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461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50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355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355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50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50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 Bound</w:t>
            </w:r>
          </w:p>
        </w:tc>
        <w:tc>
          <w:tcPr>
            <w:tcW w:w="39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Tolerance</w:t>
            </w:r>
          </w:p>
        </w:tc>
        <w:tc>
          <w:tcPr>
            <w:tcW w:w="35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VIF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849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46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5.787</w:t>
            </w:r>
          </w:p>
        </w:tc>
        <w:tc>
          <w:tcPr>
            <w:tcW w:w="461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.126</w:t>
            </w:r>
          </w:p>
        </w:tc>
        <w:tc>
          <w:tcPr>
            <w:tcW w:w="50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45.838</w:t>
            </w:r>
          </w:p>
        </w:tc>
        <w:tc>
          <w:tcPr>
            <w:tcW w:w="35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50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5.535</w:t>
            </w:r>
          </w:p>
        </w:tc>
        <w:tc>
          <w:tcPr>
            <w:tcW w:w="50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6.039</w:t>
            </w:r>
          </w:p>
        </w:tc>
        <w:tc>
          <w:tcPr>
            <w:tcW w:w="39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Financial innovation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.327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.127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2.569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.073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.581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5.787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.125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46.458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5.538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6.036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Financial innovation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.249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.134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.230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1.860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-.018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.516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.879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1.137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Investment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-.224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.134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-.207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-1.672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.099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-.491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.043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.879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1.137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5.787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.124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46.785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5.540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6.034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Financial innovation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.289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.136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.267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2.124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.560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.840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1.191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Investment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-.163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.140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-.150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-1.163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.249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-.442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.117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1.262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Equity Investment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-.183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.132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-.169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-1.385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.171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-.446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.081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.892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1.121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5.852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48.163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5.609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6.095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Financial innovation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.145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.084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.623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.536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-.200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.381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.648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1.542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Longterm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Investment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.142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-.004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-.030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.976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-.288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.280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.680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1.471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Zscore</w:t>
            </w:r>
            <w:proofErr w:type="spellEnd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:  Equity Investment</w:t>
            </w:r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-.194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.126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-.179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-1.538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.129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-.446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.058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.862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1.160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Asset_base_FI</w:t>
            </w:r>
            <w:proofErr w:type="spellEnd"/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.165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.115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.245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1.432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.157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-.065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.394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2.506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Asset_base_LTI</w:t>
            </w:r>
            <w:proofErr w:type="spellEnd"/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-.103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.124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-.146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-.832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.409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-.351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.145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.379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2.637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49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C7101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Asset_base_EI</w:t>
            </w:r>
            <w:proofErr w:type="spellEnd"/>
          </w:p>
        </w:tc>
        <w:tc>
          <w:tcPr>
            <w:tcW w:w="46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-.225</w:t>
            </w:r>
          </w:p>
        </w:tc>
        <w:tc>
          <w:tcPr>
            <w:tcW w:w="461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.124</w:t>
            </w:r>
          </w:p>
        </w:tc>
        <w:tc>
          <w:tcPr>
            <w:tcW w:w="50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-.225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-1.811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.075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-.472</w:t>
            </w:r>
          </w:p>
        </w:tc>
        <w:tc>
          <w:tcPr>
            <w:tcW w:w="50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.023</w:t>
            </w:r>
          </w:p>
        </w:tc>
        <w:tc>
          <w:tcPr>
            <w:tcW w:w="39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.759</w:t>
            </w:r>
          </w:p>
        </w:tc>
        <w:tc>
          <w:tcPr>
            <w:tcW w:w="35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1.317</w:t>
            </w:r>
          </w:p>
        </w:tc>
      </w:tr>
      <w:tr w:rsidR="00C71013" w:rsidRPr="00C71013" w:rsidTr="00C7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71013" w:rsidRPr="00C71013" w:rsidRDefault="00C71013" w:rsidP="00C710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7101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Dependent Variable: Financial Performance</w:t>
            </w:r>
          </w:p>
        </w:tc>
      </w:tr>
    </w:tbl>
    <w:p w:rsidR="00C71013" w:rsidRPr="00C71013" w:rsidRDefault="00C71013" w:rsidP="00C710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C71013" w:rsidRDefault="00C71013"/>
    <w:sectPr w:rsidR="00C7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13"/>
    <w:rsid w:val="00486DAA"/>
    <w:rsid w:val="00C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A9E4"/>
  <w15:chartTrackingRefBased/>
  <w15:docId w15:val="{4B96B485-2170-4589-8AC1-C71C4BCF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mungai</dc:creator>
  <cp:keywords/>
  <dc:description/>
  <cp:lastModifiedBy>Dan mungai</cp:lastModifiedBy>
  <cp:revision>2</cp:revision>
  <dcterms:created xsi:type="dcterms:W3CDTF">2023-09-04T10:07:00Z</dcterms:created>
  <dcterms:modified xsi:type="dcterms:W3CDTF">2023-09-04T10:13:00Z</dcterms:modified>
</cp:coreProperties>
</file>