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lcgtti8yjma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JavaScript Overview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JS intro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is JavaScript?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Console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Comments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Types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Arithmetic Operators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String Concatenation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Built-in Objects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Variable: var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Variable: let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Variable: const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Mathematical Assignment Operators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Increment and Decrement Operator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String Concatenation with Variables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String Interpolation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typeof operator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Conditional statements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are Conditional Statements?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Statement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If...Else Statements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Comparison Operators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Logical Operators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Truthy and Falsy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Truthy and Falsy Assignment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Ternary Operator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Else If Statements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switch keyword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are Functions?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Function Declarations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Calling a Function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Parameters and Arguments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Default Parameters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Helper Functions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Function Expressions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Arrow Functions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Concise Body Arrow Functions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Blocks and Scope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Global Scope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Block Scope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Scope Pollution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Practice Good Scoping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Arrays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Arrays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an Array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Accessing Elements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Update Elements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Arrays with let and const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.length property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.push() Method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.pop() Method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More Array Methods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Arrays and Functions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Nested Arrays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Loops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Loops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Repeating Tasks Manually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For Loop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Looping in Reverse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Looping through Arrays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Nested Loops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While Loop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Do...While Statements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break Keyword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Higher-order functions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Functions as Data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Functions as Parameters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Array methods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Introduction to Iterators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.forEach() Method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.map() Method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.filter() Method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.findIndex() Method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.reduce() Method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Iterator Documentation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Choose the Right Iterator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Objects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Introduction to Objects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Creating Object Literals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Accessing Properties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Bracket Notation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Property Assignment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Nested Objects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Pass By Reference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Looping Through Objects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Destructuring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