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entury Gothic" w:hAnsi="Century Gothic" w:cs="Century Gothic"/>
          <w:b/>
          <w:bCs/>
          <w:sz w:val="28"/>
          <w:szCs w:val="28"/>
          <w:u w:val="single"/>
          <w:lang w:val="en-US"/>
        </w:rPr>
      </w:pPr>
      <w:r>
        <w:rPr>
          <w:rFonts w:hint="default" w:ascii="Century Gothic" w:hAnsi="Century Gothic" w:cs="Century Gothic"/>
          <w:b/>
          <w:bCs/>
          <w:sz w:val="28"/>
          <w:szCs w:val="28"/>
          <w:u w:val="single"/>
          <w:lang w:val="en-US"/>
        </w:rPr>
        <w:t>Inputs</w:t>
      </w:r>
      <w:bookmarkStart w:id="0" w:name="_GoBack"/>
      <w:bookmarkEnd w:id="0"/>
      <w:r>
        <w:rPr>
          <w:rFonts w:hint="default" w:ascii="Century Gothic" w:hAnsi="Century Gothic" w:cs="Century Gothic"/>
          <w:b/>
          <w:bCs/>
          <w:sz w:val="28"/>
          <w:szCs w:val="28"/>
          <w:u w:val="single"/>
          <w:lang w:val="en-US"/>
        </w:rPr>
        <w:t xml:space="preserve"> to be added the portal</w:t>
      </w:r>
    </w:p>
    <w:p>
      <w:pPr>
        <w:rPr>
          <w:rFonts w:hint="default" w:ascii="Century Gothic" w:hAnsi="Century Gothic" w:cs="Century Gothic"/>
          <w:b/>
          <w:bCs/>
          <w:sz w:val="28"/>
          <w:szCs w:val="28"/>
        </w:rPr>
      </w:pPr>
    </w:p>
    <w:p>
      <w:pPr>
        <w:rPr>
          <w:rFonts w:hint="default" w:ascii="Century Gothic" w:hAnsi="Century Gothic" w:cs="Century Gothic"/>
          <w:b/>
          <w:bCs/>
          <w:sz w:val="28"/>
          <w:szCs w:val="28"/>
        </w:rPr>
      </w:pPr>
      <w:r>
        <w:rPr>
          <w:rFonts w:hint="default" w:ascii="Century Gothic" w:hAnsi="Century Gothic" w:cs="Century Gothic"/>
          <w:b/>
          <w:bCs/>
          <w:sz w:val="28"/>
          <w:szCs w:val="28"/>
        </w:rPr>
        <w:t>CLIENT REGISTRATION</w:t>
      </w:r>
    </w:p>
    <w:p>
      <w:pPr>
        <w:rPr>
          <w:rFonts w:hint="default" w:ascii="Century Gothic" w:hAnsi="Century Gothic" w:cs="Century Gothic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client name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entity sector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dpo name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dpo phone number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dpo email address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password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confirm password</w:t>
      </w:r>
    </w:p>
    <w:p>
      <w:pPr>
        <w:rPr>
          <w:rFonts w:hint="default" w:ascii="Century Gothic" w:hAnsi="Century Gothic" w:cs="Century Gothic"/>
          <w:sz w:val="24"/>
          <w:szCs w:val="24"/>
        </w:rPr>
      </w:pPr>
    </w:p>
    <w:p>
      <w:pPr>
        <w:rPr>
          <w:rFonts w:hint="default" w:ascii="Century Gothic" w:hAnsi="Century Gothic" w:cs="Century Gothic"/>
          <w:sz w:val="24"/>
          <w:szCs w:val="24"/>
        </w:rPr>
      </w:pPr>
    </w:p>
    <w:p>
      <w:pPr>
        <w:rPr>
          <w:rFonts w:hint="default" w:ascii="Century Gothic" w:hAnsi="Century Gothic" w:cs="Century Gothic"/>
          <w:b/>
          <w:bCs/>
          <w:sz w:val="28"/>
          <w:szCs w:val="28"/>
        </w:rPr>
      </w:pPr>
      <w:r>
        <w:rPr>
          <w:rFonts w:hint="default" w:ascii="Century Gothic" w:hAnsi="Century Gothic" w:cs="Century Gothic"/>
          <w:b/>
          <w:bCs/>
          <w:sz w:val="28"/>
          <w:szCs w:val="28"/>
        </w:rPr>
        <w:t>NCSA REGISTRATION</w:t>
      </w:r>
    </w:p>
    <w:p>
      <w:pPr>
        <w:rPr>
          <w:rFonts w:hint="default" w:ascii="Century Gothic" w:hAnsi="Century Gothic" w:cs="Century Gothic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NCSA email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NCSA employee name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password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confirm password</w:t>
      </w:r>
    </w:p>
    <w:p>
      <w:pPr>
        <w:rPr>
          <w:rFonts w:hint="default" w:ascii="Century Gothic" w:hAnsi="Century Gothic" w:cs="Century Gothic"/>
          <w:sz w:val="24"/>
          <w:szCs w:val="24"/>
        </w:rPr>
      </w:pPr>
    </w:p>
    <w:p>
      <w:pPr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one super user</w:t>
      </w:r>
    </w:p>
    <w:p>
      <w:pPr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two admins</w:t>
      </w:r>
    </w:p>
    <w:p>
      <w:pPr>
        <w:rPr>
          <w:rFonts w:hint="default" w:ascii="Century Gothic" w:hAnsi="Century Gothic" w:cs="Century Gothic"/>
          <w:sz w:val="24"/>
          <w:szCs w:val="24"/>
        </w:rPr>
      </w:pPr>
    </w:p>
    <w:p>
      <w:pPr>
        <w:rPr>
          <w:rFonts w:hint="default" w:ascii="Century Gothic" w:hAnsi="Century Gothic" w:cs="Century Gothic"/>
          <w:b/>
          <w:bCs/>
          <w:sz w:val="28"/>
          <w:szCs w:val="28"/>
        </w:rPr>
      </w:pPr>
      <w:r>
        <w:rPr>
          <w:rFonts w:hint="default" w:ascii="Century Gothic" w:hAnsi="Century Gothic" w:cs="Century Gothic"/>
          <w:b/>
          <w:bCs/>
          <w:sz w:val="28"/>
          <w:szCs w:val="28"/>
        </w:rPr>
        <w:t>CLIENT DASHBOARD</w:t>
      </w:r>
    </w:p>
    <w:p>
      <w:pPr>
        <w:rPr>
          <w:rFonts w:hint="default" w:ascii="Century Gothic" w:hAnsi="Century Gothic" w:cs="Century Gothic"/>
          <w:sz w:val="24"/>
          <w:szCs w:val="24"/>
        </w:rPr>
      </w:pPr>
    </w:p>
    <w:p>
      <w:pPr>
        <w:rPr>
          <w:rFonts w:hint="default" w:ascii="Century Gothic" w:hAnsi="Century Gothic" w:cs="Century Gothic"/>
          <w:b/>
          <w:bCs/>
          <w:sz w:val="24"/>
          <w:szCs w:val="24"/>
        </w:rPr>
      </w:pPr>
      <w:r>
        <w:rPr>
          <w:rFonts w:hint="default" w:ascii="Century Gothic" w:hAnsi="Century Gothic" w:cs="Century Gothic"/>
          <w:b/>
          <w:bCs/>
          <w:sz w:val="24"/>
          <w:szCs w:val="24"/>
          <w:lang w:val="en-US"/>
        </w:rPr>
        <w:t>U</w:t>
      </w:r>
      <w:r>
        <w:rPr>
          <w:rFonts w:hint="default" w:ascii="Century Gothic" w:hAnsi="Century Gothic" w:cs="Century Gothic"/>
          <w:b/>
          <w:bCs/>
          <w:sz w:val="24"/>
          <w:szCs w:val="24"/>
        </w:rPr>
        <w:t xml:space="preserve">pload </w:t>
      </w:r>
      <w:r>
        <w:rPr>
          <w:rFonts w:hint="default" w:ascii="Century Gothic" w:hAnsi="Century Gothic" w:cs="Century Gothic"/>
          <w:b/>
          <w:bCs/>
          <w:sz w:val="24"/>
          <w:szCs w:val="24"/>
          <w:lang w:val="en-US"/>
        </w:rPr>
        <w:t>necessary</w:t>
      </w:r>
      <w:r>
        <w:rPr>
          <w:rFonts w:hint="default" w:ascii="Century Gothic" w:hAnsi="Century Gothic" w:cs="Century Gothic"/>
          <w:b/>
          <w:bCs/>
          <w:sz w:val="24"/>
          <w:szCs w:val="24"/>
        </w:rPr>
        <w:t xml:space="preserve"> files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eastAsia="SimSun" w:cs="Century Gothic"/>
          <w:color w:val="000000"/>
          <w:kern w:val="0"/>
          <w:sz w:val="24"/>
          <w:szCs w:val="24"/>
          <w:lang w:val="en-US" w:eastAsia="zh-CN" w:bidi="ar"/>
        </w:rPr>
        <w:t xml:space="preserve">Letter addressed to the Chief Executive Officer of NCSA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eastAsia="SimSun" w:cs="Century Gothic"/>
          <w:color w:val="000000"/>
          <w:kern w:val="0"/>
          <w:sz w:val="24"/>
          <w:szCs w:val="24"/>
          <w:lang w:val="en-US" w:eastAsia="zh-CN" w:bidi="ar"/>
        </w:rPr>
        <w:t xml:space="preserve">Certificate of incorporation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eastAsia="SimSun" w:cs="Century Gothic"/>
          <w:color w:val="000000"/>
          <w:kern w:val="0"/>
          <w:sz w:val="24"/>
          <w:szCs w:val="24"/>
          <w:lang w:val="en-US" w:eastAsia="zh-CN" w:bidi="ar"/>
        </w:rPr>
        <w:t xml:space="preserve">License from Regulator (if applicable) e.g. license issued by RURA, MINICOM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eastAsia="SimSun" w:cs="Century Gothic"/>
          <w:color w:val="000000"/>
          <w:kern w:val="0"/>
          <w:sz w:val="24"/>
          <w:szCs w:val="24"/>
          <w:lang w:val="en-US" w:eastAsia="zh-CN" w:bidi="ar"/>
        </w:rPr>
        <w:t xml:space="preserve">Legal instrument establishing the entity (in case of public entity)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eastAsia="SimSun" w:cs="Century Gothic"/>
          <w:color w:val="000000"/>
          <w:kern w:val="0"/>
          <w:sz w:val="24"/>
          <w:szCs w:val="24"/>
          <w:lang w:val="en-US" w:eastAsia="zh-CN" w:bidi="ar"/>
        </w:rPr>
        <w:t xml:space="preserve">Contract with the representative (only for those Data Controllers/ Data Processors that are neither established nor reside in Rwanda but process personal data of Data Subjects located in Rwanda)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eastAsia="SimSun" w:cs="Century Gothic"/>
          <w:color w:val="000000"/>
          <w:kern w:val="0"/>
          <w:sz w:val="24"/>
          <w:szCs w:val="24"/>
          <w:lang w:val="en-US" w:eastAsia="zh-CN" w:bidi="ar"/>
        </w:rPr>
        <w:t xml:space="preserve">Any other supporting document (e.g. a contract between Data Controller and Data Processor, privacy notice) </w:t>
      </w:r>
    </w:p>
    <w:p>
      <w:pPr>
        <w:rPr>
          <w:rFonts w:hint="default" w:ascii="Century Gothic" w:hAnsi="Century Gothic" w:cs="Century Gothic"/>
          <w:sz w:val="24"/>
          <w:szCs w:val="24"/>
        </w:rPr>
      </w:pPr>
    </w:p>
    <w:p>
      <w:pPr>
        <w:rPr>
          <w:rFonts w:hint="default" w:ascii="Century Gothic" w:hAnsi="Century Gothic" w:cs="Century Gothic"/>
          <w:b/>
          <w:bCs/>
          <w:sz w:val="24"/>
          <w:szCs w:val="24"/>
        </w:rPr>
      </w:pPr>
      <w:r>
        <w:rPr>
          <w:rFonts w:hint="default" w:ascii="Century Gothic" w:hAnsi="Century Gothic" w:cs="Century Gothic"/>
          <w:b/>
          <w:bCs/>
          <w:sz w:val="24"/>
          <w:szCs w:val="24"/>
          <w:lang w:val="en-US"/>
        </w:rPr>
        <w:t>C</w:t>
      </w:r>
      <w:r>
        <w:rPr>
          <w:rFonts w:hint="default" w:ascii="Century Gothic" w:hAnsi="Century Gothic" w:cs="Century Gothic"/>
          <w:b/>
          <w:bCs/>
          <w:sz w:val="24"/>
          <w:szCs w:val="24"/>
        </w:rPr>
        <w:t>ompliance steps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  <w:lang w:val="en-US"/>
        </w:rPr>
        <w:t>S</w:t>
      </w:r>
      <w:r>
        <w:rPr>
          <w:rFonts w:hint="default" w:ascii="Century Gothic" w:hAnsi="Century Gothic" w:cs="Century Gothic"/>
          <w:sz w:val="24"/>
          <w:szCs w:val="24"/>
        </w:rPr>
        <w:t>ummary about the law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  <w:lang w:val="en-US"/>
        </w:rPr>
        <w:t>G</w:t>
      </w:r>
      <w:r>
        <w:rPr>
          <w:rFonts w:hint="default" w:ascii="Century Gothic" w:hAnsi="Century Gothic" w:cs="Century Gothic"/>
          <w:sz w:val="24"/>
          <w:szCs w:val="24"/>
        </w:rPr>
        <w:t>eneral data mapping questionnaire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  <w:lang w:val="en-US"/>
        </w:rPr>
      </w:pPr>
      <w:r>
        <w:rPr>
          <w:rFonts w:hint="default" w:ascii="Century Gothic" w:hAnsi="Century Gothic" w:cs="Century Gothic"/>
          <w:sz w:val="24"/>
          <w:szCs w:val="24"/>
          <w:lang w:val="en-US"/>
        </w:rPr>
        <w:t>Gap analysis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  <w:lang w:val="en-US"/>
        </w:rPr>
      </w:pPr>
      <w:r>
        <w:rPr>
          <w:rFonts w:hint="default" w:ascii="Century Gothic" w:hAnsi="Century Gothic" w:cs="Century Gothic"/>
          <w:sz w:val="24"/>
          <w:szCs w:val="24"/>
          <w:lang w:val="en-US"/>
        </w:rPr>
        <w:t>Risk asssessment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  <w:lang w:val="en-US"/>
        </w:rPr>
      </w:pPr>
      <w:r>
        <w:rPr>
          <w:rFonts w:hint="default" w:ascii="Century Gothic" w:hAnsi="Century Gothic" w:cs="Century Gothic"/>
          <w:sz w:val="24"/>
          <w:szCs w:val="24"/>
          <w:lang w:val="en-US"/>
        </w:rPr>
        <w:t>Risk recommendation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  <w:lang w:val="en-US"/>
        </w:rPr>
      </w:pPr>
      <w:r>
        <w:rPr>
          <w:rFonts w:hint="default" w:ascii="Century Gothic" w:hAnsi="Century Gothic" w:cs="Century Gothic"/>
          <w:sz w:val="24"/>
          <w:szCs w:val="24"/>
          <w:lang w:val="en-US"/>
        </w:rPr>
        <w:t>Employee training</w:t>
      </w:r>
    </w:p>
    <w:p>
      <w:pPr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 </w:t>
      </w:r>
    </w:p>
    <w:p>
      <w:pPr>
        <w:rPr>
          <w:rFonts w:hint="default" w:ascii="Century Gothic" w:hAnsi="Century Gothic" w:cs="Century Gothic"/>
          <w:sz w:val="24"/>
          <w:szCs w:val="24"/>
        </w:rPr>
      </w:pPr>
    </w:p>
    <w:p>
      <w:pPr>
        <w:rPr>
          <w:rFonts w:hint="default" w:ascii="Century Gothic" w:hAnsi="Century Gothic" w:cs="Century Gothic"/>
          <w:sz w:val="24"/>
          <w:szCs w:val="24"/>
        </w:rPr>
      </w:pPr>
    </w:p>
    <w:p>
      <w:pPr>
        <w:rPr>
          <w:rFonts w:hint="default" w:ascii="Century Gothic" w:hAnsi="Century Gothic" w:cs="Century Gothic"/>
          <w:sz w:val="24"/>
          <w:szCs w:val="24"/>
        </w:rPr>
      </w:pPr>
    </w:p>
    <w:p>
      <w:pPr>
        <w:rPr>
          <w:rFonts w:hint="default" w:ascii="Century Gothic" w:hAnsi="Century Gothic" w:cs="Century Gothic"/>
          <w:b/>
          <w:bCs/>
          <w:sz w:val="24"/>
          <w:szCs w:val="24"/>
        </w:rPr>
      </w:pPr>
      <w:r>
        <w:rPr>
          <w:rFonts w:hint="default" w:ascii="Century Gothic" w:hAnsi="Century Gothic" w:cs="Century Gothic"/>
          <w:b/>
          <w:bCs/>
          <w:sz w:val="24"/>
          <w:szCs w:val="24"/>
        </w:rPr>
        <w:t xml:space="preserve"> FEEDBACK FROM NCSA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 RECEIVED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 pending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 Completed</w:t>
      </w:r>
    </w:p>
    <w:p>
      <w:pPr>
        <w:rPr>
          <w:rFonts w:hint="default" w:ascii="Century Gothic" w:hAnsi="Century Gothic" w:cs="Century Gothic"/>
          <w:sz w:val="24"/>
          <w:szCs w:val="24"/>
        </w:rPr>
      </w:pPr>
    </w:p>
    <w:p>
      <w:pPr>
        <w:rPr>
          <w:rFonts w:hint="default" w:ascii="Century Gothic" w:hAnsi="Century Gothic" w:cs="Century Gothic"/>
          <w:b/>
          <w:bCs/>
          <w:sz w:val="24"/>
          <w:szCs w:val="24"/>
        </w:rPr>
      </w:pPr>
      <w:r>
        <w:rPr>
          <w:rFonts w:hint="default" w:ascii="Century Gothic" w:hAnsi="Century Gothic" w:cs="Century Gothic"/>
          <w:b/>
          <w:bCs/>
          <w:sz w:val="24"/>
          <w:szCs w:val="24"/>
        </w:rPr>
        <w:t>FEEDBACK FROM AQS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RECEIVED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pending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Sent to ncsa</w:t>
      </w:r>
    </w:p>
    <w:p>
      <w:pPr>
        <w:rPr>
          <w:rFonts w:hint="default" w:ascii="Century Gothic" w:hAnsi="Century Gothic" w:cs="Century Gothic"/>
          <w:sz w:val="24"/>
          <w:szCs w:val="24"/>
        </w:rPr>
      </w:pPr>
    </w:p>
    <w:p>
      <w:pPr>
        <w:rPr>
          <w:rFonts w:hint="default" w:ascii="Century Gothic" w:hAnsi="Century Gothic" w:cs="Century Gothic"/>
          <w:sz w:val="24"/>
          <w:szCs w:val="24"/>
        </w:rPr>
      </w:pPr>
    </w:p>
    <w:p>
      <w:pPr>
        <w:rPr>
          <w:rFonts w:hint="default" w:ascii="Century Gothic" w:hAnsi="Century Gothic" w:cs="Century Gothic"/>
          <w:b/>
          <w:bCs/>
          <w:sz w:val="28"/>
          <w:szCs w:val="28"/>
        </w:rPr>
      </w:pPr>
      <w:r>
        <w:rPr>
          <w:rFonts w:hint="default" w:ascii="Century Gothic" w:hAnsi="Century Gothic" w:cs="Century Gothic"/>
          <w:b/>
          <w:bCs/>
          <w:sz w:val="28"/>
          <w:szCs w:val="28"/>
        </w:rPr>
        <w:t>NCSA DASHBOARD</w:t>
      </w:r>
    </w:p>
    <w:p>
      <w:pPr>
        <w:rPr>
          <w:rFonts w:hint="default" w:ascii="Century Gothic" w:hAnsi="Century Gothic" w:cs="Century Gothic"/>
          <w:sz w:val="24"/>
          <w:szCs w:val="24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received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under review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rejected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>completed</w:t>
      </w:r>
    </w:p>
    <w:p>
      <w:pPr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t xml:space="preserve"> </w:t>
      </w:r>
    </w:p>
    <w:p>
      <w:pPr>
        <w:rPr>
          <w:rFonts w:hint="default" w:ascii="Century Gothic" w:hAnsi="Century Gothic" w:cs="Century Gothic"/>
          <w:sz w:val="24"/>
          <w:szCs w:val="24"/>
        </w:rPr>
      </w:pPr>
    </w:p>
    <w:p>
      <w:pPr>
        <w:rPr>
          <w:rFonts w:hint="default" w:ascii="Century Gothic" w:hAnsi="Century Gothic" w:cs="Century Gothic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22ADE7"/>
    <w:multiLevelType w:val="singleLevel"/>
    <w:tmpl w:val="E922AD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149CFD50"/>
    <w:multiLevelType w:val="singleLevel"/>
    <w:tmpl w:val="149CFD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4B989B48"/>
    <w:multiLevelType w:val="singleLevel"/>
    <w:tmpl w:val="4B989B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58F02833"/>
    <w:multiLevelType w:val="singleLevel"/>
    <w:tmpl w:val="58F028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4072F"/>
    <w:rsid w:val="5334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2023-10-26T15:08:00Z</dcterms:created>
  <dc:creator>HP</dc:creator>
  <cp:lastModifiedBy>ishimwe clerik</cp:lastModifiedBy>
  <dcterms:modified xsi:type="dcterms:W3CDTF">2023-10-26T16:41:12Z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E2DF8A3CCF594562ABCD560E2407CDFA_11</vt:lpwstr>
  </property>
</Properties>
</file>