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C72A01" w:rsidRDefault="001D5179" w:rsidP="000B784F">
      <w:pPr>
        <w:pStyle w:val="Heading1"/>
      </w:pPr>
      <w:bookmarkStart w:id="0" w:name="_GoBack"/>
      <w:bookmarkEnd w:id="0"/>
      <w:r w:rsidRPr="001D5179">
        <w:t>\chapter{</w:t>
      </w:r>
      <w:r w:rsidR="00CB2D16">
        <w:t>Discussion and c</w:t>
      </w:r>
      <w:r w:rsidR="00AD3E43">
        <w:t>onclusion</w:t>
      </w:r>
      <w:r w:rsidR="00CB2D16">
        <w:t>s</w:t>
      </w:r>
      <w:r w:rsidRPr="001D5179">
        <w:t xml:space="preserve"> \label{chapter:</w:t>
      </w:r>
      <w:r w:rsidR="00AD3E43">
        <w:t>conc</w:t>
      </w:r>
      <w:r w:rsidRPr="001D5179">
        <w:t xml:space="preserve">}} </w:t>
      </w:r>
    </w:p>
    <w:p w:rsidR="002F47C7" w:rsidRDefault="002F47C7" w:rsidP="002F47C7"/>
    <w:p w:rsidR="00772F91" w:rsidRDefault="00556B86" w:rsidP="002F47C7">
      <w:r>
        <w:t xml:space="preserve">The conclusion is structured </w:t>
      </w:r>
      <w:r w:rsidR="00772F91">
        <w:t xml:space="preserve">around answering the question </w:t>
      </w:r>
      <w:r w:rsidR="004342D9">
        <w:t xml:space="preserve">posed in </w:t>
      </w:r>
      <w:r w:rsidR="00772F91">
        <w:t xml:space="preserve">the thesis' second aim: what obstacles are in the way of \gls{abm} exploiting its potential as a tool for spatial economic analysis? </w:t>
      </w:r>
      <w:r w:rsidR="004342D9">
        <w:t>This is done in the following way:</w:t>
      </w:r>
    </w:p>
    <w:p w:rsidR="00556B86" w:rsidRDefault="00556B86" w:rsidP="002F47C7"/>
    <w:p w:rsidR="00556B86" w:rsidRDefault="00556B86" w:rsidP="002F47C7">
      <w:r>
        <w:t>\begin{itemize}</w:t>
      </w:r>
    </w:p>
    <w:p w:rsidR="00556B86" w:rsidRDefault="00556B86" w:rsidP="002F47C7">
      <w:r>
        <w:tab/>
        <w:t xml:space="preserve">\item </w:t>
      </w:r>
      <w:r w:rsidR="00562666">
        <w:t>The aims and objectives set out in the introduction are discussed</w:t>
      </w:r>
      <w:r w:rsidR="004342D9">
        <w:t xml:space="preserve">, connecting them to the previous chapters. </w:t>
      </w:r>
      <w:r w:rsidR="00364E0E">
        <w:t>Two identified obstacles are given</w:t>
      </w:r>
      <w:r w:rsidR="004F0304">
        <w:t>, focusing on the nature of dependencies and assumptions;</w:t>
      </w:r>
      <w:r w:rsidR="00364E0E">
        <w:t xml:space="preserve"> </w:t>
      </w:r>
    </w:p>
    <w:p w:rsidR="00375F07" w:rsidRDefault="00375F07" w:rsidP="002F47C7">
      <w:r>
        <w:tab/>
        <w:t>\item The rest of the conclusion then examines the issues raised by these obstacles in more depth, tying them back to what has been presented in the thesis.</w:t>
      </w:r>
      <w:r w:rsidR="00746A7A">
        <w:t xml:space="preserve"> This is done in </w:t>
      </w:r>
      <w:r w:rsidR="001A3075">
        <w:t xml:space="preserve">five </w:t>
      </w:r>
      <w:r w:rsidR="00746A7A">
        <w:t>sections:</w:t>
      </w:r>
    </w:p>
    <w:p w:rsidR="00FC0117" w:rsidRDefault="00746A7A" w:rsidP="00FC0117">
      <w:r>
        <w:tab/>
      </w:r>
      <w:r>
        <w:tab/>
      </w:r>
      <w:r w:rsidR="00FC0117">
        <w:t>\begin{itemize}</w:t>
      </w:r>
    </w:p>
    <w:p w:rsidR="00FE3CB6" w:rsidRDefault="00FE3CB6" w:rsidP="00FC0117">
      <w:r>
        <w:tab/>
      </w:r>
      <w:r>
        <w:tab/>
      </w:r>
      <w:r>
        <w:tab/>
        <w:t xml:space="preserve">\item </w:t>
      </w:r>
      <w:r w:rsidR="007F3C87">
        <w:t xml:space="preserve">A direct comparison </w:t>
      </w:r>
      <w:r w:rsidR="00F31B76">
        <w:t xml:space="preserve">between </w:t>
      </w:r>
      <w:r w:rsidR="007F3C87">
        <w:t xml:space="preserve">the \gls{coremodel} </w:t>
      </w:r>
      <w:r w:rsidR="00F31B76">
        <w:t xml:space="preserve">and the thesis model </w:t>
      </w:r>
      <w:r w:rsidR="007F3C87">
        <w:t>in order to highlight some of the key assumptions</w:t>
      </w:r>
      <w:r w:rsidR="005D7ABC">
        <w:t xml:space="preserve"> and differences</w:t>
      </w:r>
      <w:r w:rsidR="007F3C87">
        <w:t>;</w:t>
      </w:r>
    </w:p>
    <w:p w:rsidR="00FC0117" w:rsidRDefault="00FC0117" w:rsidP="00FC0117">
      <w:r>
        <w:tab/>
      </w:r>
      <w:r>
        <w:tab/>
      </w:r>
      <w:r>
        <w:tab/>
        <w:t>\item Model framework dependencies identified during the building process;</w:t>
      </w:r>
    </w:p>
    <w:p w:rsidR="00FC0117" w:rsidRDefault="00FC0117" w:rsidP="00FC0117">
      <w:r>
        <w:tab/>
      </w:r>
      <w:r>
        <w:tab/>
      </w:r>
      <w:r>
        <w:tab/>
        <w:t>\item The different types of agent interaction the framework has examined and the assumptions involved;</w:t>
      </w:r>
    </w:p>
    <w:p w:rsidR="001A3075" w:rsidRDefault="00FC0117" w:rsidP="00FC0117">
      <w:r>
        <w:tab/>
      </w:r>
      <w:r>
        <w:tab/>
      </w:r>
      <w:r>
        <w:tab/>
        <w:t>\item A more detailed examination of assumptions in both the model framework and in model development more</w:t>
      </w:r>
      <w:r w:rsidR="005F63DC">
        <w:t xml:space="preserve"> generally</w:t>
      </w:r>
      <w:r w:rsidR="002A4524">
        <w:t>.</w:t>
      </w:r>
    </w:p>
    <w:p w:rsidR="00FC0117" w:rsidRDefault="00FC0117" w:rsidP="00FC0117">
      <w:pPr>
        <w:ind w:left="720" w:firstLine="720"/>
      </w:pPr>
      <w:r>
        <w:t>\end{itemize}</w:t>
      </w:r>
    </w:p>
    <w:p w:rsidR="002950DA" w:rsidRDefault="002950DA" w:rsidP="002950DA">
      <w:r>
        <w:tab/>
        <w:t xml:space="preserve">\item </w:t>
      </w:r>
      <w:r w:rsidR="00D557B7">
        <w:t xml:space="preserve">The conclusion ends with a discussion of possible further work and </w:t>
      </w:r>
      <w:r w:rsidR="00CD2734">
        <w:t xml:space="preserve">some </w:t>
      </w:r>
      <w:r w:rsidR="00A30385">
        <w:t>final</w:t>
      </w:r>
      <w:r w:rsidR="00CD2734">
        <w:t xml:space="preserve"> comments.</w:t>
      </w:r>
    </w:p>
    <w:p w:rsidR="00F43094" w:rsidRDefault="00556B86" w:rsidP="002F47C7">
      <w:r>
        <w:t>\end{itemize}</w:t>
      </w:r>
    </w:p>
    <w:p w:rsidR="002D7F76" w:rsidRDefault="002D7F76" w:rsidP="002F47C7"/>
    <w:p w:rsidR="00CC0B0D" w:rsidRPr="006F54B2" w:rsidRDefault="002D7F76" w:rsidP="002F47C7">
      <w:pPr>
        <w:rPr>
          <w:color w:val="808080" w:themeColor="background1" w:themeShade="80"/>
        </w:rPr>
      </w:pPr>
      <w:r w:rsidRPr="002D7F76">
        <w:rPr>
          <w:color w:val="4F81BD" w:themeColor="accent1"/>
        </w:rPr>
        <w:t>%a clear statement of what was learned from the thesis models, with specific reference to the aims of the research.</w:t>
      </w:r>
    </w:p>
    <w:p w:rsidR="00F6550C" w:rsidRDefault="00F6550C" w:rsidP="00F6550C">
      <w:pPr>
        <w:pStyle w:val="Heading1"/>
      </w:pPr>
      <w:r>
        <w:t>\section{Aims</w:t>
      </w:r>
      <w:r w:rsidR="00396EA9">
        <w:t xml:space="preserve"> and objectives</w:t>
      </w:r>
      <w:r>
        <w:t>}</w:t>
      </w:r>
    </w:p>
    <w:p w:rsidR="00D24AC1" w:rsidRPr="00E859D1" w:rsidRDefault="00D24AC1" w:rsidP="00F6550C">
      <w:pPr>
        <w:rPr>
          <w:color w:val="4F81BD" w:themeColor="accent1"/>
        </w:rPr>
      </w:pPr>
      <w:r w:rsidRPr="00E859D1">
        <w:rPr>
          <w:color w:val="4F81BD" w:themeColor="accent1"/>
        </w:rPr>
        <w:t xml:space="preserve">%So: what the following sections on CM / assumptions  / dependencies say about the obstacles. They do of course clearly compare fucking methods, don't they? But put the obstacles bit here, based on the below, and then after again. </w:t>
      </w:r>
    </w:p>
    <w:p w:rsidR="00F6550C" w:rsidRDefault="00F6550C" w:rsidP="00F6550C"/>
    <w:p w:rsidR="00F6550C" w:rsidRDefault="00F6550C" w:rsidP="00F6550C">
      <w:r>
        <w:t xml:space="preserve">The aims </w:t>
      </w:r>
      <w:r w:rsidR="00A2727D">
        <w:t xml:space="preserve">of the thesis </w:t>
      </w:r>
      <w:r>
        <w:t>are:</w:t>
      </w:r>
    </w:p>
    <w:p w:rsidR="00F6550C" w:rsidRDefault="00F6550C" w:rsidP="00F6550C"/>
    <w:p w:rsidR="00F6550C" w:rsidRDefault="00F6550C" w:rsidP="00F6550C">
      <w:r>
        <w:t>\begin{itemize}</w:t>
      </w:r>
    </w:p>
    <w:p w:rsidR="00F6550C" w:rsidRDefault="00F6550C" w:rsidP="00F6550C">
      <w:pPr>
        <w:ind w:firstLine="720"/>
      </w:pPr>
      <w:r>
        <w:t>\item \textbf{Develop an agent-based spatial economic model framework in which agents with heterogenous locations can optimise welfare given changing costs}</w:t>
      </w:r>
    </w:p>
    <w:p w:rsidR="00F6550C" w:rsidRDefault="00F6550C" w:rsidP="00F6550C">
      <w:pPr>
        <w:ind w:firstLine="720"/>
      </w:pPr>
      <w:r>
        <w:t>\item \textbf{Use the development process of this model to answer the following: what obstacles are in the way of \gls{abm} exploiting its potential as a tool for spatial economic analysis?}</w:t>
      </w:r>
    </w:p>
    <w:p w:rsidR="00F6550C" w:rsidRDefault="00F6550C" w:rsidP="00F6550C">
      <w:r>
        <w:t>\end{itemize}</w:t>
      </w:r>
    </w:p>
    <w:p w:rsidR="00F6550C" w:rsidRDefault="00F6550C" w:rsidP="00F6550C"/>
    <w:p w:rsidR="00F6550C" w:rsidRDefault="00F6550C" w:rsidP="00F6550C">
      <w:r>
        <w:t>The following objectives are connected to the first aim:</w:t>
      </w:r>
    </w:p>
    <w:p w:rsidR="00F6550C" w:rsidRDefault="00F6550C" w:rsidP="00F6550C"/>
    <w:p w:rsidR="00F6550C" w:rsidRDefault="00F6550C" w:rsidP="00F6550C">
      <w:r>
        <w:t>\begin{itemize}</w:t>
      </w:r>
    </w:p>
    <w:p w:rsidR="00F6550C" w:rsidRDefault="00F6550C" w:rsidP="00F6550C">
      <w:r>
        <w:tab/>
        <w:t>\item Develop an agent model and explain its workings in detail in the thesis;</w:t>
      </w:r>
    </w:p>
    <w:p w:rsidR="00F6550C" w:rsidRDefault="00F6550C" w:rsidP="00F6550C">
      <w:r>
        <w:tab/>
        <w:t xml:space="preserve">\item Compare agent-based and economic approaches to model-building </w:t>
      </w:r>
      <w:r w:rsidR="008B22DE">
        <w:t xml:space="preserve">(with specific emphasis on \gls{ge}) </w:t>
      </w:r>
      <w:r>
        <w:t>and use this analysis to inform the thesis' model development.</w:t>
      </w:r>
    </w:p>
    <w:p w:rsidR="00F6550C" w:rsidRDefault="00F6550C" w:rsidP="00F6550C">
      <w:r>
        <w:t>\end{itemize}</w:t>
      </w:r>
    </w:p>
    <w:p w:rsidR="00B97BF3" w:rsidRDefault="00B97BF3" w:rsidP="00F6550C"/>
    <w:p w:rsidR="00B97BF3" w:rsidRDefault="00C45460" w:rsidP="00F6550C">
      <w:r>
        <w:t>Chapters \ref{</w:t>
      </w:r>
      <w:r w:rsidR="00105BCF" w:rsidRPr="00911426">
        <w:t>chapter:modelfw</w:t>
      </w:r>
      <w:r>
        <w:t>} through \ref{</w:t>
      </w:r>
      <w:r w:rsidR="009F39D5" w:rsidRPr="001D5179">
        <w:t>chapter:models</w:t>
      </w:r>
      <w:r>
        <w:t>} presented the model framework and results from that framework. These described the route to producing the transmission belt model, which successfully enables agents with heterogenous locations to optimise welfare given changing costs</w:t>
      </w:r>
      <w:r w:rsidR="00522797">
        <w:t xml:space="preserve">, using simple `laws of motion' </w:t>
      </w:r>
      <w:r w:rsidR="00E35C4E">
        <w:t>(section \ref{</w:t>
      </w:r>
      <w:r w:rsidR="00602924">
        <w:t>sec:ace</w:t>
      </w:r>
      <w:r w:rsidR="00E35C4E">
        <w:t xml:space="preserve">}) </w:t>
      </w:r>
      <w:r w:rsidR="00522797">
        <w:t>allowing Firms to target a stock level</w:t>
      </w:r>
      <w:r>
        <w:t xml:space="preserve">. </w:t>
      </w:r>
      <w:r w:rsidR="002F7A13">
        <w:t>Throughout, comparison points between \gls{abm} and other key economic ideas have been highlighted. Ideas from \gls{ge} - both technical a</w:t>
      </w:r>
      <w:r w:rsidR="00AB179E">
        <w:t>nd theoretical - have been used</w:t>
      </w:r>
      <w:r w:rsidR="00F4026C">
        <w:t>; chapter \ref{sec:spacesituate}</w:t>
      </w:r>
      <w:r w:rsidR="00D06FE8">
        <w:t xml:space="preserve"> explained the background to these ideas</w:t>
      </w:r>
      <w:r w:rsidR="00464C10">
        <w:t xml:space="preserve">. </w:t>
      </w:r>
      <w:r w:rsidR="004F08F4">
        <w:t>Chapter \ref</w:t>
      </w:r>
      <w:r w:rsidR="00D664D9">
        <w:t>{</w:t>
      </w:r>
      <w:r w:rsidR="00D664D9" w:rsidRPr="001A1F0A">
        <w:t>chapter:ABM</w:t>
      </w:r>
      <w:r w:rsidR="004F08F4">
        <w:t>}</w:t>
      </w:r>
      <w:r w:rsidR="00EB1CDA">
        <w:t xml:space="preserve"> went into more depth comparing the underlying theoretical ideas of both \gls{</w:t>
      </w:r>
      <w:r w:rsidR="00474F57">
        <w:t>abm} and economics more broadly, as well as reflecting on wider questions about scientific a</w:t>
      </w:r>
      <w:r w:rsidR="00E041DD">
        <w:t>nd social-scientific modelling.</w:t>
      </w:r>
    </w:p>
    <w:p w:rsidR="00E041DD" w:rsidRDefault="00E041DD" w:rsidP="00F6550C"/>
    <w:p w:rsidR="00E041DD" w:rsidRDefault="00464C10" w:rsidP="00F6550C">
      <w:r>
        <w:t>The following sections of the conclusion go into the details of elements from both \gls{abm}, \gls{ge} and theory that shaped specific model choices as well as the broader set of assumptions the model framework developed.</w:t>
      </w:r>
    </w:p>
    <w:p w:rsidR="00F6550C" w:rsidRDefault="00F6550C" w:rsidP="00F6550C"/>
    <w:p w:rsidR="00F6550C" w:rsidRDefault="00F6550C" w:rsidP="00F6550C">
      <w:r>
        <w:t>The following objectives are connected to the second aim:</w:t>
      </w:r>
    </w:p>
    <w:p w:rsidR="00F6550C" w:rsidRDefault="00F6550C" w:rsidP="00F6550C"/>
    <w:p w:rsidR="00F6550C" w:rsidRDefault="00F6550C" w:rsidP="00F6550C">
      <w:r>
        <w:t>\begin{itemize}</w:t>
      </w:r>
    </w:p>
    <w:p w:rsidR="00F6550C" w:rsidRDefault="00F6550C" w:rsidP="00F6550C">
      <w:r>
        <w:tab/>
        <w:t>\item Identify obstacles revealed in modelling development at the coding level and a route through them;</w:t>
      </w:r>
    </w:p>
    <w:p w:rsidR="00F6550C" w:rsidRDefault="00F6550C" w:rsidP="00F6550C">
      <w:r>
        <w:tab/>
        <w:t>\item Identify obstacles revealed by the comparison of different approaches to model-building in \gls{abm} and economics</w:t>
      </w:r>
      <w:r w:rsidR="008B22DE">
        <w:t>.</w:t>
      </w:r>
    </w:p>
    <w:p w:rsidR="00F6550C" w:rsidRDefault="00F6550C" w:rsidP="00F6550C">
      <w:r>
        <w:t>\end{itemize}</w:t>
      </w:r>
    </w:p>
    <w:p w:rsidR="001A694D" w:rsidRPr="001A694D" w:rsidRDefault="001A694D" w:rsidP="00F6550C">
      <w:pPr>
        <w:rPr>
          <w:color w:val="808080" w:themeColor="background1" w:themeShade="80"/>
        </w:rPr>
      </w:pPr>
      <w:r w:rsidRPr="001A694D">
        <w:rPr>
          <w:color w:val="808080" w:themeColor="background1" w:themeShade="80"/>
        </w:rPr>
        <w:t>%Where the first aim is about finding a successful path through to a model linking spatial supply and demand</w:t>
      </w:r>
    </w:p>
    <w:p w:rsidR="001823E9" w:rsidRDefault="001823E9" w:rsidP="00F6550C"/>
    <w:p w:rsidR="005D5E36" w:rsidRDefault="0054428A" w:rsidP="00CE779C">
      <w:r>
        <w:t xml:space="preserve">These two objectives are interlinked. </w:t>
      </w:r>
      <w:r w:rsidR="00C63BE1">
        <w:t xml:space="preserve">The nature of the model building endeavour is a </w:t>
      </w:r>
      <w:r w:rsidR="005D5E36">
        <w:t>`praxis'</w:t>
      </w:r>
      <w:r w:rsidR="00C63BE1">
        <w:t xml:space="preserve">; it is difficult to predict what obstacles may arise without actually building a model. </w:t>
      </w:r>
      <w:r w:rsidR="00CE779C">
        <w:t>E</w:t>
      </w:r>
      <w:r w:rsidR="005D5E36">
        <w:t>xamining the roots of \gls{abm} and \gls{ge}</w:t>
      </w:r>
      <w:r w:rsidR="00CE779C">
        <w:t xml:space="preserve"> has been, to paraphrase Hoover, `a </w:t>
      </w:r>
      <w:r w:rsidR="00CE779C" w:rsidRPr="00CE779C">
        <w:t>quotidian practice</w:t>
      </w:r>
      <w:r w:rsidR="00CE779C">
        <w:t>, not abstract epistemology'</w:t>
      </w:r>
      <w:r w:rsidR="00986002">
        <w:t xml:space="preserve">, directly applicable </w:t>
      </w:r>
      <w:r w:rsidR="00B37C8F">
        <w:t xml:space="preserve">at </w:t>
      </w:r>
      <w:r w:rsidR="00986002">
        <w:t xml:space="preserve">various model turning points. </w:t>
      </w:r>
      <w:r w:rsidR="001105B6">
        <w:t xml:space="preserve">The sections below explore these points in some detail, </w:t>
      </w:r>
      <w:r w:rsidR="00860655">
        <w:t xml:space="preserve">but the overall result has been that </w:t>
      </w:r>
      <w:r w:rsidR="00DD0441">
        <w:t xml:space="preserve">many standard \gls{abm} tropes have often been actively </w:t>
      </w:r>
      <w:r w:rsidR="00EE6F20">
        <w:t xml:space="preserve">obstructive </w:t>
      </w:r>
      <w:r w:rsidR="00A8745E">
        <w:t xml:space="preserve">for model development </w:t>
      </w:r>
      <w:r w:rsidR="00DD0441">
        <w:t xml:space="preserve">while many more traditional economic ideas have been priceless. </w:t>
      </w:r>
      <w:r w:rsidR="00D23D1E">
        <w:t xml:space="preserve">The reverse is </w:t>
      </w:r>
      <w:r w:rsidR="00F10AC5">
        <w:t>also true: Leijonhufvud's writing that `laws of motion' might enable a `prototypical agent model' are an example</w:t>
      </w:r>
      <w:r w:rsidR="00F64A56">
        <w:t>, and limitations in the way \gls{ge} theorises market structure motivated the entire framework.</w:t>
      </w:r>
      <w:r w:rsidR="00C369DF">
        <w:t xml:space="preserve"> But no rule has presented itself to distinguish good ideas from bad, in either \gls{abm} or economics, without facing specific modelling choices and seeing what works. </w:t>
      </w:r>
    </w:p>
    <w:p w:rsidR="00C369DF" w:rsidRDefault="00C369DF" w:rsidP="00CE779C"/>
    <w:p w:rsidR="007D7117" w:rsidRDefault="00DE7D05" w:rsidP="00F6550C">
      <w:r>
        <w:t>Through t</w:t>
      </w:r>
      <w:r w:rsidR="002C28B5">
        <w:t>his process</w:t>
      </w:r>
      <w:r w:rsidR="007D7117">
        <w:t xml:space="preserve"> of developing the thesis' \gls{abm} spatial economic framework, the following two obstacles </w:t>
      </w:r>
      <w:r w:rsidR="00DA6435">
        <w:t>have been identified:</w:t>
      </w:r>
    </w:p>
    <w:p w:rsidR="007D7117" w:rsidRDefault="007D7117" w:rsidP="00F6550C"/>
    <w:p w:rsidR="007D7117" w:rsidRDefault="000F0A61" w:rsidP="007D7117">
      <w:r>
        <w:t>\begin{enumerate}</w:t>
      </w:r>
    </w:p>
    <w:p w:rsidR="00A223E8" w:rsidRDefault="00A223E8" w:rsidP="007D7117">
      <w:r>
        <w:tab/>
        <w:t xml:space="preserve">\item </w:t>
      </w:r>
      <w:r w:rsidR="000C7FD1">
        <w:t xml:space="preserve">A lack of research directly tackling the space of dependencies in \gls{abm} model development. Rather than studying </w:t>
      </w:r>
      <w:r w:rsidR="002F3583">
        <w:t xml:space="preserve">dependencies </w:t>
      </w:r>
      <w:r w:rsidR="000C7FD1">
        <w:t xml:space="preserve">abstractly, </w:t>
      </w:r>
      <w:r w:rsidR="003359B6">
        <w:t xml:space="preserve">further work should </w:t>
      </w:r>
      <w:r w:rsidR="00873C42">
        <w:t xml:space="preserve">naturally </w:t>
      </w:r>
      <w:r w:rsidR="000C7FD1">
        <w:t xml:space="preserve">result from </w:t>
      </w:r>
      <w:r w:rsidR="00873C42">
        <w:t>model-</w:t>
      </w:r>
      <w:r w:rsidR="000C7FD1">
        <w:t xml:space="preserve">building </w:t>
      </w:r>
      <w:r w:rsidR="00432261">
        <w:t xml:space="preserve">while </w:t>
      </w:r>
      <w:r w:rsidR="000C7FD1">
        <w:t xml:space="preserve">carefully considering the algorithmic `nuts and bolts' of the process. This </w:t>
      </w:r>
      <w:r w:rsidR="00A01A6F">
        <w:t xml:space="preserve">is </w:t>
      </w:r>
      <w:r w:rsidR="000C7FD1">
        <w:t xml:space="preserve">a promising route for \gls{abm} \emph{because} of its flexibility: the possibilities for trying out new code structures are huge. \gls{ge} must rely on the `engine' of the \gls{dxs} model; this ties it to a specific set of dependencies that, for example, rule out considering a situation where firms make decisions over a much longer timescale than people. \gls{abm} would in principle have no problem with this. </w:t>
      </w:r>
    </w:p>
    <w:p w:rsidR="00A223E8" w:rsidRDefault="00A223E8" w:rsidP="007D7117">
      <w:r>
        <w:tab/>
        <w:t xml:space="preserve">\item </w:t>
      </w:r>
      <w:r w:rsidR="000C7FD1">
        <w:t xml:space="preserve">A broader sense that \gls{abm} has broken all ties with history and can learn nothing from past modelling efforts. By exploring economic ideas, the thesis suggests that in the endeavour of modelling economic systems, pre-computational thinking is still highly relevant. As the introduction discussed, while computation \emp{has} radically altered the way modelling is done, it has not changed its fundamental nature. </w:t>
      </w:r>
    </w:p>
    <w:p w:rsidR="000F0A61" w:rsidRDefault="000F0A61" w:rsidP="000F0A61">
      <w:r>
        <w:t>\end{enumerate}</w:t>
      </w:r>
    </w:p>
    <w:p w:rsidR="00396AD4" w:rsidRDefault="00396AD4" w:rsidP="007D7117"/>
    <w:p w:rsidR="001A3075" w:rsidRDefault="0050147E" w:rsidP="003765E5">
      <w:r>
        <w:t xml:space="preserve">The rest of the chapter examinations </w:t>
      </w:r>
      <w:r w:rsidR="005012E4">
        <w:t xml:space="preserve">the </w:t>
      </w:r>
      <w:r>
        <w:t xml:space="preserve">assumptions and dependencies discovered during the logical journey of model development </w:t>
      </w:r>
      <w:r w:rsidR="000E74CC">
        <w:t xml:space="preserve">in order </w:t>
      </w:r>
      <w:r>
        <w:t>to shine some light on a part of the landscape of agent-based spatial economics</w:t>
      </w:r>
      <w:r w:rsidR="00451724">
        <w:t xml:space="preserve">, tying it to what has been presented in the thesis. </w:t>
      </w:r>
      <w:r w:rsidR="003765E5">
        <w:t xml:space="preserve">The web of dependencies and assumptions are all about the `tautologous filing system' </w:t>
      </w:r>
      <w:r w:rsidR="003332D8">
        <w:t xml:space="preserve">(section \ref{sec:realism}) </w:t>
      </w:r>
      <w:r w:rsidR="003765E5">
        <w:t>of a modelling approach.</w:t>
      </w:r>
      <w:r w:rsidR="00333106">
        <w:t xml:space="preserve"> </w:t>
      </w:r>
      <w:r w:rsidR="003765E5">
        <w:t xml:space="preserve">Dependencies are entirely internal to a model: in contrast to the \gls{oop} ideal of loosing coupling, they create `tightly coupled' structures that dictate the form of a model's assumptions. So, for instance, pre-\gls{ge} general equilibrium models using only linear functions only create a dependency requiring perfect competition (section \ref{sec:spacesituate}). This in turn means it cannot deal with the fundamental spatial economic requirement for increasing returns. </w:t>
      </w:r>
    </w:p>
    <w:p w:rsidR="001A3075" w:rsidRDefault="001A3075" w:rsidP="003765E5"/>
    <w:p w:rsidR="006D297E" w:rsidRDefault="006D297E" w:rsidP="00D824F1"/>
    <w:p w:rsidR="00655BEC" w:rsidRPr="00655BEC" w:rsidRDefault="00655BEC" w:rsidP="003765E5">
      <w:pPr>
        <w:rPr>
          <w:color w:val="808080" w:themeColor="background1" w:themeShade="80"/>
        </w:rPr>
      </w:pPr>
      <w:r w:rsidRPr="00655BEC">
        <w:rPr>
          <w:color w:val="808080" w:themeColor="background1" w:themeShade="80"/>
        </w:rPr>
        <w:t xml:space="preserve">%\gls{oop} is a phenomenal approach for framework development. It is risky (though sometimes useful) applying it to social-scientific ideas. </w:t>
      </w:r>
    </w:p>
    <w:p w:rsidR="004E24D5" w:rsidRPr="00CB498F" w:rsidRDefault="009842E5" w:rsidP="004E24D5">
      <w:pPr>
        <w:rPr>
          <w:color w:val="808080" w:themeColor="background1" w:themeShade="80"/>
        </w:rPr>
      </w:pPr>
      <w:r w:rsidRPr="00CB498F">
        <w:rPr>
          <w:color w:val="808080" w:themeColor="background1" w:themeShade="80"/>
        </w:rPr>
        <w:t>%</w:t>
      </w:r>
      <w:r w:rsidR="004E24D5" w:rsidRPr="00CB498F">
        <w:rPr>
          <w:color w:val="808080" w:themeColor="background1" w:themeShade="80"/>
        </w:rPr>
        <w:t>The `mobile People' models offer perhaps the most suggestive result: that spatial costs can have an opposite morphological effect</w:t>
      </w:r>
    </w:p>
    <w:p w:rsidR="004E24D5" w:rsidRPr="00CB498F" w:rsidRDefault="009842E5" w:rsidP="004E24D5">
      <w:pPr>
        <w:rPr>
          <w:color w:val="808080" w:themeColor="background1" w:themeShade="80"/>
        </w:rPr>
      </w:pPr>
      <w:r w:rsidRPr="00CB498F">
        <w:rPr>
          <w:color w:val="808080" w:themeColor="background1" w:themeShade="80"/>
        </w:rPr>
        <w:t>%</w:t>
      </w:r>
      <w:r w:rsidR="004E24D5" w:rsidRPr="00CB498F">
        <w:rPr>
          <w:color w:val="808080" w:themeColor="background1" w:themeShade="80"/>
        </w:rPr>
        <w:t>In comparison, while more `general' in the economic sense, the transmission belt model</w:t>
      </w:r>
    </w:p>
    <w:p w:rsidR="00F6550C" w:rsidRDefault="009842E5" w:rsidP="00F6550C">
      <w:r w:rsidRPr="00CB498F">
        <w:rPr>
          <w:color w:val="808080" w:themeColor="background1" w:themeShade="80"/>
        </w:rPr>
        <w:t>%</w:t>
      </w:r>
      <w:r w:rsidR="004E24D5" w:rsidRPr="00CB498F">
        <w:rPr>
          <w:color w:val="808080" w:themeColor="background1" w:themeShade="80"/>
        </w:rPr>
        <w:t>Suggests that maybe finding routes between equilibria is not such a big deal after all</w:t>
      </w:r>
    </w:p>
    <w:p w:rsidR="003E73DA" w:rsidRDefault="003E73DA" w:rsidP="00CF48B1">
      <w:pPr>
        <w:pStyle w:val="Heading1"/>
      </w:pPr>
      <w:r>
        <w:t xml:space="preserve">\section{Comparison </w:t>
      </w:r>
      <w:r w:rsidR="00D1526C">
        <w:t>with</w:t>
      </w:r>
      <w:r>
        <w:t xml:space="preserve"> </w:t>
      </w:r>
      <w:r w:rsidR="00D1526C">
        <w:t xml:space="preserve">the core model </w:t>
      </w:r>
      <w:r>
        <w:t>\label{cmcomp}}</w:t>
      </w:r>
    </w:p>
    <w:p w:rsidR="003E73DA" w:rsidRDefault="003E73DA" w:rsidP="003E73DA"/>
    <w:p w:rsidR="004C7DC9" w:rsidRDefault="003E73DA" w:rsidP="003E73DA">
      <w:r>
        <w:t xml:space="preserve">While the </w:t>
      </w:r>
      <w:r w:rsidR="003C594A">
        <w:t xml:space="preserve">thesis </w:t>
      </w:r>
      <w:r>
        <w:t xml:space="preserve">model </w:t>
      </w:r>
      <w:r w:rsidR="00DF49FA">
        <w:t xml:space="preserve">framework </w:t>
      </w:r>
      <w:r>
        <w:t xml:space="preserve">is not meant to be a direct comparator to the \gls{coremodel}, it is informative to compare them on a number of categories to bring out the differences in both outcome and modelling philosophy </w:t>
      </w:r>
      <w:r w:rsidR="006E07D8">
        <w:t xml:space="preserve">of </w:t>
      </w:r>
      <w:r>
        <w:t xml:space="preserve">\gls{ge} and \gls{abm}, as well as setting up discussion of model dependencies in section \ref{sec:deps}. </w:t>
      </w:r>
      <w:r w:rsidR="003E2347">
        <w:t>Fowler found during the process of developing his agent model that analytic choices made to gain tractability can ``actually make the problem less tractable'' in an agent setting (\citealt{</w:t>
      </w:r>
      <w:r w:rsidR="003E2347" w:rsidRPr="00A918B9">
        <w:t>fowler_taking_2007</w:t>
      </w:r>
      <w:r w:rsidR="003E2347">
        <w:t xml:space="preserve">} p.283). </w:t>
      </w:r>
      <w:r w:rsidR="00C94C01">
        <w:t>This has certainly been the experience throughout the process of model development; this section highlights where many of these differences arose.</w:t>
      </w:r>
    </w:p>
    <w:p w:rsidR="004C7DC9" w:rsidRDefault="004C7DC9" w:rsidP="003E73DA"/>
    <w:p w:rsidR="00D07238" w:rsidRDefault="004C7DC9" w:rsidP="003E73DA">
      <w:r>
        <w:t xml:space="preserve">From a top-level view, the difference might be described as follows. The \gls{coremodel} creates a tension between </w:t>
      </w:r>
      <w:r w:rsidR="003131B5">
        <w:t>worker's</w:t>
      </w:r>
      <w:r>
        <w:t xml:space="preserve"> income based on a wage</w:t>
      </w:r>
      <w:r w:rsidR="00611438">
        <w:t>, which is</w:t>
      </w:r>
      <w:r>
        <w:t xml:space="preserve"> worked out from a price index</w:t>
      </w:r>
      <w:r w:rsidR="000C389E">
        <w:t>, which is built</w:t>
      </w:r>
      <w:r>
        <w:t xml:space="preserve"> </w:t>
      </w:r>
      <w:r w:rsidR="009F5879">
        <w:t xml:space="preserve">on </w:t>
      </w:r>
      <w:r>
        <w:t>a complex market structure argument.</w:t>
      </w:r>
      <w:r w:rsidR="006724DD">
        <w:t xml:space="preserve"> The </w:t>
      </w:r>
      <w:r w:rsidR="004A63B1">
        <w:t xml:space="preserve">final </w:t>
      </w:r>
      <w:r w:rsidR="006724DD">
        <w:t>thesis model has these features: P</w:t>
      </w:r>
      <w:r>
        <w:t>eople have time</w:t>
      </w:r>
      <w:r w:rsidR="00B71C10">
        <w:t xml:space="preserve"> to spend</w:t>
      </w:r>
      <w:r>
        <w:t xml:space="preserve">. They buy goods over a distance. That goes into an </w:t>
      </w:r>
      <w:r w:rsidR="004256C8">
        <w:t xml:space="preserve">\gls{eos} </w:t>
      </w:r>
      <w:r>
        <w:t xml:space="preserve">function. Firms </w:t>
      </w:r>
      <w:r w:rsidR="002552D4">
        <w:t xml:space="preserve">adjust </w:t>
      </w:r>
      <w:r>
        <w:t xml:space="preserve">price to keep the market cleared. </w:t>
      </w:r>
      <w:r w:rsidR="0037640D">
        <w:t xml:space="preserve">Doing this </w:t>
      </w:r>
      <w:r>
        <w:t>allows efficient producers to emerge through cumulative causation.</w:t>
      </w:r>
      <w:r w:rsidR="00D07238">
        <w:t xml:space="preserve"> The core model is built on a scaffold: simplifications and useful assumptions that allow </w:t>
      </w:r>
      <w:r w:rsidR="0043650A">
        <w:t xml:space="preserve">the model to build up to its final structure, losing the complexities it used to get there. The thesis models are </w:t>
      </w:r>
      <w:r w:rsidR="006A061C">
        <w:t xml:space="preserve">an attempt to build on the strengths of \gls{abm} by </w:t>
      </w:r>
      <w:r w:rsidR="00D07238">
        <w:t xml:space="preserve">keeping the key interactions </w:t>
      </w:r>
      <w:r w:rsidR="00C67927">
        <w:t>present.</w:t>
      </w:r>
    </w:p>
    <w:p w:rsidR="003E73DA" w:rsidRDefault="003E73DA" w:rsidP="003E73DA"/>
    <w:p w:rsidR="003E73DA" w:rsidRDefault="003E73DA" w:rsidP="003E73DA">
      <w:pPr>
        <w:pStyle w:val="Heading3"/>
      </w:pPr>
      <w:r>
        <w:t>\subsubsection{Timing structure}</w:t>
      </w:r>
    </w:p>
    <w:p w:rsidR="000A5ACA" w:rsidRPr="000A5ACA" w:rsidRDefault="000A5ACA" w:rsidP="000A5ACA"/>
    <w:p w:rsidR="003E73DA" w:rsidRDefault="003E73DA" w:rsidP="003E73DA">
      <w:r>
        <w:t xml:space="preserve">The \gls{coremodel} is broken into a short and long run, both with distinct dynamics - though the long run is by far the simpler of the two. Each is mathematically consistent but the bridge between them is essentially arbitrary, as long as workers move where the real wage is highest. </w:t>
      </w:r>
    </w:p>
    <w:p w:rsidR="003E73DA" w:rsidRDefault="003E73DA" w:rsidP="003E73DA"/>
    <w:p w:rsidR="003E73DA" w:rsidRDefault="003E73DA" w:rsidP="003E73DA">
      <w:r>
        <w:t xml:space="preserve">The </w:t>
      </w:r>
      <w:r w:rsidR="008003FE">
        <w:t xml:space="preserve">thesis </w:t>
      </w:r>
      <w:r>
        <w:t>model</w:t>
      </w:r>
      <w:r w:rsidR="008003FE">
        <w:t>s</w:t>
      </w:r>
      <w:r>
        <w:t xml:space="preserve"> run over many time steps. This fits with Hicks' description of supply and demand functioning ``in a recursive manner'' (\citealt{</w:t>
      </w:r>
      <w:r w:rsidRPr="009C3E21">
        <w:t>hicks_market_1989</w:t>
      </w:r>
      <w:r>
        <w:t xml:space="preserve">} p.11). </w:t>
      </w:r>
      <w:r w:rsidR="00CB35E2">
        <w:t xml:space="preserve">This contrast to the \gls{coremodel} shows up well in both the </w:t>
      </w:r>
      <w:r w:rsidR="00A83DEF">
        <w:t xml:space="preserve">`mobile People' </w:t>
      </w:r>
      <w:r w:rsidR="00CB35E2">
        <w:t xml:space="preserve">models and the transmission belt model. </w:t>
      </w:r>
      <w:r w:rsidR="00A83DEF">
        <w:t>The `mobile People'</w:t>
      </w:r>
      <w:r w:rsidR="0099132B">
        <w:t xml:space="preserve"> model's use of the density cost </w:t>
      </w:r>
      <w:r w:rsidR="00963824">
        <w:t>(section \ref{</w:t>
      </w:r>
      <w:r w:rsidR="00800C9D" w:rsidRPr="001D5179">
        <w:t>chapter:models</w:t>
      </w:r>
      <w:r w:rsidR="00963824">
        <w:t xml:space="preserve">}) </w:t>
      </w:r>
      <w:r w:rsidR="0099132B">
        <w:t>sees agents producing emergent morphological outcomes over model iterations with every single Person's choice</w:t>
      </w:r>
      <w:r w:rsidR="00460E11">
        <w:t xml:space="preserve"> having external effects. </w:t>
      </w:r>
      <w:r w:rsidR="00567CC0">
        <w:t xml:space="preserve">It is this recursive, external-effect interaction that produces </w:t>
      </w:r>
      <w:r w:rsidR="00945CCC">
        <w:t xml:space="preserve">this model's </w:t>
      </w:r>
      <w:r w:rsidR="00567CC0">
        <w:t>spatial equilibrium outcome</w:t>
      </w:r>
      <w:r w:rsidR="005E2C40">
        <w:t>s.</w:t>
      </w:r>
    </w:p>
    <w:p w:rsidR="005E2C40" w:rsidRDefault="005E2C40" w:rsidP="003E73DA"/>
    <w:p w:rsidR="005E2C40" w:rsidRDefault="005E2C40" w:rsidP="003E73DA">
      <w:r>
        <w:t>Similarly, the transmission belt model relies on step-by-step feedbacks to transition between production</w:t>
      </w:r>
      <w:r w:rsidR="0023490E">
        <w:t xml:space="preserve"> equilibria, utilitising the smooth \gls{eos} function to do so. </w:t>
      </w:r>
      <w:r w:rsidR="009B3D94">
        <w:t xml:space="preserve">It does not produce the migration outcomes of the </w:t>
      </w:r>
      <w:r w:rsidR="00167934">
        <w:t>\</w:t>
      </w:r>
      <w:r w:rsidR="009B3D94">
        <w:t>gls{coremodel}</w:t>
      </w:r>
      <w:r w:rsidR="004862AD">
        <w:t>; cumulative causation occurs through People decidin</w:t>
      </w:r>
      <w:r w:rsidR="00B311D2">
        <w:t>g where to exchange their time, and this transla</w:t>
      </w:r>
      <w:r w:rsidR="008B20E5">
        <w:t>ting into production equilibria (see below for more on the production structure).</w:t>
      </w:r>
    </w:p>
    <w:p w:rsidR="003E73DA" w:rsidRDefault="003E73DA" w:rsidP="003E73DA"/>
    <w:p w:rsidR="003E73DA" w:rsidRDefault="003E73DA" w:rsidP="003E73DA">
      <w:pPr>
        <w:pStyle w:val="Heading3"/>
      </w:pPr>
      <w:r>
        <w:t>\subsubsection{</w:t>
      </w:r>
      <w:r w:rsidR="00A269F1">
        <w:t xml:space="preserve">Use </w:t>
      </w:r>
      <w:r>
        <w:t>of agents</w:t>
      </w:r>
      <w:r w:rsidR="00DE2C26">
        <w:t xml:space="preserve"> and the nature of firms and people</w:t>
      </w:r>
      <w:r>
        <w:t>}</w:t>
      </w:r>
    </w:p>
    <w:p w:rsidR="001E3C04" w:rsidRDefault="001E3C04" w:rsidP="001E3C04"/>
    <w:p w:rsidR="00A644A9" w:rsidRDefault="00D32D8A" w:rsidP="00FD7388">
      <w:r>
        <w:t xml:space="preserve">In the \gls{coremodel}, the number of agents actually represented by specific mathematical </w:t>
      </w:r>
      <w:r w:rsidR="00D72C96">
        <w:t>objects or code are small: as section \ref{sec:fowler} says, each region has a representation of manufacturing and agricultur</w:t>
      </w:r>
      <w:r w:rsidR="00B67643">
        <w:t>al workers, making four `agents' in total</w:t>
      </w:r>
      <w:r w:rsidR="00BD04A9">
        <w:t xml:space="preserve"> (</w:t>
      </w:r>
      <w:r w:rsidR="00B67643">
        <w:t xml:space="preserve">though these reduce to summed region </w:t>
      </w:r>
      <w:r w:rsidR="00BD04A9">
        <w:t xml:space="preserve">income  </w:t>
      </w:r>
      <w:r w:rsidR="00B67643">
        <w:t xml:space="preserve">equations). </w:t>
      </w:r>
      <w:r w:rsidR="003F67C6">
        <w:t xml:space="preserve">These are deemed `\gls{repagent}s', standing in for all economic actors. </w:t>
      </w:r>
      <w:r w:rsidR="00A644A9">
        <w:t xml:space="preserve">Demand from each of these types of agent (manufacturing and agricultural) uses the Cobb Douglas' ability to hermetically seal </w:t>
      </w:r>
      <w:r w:rsidR="006F2406">
        <w:t xml:space="preserve">them into </w:t>
      </w:r>
      <w:r w:rsidR="00A644A9">
        <w:t>separate compartments</w:t>
      </w:r>
      <w:r w:rsidR="00170594">
        <w:t xml:space="preserve">; a </w:t>
      </w:r>
      <w:r w:rsidR="00A644A9">
        <w:t>very useful for the \gls{coremodel} as it allows the manufacturing side of the market to be treated separately. For an agent-based model, there may again be reasons why such a clean separation could be useful, but not if agents in the two Cobb Douglas sectors are required to have interactive demand.</w:t>
      </w:r>
    </w:p>
    <w:p w:rsidR="00A644A9" w:rsidRPr="00A003BC" w:rsidRDefault="00A003BC" w:rsidP="00FD7388">
      <w:pPr>
        <w:rPr>
          <w:color w:val="808080" w:themeColor="background1" w:themeShade="80"/>
        </w:rPr>
      </w:pPr>
      <w:r w:rsidRPr="00A003BC">
        <w:rPr>
          <w:color w:val="808080" w:themeColor="background1" w:themeShade="80"/>
        </w:rPr>
        <w:t>%</w:t>
      </w:r>
      <w:r w:rsidR="00A644A9" w:rsidRPr="00A003BC">
        <w:rPr>
          <w:color w:val="808080" w:themeColor="background1" w:themeShade="80"/>
        </w:rPr>
        <w:t xml:space="preserve">A similar contrast exists as regards the Cobb Douglas utility function, used as the top-level utility in the \gls{coremodel} for manufacturing and agricultural goods. As section \ref{sec:cobbdouglasresults} discussed, </w:t>
      </w:r>
    </w:p>
    <w:p w:rsidR="00A644A9" w:rsidRDefault="00A644A9" w:rsidP="001E3C04"/>
    <w:p w:rsidR="00D063D7" w:rsidRPr="001E3C04" w:rsidRDefault="00D063D7" w:rsidP="001E3C04">
      <w:r>
        <w:t xml:space="preserve">The number of firms </w:t>
      </w:r>
      <w:r w:rsidR="00FC17F7">
        <w:t xml:space="preserve">in the \gls{coremodel} </w:t>
      </w:r>
      <w:r w:rsidR="004D5F40">
        <w:t>can be</w:t>
      </w:r>
      <w:r>
        <w:t xml:space="preserve"> repres</w:t>
      </w:r>
      <w:r w:rsidR="008D5A2D">
        <w:t>ented by a continuous variable</w:t>
      </w:r>
      <w:r w:rsidR="00D91E87">
        <w:t xml:space="preserve">, </w:t>
      </w:r>
      <w:r w:rsidR="008D5A2D">
        <w:t>deduced from the models' equilibrium structure</w:t>
      </w:r>
      <w:r w:rsidR="00D91E87">
        <w:t>,</w:t>
      </w:r>
      <w:r w:rsidR="008D5A2D">
        <w:t xml:space="preserve"> though it plays no direct role in outcomes. </w:t>
      </w:r>
      <w:r w:rsidR="007611D1">
        <w:t xml:space="preserve">The number is `assumed to be large' in order for some key macroeconomic simplifications to be made, allowing vital elements of the mathematical argument to be set to constants. This is a feature of the \gls{dxs} approach the \gls{coremodel} uses to good effect, building on it to produce its whole equilibrium structure. </w:t>
      </w:r>
    </w:p>
    <w:p w:rsidR="003E73DA" w:rsidRDefault="003E73DA" w:rsidP="003E73DA"/>
    <w:p w:rsidR="00744C0C" w:rsidRPr="00744C0C" w:rsidRDefault="00744C0C" w:rsidP="00E7354F">
      <w:pPr>
        <w:rPr>
          <w:color w:val="808080" w:themeColor="background1" w:themeShade="80"/>
        </w:rPr>
      </w:pPr>
      <w:r w:rsidRPr="00744C0C">
        <w:rPr>
          <w:color w:val="808080" w:themeColor="background1" w:themeShade="80"/>
        </w:rPr>
        <w:t>%</w:t>
      </w:r>
      <w:r w:rsidR="00FD7388" w:rsidRPr="00744C0C">
        <w:rPr>
          <w:color w:val="808080" w:themeColor="background1" w:themeShade="80"/>
        </w:rPr>
        <w:t>Firms' presence is implicit</w:t>
      </w:r>
      <w:r w:rsidR="00B33BF4" w:rsidRPr="00744C0C">
        <w:rPr>
          <w:color w:val="808080" w:themeColor="background1" w:themeShade="80"/>
        </w:rPr>
        <w:t xml:space="preserve"> in the \gls{coremodel} </w:t>
      </w:r>
      <w:r w:rsidR="00A370E3" w:rsidRPr="00744C0C">
        <w:rPr>
          <w:color w:val="808080" w:themeColor="background1" w:themeShade="80"/>
        </w:rPr>
        <w:t xml:space="preserve">in that they have no </w:t>
      </w:r>
      <w:r w:rsidR="00E7354F" w:rsidRPr="00744C0C">
        <w:rPr>
          <w:color w:val="808080" w:themeColor="background1" w:themeShade="80"/>
        </w:rPr>
        <w:t xml:space="preserve">direct </w:t>
      </w:r>
      <w:r w:rsidR="00A370E3" w:rsidRPr="00744C0C">
        <w:rPr>
          <w:color w:val="808080" w:themeColor="background1" w:themeShade="80"/>
        </w:rPr>
        <w:t xml:space="preserve">part to </w:t>
      </w:r>
      <w:r w:rsidR="00E7354F" w:rsidRPr="00744C0C">
        <w:rPr>
          <w:color w:val="808080" w:themeColor="background1" w:themeShade="80"/>
        </w:rPr>
        <w:t xml:space="preserve">play in the feedback processes involved. </w:t>
      </w:r>
    </w:p>
    <w:p w:rsidR="00FD7388" w:rsidRDefault="00E7354F" w:rsidP="00E7354F">
      <w:r>
        <w:t>I</w:t>
      </w:r>
      <w:r w:rsidR="00B4085A">
        <w:t xml:space="preserve">t is </w:t>
      </w:r>
      <w:r w:rsidR="00FD7388">
        <w:t xml:space="preserve">presumed </w:t>
      </w:r>
      <w:r w:rsidR="00B4085A">
        <w:t>that w</w:t>
      </w:r>
      <w:r w:rsidR="00FD7388">
        <w:t xml:space="preserve">hen workers move to find higher utility, firms follow. The equilibrium number of firms also follows instantaneously. </w:t>
      </w:r>
      <w:r w:rsidR="00C2600B">
        <w:t>As Fujita \emph{et al</w:t>
      </w:r>
      <w:r w:rsidR="008021F6">
        <w:t>}</w:t>
      </w:r>
      <w:r w:rsidR="00C2600B">
        <w:t xml:space="preserve"> admit, </w:t>
      </w:r>
      <w:r w:rsidR="00FD7388">
        <w:t>that is a little strange: firm entry and exit is able to adjust at least as fast as workers are able to migrate.</w:t>
      </w:r>
    </w:p>
    <w:p w:rsidR="00B66D88" w:rsidRDefault="00B66D88" w:rsidP="00FD7388"/>
    <w:p w:rsidR="0077288A" w:rsidRDefault="00F02340" w:rsidP="00FD7388">
      <w:r>
        <w:t xml:space="preserve">In the thesis models, Firm and Person agents represent each side of supply and demand. </w:t>
      </w:r>
      <w:r w:rsidR="00104ABC">
        <w:t>While in theory, each have encapsulated decision-making processes, in practice, the structure of these decision processes is determined by the model type and highly dependent on given model choices; this point is discussed in detail in section \ref{</w:t>
      </w:r>
      <w:r w:rsidR="007F3E76">
        <w:t>sec:deps</w:t>
      </w:r>
      <w:r w:rsidR="00104ABC">
        <w:t>}</w:t>
      </w:r>
      <w:r w:rsidR="00B31312">
        <w:t>. In the `mobile People' models, Firms are static sites that provide goods at fixed prices to People with fixed wages.</w:t>
      </w:r>
      <w:r w:rsidR="009C3826">
        <w:t xml:space="preserve"> </w:t>
      </w:r>
      <w:r w:rsidR="00C67B6A">
        <w:t>Many People agents optimise their locations, trading off distance costs, base costs and an incurred `density cost' that allows a spatial morphology to emerge. The `mobile Firms' model uses only two Firms, competing over location on a line of People. The medium of competition (location) and the number of Firms are kept as basic as possible to illustrate a key issue of signalling in the model framew</w:t>
      </w:r>
      <w:r w:rsidR="009326DB">
        <w:t>ork.</w:t>
      </w:r>
    </w:p>
    <w:p w:rsidR="009326DB" w:rsidRDefault="009326DB" w:rsidP="00FD7388"/>
    <w:p w:rsidR="002C0DD3" w:rsidRDefault="00CE5B59" w:rsidP="00FD7388">
      <w:r>
        <w:t>All of these, including the transmission belt model, use a relatively small number of agents (maximum $500$). Agent modelling relies on the agents having some kind of market signal to work with. This does not mean that `very large market' arguments may not be useful, but if reaction to market signals is being investigated, this becomes problematic t</w:t>
      </w:r>
      <w:r w:rsidR="00001E29">
        <w:t>he larger the number of agents and the noisier the environment.</w:t>
      </w:r>
    </w:p>
    <w:p w:rsidR="002C0DD3" w:rsidRDefault="002C0DD3" w:rsidP="00FD7388"/>
    <w:p w:rsidR="00FD7388" w:rsidRPr="002D1672" w:rsidRDefault="002D1672" w:rsidP="00FD7388">
      <w:pPr>
        <w:rPr>
          <w:color w:val="808080" w:themeColor="background1" w:themeShade="80"/>
        </w:rPr>
      </w:pPr>
      <w:r w:rsidRPr="002D1672">
        <w:rPr>
          <w:color w:val="808080" w:themeColor="background1" w:themeShade="80"/>
        </w:rPr>
        <w:t>%</w:t>
      </w:r>
      <w:r w:rsidR="00FD7388" w:rsidRPr="002D1672">
        <w:rPr>
          <w:color w:val="808080" w:themeColor="background1" w:themeShade="80"/>
        </w:rPr>
        <w:t xml:space="preserve">This is one of those points in the model where one has to ask what simplifications are justified. There are a couple of arguments to make. First, the basic one about useful but silly assumptions, and the fact that FKV recognise these and spend time addressing: ``some of its implications turn out to be sensitive to assumptions one would not want to defend.'' p.76. </w:t>
      </w:r>
    </w:p>
    <w:p w:rsidR="00FD7388" w:rsidRPr="002D1672" w:rsidRDefault="002D1672" w:rsidP="00FD7388">
      <w:pPr>
        <w:rPr>
          <w:color w:val="808080" w:themeColor="background1" w:themeShade="80"/>
        </w:rPr>
      </w:pPr>
      <w:r w:rsidRPr="002D1672">
        <w:rPr>
          <w:color w:val="808080" w:themeColor="background1" w:themeShade="80"/>
        </w:rPr>
        <w:t>%</w:t>
      </w:r>
      <w:r w:rsidR="00FD7388" w:rsidRPr="002D1672">
        <w:rPr>
          <w:color w:val="808080" w:themeColor="background1" w:themeShade="80"/>
        </w:rPr>
        <w:t>This specific one: timing of firms etc. It is "the engine" so not up for negotiation. The ones they're discussing are peripheral to that.</w:t>
      </w:r>
    </w:p>
    <w:p w:rsidR="0041018A" w:rsidRDefault="0041018A" w:rsidP="003E73DA"/>
    <w:p w:rsidR="003E73DA" w:rsidRDefault="003E73DA" w:rsidP="003E73DA">
      <w:pPr>
        <w:pStyle w:val="Heading3"/>
      </w:pPr>
      <w:r>
        <w:t>\subsubsection{Production structure}</w:t>
      </w:r>
    </w:p>
    <w:p w:rsidR="003821D7" w:rsidRDefault="003821D7" w:rsidP="003E73DA">
      <w:pPr>
        <w:spacing w:before="0" w:after="0"/>
      </w:pPr>
    </w:p>
    <w:p w:rsidR="003821D7" w:rsidRDefault="008F66D4" w:rsidP="003E73DA">
      <w:pPr>
        <w:spacing w:before="0" w:after="0"/>
      </w:pPr>
      <w:r>
        <w:t xml:space="preserve">The \gls{coremodel}'s use of a fixed and marginal labour production structure are the basis for its argument about how firms enter and exit the market. </w:t>
      </w:r>
      <w:r w:rsidR="00E74947">
        <w:t>The mathematical simplifications involved allow the model to remove any elasticity of substitution between goods: the production scale itself in each firm stays fixed and changes in market structure happen \emph{soleley} through the implied entry and exit of firms. It is a key simplification that allows the \gls{dxs} engine</w:t>
      </w:r>
      <w:r w:rsidR="00905D0D">
        <w:t xml:space="preserve"> to function.</w:t>
      </w:r>
    </w:p>
    <w:p w:rsidR="00A87BE1" w:rsidRDefault="00A87BE1" w:rsidP="00A1480B"/>
    <w:p w:rsidR="008B4B18" w:rsidRDefault="008B4B18" w:rsidP="003E73DA">
      <w:pPr>
        <w:spacing w:before="0" w:after="0"/>
      </w:pPr>
      <w:r>
        <w:t>The transmission belt model works through changing production scale. It does not allow firm entry or exit, but each Firm agent is able to use price signals to target an individually `efficient' level of stock production. At certain values for \gls{lov}, \gls{eos} and distance, the model transitions between production equilibria, where one or more Firms emerge as sites of much more efficient production.</w:t>
      </w:r>
    </w:p>
    <w:p w:rsidR="008B4B18" w:rsidRDefault="008B4B18" w:rsidP="003E73DA">
      <w:pPr>
        <w:spacing w:before="0" w:after="0"/>
      </w:pPr>
    </w:p>
    <w:p w:rsidR="00A87BE1" w:rsidRDefault="00A87BE1" w:rsidP="00A1480B">
      <w:r>
        <w:t xml:space="preserve">Fixed and marginal requirements for production make sense in an algebraic setting, where a variable for each </w:t>
      </w:r>
      <w:r w:rsidR="004A0B86">
        <w:t>can play a role. In the \gls{coremodel}, the marginal requirement is used both in the market structure argument an in key normalisations allowing for much simpler regional equations.</w:t>
      </w:r>
      <w:r w:rsidR="00BE2B09">
        <w:t xml:space="preserve"> </w:t>
      </w:r>
      <w:r>
        <w:t xml:space="preserve">Getting </w:t>
      </w:r>
      <w:r w:rsidR="0016422B">
        <w:t xml:space="preserve">this production </w:t>
      </w:r>
      <w:r w:rsidR="00600917">
        <w:t xml:space="preserve">function </w:t>
      </w:r>
      <w:r>
        <w:t xml:space="preserve">to work in an agent model is not necessarily an insurmountable problem, but as section \ref{sec:blindvsrational} explored, it presents quite specific timing and decision problems that using a `smooth' production function does not. </w:t>
      </w:r>
      <w:r w:rsidR="000E69B4">
        <w:t>The production function in the transmission belt model was used because it fitted well with the other model dependencies, as well as the iterative nature of this kind of modelling. But it also transpired it could be analysed in spreadsheet form to identify the central driving dynamic responsible for producing shifts between stable production equilibria</w:t>
      </w:r>
      <w:r w:rsidR="00A9585C">
        <w:t xml:space="preserve"> (section \ref{</w:t>
      </w:r>
      <w:r w:rsidR="00DE526E">
        <w:t>sec:lov_vs_eos</w:t>
      </w:r>
      <w:r w:rsidR="00A9585C">
        <w:t>})</w:t>
      </w:r>
      <w:r w:rsidR="000E69B4">
        <w:t>.</w:t>
      </w:r>
    </w:p>
    <w:p w:rsidR="00683454" w:rsidRPr="00683454" w:rsidRDefault="00683454" w:rsidP="003E73DA">
      <w:pPr>
        <w:spacing w:before="0" w:after="0"/>
        <w:rPr>
          <w:color w:val="808080" w:themeColor="background1" w:themeShade="80"/>
        </w:rPr>
      </w:pPr>
      <w:r w:rsidRPr="00683454">
        <w:rPr>
          <w:color w:val="808080" w:themeColor="background1" w:themeShade="80"/>
        </w:rPr>
        <w:t xml:space="preserve">%This process of cumulative causation can be boiled down to a simple iterative set of spreadsheet cells. In the thesis model framework, Firms and People are also able to use the same basic price-targeting mechanism to produce production equilibria within a large variety of spatial settings. </w:t>
      </w:r>
    </w:p>
    <w:p w:rsidR="00C975FC" w:rsidRDefault="00C975FC" w:rsidP="003E73DA">
      <w:pPr>
        <w:spacing w:before="0" w:after="0"/>
      </w:pPr>
    </w:p>
    <w:p w:rsidR="00A1480B" w:rsidRDefault="00A1480B" w:rsidP="003E73DA">
      <w:pPr>
        <w:spacing w:before="0" w:after="0"/>
      </w:pPr>
    </w:p>
    <w:p w:rsidR="00C975FC" w:rsidRDefault="00C975FC" w:rsidP="003E73DA">
      <w:pPr>
        <w:spacing w:before="0" w:after="0"/>
      </w:pPr>
      <w:r>
        <w:t>This is a key contrast to both production structure and market structure</w:t>
      </w:r>
      <w:r w:rsidR="00961C8D">
        <w:t xml:space="preserve"> in the \gls{coremodel}, where c</w:t>
      </w:r>
      <w:r>
        <w:t xml:space="preserve">umulative causation is determined </w:t>
      </w:r>
      <w:r w:rsidR="007B5BCA">
        <w:t>\emp</w:t>
      </w:r>
      <w:r w:rsidR="00B17B13">
        <w:t>h</w:t>
      </w:r>
      <w:r w:rsidR="007B5BCA">
        <w:t xml:space="preserve">{after} </w:t>
      </w:r>
      <w:r>
        <w:t>the short-run equilibrium is found</w:t>
      </w:r>
      <w:r w:rsidR="00D938EE">
        <w:t xml:space="preserve"> in a quite different model `compartment'.</w:t>
      </w:r>
      <w:r>
        <w:t xml:space="preserve"> </w:t>
      </w:r>
      <w:r w:rsidR="00D938EE">
        <w:t>T</w:t>
      </w:r>
      <w:r w:rsidR="006E17FD">
        <w:t>he tension between real wages always plays out to either a spread of workers or the emergence of a core in one of the regions.</w:t>
      </w:r>
      <w:r w:rsidR="00AB1238">
        <w:t xml:space="preserve"> Cumulative causation in the transmission belt model is due to a feedback between the difference in demand and production. A minimum of two Firms are required for this dynamic (</w:t>
      </w:r>
      <w:r w:rsidR="00A868F6">
        <w:t>a single</w:t>
      </w:r>
      <w:r w:rsidR="00AB1238">
        <w:t xml:space="preserve"> Firm </w:t>
      </w:r>
      <w:r w:rsidR="00A868F6">
        <w:t xml:space="preserve">would get </w:t>
      </w:r>
      <w:r w:rsidR="00AB1238">
        <w:t xml:space="preserve">all market demand and thus its production scale is fixed). </w:t>
      </w:r>
      <w:r w:rsidR="00F42EDF">
        <w:t>A two-Firm model can begin in symmetric equilibrium</w:t>
      </w:r>
      <w:r w:rsidR="002A42D5">
        <w:t xml:space="preserve"> with both producing at the same scale. </w:t>
      </w:r>
      <w:r w:rsidR="00F42EDF">
        <w:t xml:space="preserve">If </w:t>
      </w:r>
      <w:r w:rsidR="005D6301">
        <w:t xml:space="preserve">demand passes </w:t>
      </w:r>
      <w:r w:rsidR="00F42EDF">
        <w:t xml:space="preserve">a substitutability threshold (controlled by a balance between \gls{lov}, \gls{eos} and, if present, distance costs), </w:t>
      </w:r>
      <w:r w:rsidR="001C0FDB">
        <w:t>the magnitude of the difference between demand and production at a given price can keep one of the Firms away from its stock target, lowering its price, in a feedback, until a new production equilibrium is reached with the two Firms producing at radically different scales.</w:t>
      </w:r>
    </w:p>
    <w:p w:rsidR="00DF3EBC" w:rsidRDefault="00DF3EBC" w:rsidP="003E73DA">
      <w:pPr>
        <w:spacing w:before="0" w:after="0"/>
      </w:pPr>
    </w:p>
    <w:p w:rsidR="0052045E" w:rsidRDefault="0052045E" w:rsidP="003E73DA">
      <w:pPr>
        <w:spacing w:before="0" w:after="0"/>
      </w:pPr>
    </w:p>
    <w:p w:rsidR="0052045E" w:rsidRDefault="0052045E" w:rsidP="003E73DA">
      <w:pPr>
        <w:spacing w:before="0" w:after="0"/>
      </w:pPr>
      <w:r>
        <w:t>Relating back to the `ecological criticism' discussion in section \ref{sec:ecocrit}, the ability explicitly separate \gls{eos} from \gls{lov} potentially provides a way to examine spatial economic issues involving `Weberian' weights and density.</w:t>
      </w:r>
      <w:r w:rsidR="009C1B8A">
        <w:t xml:space="preserve"> </w:t>
      </w:r>
      <w:r w:rsidR="00C447E0">
        <w:t>This may make it more suitable for considering production networks; this point is returned to in section \ref{</w:t>
      </w:r>
      <w:r w:rsidR="00C65FC3">
        <w:t>sec:theend</w:t>
      </w:r>
      <w:r w:rsidR="00C447E0">
        <w:t xml:space="preserve">}. </w:t>
      </w:r>
    </w:p>
    <w:p w:rsidR="00F67776" w:rsidRDefault="00F67776" w:rsidP="003E73DA">
      <w:pPr>
        <w:spacing w:before="0" w:after="0"/>
      </w:pPr>
    </w:p>
    <w:p w:rsidR="0052299A" w:rsidRDefault="0052299A" w:rsidP="003E73DA">
      <w:pPr>
        <w:pStyle w:val="Heading3"/>
      </w:pPr>
      <w:r>
        <w:t>\subsubsection{Competition and market structure}</w:t>
      </w:r>
    </w:p>
    <w:p w:rsidR="005F0139" w:rsidRDefault="005F0139" w:rsidP="003E73DA"/>
    <w:p w:rsidR="0052299A" w:rsidRDefault="0052299A" w:rsidP="00590D48">
      <w:r>
        <w:t>At root, production and consumption are conceptualised in much the same way in both the \gls{coremodel} and the thesis models. They are modelled and linked quite differently, however. In the \gls{coremodel}, the equivalent of the `transmission belt' between production and consumption happens in a mathematical argument leading to the deduction of regional real wages. Through a series of simplifications, key equilibrium points are found. These are where the argument can state: \textbf{if} supply equals demand \textbf{then} the equ</w:t>
      </w:r>
      <w:r w:rsidR="0074730F">
        <w:t xml:space="preserve">ations can be transformed thus. </w:t>
      </w:r>
      <w:r>
        <w:t>This happens in two places in the \gls{coremodel} leading up to the short-run equilibrium. Firstly, an optimal, demanded quantity of good (deduced through assuming some key macroeconomic quantities are constant) is plugged into firms' profit equation, which is assumed to be maximised. This is plugged into a regional price index describing a proxy for the real wage, or `the cost of a unit of utility'. Second, equations for the optimal amount of demanded good and `the optimal amount produced in equilibrium' are combined. Again, the next step is a series of re-arrangements to arrive at an equation in terms of the regional nominal wage.</w:t>
      </w:r>
      <w:r w:rsidR="0074730F">
        <w:t xml:space="preserve"> This is combined with the price index to produce a regional real wage.</w:t>
      </w:r>
    </w:p>
    <w:p w:rsidR="0052299A" w:rsidRDefault="0052299A" w:rsidP="003E73DA"/>
    <w:p w:rsidR="0052299A" w:rsidRDefault="0052299A" w:rsidP="003E73DA">
      <w:r>
        <w:t xml:space="preserve">While the presence of firms is implicit in the \gls{coremodel}, the structures it uses develop an argument for a \gls{monocomp} market structure. At equilibrium, the number of firms (and thus varieties) change; this is responsible for changes in the real wage and thus ultimately determines where workers in the model go. </w:t>
      </w:r>
    </w:p>
    <w:p w:rsidR="0052299A" w:rsidRDefault="0052299A" w:rsidP="003E73DA"/>
    <w:p w:rsidR="0052299A" w:rsidRDefault="0052299A" w:rsidP="003E73DA">
      <w:r>
        <w:t>In the thesis</w:t>
      </w:r>
      <w:r w:rsidR="00AA4E33">
        <w:t>,</w:t>
      </w:r>
      <w:r>
        <w:t xml:space="preserve"> `partial' models examin</w:t>
      </w:r>
      <w:r w:rsidR="00AA4E33">
        <w:t xml:space="preserve">e </w:t>
      </w:r>
      <w:r>
        <w:t>first People's movement, then Firms' movement. Both models are driven by People's demand. There is only direct competition in these two when two Firms compete over location. The transmission belt model makes the `general' link between supply and demand by using Firms that target zero stock, where stock is produced using a smooth \gls{</w:t>
      </w:r>
      <w:r w:rsidR="005343A0">
        <w:t>eos</w:t>
      </w:r>
      <w:r>
        <w:t>} function.</w:t>
      </w:r>
      <w:r w:rsidR="004764BC">
        <w:t xml:space="preserve"> </w:t>
      </w:r>
      <w:r w:rsidR="00797CEC">
        <w:t>The resulting equilibrium comes about through a robust link between price signals, production and demand, but introducing either a profit motive or an ability to genuinely compete has proved difficult</w:t>
      </w:r>
      <w:r w:rsidR="00943AB7">
        <w:t xml:space="preserve"> (section \ref{</w:t>
      </w:r>
      <w:r w:rsidR="003944CB">
        <w:t>sec:markup</w:t>
      </w:r>
      <w:r w:rsidR="00943AB7">
        <w:t>})</w:t>
      </w:r>
      <w:r w:rsidR="00797CEC">
        <w:t xml:space="preserve">. The \gls{coremodel} (and other static equilibrium models) avoid this problem by assuming competition has already taken place. </w:t>
      </w:r>
    </w:p>
    <w:p w:rsidR="00EC08DD" w:rsidRDefault="00EC08DD" w:rsidP="003E73DA"/>
    <w:p w:rsidR="004764BC" w:rsidRDefault="00CB3098" w:rsidP="003E73DA">
      <w:r>
        <w:t xml:space="preserve">There is a market structure in the transmission belt model, then, but not a fully competitive one. </w:t>
      </w:r>
      <w:r w:rsidR="00C43FC0">
        <w:t xml:space="preserve">The final section examining possible further work returns to this point. </w:t>
      </w:r>
    </w:p>
    <w:p w:rsidR="00892E11" w:rsidRDefault="00892E11" w:rsidP="00C677E3">
      <w:pPr>
        <w:spacing w:before="0" w:after="0"/>
      </w:pPr>
    </w:p>
    <w:p w:rsidR="009F2AF9" w:rsidRDefault="00055BAA" w:rsidP="009F2AF9">
      <w:pPr>
        <w:pStyle w:val="Heading1"/>
      </w:pPr>
      <w:r>
        <w:t>\section{</w:t>
      </w:r>
      <w:r w:rsidR="001E4D9D">
        <w:t>Dependencies</w:t>
      </w:r>
      <w:r>
        <w:t xml:space="preserve"> \label{sec:deps}</w:t>
      </w:r>
      <w:r w:rsidR="003F3ED6">
        <w:t>}</w:t>
      </w:r>
    </w:p>
    <w:p w:rsidR="009F2AF9" w:rsidRDefault="009F2AF9" w:rsidP="009F2AF9"/>
    <w:p w:rsidR="00EB3814" w:rsidRDefault="009A5106" w:rsidP="009F2AF9">
      <w:r>
        <w:t>This section summarises the dependencies found in the process of developing the results in chapters \ref{</w:t>
      </w:r>
      <w:r w:rsidRPr="001D5179">
        <w:t>chapter:models</w:t>
      </w:r>
      <w:r>
        <w:t>} and \ref{</w:t>
      </w:r>
      <w:r w:rsidRPr="001D5179">
        <w:t>chapter:</w:t>
      </w:r>
      <w:r>
        <w:t>connectedM</w:t>
      </w:r>
      <w:r w:rsidRPr="001D5179">
        <w:t>odels</w:t>
      </w:r>
      <w:r>
        <w:t xml:space="preserve">}. </w:t>
      </w:r>
      <w:r w:rsidR="00576D05">
        <w:t xml:space="preserve">The introduction suggested that the \gls{oop} language of dependencies was useful not only for discussing agent models, but for thinking about how model assumptions in general link together or cause certain approaches to be ruled out. In this light, </w:t>
      </w:r>
      <w:r w:rsidR="004F0850">
        <w:t xml:space="preserve">the </w:t>
      </w:r>
      <w:r w:rsidR="00EB3814">
        <w:t xml:space="preserve">original spatial </w:t>
      </w:r>
      <w:r w:rsidR="00E80FEA">
        <w:t xml:space="preserve">market structure </w:t>
      </w:r>
      <w:r w:rsidR="00EB3814">
        <w:t>problem</w:t>
      </w:r>
      <w:r w:rsidR="006D4966">
        <w:t xml:space="preserve">s of increasing returns and </w:t>
      </w:r>
      <w:r w:rsidR="00E80FEA">
        <w:t xml:space="preserve">distributed </w:t>
      </w:r>
      <w:r w:rsidR="006D4966">
        <w:t xml:space="preserve">market </w:t>
      </w:r>
      <w:r w:rsidR="00E80FEA">
        <w:t xml:space="preserve">activity have determined the dependencies of </w:t>
      </w:r>
      <w:r w:rsidR="00E46695">
        <w:t>economic theory (\</w:t>
      </w:r>
      <w:r w:rsidR="00194231">
        <w:t>ref</w:t>
      </w:r>
      <w:r w:rsidR="00E46695">
        <w:t xml:space="preserve"> {</w:t>
      </w:r>
      <w:r w:rsidR="00FE6D04">
        <w:t>sec:spacesituate</w:t>
      </w:r>
      <w:r w:rsidR="00E46695">
        <w:t>}).</w:t>
      </w:r>
    </w:p>
    <w:p w:rsidR="00EB3814" w:rsidRDefault="00EB3814" w:rsidP="009F2AF9"/>
    <w:p w:rsidR="0030325B" w:rsidRDefault="009F2AF9" w:rsidP="009F2AF9">
      <w:r>
        <w:t xml:space="preserve">The goal for the thesis model framework was to produce a spatial supply-demand equilibrium with agents </w:t>
      </w:r>
      <w:r w:rsidR="007D53EC">
        <w:t xml:space="preserve">able to </w:t>
      </w:r>
      <w:r>
        <w:t>making independent</w:t>
      </w:r>
      <w:r w:rsidR="007D53EC">
        <w:t xml:space="preserve">, optimal </w:t>
      </w:r>
      <w:r>
        <w:t>choices</w:t>
      </w:r>
      <w:r w:rsidR="007D53EC">
        <w:t xml:space="preserve"> from different locations</w:t>
      </w:r>
      <w:r>
        <w:t xml:space="preserve">. </w:t>
      </w:r>
      <w:r w:rsidR="0014374B">
        <w:t xml:space="preserve">The specific goal (agents making </w:t>
      </w:r>
      <w:r w:rsidR="003D7FA6">
        <w:t xml:space="preserve">separate </w:t>
      </w:r>
      <w:r w:rsidR="0014374B">
        <w:t xml:space="preserve">spatial economic decisions based on their choice set) </w:t>
      </w:r>
      <w:r w:rsidR="009567F7">
        <w:t>does not necessarily translate into a coding reality as clean as `build</w:t>
      </w:r>
      <w:r w:rsidR="000A30AF">
        <w:t xml:space="preserve"> </w:t>
      </w:r>
      <w:r w:rsidR="009567F7">
        <w:t>independent agents, allowing them to interact and observing the result.'</w:t>
      </w:r>
      <w:r w:rsidR="0030325B">
        <w:t xml:space="preserve"> In the process of making a model that manages to achieve this, the issue of `dependencies' provide</w:t>
      </w:r>
      <w:r w:rsidR="00401894">
        <w:t>d</w:t>
      </w:r>
      <w:r w:rsidR="0030325B">
        <w:t xml:space="preserve"> both a useful way to think about how model components connect and </w:t>
      </w:r>
      <w:r w:rsidR="005D4CB1">
        <w:t xml:space="preserve">drew </w:t>
      </w:r>
      <w:r w:rsidR="0030325B">
        <w:t>attention to a possible flaw in much of the way \gls{abm} is pursued: it is too reliant on code-mapping (section \ref{</w:t>
      </w:r>
      <w:r w:rsidR="0030325B" w:rsidRPr="001A1F0A">
        <w:t>chapter:ABM</w:t>
      </w:r>
      <w:r w:rsidR="0030325B">
        <w:t xml:space="preserve">}) and thus to the ideal of `loosely coupled' agents interacting quite separately in their environment. </w:t>
      </w:r>
    </w:p>
    <w:p w:rsidR="006E7D02" w:rsidRDefault="006E7D02" w:rsidP="009F2AF9"/>
    <w:p w:rsidR="00316DCE" w:rsidRDefault="003E134F" w:rsidP="00D51F89">
      <w:r>
        <w:t xml:space="preserve">Examining dependencies </w:t>
      </w:r>
      <w:r w:rsidR="00455DCA">
        <w:t xml:space="preserve">also </w:t>
      </w:r>
      <w:r>
        <w:t xml:space="preserve">produces some very positive outcomes: it helps clearly reveal </w:t>
      </w:r>
      <w:r w:rsidR="00665A38">
        <w:t xml:space="preserve">other possible modelling avenues. </w:t>
      </w:r>
      <w:r w:rsidR="0020788B">
        <w:t>This is aided by the t</w:t>
      </w:r>
      <w:r w:rsidR="00624D70">
        <w:t xml:space="preserve">ransparency </w:t>
      </w:r>
      <w:r w:rsidR="007E54E7">
        <w:t xml:space="preserve">and simplicity </w:t>
      </w:r>
      <w:r w:rsidR="00624D70">
        <w:t xml:space="preserve">of the </w:t>
      </w:r>
      <w:r w:rsidR="007E54E7">
        <w:t xml:space="preserve">economics </w:t>
      </w:r>
      <w:r w:rsidR="00624D70">
        <w:t xml:space="preserve">concepts </w:t>
      </w:r>
      <w:r w:rsidR="007E54E7">
        <w:t>used</w:t>
      </w:r>
      <w:r w:rsidR="00F11E6F">
        <w:t>,</w:t>
      </w:r>
      <w:r w:rsidR="007E54E7">
        <w:t xml:space="preserve"> </w:t>
      </w:r>
      <w:r w:rsidR="00624D70">
        <w:t>mak</w:t>
      </w:r>
      <w:r w:rsidR="00F11E6F">
        <w:t>ing</w:t>
      </w:r>
      <w:r w:rsidR="00624D70">
        <w:t xml:space="preserve"> the underlying complexities of market decision-making structure more accessible to reasoned inquiry. </w:t>
      </w:r>
      <w:r w:rsidR="000F7D9E">
        <w:t xml:space="preserve">Modelling avenues </w:t>
      </w:r>
      <w:r w:rsidR="00316DCE">
        <w:t>identified in this thesis point in a rather different direction to a lot of existing \gls{abm} work</w:t>
      </w:r>
      <w:r w:rsidR="001C3789">
        <w:t>, toward</w:t>
      </w:r>
      <w:r w:rsidR="00E5710D">
        <w:t xml:space="preserve"> </w:t>
      </w:r>
      <w:r w:rsidR="00316DCE">
        <w:t>`messy' coding issues where meaning an</w:t>
      </w:r>
      <w:r w:rsidR="003D3F3B">
        <w:t>d</w:t>
      </w:r>
      <w:r w:rsidR="00316DCE">
        <w:t xml:space="preserve"> assumptions cannot be </w:t>
      </w:r>
      <w:r w:rsidR="00107A5D">
        <w:t>`</w:t>
      </w:r>
      <w:r w:rsidR="00316DCE">
        <w:t>cleanly idealised</w:t>
      </w:r>
      <w:r w:rsidR="00107A5D">
        <w:t>'</w:t>
      </w:r>
      <w:r w:rsidR="00316DCE">
        <w:t xml:space="preserve">. </w:t>
      </w:r>
      <w:r w:rsidR="00665A38">
        <w:t>This is</w:t>
      </w:r>
      <w:r w:rsidR="00F1617F">
        <w:t xml:space="preserve">, however, still  an </w:t>
      </w:r>
      <w:r w:rsidR="00665A38">
        <w:t xml:space="preserve">area where \gls{abm}'s flexibility offers a great advantage: a huge abundance of possible ways to tackle any modelling problem. </w:t>
      </w:r>
      <w:r w:rsidR="00984AC4">
        <w:t>The choices leading to the transmission belt model presented many branches; some of these are mentioned as specific dependencies are discussed.</w:t>
      </w:r>
      <w:r w:rsidR="00AD29CA">
        <w:t xml:space="preserve"> </w:t>
      </w:r>
    </w:p>
    <w:p w:rsidR="00DE1690" w:rsidRDefault="00DE1690" w:rsidP="00D51F89"/>
    <w:p w:rsidR="005E3C89" w:rsidRDefault="000B5AF8" w:rsidP="009F2AF9">
      <w:r>
        <w:t xml:space="preserve">A key determinant of the models' dependencies </w:t>
      </w:r>
      <w:r w:rsidR="003D6E8C">
        <w:t xml:space="preserve">is the </w:t>
      </w:r>
      <w:r>
        <w:t xml:space="preserve">decision to </w:t>
      </w:r>
      <w:r w:rsidR="008544B1">
        <w:t xml:space="preserve">use a </w:t>
      </w:r>
      <w:r>
        <w:t>\gls{ces} function</w:t>
      </w:r>
      <w:r w:rsidR="00FB0DC6">
        <w:t xml:space="preserve"> for utility</w:t>
      </w:r>
      <w:r>
        <w:t xml:space="preserve">. </w:t>
      </w:r>
      <w:r w:rsidR="00D1524A">
        <w:t>Two parallel methods were tested (section \ref{</w:t>
      </w:r>
      <w:r w:rsidR="005B4F4C">
        <w:t>sec:greedyvsconstrained</w:t>
      </w:r>
      <w:r w:rsidR="00D1524A">
        <w:t>})</w:t>
      </w:r>
      <w:r w:rsidR="006B344C">
        <w:t>. First,</w:t>
      </w:r>
      <w:r w:rsidR="005E3C89">
        <w:t xml:space="preserve"> a constrained optimisation that umbilically links good prices to People's demand</w:t>
      </w:r>
      <w:r w:rsidR="00303F22">
        <w:t xml:space="preserve">. A given set of prices, through the constrained utility equations, tell People what amount of each good is optimal. </w:t>
      </w:r>
      <w:r w:rsidR="006175FE">
        <w:t xml:space="preserve">For the model to link demand to supply, </w:t>
      </w:r>
      <w:r w:rsidR="005E3C89">
        <w:t xml:space="preserve">that demand needs to </w:t>
      </w:r>
      <w:r w:rsidR="00B15A96">
        <w:t xml:space="preserve">actually </w:t>
      </w:r>
      <w:r w:rsidR="005E3C89">
        <w:t xml:space="preserve">be met </w:t>
      </w:r>
      <w:r w:rsidR="00B15A96">
        <w:t xml:space="preserve">by </w:t>
      </w:r>
      <w:r w:rsidR="005E3C89">
        <w:t xml:space="preserve">Firms. </w:t>
      </w:r>
      <w:r w:rsidR="006B66FE">
        <w:t xml:space="preserve">Second, a `hill-climber' approach which converges on the mathematically perfect constrained optima the more iterations it is given, starting from a random guess at a mix of good amounts and `climbing'. </w:t>
      </w:r>
    </w:p>
    <w:p w:rsidR="005E3C89" w:rsidRDefault="005E3C89" w:rsidP="009F2AF9"/>
    <w:p w:rsidR="00E131C2" w:rsidRDefault="00F460B4" w:rsidP="003117DC">
      <w:r>
        <w:t xml:space="preserve">Both of these utility methods are </w:t>
      </w:r>
      <w:r w:rsidR="00E131C2">
        <w:t xml:space="preserve">capable of optimising a given set of goods using a \gls{ces} function. </w:t>
      </w:r>
      <w:r w:rsidR="000734E3">
        <w:t xml:space="preserve">The `hill-climber' is more flexible, but this is paid for: it is computationally expensive. </w:t>
      </w:r>
      <w:r w:rsidR="003117DC">
        <w:t xml:space="preserve">It is, however, </w:t>
      </w:r>
      <w:r w:rsidR="00E131C2">
        <w:t xml:space="preserve">potentially able to allow People to deal with scenarios involving a lack of optimal stock amount. </w:t>
      </w:r>
      <w:r w:rsidR="002832FC">
        <w:t>Z</w:t>
      </w:r>
      <w:r w:rsidR="00E131C2">
        <w:t xml:space="preserve">ero </w:t>
      </w:r>
      <w:r w:rsidR="002832FC">
        <w:t xml:space="preserve">stock is no problem for either utility approach: a good is </w:t>
      </w:r>
      <w:r w:rsidR="00E131C2">
        <w:t>simply not entered into the utility function. But the hill-climber is able to re-allocate any spending from goods that have partially enough stock, so it can be spent on other</w:t>
      </w:r>
      <w:r w:rsidR="002A5FA7">
        <w:t>s where more stock is available - thus deviating from the `objective' amount demanded in the constrained utility function.</w:t>
      </w:r>
    </w:p>
    <w:p w:rsidR="00BF7C7D" w:rsidRDefault="00BF7C7D" w:rsidP="003117DC"/>
    <w:p w:rsidR="008671C2" w:rsidRDefault="001E5C98" w:rsidP="001E5C98">
      <w:r>
        <w:t xml:space="preserve">Using a constrained utility function means People assessing their utility `now' and thus needing their demand met at the same point in model time. </w:t>
      </w:r>
      <w:r w:rsidR="0036713A">
        <w:t xml:space="preserve">This causes a dependency in the way Firms must be structured: they cannot be given their own `instant' assessment procedure. This would be possible, for example, if each time a Firm acted, it was guaranteed to be able to clear its stock. It would then be up to People agents to adjust their price-setting over time instead. </w:t>
      </w:r>
      <w:r w:rsidR="005412F8">
        <w:t xml:space="preserve">Both cannot be instantaneous. </w:t>
      </w:r>
      <w:r w:rsidR="004A2756">
        <w:t xml:space="preserve">There are workarounds, but these involve </w:t>
      </w:r>
      <w:r>
        <w:t xml:space="preserve">`time-machine' firms, able to reset the world and re-run </w:t>
      </w:r>
      <w:r w:rsidR="001A5D36">
        <w:t xml:space="preserve">each </w:t>
      </w:r>
      <w:r>
        <w:t xml:space="preserve">action to compare different outcomes. </w:t>
      </w:r>
      <w:r w:rsidR="001C3E86">
        <w:t xml:space="preserve">This is </w:t>
      </w:r>
      <w:r>
        <w:t xml:space="preserve">possible, </w:t>
      </w:r>
      <w:r w:rsidR="001C3E86">
        <w:t>in terms of coding</w:t>
      </w:r>
      <w:r w:rsidR="008671C2">
        <w:t xml:space="preserve">: state can be kept for the whole model and each Firm given </w:t>
      </w:r>
      <w:r w:rsidR="002E5F82">
        <w:t xml:space="preserve">the chance to rerun each action, with stochastics dictating the range of other Firms' responses, in order to `climb' to the best action. </w:t>
      </w:r>
      <w:r w:rsidR="00144184">
        <w:t xml:space="preserve">But this is a long way from the goal of allowing agents to make independent decisions: this gives them `spooky' knowledge of all the paths a market could take. </w:t>
      </w:r>
    </w:p>
    <w:p w:rsidR="001E5C98" w:rsidRDefault="001E5C98" w:rsidP="003117DC"/>
    <w:p w:rsidR="00BF7C7D" w:rsidRDefault="00F84518" w:rsidP="003117DC">
      <w:r>
        <w:t>If Firms were equipped to make optimal decisions `now', t</w:t>
      </w:r>
      <w:r w:rsidR="00BF7C7D">
        <w:t xml:space="preserve">he hill-climber approach may also offer another route out of a key dependency that results from using the constrained utility function: </w:t>
      </w:r>
      <w:r w:rsidR="00733380">
        <w:t>the hill-climber</w:t>
      </w:r>
      <w:r w:rsidR="009C7F9B">
        <w:t xml:space="preserve"> iterations could be interpreted as model timesteps, suggesting a way for good buying to be </w:t>
      </w:r>
      <w:r w:rsidR="009B2B2F">
        <w:t xml:space="preserve">something other than optimal `now'. </w:t>
      </w:r>
      <w:r w:rsidR="00012D45">
        <w:t>The constrained utility approach could not, however.</w:t>
      </w:r>
    </w:p>
    <w:p w:rsidR="0000754E" w:rsidRDefault="0000754E" w:rsidP="009F2AF9"/>
    <w:p w:rsidR="00B92D6D" w:rsidRDefault="00B92D6D" w:rsidP="00731184">
      <w:r>
        <w:t>Price competition over good cost and wages does not work without some limit on stock. If stock is potentially infinite</w:t>
      </w:r>
      <w:r w:rsidR="004F4024">
        <w:t xml:space="preserve">, </w:t>
      </w:r>
      <w:r>
        <w:t xml:space="preserve">Firms </w:t>
      </w:r>
      <w:r w:rsidR="0066220C">
        <w:t>have no restriction on the amount they can sel</w:t>
      </w:r>
      <w:r w:rsidR="001554E5">
        <w:t>l.</w:t>
      </w:r>
      <w:r w:rsidR="0066220C">
        <w:t xml:space="preserve"> </w:t>
      </w:r>
      <w:r w:rsidR="002E22D4">
        <w:t>In response, p</w:t>
      </w:r>
      <w:r w:rsidR="0066220C">
        <w:t xml:space="preserve">rices </w:t>
      </w:r>
      <w:r>
        <w:t xml:space="preserve">repeatedly bounce along next to zero </w:t>
      </w:r>
      <w:r w:rsidR="00372B42">
        <w:t xml:space="preserve">or wages enter a spiral </w:t>
      </w:r>
      <w:r w:rsidR="00E07C13">
        <w:t xml:space="preserve">as Firms </w:t>
      </w:r>
      <w:r>
        <w:t>attempt</w:t>
      </w:r>
      <w:r w:rsidR="00E07C13">
        <w:t xml:space="preserve"> </w:t>
      </w:r>
      <w:r>
        <w:t xml:space="preserve">to out-compete each other. </w:t>
      </w:r>
      <w:r w:rsidR="00497953">
        <w:t>Introducing a stock limit, howeve</w:t>
      </w:r>
      <w:r w:rsidR="00904A3D">
        <w:t>r</w:t>
      </w:r>
      <w:r w:rsidR="00DE02B5">
        <w:t xml:space="preserve">, introduces new complications: the model is now moving from `partial' to `general' territory. </w:t>
      </w:r>
      <w:r w:rsidR="00662BBB">
        <w:t>I</w:t>
      </w:r>
      <w:r w:rsidR="00BC7E4A">
        <w:t xml:space="preserve">t is difficult to find any compromise between </w:t>
      </w:r>
      <w:r w:rsidR="00186B1B">
        <w:t xml:space="preserve">these two, as the problem of unlimited stock illustrates. </w:t>
      </w:r>
      <w:r w:rsidR="00FD37F1">
        <w:t>For t</w:t>
      </w:r>
      <w:r w:rsidR="00715344">
        <w:t xml:space="preserve">he introduction of stock </w:t>
      </w:r>
      <w:r w:rsidR="00FD37F1">
        <w:t xml:space="preserve">to work effectively, </w:t>
      </w:r>
      <w:r w:rsidR="00AA558C">
        <w:t xml:space="preserve">coordination needs to take place between wages, good prices and demand. </w:t>
      </w:r>
      <w:r w:rsidR="00731184">
        <w:t xml:space="preserve">Attempting to solve this by allowing Firms a `sonar' feedback between timesteps finds itself </w:t>
      </w:r>
      <w:r w:rsidR="00BF3DE8">
        <w:t>beset by \gls{dmr} problems</w:t>
      </w:r>
      <w:r w:rsidR="00124087">
        <w:t>.</w:t>
      </w:r>
      <w:r w:rsidR="00BF3DE8">
        <w:t xml:space="preserve"> </w:t>
      </w:r>
      <w:r w:rsidR="00124087">
        <w:t>S</w:t>
      </w:r>
      <w:r w:rsidR="00BF3DE8">
        <w:t xml:space="preserve">ection \ref{sec:mobFirms} explored this </w:t>
      </w:r>
      <w:r w:rsidR="007E05C6">
        <w:t xml:space="preserve">issue </w:t>
      </w:r>
      <w:r w:rsidR="00BF3DE8">
        <w:t>by allowing two Firms to attempt optimising their location only, along a line of People with fixed, equally distanced positions.</w:t>
      </w:r>
      <w:r w:rsidR="00BA6224">
        <w:t xml:space="preserve"> The ability of Firms to correctly respond to market signals was shown to be affected by o</w:t>
      </w:r>
      <w:r w:rsidR="008C1D3E">
        <w:t xml:space="preserve">ther events within that market: it was possible for them to interpret meaning incorrectly </w:t>
      </w:r>
      <w:r w:rsidR="00037EF8">
        <w:t>and thus make inapproriate response</w:t>
      </w:r>
      <w:r w:rsidR="00446379">
        <w:t>s</w:t>
      </w:r>
      <w:r w:rsidR="00037EF8">
        <w:t>.</w:t>
      </w:r>
    </w:p>
    <w:p w:rsidR="000559F9" w:rsidRDefault="000559F9" w:rsidP="00731184"/>
    <w:p w:rsidR="00EC5A2F" w:rsidRDefault="009A78A0" w:rsidP="00731184">
      <w:r>
        <w:t xml:space="preserve">The exact way that costs are actually communicated is also key. </w:t>
      </w:r>
      <w:r w:rsidR="00FA5C04">
        <w:t xml:space="preserve">In an agent economic model, what do agents pay with? </w:t>
      </w:r>
      <w:r w:rsidR="00B04492">
        <w:t xml:space="preserve">Firms buying labour and selling goods require some medium of exchange. </w:t>
      </w:r>
      <w:r w:rsidR="008A2E2E">
        <w:t>As section \ref{sec:comm_costs} discussed, many agents using some cost signalling currency may find themselves producing unintended entropy-like dynamics where the curren</w:t>
      </w:r>
      <w:r w:rsidR="00420B64">
        <w:t xml:space="preserve">cy becomes the limiting factor and distracts from the analysis. </w:t>
      </w:r>
      <w:r w:rsidR="001013EE">
        <w:t>While other cost-communication methods may be possible, the solution in this thesis has been to make People's time the currency and to subsume wage and goods into a single exchange, thus massively reducing the complexity. But that does rule out considering labour and good markets separately: another dependency.</w:t>
      </w:r>
    </w:p>
    <w:p w:rsidR="002E6B5B" w:rsidRDefault="002E6B5B" w:rsidP="00731184"/>
    <w:p w:rsidR="008E5D57" w:rsidRDefault="004B66CB" w:rsidP="009F2AF9">
      <w:r>
        <w:t xml:space="preserve">The transmission belt model introduces its own dependencies. Where the \gls{dmr} two-Firm model enabled Firms to optimise location (albeit through some noise), the price volatility inherent in the transmission belt model </w:t>
      </w:r>
      <w:r w:rsidR="00EE7BF5">
        <w:t>makes \gls{dmr} much more problematic</w:t>
      </w:r>
      <w:r>
        <w:t>. As section \ref{</w:t>
      </w:r>
      <w:r w:rsidR="00FE0B1C">
        <w:t>sec:partialconcs</w:t>
      </w:r>
      <w:r>
        <w:t xml:space="preserve">} discussed, </w:t>
      </w:r>
      <w:r w:rsidR="00A4725A">
        <w:t xml:space="preserve">there are workarounds that involve making sure Firms can make decisions an environment where the signal-to-noise ratio is workable for them (which only requires them to take correct actions more often than incorrect ones on average). </w:t>
      </w:r>
      <w:r w:rsidR="005416C5">
        <w:t xml:space="preserve">But as mentioned there, this breaks with the philosophy of the thesis' attempt to </w:t>
      </w:r>
      <w:r w:rsidR="002708CD">
        <w:t xml:space="preserve">allow </w:t>
      </w:r>
      <w:r w:rsidR="005416C5">
        <w:t xml:space="preserve">agents </w:t>
      </w:r>
      <w:r w:rsidR="008D4657">
        <w:t xml:space="preserve">to make </w:t>
      </w:r>
      <w:r w:rsidR="005416C5">
        <w:t>independent decision</w:t>
      </w:r>
      <w:r w:rsidR="008D4657">
        <w:t>s</w:t>
      </w:r>
      <w:r w:rsidR="005416C5">
        <w:t>.</w:t>
      </w:r>
      <w:r w:rsidR="000B26DB">
        <w:t xml:space="preserve"> Given the volality of the transmission belt model's stock targeting mechanism, it would require oscillations to damp enough between actions for </w:t>
      </w:r>
      <w:r w:rsidR="00A5129E">
        <w:t xml:space="preserve">any </w:t>
      </w:r>
      <w:r w:rsidR="000B26DB">
        <w:t xml:space="preserve">action to </w:t>
      </w:r>
      <w:r w:rsidR="004D5D15">
        <w:t xml:space="preserve">produce a readable `sonar'. </w:t>
      </w:r>
    </w:p>
    <w:p w:rsidR="009918B4" w:rsidRDefault="009918B4" w:rsidP="009F2AF9"/>
    <w:p w:rsidR="00564306" w:rsidRDefault="00564306" w:rsidP="008275E4">
      <w:r>
        <w:t>This noise issue rules out even Firm location optimisation</w:t>
      </w:r>
      <w:r w:rsidR="00081F77">
        <w:t xml:space="preserve"> which is, as section \ref{</w:t>
      </w:r>
      <w:r w:rsidR="000747AD">
        <w:t>sec:mobFirms</w:t>
      </w:r>
      <w:r w:rsidR="00081F77">
        <w:t>} discussed, in principle no different from the process of searching other price spaces.</w:t>
      </w:r>
      <w:r w:rsidR="008275E4">
        <w:t xml:space="preserve"> Equally, </w:t>
      </w:r>
      <w:r>
        <w:t>as discussed in section \ref{</w:t>
      </w:r>
      <w:r w:rsidR="008275E4">
        <w:t>sec:markup</w:t>
      </w:r>
      <w:r>
        <w:t>}</w:t>
      </w:r>
      <w:r w:rsidR="008275E4">
        <w:t>, Firms' ability to optimise their profit must also rely on knowing if their own action (changing the markup target) has</w:t>
      </w:r>
      <w:r w:rsidR="0096212F">
        <w:t xml:space="preserve"> led to an increase in revenue.</w:t>
      </w:r>
    </w:p>
    <w:p w:rsidR="00564306" w:rsidRDefault="00564306" w:rsidP="009F2AF9"/>
    <w:p w:rsidR="009918B4" w:rsidRDefault="00B4695E" w:rsidP="009F2AF9">
      <w:r>
        <w:t xml:space="preserve">By subsuming exchanges into one transaction, the transmission belt model builds in two other dependencies. </w:t>
      </w:r>
      <w:r w:rsidR="004B0D08">
        <w:t>One has been mentioned: t</w:t>
      </w:r>
      <w:r w:rsidR="00A12857">
        <w:t xml:space="preserve">here is no way to model a separate labour market, which may be key to allowing a stable competition dynamic. </w:t>
      </w:r>
      <w:r w:rsidR="00A63B66">
        <w:t xml:space="preserve">Relatedly, it gives the wage-labour exchange a \gls{lov} dynamic: People buy a mix of goods and in doing so also give a mix of time to Firms. </w:t>
      </w:r>
      <w:r w:rsidR="00A95360">
        <w:t>Tendentiously, t</w:t>
      </w:r>
      <w:r w:rsidR="00634EE2">
        <w:t>here are real-world parallels</w:t>
      </w:r>
      <w:r w:rsidR="00A95360">
        <w:t xml:space="preserve"> to be made to people work</w:t>
      </w:r>
      <w:r w:rsidR="005653EE">
        <w:t>ing for more than one employer or in managing `portfolios' of food production sites</w:t>
      </w:r>
      <w:r w:rsidR="00A95360">
        <w:t xml:space="preserve"> </w:t>
      </w:r>
      <w:r w:rsidR="005653EE">
        <w:t>(\citealt{</w:t>
      </w:r>
      <w:r w:rsidR="005653EE" w:rsidRPr="005653EE">
        <w:t>rose_who_1993</w:t>
      </w:r>
      <w:r w:rsidR="005653EE">
        <w:t>})</w:t>
      </w:r>
      <w:r w:rsidR="00464D3E">
        <w:t>, but this still nevertheless places a restriction on the model.</w:t>
      </w:r>
    </w:p>
    <w:p w:rsidR="002A5900" w:rsidRDefault="002A5900" w:rsidP="009F2AF9"/>
    <w:p w:rsidR="002A5900" w:rsidRDefault="00BC15CA" w:rsidP="009F2AF9">
      <w:r>
        <w:t>As mentioned above, t</w:t>
      </w:r>
      <w:r w:rsidR="00C5119F">
        <w:t xml:space="preserve">he size of the market also matters for price signals, especially for those of the \gls{dmr} type where noise is an issue. </w:t>
      </w:r>
      <w:r w:rsidR="005E78FF">
        <w:t xml:space="preserve">In an agent model, agents need to be able to receive \emph{some} information to have a basis for action. </w:t>
      </w:r>
      <w:r w:rsidR="00C5119F">
        <w:t xml:space="preserve">Where the \gls{coremodel} \emph{relies} on an argument that the `market is large' enough to avoid any direct price interaction, in the thesis model framework, a market this large would make market signals increasingly difficult for agents to use. </w:t>
      </w:r>
    </w:p>
    <w:p w:rsidR="00590818" w:rsidRPr="009D4B8E" w:rsidRDefault="00590818" w:rsidP="009F2AF9">
      <w:pPr>
        <w:rPr>
          <w:color w:val="808080" w:themeColor="background1" w:themeShade="80"/>
        </w:rPr>
      </w:pPr>
    </w:p>
    <w:p w:rsidR="001E4A02" w:rsidRDefault="001E4A02" w:rsidP="001E4A02">
      <w:pPr>
        <w:pStyle w:val="Heading1"/>
      </w:pPr>
      <w:r>
        <w:t>\section{Different types of interaction \label{sec:coordoverview}}</w:t>
      </w:r>
    </w:p>
    <w:p w:rsidR="001E4A02" w:rsidRDefault="001E4A02" w:rsidP="001E4A02"/>
    <w:p w:rsidR="00913EA1" w:rsidRDefault="00CA470C" w:rsidP="006D297E">
      <w:r>
        <w:t>Agent interaction is the main motivation for using \gls{abm}. For `interaction' to take place, outcomes need to not be simply ergodic: the presence of multiple agents must be a factor, not just producing stochastic outcomes where, for example, a model with one agent run many times produces the same result as many agents run once.</w:t>
      </w:r>
      <w:r w:rsidR="008D6FAD">
        <w:t xml:space="preserve"> </w:t>
      </w:r>
      <w:r w:rsidR="008204FE">
        <w:t xml:space="preserve">The dependencies described in section \ref{sec:deps} underpin </w:t>
      </w:r>
      <w:r w:rsidR="001E4A02">
        <w:t>three</w:t>
      </w:r>
      <w:r w:rsidR="008204FE">
        <w:t xml:space="preserve"> distinct types of interaction in the thesis' models. </w:t>
      </w:r>
      <w:r w:rsidR="00AA771F">
        <w:t>This section examines how and why they differ</w:t>
      </w:r>
      <w:r w:rsidR="00520B76">
        <w:t xml:space="preserve"> in their source and effect, as well as discussing </w:t>
      </w:r>
      <w:r w:rsidR="006D297E">
        <w:t>their relationship to assumptions.</w:t>
      </w:r>
    </w:p>
    <w:p w:rsidR="00913EA1" w:rsidRDefault="00913EA1" w:rsidP="006D297E"/>
    <w:p w:rsidR="006D297E" w:rsidRDefault="006D297E" w:rsidP="006D297E">
      <w:r>
        <w:t>Assumptions can be used that can circumvent coordination problems: the density cost does this. The advantage is it provides a way to think about how individual agent actions in space can aggregate, through external effects, into spatial morphology. Disadvantages arise if the target of interest is more specific land market dynamics; it has no market exchange. At the other extreme, the \gls{dmr} two-Firm model provides a coordination mechanism but illustrates that it presents challenges for developing agents able to manage market signals. Its advantage comes from this problem, though: it can allow that issue to be examined in detail by testing in what way Firms succeed or fail.</w:t>
      </w:r>
    </w:p>
    <w:p w:rsidR="00F52990" w:rsidRDefault="00F52990" w:rsidP="006D297E"/>
    <w:p w:rsidR="001E4A02" w:rsidRDefault="001E4A02" w:rsidP="001E4A02">
      <w:r>
        <w:t>Why can agents so successfully self-organise into spatial equilibrium arrangements when driven by density costs (section \ref{sec:results}), while even a simple \gls{dmr} problem (section \ref{sec:firmsLoV}) proves so challenging? Both are using minimal rationality, able to know only `better' from ‘worse'. Similarly, why can the transmission belt model successfully use price signals to achieve a stable equilibrium, despite large-scale agent interaction, when in the \gls{dmr} model, just two Firms struggle?</w:t>
      </w:r>
    </w:p>
    <w:p w:rsidR="001E4A02" w:rsidRDefault="001E4A02" w:rsidP="001E4A02"/>
    <w:p w:rsidR="001E4A02" w:rsidRDefault="001E4A02" w:rsidP="001E4A02">
      <w:r>
        <w:t>People responding to the density cost are not capable of making a `wrong' decision, as the \gls{dmr} Firms are. Whatever outcome they choose is guaranteed optimal \emph{</w:t>
      </w:r>
      <w:r w:rsidRPr="00611B31">
        <w:t>at that point</w:t>
      </w:r>
      <w:r>
        <w:t xml:space="preserve">}. The emergent outcome, which may be sub-optimal for some, is externalised to the landscape - it does not happen inside the agents themselves but through an accretion of location decisions and external effects. As section \ref{sec:notutilityeq} says, the result shows a path-dependent outcome: a spatial equilibrium will result, but some agents may have hold of a better location than others. On each agents' turn, however, if no better location is available, no change happens: a Nash equilibrium has been reached. </w:t>
      </w:r>
    </w:p>
    <w:p w:rsidR="001E4A02" w:rsidRDefault="001E4A02" w:rsidP="001E4A02"/>
    <w:p w:rsidR="001E4A02" w:rsidRDefault="001E4A02" w:rsidP="001E4A02">
      <w:r>
        <w:t xml:space="preserve">In contrast, the \gls{dmr} scenario in section \ref{sec:firmsLoV} makes  Firms act, then wait to see how their action affected the world. Firms' knowledge is limited to their own revenue changes in order to see how they cope with the need to react to a simple price signal. They have only one action capable of effecting change and must work out if it has helped or hindered their aim to maximise revenue. Each Firm faces a world with one other Firm in it, both of them competing for a finite pot of demand. In the space between turns, their data may have been affected by factors other than their own action. It was shown that their ability to interpret the data correctly is dependent on the effect other agents have on the datum they are using. </w:t>
      </w:r>
    </w:p>
    <w:p w:rsidR="009C0D9D" w:rsidRDefault="009C0D9D" w:rsidP="001E4A02"/>
    <w:p w:rsidR="001E4A02" w:rsidRDefault="00F41E26" w:rsidP="00E62F50">
      <w:r>
        <w:t>W</w:t>
      </w:r>
      <w:r w:rsidR="009C0D9D">
        <w:t>hat distinguishes the transmission belt mechanism from a \gls{dmr} approach?</w:t>
      </w:r>
      <w:r w:rsidR="00393FDC">
        <w:t xml:space="preserve"> </w:t>
      </w:r>
      <w:r w:rsidR="00E62F50">
        <w:t xml:space="preserve">There is a clear difference </w:t>
      </w:r>
      <w:r w:rsidR="001E4A02" w:rsidRPr="002277CF">
        <w:t>the speed of signalling; it is closer to the cybernetic ideal of `intrinsic control' mentioned in section \ref{sec:dmr}</w:t>
      </w:r>
      <w:r w:rsidR="00EF2309">
        <w:t>, adjusting prices with each and every demand signal received from the market.</w:t>
      </w:r>
      <w:r w:rsidR="00B64F19">
        <w:t xml:space="preserve"> </w:t>
      </w:r>
      <w:r w:rsidR="002111DE">
        <w:t>Each time a Person makes an exchange, using a \gls{ces} function, they exchange with every Firm in the model - so each Firm gets to respond using it stock targeting mechanism. The magnitude of that response will depend on the level of demand (based on the distance of the Person) and over model iterations, the target mechanisms of each Firm can find a model-wide equilibrium</w:t>
      </w:r>
      <w:r w:rsidR="00135AAB">
        <w:t xml:space="preserve"> </w:t>
      </w:r>
      <w:r w:rsidR="002111DE">
        <w:t xml:space="preserve">(though some Firms can also fail to do this, leading to a feedback that throws them out of equilibrium). </w:t>
      </w:r>
    </w:p>
    <w:p w:rsidR="00EE4E20" w:rsidRDefault="00EE4E20" w:rsidP="00E62F50"/>
    <w:p w:rsidR="00EE4E20" w:rsidRDefault="00EE4E20" w:rsidP="00E62F50">
      <w:r>
        <w:t xml:space="preserve">This is an area where the transmission belt model is murky in comparison to the \gls{coremodel}: clearly, there is a relationship between substitutability and the number of Firms the model can sustain. But it has not been possible to lock down how the model `discovers' this in its adjustment processes, if indeed that is the cause. </w:t>
      </w:r>
      <w:r w:rsidR="00E26B18">
        <w:t xml:space="preserve">Those Firms going over the `tipping point' are not making a `wrong' decision in the same way as the \gls{dmr} Firms do; they are just unable to reach their target. It is a matter of magnitude of change </w:t>
      </w:r>
      <w:r w:rsidR="00C206F5">
        <w:t>rather than informational error.</w:t>
      </w:r>
    </w:p>
    <w:p w:rsidR="00BD3F3C" w:rsidRPr="00E63386" w:rsidRDefault="00BD3F3C" w:rsidP="001E4A02">
      <w:pPr>
        <w:rPr>
          <w:color w:val="808080" w:themeColor="background1" w:themeShade="80"/>
        </w:rPr>
      </w:pPr>
      <w:r w:rsidRPr="00E63386">
        <w:rPr>
          <w:color w:val="808080" w:themeColor="background1" w:themeShade="80"/>
        </w:rPr>
        <w:t xml:space="preserve"> </w:t>
      </w:r>
    </w:p>
    <w:p w:rsidR="000E02B7" w:rsidRDefault="000E02B7" w:rsidP="000E02B7">
      <w:pPr>
        <w:pStyle w:val="Heading1"/>
      </w:pPr>
      <w:r>
        <w:t>\section{Assumptions \label{concassumptions}}</w:t>
      </w:r>
    </w:p>
    <w:p w:rsidR="006C587E" w:rsidRDefault="006C587E" w:rsidP="00E07623">
      <w:pPr>
        <w:rPr>
          <w:color w:val="4F81BD" w:themeColor="accent1"/>
        </w:rPr>
      </w:pPr>
    </w:p>
    <w:p w:rsidR="00AA78A9" w:rsidRPr="00080CB5" w:rsidRDefault="00080CB5" w:rsidP="00E07623">
      <w:pPr>
        <w:rPr>
          <w:color w:val="4F81BD" w:themeColor="accent1"/>
        </w:rPr>
      </w:pPr>
      <w:r w:rsidRPr="00080CB5">
        <w:rPr>
          <w:color w:val="4F81BD" w:themeColor="accent1"/>
        </w:rPr>
        <w:t>%</w:t>
      </w:r>
      <w:r w:rsidR="00AA78A9" w:rsidRPr="00080CB5">
        <w:rPr>
          <w:color w:val="4F81BD" w:themeColor="accent1"/>
        </w:rPr>
        <w:t>\gls{abm} allows simplicity avoids contortions</w:t>
      </w:r>
    </w:p>
    <w:p w:rsidR="00B20961" w:rsidRDefault="00461EB3" w:rsidP="00151E49">
      <w:r>
        <w:t xml:space="preserve">The lure of \gls{oop}-built virtual worlds able to furnish hermetic explanations has distracted from some hard-earned lessons earlier modellers discovered. As section \ref{sec:virtualworlds} pointed out, the ideal of perfect `encapsulation of reality' has been tried before; arguments that \gls{abm} represents a `year zero' able to escape the problems this faced first time around do not stack up. </w:t>
      </w:r>
    </w:p>
    <w:p w:rsidR="00B20961" w:rsidRDefault="00B20961" w:rsidP="00151E49"/>
    <w:p w:rsidR="00581942" w:rsidRDefault="00461EB3" w:rsidP="00151E49">
      <w:r>
        <w:t xml:space="preserve">Di Paolo \emph{et al} make the point that no one methodology is inherently superior (section \ref{sec:virtualworlds}), but each does have different strengths and weaknesses. </w:t>
      </w:r>
      <w:r w:rsidR="00925879">
        <w:t>For example, t</w:t>
      </w:r>
      <w:r w:rsidR="00581942">
        <w:t xml:space="preserve">he approach used by \gls{ge} </w:t>
      </w:r>
      <w:r w:rsidR="00E2396D">
        <w:t xml:space="preserve">versus </w:t>
      </w:r>
      <w:r w:rsidR="00581942">
        <w:t xml:space="preserve">the agent </w:t>
      </w:r>
      <w:r w:rsidR="00E97531">
        <w:t xml:space="preserve">models </w:t>
      </w:r>
      <w:r w:rsidR="00925879">
        <w:t xml:space="preserve">of the thesis </w:t>
      </w:r>
      <w:r w:rsidR="00581942">
        <w:t>have quite different areas where they manage to be simple and where they fall into complication (</w:t>
      </w:r>
      <w:r w:rsidR="00194BBA">
        <w:t xml:space="preserve">rather than </w:t>
      </w:r>
      <w:r w:rsidR="00581942">
        <w:t>complexity). The detailed presentation of the \gls{coremodel}, as the simplest possible example of its kind, illustrates plainly that it is far from simple in its components and the web of assumptio</w:t>
      </w:r>
      <w:r w:rsidR="005400F3">
        <w:t xml:space="preserve">ns required for it to function, even while the dynamics it reveals are simple to understand. </w:t>
      </w:r>
      <w:r w:rsidR="007436E5">
        <w:t>The thesis' agent approach offers a simple way to think about agents, using quite basic functions to make decisions over distance.</w:t>
      </w:r>
      <w:r w:rsidR="004A6B3E">
        <w:t xml:space="preserve"> But the process of making them interact </w:t>
      </w:r>
      <w:r w:rsidR="00785E91">
        <w:t xml:space="preserve">is </w:t>
      </w:r>
      <w:r w:rsidR="004651B3">
        <w:t xml:space="preserve">not </w:t>
      </w:r>
      <w:r w:rsidR="004A6B3E">
        <w:t>simple.</w:t>
      </w:r>
    </w:p>
    <w:p w:rsidR="00581942" w:rsidRDefault="00581942" w:rsidP="00151E49"/>
    <w:p w:rsidR="00461EB3" w:rsidRDefault="00461EB3" w:rsidP="00151E49">
      <w:r>
        <w:t xml:space="preserve">This follows from the streetlight effect and the fact that, as Hoover points out (section \ref{sec:code_vs_function}), models cannot be `cleanly idealised' if they are to be `operable or realisable in a manipulable form'. Compromises and dependencies are unavoidable. Being explicit about this helps track down what they look like and what possible new routes may be open for exploration. By carefully examining the philosophy and methodology of both \gls{abm} and </w:t>
      </w:r>
      <w:r w:rsidR="00BE2FBA">
        <w:t>\</w:t>
      </w:r>
      <w:r>
        <w:t xml:space="preserve">gls{ge}, this thesis has reflected on ways of thinking about model-building and has drawn attention to some open problems in \gls{abm}. </w:t>
      </w:r>
    </w:p>
    <w:p w:rsidR="00D90093" w:rsidRDefault="00D90093" w:rsidP="00057165"/>
    <w:p w:rsidR="000B3ACF" w:rsidRDefault="003906D6" w:rsidP="006F03C2">
      <w:r>
        <w:t xml:space="preserve">Section \ref{sec:realism} discussed the common na\”{\i}ve `assumptions do not matter' interpretation of Friedman. As </w:t>
      </w:r>
      <w:r w:rsidR="004161FA">
        <w:t xml:space="preserve">he </w:t>
      </w:r>
      <w:r>
        <w:t>says</w:t>
      </w:r>
      <w:r w:rsidR="004161FA">
        <w:t xml:space="preserve"> himself</w:t>
      </w:r>
      <w:r>
        <w:t xml:space="preserve">, of course they do. In the case of the \gls{coremodel}, </w:t>
      </w:r>
      <w:r w:rsidR="008B7E58">
        <w:t xml:space="preserve">for example, </w:t>
      </w:r>
      <w:r>
        <w:t>one of the driving motivations behind its creation was an unhappiness with the key assumption that factor differences underlay all explan</w:t>
      </w:r>
      <w:r w:rsidR="007F5E58">
        <w:t>ations for trade over distance, as well as problems with the set of assumptions and dependencies that made so much of economics ignore space altogether.</w:t>
      </w:r>
      <w:r w:rsidR="001D6750">
        <w:t xml:space="preserve"> </w:t>
      </w:r>
      <w:r w:rsidR="000B4A72">
        <w:t>Friedman was arguing instead that no perfect recipe exists for assessing the merits of a particular set of assumptions.</w:t>
      </w:r>
    </w:p>
    <w:p w:rsidR="000B3ACF" w:rsidRDefault="000B3ACF" w:rsidP="006F03C2"/>
    <w:p w:rsidR="00667B94" w:rsidRDefault="00667B94" w:rsidP="00C810A5">
      <w:r>
        <w:t>As chapter \ref{chapter:ABM} expored, the assumptions of neoclassical economics (and thus \gls{ge}) stand accused of creating ``</w:t>
      </w:r>
      <w:r w:rsidRPr="00B63CF4">
        <w:t>citadels of crystalline mathematical perfection that would shatter if touch</w:t>
      </w:r>
      <w:r>
        <w:t>ed by the harsh rays of reality'' (\citealt{</w:t>
      </w:r>
      <w:r w:rsidRPr="00B63CF4">
        <w:t>ball_social_2007</w:t>
      </w:r>
      <w:r>
        <w:t>} p.647). \gls{abm}</w:t>
      </w:r>
      <w:r w:rsidR="00C810A5">
        <w:t xml:space="preserve"> has sold itself as the obvious answer, able to deal </w:t>
      </w:r>
      <w:r w:rsidR="004C043B">
        <w:t xml:space="preserve">with </w:t>
      </w:r>
      <w:r>
        <w:t xml:space="preserve">the `messy' reality of real human behaviour (ibid) in a more `realistic' way. This thesis has suggested these criticisms may have been misplaced, and that agent modelling has fallen into just the `descriptive realism' trap that Friedman outlined so well in the 1950s. </w:t>
      </w:r>
    </w:p>
    <w:p w:rsidR="000343C1" w:rsidRDefault="000343C1" w:rsidP="006F03C2"/>
    <w:p w:rsidR="00212AD3" w:rsidRDefault="00B93592" w:rsidP="000D06D5">
      <w:r>
        <w:t xml:space="preserve">This `descriptive realism' trap has many implications, but perhaps the most important is the way it shapes </w:t>
      </w:r>
      <w:r w:rsidR="003E22AC">
        <w:t xml:space="preserve">the way models' relationship to reality is theorised. </w:t>
      </w:r>
      <w:r w:rsidR="00E87A31">
        <w:t xml:space="preserve">A balance needs to be struck between a dogmatic commitment to mapping </w:t>
      </w:r>
      <w:r w:rsidR="009B60C0">
        <w:t>model</w:t>
      </w:r>
      <w:r w:rsidR="00E87A31">
        <w:t xml:space="preserve"> structures to real-world counterparts and a complete disregard for the connection between assumptions and the system being modelled. </w:t>
      </w:r>
    </w:p>
    <w:p w:rsidR="00E87A31" w:rsidRDefault="00E87A31" w:rsidP="006F03C2"/>
    <w:p w:rsidR="006F03C2" w:rsidRDefault="006F03C2" w:rsidP="006F03C2">
      <w:r>
        <w:t>Bringing models to reality is often done through a basic requirement for structural parameters that have real-world counterparts, enabling direct model testing from data. So, for example, Bosker \emph{et al.} (\citeyear{</w:t>
      </w:r>
      <w:r w:rsidRPr="00C60CEB">
        <w:t>bosker_adding_2010</w:t>
      </w:r>
      <w:r>
        <w:t>} p.811) seek out empirical counterparts for the \gls{coremodel}'s main variables. Zonal gravity models can map directly to real-world zone data. But the importance of theoretical work is in part as a source of new ideas on what sort of structural parameters might be important. This is the ultimate success of a good theory - making `substantive hypotheses' that propose new `ontological predictions' (section \ref{sec:prediction}) that suggest new places to look for real-world data, or new ways to examine existing information. Assuming all structural parameters to begin with can dampen that sort of discovery. That is absolutely necessary for applied models, but potentially ossifying for theoretic models.</w:t>
      </w:r>
      <w:r w:rsidR="000D06D5">
        <w:t xml:space="preserve"> </w:t>
      </w:r>
    </w:p>
    <w:p w:rsidR="00B34C56" w:rsidRPr="00D2705F" w:rsidRDefault="00B34C56" w:rsidP="006F03C2"/>
    <w:p w:rsidR="00051C2E" w:rsidRPr="00212AD3" w:rsidRDefault="00051C2E" w:rsidP="000D06D5">
      <w:pPr>
        <w:rPr>
          <w:color w:val="808080" w:themeColor="background1" w:themeShade="80"/>
        </w:rPr>
      </w:pPr>
      <w:r w:rsidRPr="00212AD3">
        <w:rPr>
          <w:color w:val="808080" w:themeColor="background1" w:themeShade="80"/>
        </w:rPr>
        <w:t xml:space="preserve">%Friedman argues no eternally true rules are available to the modeller; the method, the problem and common sense must be combined. </w:t>
      </w:r>
    </w:p>
    <w:p w:rsidR="00C77B31" w:rsidRDefault="00C77B31" w:rsidP="00C77B31">
      <w:pPr>
        <w:pStyle w:val="Heading2"/>
      </w:pPr>
      <w:r>
        <w:t>\subsection{Thesis assumptions}</w:t>
      </w:r>
    </w:p>
    <w:p w:rsidR="00C77B31" w:rsidRDefault="00C77B31" w:rsidP="00057165"/>
    <w:p w:rsidR="00211652" w:rsidRDefault="005C7ED4" w:rsidP="00DA3676">
      <w:r>
        <w:t xml:space="preserve">Previous sections have discussed the thesis model framework assumptions in close detail; this section looks at </w:t>
      </w:r>
      <w:r w:rsidR="00BF050A">
        <w:t xml:space="preserve">its more broad </w:t>
      </w:r>
      <w:r>
        <w:t>assumptions</w:t>
      </w:r>
      <w:r w:rsidR="00BF050A">
        <w:t xml:space="preserve">. </w:t>
      </w:r>
      <w:r w:rsidR="0081630A">
        <w:t xml:space="preserve">Perhaps </w:t>
      </w:r>
      <w:r w:rsidR="009F559F">
        <w:t xml:space="preserve">the most important is that it </w:t>
      </w:r>
      <w:r w:rsidR="009A7D98">
        <w:t xml:space="preserve">treats time as `just another factor', exchangeable for other factors, and supplied in a free daily flow. </w:t>
      </w:r>
      <w:r w:rsidR="004915A9">
        <w:t xml:space="preserve">Agents need not concern themselves with the `time' that happens over many model iterations, except in the case of Firms waiting one timstep for a `sonar' from a previous action. </w:t>
      </w:r>
      <w:r w:rsidR="0061103A">
        <w:t xml:space="preserve">Otherwise, all model effects emerge through actions they take `now'. </w:t>
      </w:r>
      <w:r w:rsidR="009A7D98">
        <w:t xml:space="preserve">Section \ref{sec:spacecostgoods} discussed some of the key elements of real-world time dynamics this bypasses, while section \ref{sec:spacerisk} outlined the importance of risk and uncertainty in real-world time calculations. </w:t>
      </w:r>
      <w:r w:rsidR="00211652">
        <w:t xml:space="preserve">This assumption is both very powerful and very brittle. </w:t>
      </w:r>
    </w:p>
    <w:p w:rsidR="00617350" w:rsidRDefault="00617350" w:rsidP="00DA3676"/>
    <w:p w:rsidR="009A7D98" w:rsidRDefault="00C05B96" w:rsidP="00B531DB">
      <w:r>
        <w:t>Section \ref{sec:litbits}</w:t>
      </w:r>
      <w:r w:rsidR="006A1051">
        <w:t xml:space="preserve"> explained that Hagerstrandian diffusion dynamics were to be explicitly excluded from the thesis model framework. </w:t>
      </w:r>
      <w:r w:rsidR="00466BD5">
        <w:t xml:space="preserve">The simple time structure used has allowed a range of approaches to thinking about agent spatial economics. </w:t>
      </w:r>
      <w:r w:rsidR="004158C5">
        <w:t xml:space="preserve">Why brittle? </w:t>
      </w:r>
      <w:r w:rsidR="00395DDF">
        <w:t xml:space="preserve">The issues raised by a very basic \gls{dmr} problem throw into sharp relief some of the challenges that might await once broader time-space considerations begin to come into play. </w:t>
      </w:r>
      <w:r w:rsidR="00B531DB">
        <w:t xml:space="preserve">This relates also to the use of </w:t>
      </w:r>
      <w:r w:rsidR="009A7D98">
        <w:t xml:space="preserve">Euclidean space; reality is networks and changing infrastructure (section \ref{sec:routedev}). Under assumptions of no network change and a high `route factor' it is possible to use Euclidean distance as a reasonably accurate proxy but it is still clearly unrealistic. </w:t>
      </w:r>
      <w:r w:rsidR="00C54365">
        <w:t>And , transport network modelling leads straight onto considering diffusion processes.</w:t>
      </w:r>
    </w:p>
    <w:p w:rsidR="001A2402" w:rsidRDefault="001A2402" w:rsidP="00CA21AF"/>
    <w:p w:rsidR="003870BF" w:rsidRDefault="003870BF" w:rsidP="00E43CA3">
      <w:r>
        <w:t>The use of utility and maximisation is a key assumption. Chapter \ref{chapter:ABM} spent some time exploring critiques of utility. It also discussed how there was some confusion over the `level' that utility should be applied at, whether assumptions like the \gls{repag} could lead to problems, and whether the fact that people are not, actually, utility-maximisers means it should be avoided in agent models. The framework presented has demonstrated at the very least that rational spatial outcomes can result from the interaction of many agents given utility functions. It has been able to deal with the imposition of heterogeneity that spatial location introduces: agents in different places will face differing costs, and this will in part determine their optimal location choices. It has been argued that there is no need to appeal to psychological plausibility: to the extent that people will react to space cost changes consistently, treating agents as utility-maximisers is useful.</w:t>
      </w:r>
    </w:p>
    <w:p w:rsidR="003870BF" w:rsidRDefault="003870BF" w:rsidP="00E43CA3"/>
    <w:p w:rsidR="003870BF" w:rsidRDefault="003870BF" w:rsidP="00E43CA3">
      <w:r>
        <w:t>The particular utility approach used, the \gls{ces} function, proves the value of combining methods. It has been an indispensable `Swiss-army knife' for simplifying model dynamics: an `as if' proxy for much more complex processes. The consumption of $n$ goods through a \gls{ces} utility function is, of course, unrealistic. It subsumes a whole collection of processes that would, in reality, have to take place for such diverse bundles to be assembled. People do not need to travel to `fetch' each good; because of this, all route complexities are bypassed. Nor are People required to find a marketplace to buy them. They face no uncertainty in their space search: prices of all goods are known, regardless of distance. But in Feynman's terms, being in a framework that allows the \gls{ces} approach to be true does not mean being ignorant of the messy reality it is being asked to summarise.</w:t>
      </w:r>
      <w:r w:rsidRPr="00831531">
        <w:t xml:space="preserve"> </w:t>
      </w:r>
      <w:r>
        <w:t>As a method for approaching the problem of space-costs using a relatively simple set of assumptions, it has proved invaluable.</w:t>
      </w:r>
    </w:p>
    <w:p w:rsidR="003870BF" w:rsidRDefault="003870BF" w:rsidP="00DA3676"/>
    <w:p w:rsidR="001036BB" w:rsidRDefault="001036BB" w:rsidP="00DA3676">
      <w:r>
        <w:t xml:space="preserve">The density cost approach </w:t>
      </w:r>
      <w:r w:rsidR="009F228C">
        <w:t xml:space="preserve">was asked to stand in for the messy complexities of price-based land market interactions, as well as more intangible `congestion costs'. </w:t>
      </w:r>
      <w:r w:rsidR="00712864">
        <w:t xml:space="preserve">It </w:t>
      </w:r>
      <w:r>
        <w:t xml:space="preserve">meshes naturally with treating agents as separate decision-making units, but it has many features that make it unlike any real-world land market, reducing all complexities to a `second nature' interaction (section \ref{sec:1st2ndnature}) with other proximate agents. It actually does away with any market at all. All assumptions, however, will have some similarities to the phenonema being examined, and some contradictions. In this case, by removing several layers of complexity, a density cost allows the model to focus on its underlying rationale: examining how agents' spatial economic choices are affected by proximity costs; where they work, what they buy and where they choose to locate. </w:t>
      </w:r>
    </w:p>
    <w:p w:rsidR="001F7901" w:rsidRDefault="001F7901" w:rsidP="00CA21AF"/>
    <w:p w:rsidR="004B4A6E" w:rsidRDefault="001A7CA2" w:rsidP="00DA3676">
      <w:r>
        <w:t>The transmission belt model is also replete with `heroic assumptions'. In particular, no firm in reality targets a stock level like a hydraulic shock absorber, but this is the method that worked best</w:t>
      </w:r>
      <w:r w:rsidR="0088100B">
        <w:t xml:space="preserve"> for the model. </w:t>
      </w:r>
      <w:r w:rsidR="009C6A7D">
        <w:t xml:space="preserve">It also illustrates the dangers of confusing emergence with explanation. </w:t>
      </w:r>
      <w:r w:rsidR="00092BC6">
        <w:t xml:space="preserve">As chapter \ref{chapter:ABM} argued, \gls{cas} theory as applied to agent modelling has tended also to privilege the Hayekian research agenda: to ``show how a solution is produced by the interactions of people each of whom possesses only partial knowledge'' (\citealt{hayek_use_1945}). </w:t>
      </w:r>
      <w:r w:rsidR="004676C8">
        <w:t>The transmission belt model appears to do this. C</w:t>
      </w:r>
      <w:r w:rsidR="0088100B">
        <w:t xml:space="preserve">an many agents, through price signals, coordinate to produce an optimal production level that maximises welfare? </w:t>
      </w:r>
      <w:r w:rsidR="003E1857">
        <w:t xml:space="preserve">Yes. </w:t>
      </w:r>
      <w:r w:rsidR="004B4A6E">
        <w:t xml:space="preserve">But this emergence by itself clearly does </w:t>
      </w:r>
      <w:r w:rsidR="004A5906">
        <w:t xml:space="preserve">not </w:t>
      </w:r>
      <w:r w:rsidR="004B4A6E">
        <w:t>explain what is causing it</w:t>
      </w:r>
      <w:r w:rsidR="00A55048">
        <w:t>;</w:t>
      </w:r>
      <w:r w:rsidR="004B4A6E">
        <w:t xml:space="preserve"> this took a more detailed, simplified spreadsheet approach to track down a difference in magnitude of change (section \ref{sec:lov_vs_eos}).</w:t>
      </w:r>
    </w:p>
    <w:p w:rsidR="001D50F6" w:rsidRDefault="001D50F6" w:rsidP="00DA3676"/>
    <w:p w:rsidR="006B53F4" w:rsidRDefault="006B53F4" w:rsidP="00E43CA3">
      <w:r>
        <w:t xml:space="preserve">In an agent context, the coordination question arises due to the nature of the modelling method - but that does not make it the default question to be asked. If there are ways round having to solve it, there may be good reasons to do so. </w:t>
      </w:r>
      <w:r w:rsidR="004B493E">
        <w:t>I</w:t>
      </w:r>
      <w:r>
        <w:t>t could be argued</w:t>
      </w:r>
      <w:r w:rsidR="004B493E">
        <w:t xml:space="preserve"> this is one of </w:t>
      </w:r>
      <w:r>
        <w:t>\gls{abm}</w:t>
      </w:r>
      <w:r w:rsidR="004B493E">
        <w:t xml:space="preserve">'s built-in </w:t>
      </w:r>
      <w:r w:rsidR="002E106F">
        <w:t>`streetlight</w:t>
      </w:r>
      <w:r w:rsidR="00DD3CC7">
        <w:t xml:space="preserve"> effect</w:t>
      </w:r>
      <w:r w:rsidR="002E106F">
        <w:t xml:space="preserve">' </w:t>
      </w:r>
      <w:r w:rsidR="004B493E">
        <w:t>limitations</w:t>
      </w:r>
      <w:r>
        <w:t xml:space="preserve">: precisely that coordination needs so explicitly addressing (or avoiding, as with the density cost approach to land) before any research questions can be addressed. </w:t>
      </w:r>
    </w:p>
    <w:p w:rsidR="00FD7455" w:rsidRPr="00FD7455" w:rsidRDefault="00057165" w:rsidP="00057165">
      <w:pPr>
        <w:rPr>
          <w:color w:val="808080" w:themeColor="background1" w:themeShade="80"/>
        </w:rPr>
      </w:pPr>
      <w:r w:rsidRPr="00FD7455">
        <w:rPr>
          <w:color w:val="808080" w:themeColor="background1" w:themeShade="80"/>
        </w:rPr>
        <w:t xml:space="preserve"> </w:t>
      </w:r>
    </w:p>
    <w:p w:rsidR="002736C9" w:rsidRDefault="002736C9" w:rsidP="002736C9">
      <w:pPr>
        <w:pStyle w:val="Heading1"/>
      </w:pPr>
      <w:r>
        <w:t>\section{Future work</w:t>
      </w:r>
      <w:r w:rsidR="00C243FB">
        <w:t xml:space="preserve"> and concluding comments</w:t>
      </w:r>
      <w:r w:rsidR="00C65FC3">
        <w:t xml:space="preserve"> \label{sec:theend}</w:t>
      </w:r>
      <w:r>
        <w:t>}</w:t>
      </w:r>
    </w:p>
    <w:p w:rsidR="002C0C66" w:rsidRDefault="002C0C66" w:rsidP="002C0C66"/>
    <w:p w:rsidR="00860674" w:rsidRDefault="001B488A" w:rsidP="00FC1A71">
      <w:r>
        <w:t xml:space="preserve">Section \ref{sec:deps} highlighted how dependencies in modelling naturally reveal areas of further research. Some of the most promising of these are discussed here. </w:t>
      </w:r>
      <w:r w:rsidR="00BD6D1D">
        <w:t>Firstl</w:t>
      </w:r>
      <w:r w:rsidR="0053129E">
        <w:t>y</w:t>
      </w:r>
      <w:r w:rsidR="00BD6D1D">
        <w:t>, h</w:t>
      </w:r>
      <w:r w:rsidR="00C43FC0">
        <w:t>ow to</w:t>
      </w:r>
      <w:r w:rsidR="00BD6D1D">
        <w:t xml:space="preserve"> make an agent market structure that can include competition? </w:t>
      </w:r>
      <w:r w:rsidR="0053129E">
        <w:t xml:space="preserve">This </w:t>
      </w:r>
      <w:r w:rsidR="00C43FC0">
        <w:t>problem of market structure still looms large. This thesis has - like \gls{ge} - tactically avoided is</w:t>
      </w:r>
      <w:r w:rsidR="002C104A">
        <w:t xml:space="preserve">sues of collusion and strategy. The transmission belt model, however, appeared to show genuine competition to be problematic. </w:t>
      </w:r>
    </w:p>
    <w:p w:rsidR="00860674" w:rsidRDefault="00860674" w:rsidP="00FC1A71"/>
    <w:p w:rsidR="00860674" w:rsidRDefault="00860674" w:rsidP="00FC1A71">
      <w:r>
        <w:t xml:space="preserve">Competition in a market stucture is a fiendish problem from an </w:t>
      </w:r>
      <w:r w:rsidR="00B3026D">
        <w:t xml:space="preserve">\gls{abm} </w:t>
      </w:r>
      <w:r>
        <w:t xml:space="preserve">point of view: many things have to be </w:t>
      </w:r>
      <w:r w:rsidR="00B31E53">
        <w:t xml:space="preserve">explicitly </w:t>
      </w:r>
      <w:r>
        <w:t xml:space="preserve">specified. While the thesis has argued against always attempting to make every dynamic explicit, </w:t>
      </w:r>
      <w:r w:rsidR="00555B1C">
        <w:t xml:space="preserve">\gls{abm} </w:t>
      </w:r>
      <w:r>
        <w:t xml:space="preserve">does still encourage that approach - and nowhere more strongly than the birth and </w:t>
      </w:r>
      <w:r w:rsidR="002040C3">
        <w:t xml:space="preserve">death of the agents themselves, if entering and exiting the market is vital to understanding competition. </w:t>
      </w:r>
      <w:r>
        <w:t xml:space="preserve">What kind of mechanism </w:t>
      </w:r>
      <w:r w:rsidR="00352697">
        <w:t>can be used</w:t>
      </w:r>
      <w:r>
        <w:t>?</w:t>
      </w:r>
    </w:p>
    <w:p w:rsidR="00860674" w:rsidRDefault="00860674" w:rsidP="00FC1A71"/>
    <w:p w:rsidR="00C43FC0" w:rsidRDefault="00444B00" w:rsidP="0053129E">
      <w:pPr>
        <w:spacing w:before="0" w:after="0"/>
      </w:pPr>
      <w:r>
        <w:t xml:space="preserve">As mentioned, all neoclassical economic theory (including \gls{ge}) bypasses the problem by assuming competition has taken place. As the \gls{coremodel} shows, this can still leave a great deal of complex algebraic organisation to be able to produce a workable model, but it still builds on static assumptions. </w:t>
      </w:r>
      <w:r w:rsidR="00EA29C0">
        <w:t>Perhaps there are simplifications suited to \gls{abm}, as the density cost effectively simplified land and congestion costs. Or perhaps competition requires an \gls{abm} approach that tackles all its coordination problems head-on.</w:t>
      </w:r>
    </w:p>
    <w:p w:rsidR="00EA29C0" w:rsidRDefault="00EA29C0" w:rsidP="0053129E">
      <w:pPr>
        <w:spacing w:before="0" w:after="0"/>
      </w:pPr>
    </w:p>
    <w:p w:rsidR="00494172" w:rsidRDefault="00930704" w:rsidP="00126056">
      <w:r>
        <w:t xml:space="preserve">The importance of time has been mentioned; keeping it simple has been very useful. But a rich array of possible modelling ideas exist beyond the thesis' basic approach to agents optimising `now' or at most between two timesteps. </w:t>
      </w:r>
      <w:r w:rsidR="00126056">
        <w:t>Any logical journey to make a model capable of examining this would need to make strategic simplifications of its own, but it may well be some approach using a \gls{ces} function could achieve that goal in a generic way. In this thesis, time has been reduced to space, and all decisions forced to take place during one model iteration. The reality of time (discussed in chapter \ref{</w:t>
      </w:r>
      <w:r w:rsidR="00126056" w:rsidRPr="009B0926">
        <w:t>chapter:location</w:t>
      </w:r>
      <w:r w:rsidR="00126056">
        <w:t xml:space="preserve">}) is much more complex. </w:t>
      </w:r>
    </w:p>
    <w:p w:rsidR="00126056" w:rsidRDefault="00126056" w:rsidP="00A875E0"/>
    <w:p w:rsidR="00C65DC1" w:rsidRDefault="00F560C7" w:rsidP="00A875E0">
      <w:r>
        <w:t xml:space="preserve">Two promising facets </w:t>
      </w:r>
      <w:r w:rsidR="007035EF">
        <w:t xml:space="preserve">that may involve more complex timing models </w:t>
      </w:r>
      <w:r>
        <w:t xml:space="preserve">are as follows. Firstly, there is scope for taking up Haggett \emph{et al.}'s challenge of further developing a `comprehensive model of route development' (\citealt{haggett_locational_1977} p.95) capable of incorporating agents' response to cost changes, and some generic way to understand how interests shape network outcomes. </w:t>
      </w:r>
    </w:p>
    <w:p w:rsidR="00C65DC1" w:rsidRDefault="00C65DC1" w:rsidP="00A875E0"/>
    <w:p w:rsidR="00F560C7" w:rsidRDefault="00F560C7" w:rsidP="00A875E0">
      <w:r>
        <w:t xml:space="preserve">Secondly, this thesis' simple approach to production </w:t>
      </w:r>
      <w:r w:rsidR="00FC5281">
        <w:t xml:space="preserve">and trade </w:t>
      </w:r>
      <w:r w:rsidR="001036E7">
        <w:t xml:space="preserve">linkages </w:t>
      </w:r>
      <w:r>
        <w:t>is a possible next step. Food production and consumption is a fascinating case study in that respect: the shift in agricultural production is a quintessential `Engel's law' dynamic (\citealt{zimmerman_ernst_1932}; \citealt{murata_rural-urban_2002}; \citealt{murata_engels_2008}), where an increase in overall wealth leads to a drop in the percentage of revenue going into food production. In terms of production morphology, that dynamic masks a complex process where the changing opportunity costs of time have moved food processing out of the `productive unit' of the household (see e.g. \citealt{</w:t>
      </w:r>
      <w:r w:rsidRPr="00662367">
        <w:t>taylor_agricultural_2003</w:t>
      </w:r>
      <w:r>
        <w:t xml:space="preserve">}), slowly `outsourcing' more elements of food processing into the marketplace. The morphology of food production, then, has </w:t>
      </w:r>
      <w:r w:rsidRPr="00682BC2">
        <w:t>change</w:t>
      </w:r>
      <w:r>
        <w:t>d</w:t>
      </w:r>
      <w:r w:rsidRPr="00682BC2">
        <w:t xml:space="preserve"> </w:t>
      </w:r>
      <w:r>
        <w:t>`</w:t>
      </w:r>
      <w:r w:rsidRPr="00682BC2">
        <w:t>from field to fork</w:t>
      </w:r>
      <w:r>
        <w:t>'. The problem is a difficult one, however, precisely because those changes are not isolated within any one, neatly definable sector.</w:t>
      </w:r>
    </w:p>
    <w:p w:rsidR="007C5B8F" w:rsidRDefault="007C5B8F" w:rsidP="002C0C66"/>
    <w:p w:rsidR="00FE7ED9" w:rsidRDefault="002A59FC" w:rsidP="00CB3502">
      <w:r>
        <w:t>The `transition</w:t>
      </w:r>
      <w:r w:rsidR="001C4DCF">
        <w:t>'</w:t>
      </w:r>
      <w:r>
        <w:t xml:space="preserve"> literature mentioned in the introduction has a large bias towards food: a burgeoning literature on `alternative food networks</w:t>
      </w:r>
      <w:r w:rsidR="001C4DCF">
        <w:t>'</w:t>
      </w:r>
      <w:r>
        <w:t xml:space="preserve"> has developed, in which by and large </w:t>
      </w:r>
      <w:r w:rsidR="00BD1031">
        <w:t>`</w:t>
      </w:r>
      <w:r w:rsidRPr="00EB7E5D">
        <w:t xml:space="preserve">alternative </w:t>
      </w:r>
      <w:r>
        <w:t>equals</w:t>
      </w:r>
      <w:r w:rsidRPr="00EB7E5D">
        <w:t xml:space="preserve"> good / conventional </w:t>
      </w:r>
      <w:r>
        <w:t>equals</w:t>
      </w:r>
      <w:r w:rsidRPr="00EB7E5D">
        <w:t xml:space="preserve"> bad</w:t>
      </w:r>
      <w:r w:rsidR="001C4DCF">
        <w:t>'</w:t>
      </w:r>
      <w:r>
        <w:t xml:space="preserve"> (\citealt{</w:t>
      </w:r>
      <w:r w:rsidRPr="00A1538B">
        <w:t>penker_mapping_2006</w:t>
      </w:r>
      <w:r>
        <w:t xml:space="preserve">} p.377). The underlying rationale for recommending localising these networks is a common-sense view that </w:t>
      </w:r>
      <w:r w:rsidR="005558E9">
        <w:t xml:space="preserve">as </w:t>
      </w:r>
      <w:r>
        <w:t>increas</w:t>
      </w:r>
      <w:r w:rsidR="005558E9">
        <w:t xml:space="preserve">e </w:t>
      </w:r>
      <w:r>
        <w:t>in fuel prices (e</w:t>
      </w:r>
      <w:r w:rsidR="007672DC">
        <w:t>i</w:t>
      </w:r>
      <w:r>
        <w:t>ther due to peak oil or a carbon</w:t>
      </w:r>
      <w:r w:rsidR="00E12D17">
        <w:t xml:space="preserve"> price</w:t>
      </w:r>
      <w:r>
        <w:t xml:space="preserve">) will make the primary need for food (and the localisation of </w:t>
      </w:r>
      <w:r w:rsidR="00DD355F">
        <w:t xml:space="preserve">other key </w:t>
      </w:r>
      <w:r>
        <w:t>non-food activities as far as possible) over-ride all other economic considerations. The economic case for this common-sense view is unproven</w:t>
      </w:r>
      <w:r w:rsidR="00A05FC2">
        <w:t>; most extant theories say it is wrong</w:t>
      </w:r>
      <w:r>
        <w:t>.</w:t>
      </w:r>
      <w:r w:rsidR="003120A8">
        <w:t xml:space="preserve"> But equally, this thesis suggests there is no clear refutation of it either, </w:t>
      </w:r>
      <w:r w:rsidR="000C7E94">
        <w:t xml:space="preserve">if one considers space cost change in the round. </w:t>
      </w:r>
    </w:p>
    <w:p w:rsidR="00FE7ED9" w:rsidRDefault="00FE7ED9" w:rsidP="00CB3502"/>
    <w:p w:rsidR="00CB3502" w:rsidRDefault="000C7E94" w:rsidP="00CB3502">
      <w:r>
        <w:t>T</w:t>
      </w:r>
      <w:r w:rsidR="003120A8">
        <w:t>hough many approaches exist able to say important things about aspects of the problem</w:t>
      </w:r>
      <w:r w:rsidR="00E0256E">
        <w:t>, g</w:t>
      </w:r>
      <w:r w:rsidR="00B67B14">
        <w:t>iven what has been discussed in this thesis, it is understandable that many economic geography researchers are skeptical of both economic and agent-</w:t>
      </w:r>
      <w:r w:rsidR="00E80684">
        <w:t xml:space="preserve">based methods, if spatial economic approaches simply ignore problems beyond their </w:t>
      </w:r>
      <w:r w:rsidR="007A652E">
        <w:t>`streetlight</w:t>
      </w:r>
      <w:r w:rsidR="001C4DCF">
        <w:t>'</w:t>
      </w:r>
      <w:r w:rsidR="00E80684">
        <w:t xml:space="preserve">. </w:t>
      </w:r>
      <w:r w:rsidR="00CB3502">
        <w:t>It is unlikely any one theoretical approach will offer definitive answers and as Isard says, ``formal theory, in and of itself, is highly unsatisfactory, too general and accordingly too sterile</w:t>
      </w:r>
      <w:r w:rsidR="001C4DCF">
        <w:t>''</w:t>
      </w:r>
      <w:r w:rsidR="00CB3502">
        <w:t xml:space="preserve"> (\</w:t>
      </w:r>
      <w:r w:rsidR="00CF123D">
        <w:t>citealt</w:t>
      </w:r>
      <w:r w:rsidR="00CB3502">
        <w:t>{</w:t>
      </w:r>
      <w:r w:rsidR="00CB3502" w:rsidRPr="009E34BE">
        <w:t>isard_location_195</w:t>
      </w:r>
      <w:r w:rsidR="00CB3502">
        <w:t>6} p.36). The tendency to disappear into virtual worlds, rather than find ways to use theory as an `engine of analysis</w:t>
      </w:r>
      <w:r w:rsidR="001C4DCF">
        <w:t>'</w:t>
      </w:r>
      <w:r w:rsidR="00E34F6E">
        <w:t xml:space="preserve"> (section \ref{</w:t>
      </w:r>
      <w:r w:rsidR="005F2FED">
        <w:t>sec:virtualworlds</w:t>
      </w:r>
      <w:r w:rsidR="00E34F6E">
        <w:t>})</w:t>
      </w:r>
      <w:r w:rsidR="00CB3502">
        <w:t xml:space="preserve"> must be fought. </w:t>
      </w:r>
    </w:p>
    <w:p w:rsidR="00D97073" w:rsidRDefault="00D97073" w:rsidP="00A875E0"/>
    <w:p w:rsidR="00F25A3F" w:rsidRDefault="00825CBB" w:rsidP="00840043">
      <w:r>
        <w:t>Complex shifts in production structure, altering forward and backward linkages (to use Marshall's language), are a likely consequence of changes in space costs over time. The full problem of modelling the Jacobs-like `tangled bank' (\citealt{</w:t>
      </w:r>
      <w:r w:rsidRPr="00AC3E68">
        <w:t>ellerman_jane_2002</w:t>
      </w:r>
      <w:r>
        <w:t xml:space="preserve">} p.6) of connections between between productive units can be imagined as a mesh of differing input and output elasticities. </w:t>
      </w:r>
      <w:r w:rsidR="002225AF">
        <w:t>Over distances, these processes overlap with diffusion issues as well as the network modelling concerns discussed in section \ref{</w:t>
      </w:r>
      <w:r w:rsidR="005F5AE9">
        <w:t>sec:routedev</w:t>
      </w:r>
      <w:r w:rsidR="002225AF">
        <w:t>}</w:t>
      </w:r>
      <w:r w:rsidR="005670CA">
        <w:t>.</w:t>
      </w:r>
      <w:r w:rsidR="00840043" w:rsidRPr="00840043">
        <w:t xml:space="preserve"> </w:t>
      </w:r>
    </w:p>
    <w:p w:rsidR="00F25A3F" w:rsidRDefault="00F25A3F" w:rsidP="00840043"/>
    <w:p w:rsidR="003B4D7D" w:rsidRDefault="00840043" w:rsidP="00A875E0">
      <w:r>
        <w:t>Are there simplifications that can be made to keep this problem tractable when moving towards a more `tangled bank' model, or are more complex timing relations required?</w:t>
      </w:r>
      <w:r w:rsidR="00F25A3F">
        <w:t xml:space="preserve"> </w:t>
      </w:r>
      <w:r w:rsidR="000D48AA">
        <w:t>Is it possible to use input-output frameworks to model changes in morphology in this `tangled bank?</w:t>
      </w:r>
      <w:r w:rsidR="001C4DCF">
        <w:t>'</w:t>
      </w:r>
      <w:r w:rsidR="000D48AA">
        <w:t xml:space="preserve"> Is it possible to understand its relation to fundamental `primary sector</w:t>
      </w:r>
      <w:r w:rsidR="001C4DCF">
        <w:t>'</w:t>
      </w:r>
      <w:r w:rsidR="000D48AA">
        <w:t xml:space="preserve"> production and each following stage? </w:t>
      </w:r>
      <w:r w:rsidR="0010749F">
        <w:t>The problem is in combining the fact that ``all products are simultaneously inputs to some organisations and outputs from others</w:t>
      </w:r>
      <w:r w:rsidR="001C4DCF">
        <w:t>''</w:t>
      </w:r>
      <w:r w:rsidR="0010749F">
        <w:t xml:space="preserve"> (\citealt{</w:t>
      </w:r>
      <w:r w:rsidR="0010749F" w:rsidRPr="000D48AA">
        <w:t>birkin_industrial_1986</w:t>
      </w:r>
      <w:r w:rsidR="0010749F">
        <w:t xml:space="preserve">} p.176) </w:t>
      </w:r>
      <w:r w:rsidR="00003EE0">
        <w:t xml:space="preserve"> with how cost changes may affect the long-term location choices of </w:t>
      </w:r>
      <w:r w:rsidR="00B40890">
        <w:t>agents</w:t>
      </w:r>
      <w:r w:rsidR="001814AC">
        <w:t xml:space="preserve">, and </w:t>
      </w:r>
      <w:r w:rsidR="004E6DFE">
        <w:t xml:space="preserve">(as mentioned above) </w:t>
      </w:r>
      <w:r w:rsidR="001814AC">
        <w:t>the infrastructure development they must work with.</w:t>
      </w:r>
      <w:r w:rsidR="00A862B5">
        <w:t xml:space="preserve"> Chapter \ref{</w:t>
      </w:r>
      <w:r w:rsidR="00A862B5" w:rsidRPr="00911426">
        <w:t>chapter:</w:t>
      </w:r>
      <w:r w:rsidR="00A862B5">
        <w:t>intro} mentioned the work of Kerschner and Hubacek</w:t>
      </w:r>
      <w:r w:rsidR="00D65514">
        <w:t xml:space="preserve"> (\citeyear{kerschner_assessing_2009}) </w:t>
      </w:r>
      <w:r w:rsidR="00A862B5">
        <w:t xml:space="preserve">examining the effect of oil cost change in an input-output framework but such approaches are bound both by rigid categories and an </w:t>
      </w:r>
      <w:r w:rsidR="008973A5">
        <w:t>in</w:t>
      </w:r>
      <w:r w:rsidR="00A862B5">
        <w:t xml:space="preserve">ability to conceptualise </w:t>
      </w:r>
      <w:r w:rsidR="008973A5">
        <w:t xml:space="preserve">geographical </w:t>
      </w:r>
      <w:r w:rsidR="00A862B5">
        <w:t>change</w:t>
      </w:r>
      <w:r w:rsidR="000D556B">
        <w:t>.</w:t>
      </w:r>
      <w:r w:rsidR="005006B5">
        <w:t xml:space="preserve"> </w:t>
      </w:r>
      <w:r w:rsidR="003B4D7D">
        <w:t>This is something Jacobs was particularly critical of: in theorising how production morphology developed, she argued that:</w:t>
      </w:r>
    </w:p>
    <w:p w:rsidR="003B4D7D" w:rsidRDefault="003B4D7D" w:rsidP="00A875E0"/>
    <w:p w:rsidR="003B4D7D" w:rsidRDefault="003B4D7D" w:rsidP="00A875E0">
      <w:r>
        <w:t>\begin{quote}</w:t>
      </w:r>
    </w:p>
    <w:p w:rsidR="003B4D7D" w:rsidRDefault="00FC188F" w:rsidP="00A875E0">
      <w:r>
        <w:t>``The point is that when new work is added to older work, the addition often cuts ruthlessly across categories of work, no matter how one may analyse the categories. Only in stagnant economies does work stay docilely within given categories</w:t>
      </w:r>
      <w:r w:rsidR="001C4DCF">
        <w:t>''</w:t>
      </w:r>
      <w:r>
        <w:t xml:space="preserve"> (\citealt{</w:t>
      </w:r>
      <w:r w:rsidRPr="001209EB">
        <w:t>jacobs_economy_1970</w:t>
      </w:r>
      <w:r>
        <w:t>} p.62).</w:t>
      </w:r>
    </w:p>
    <w:p w:rsidR="003B4D7D" w:rsidRDefault="003B4D7D" w:rsidP="00A875E0">
      <w:r>
        <w:t>\end{quote}</w:t>
      </w:r>
    </w:p>
    <w:p w:rsidR="003B4D7D" w:rsidRPr="00B57F0D" w:rsidRDefault="00AD1581" w:rsidP="00A875E0">
      <w:pPr>
        <w:rPr>
          <w:color w:val="808080" w:themeColor="background1" w:themeShade="80"/>
        </w:rPr>
      </w:pPr>
      <w:r w:rsidRPr="00B57F0D">
        <w:rPr>
          <w:color w:val="808080" w:themeColor="background1" w:themeShade="80"/>
        </w:rPr>
        <w:t>%</w:t>
      </w:r>
      <w:r w:rsidR="003B4D7D" w:rsidRPr="00B57F0D">
        <w:rPr>
          <w:color w:val="808080" w:themeColor="background1" w:themeShade="80"/>
        </w:rPr>
        <w:t>She has a dig at economic planning, zoning, unions:</w:t>
      </w:r>
    </w:p>
    <w:p w:rsidR="00B7566C" w:rsidRDefault="00B7566C" w:rsidP="00A875E0"/>
    <w:p w:rsidR="00A1273A" w:rsidRPr="00A1273A" w:rsidRDefault="00A1273A" w:rsidP="00A875E0">
      <w:pPr>
        <w:rPr>
          <w:color w:val="FF0000"/>
        </w:rPr>
      </w:pPr>
      <w:r w:rsidRPr="00A1273A">
        <w:rPr>
          <w:color w:val="FF0000"/>
        </w:rPr>
        <w:t>%</w:t>
      </w:r>
      <w:r>
        <w:rPr>
          <w:color w:val="FF0000"/>
        </w:rPr>
        <w:t>Not mistaking map for territory</w:t>
      </w:r>
    </w:p>
    <w:p w:rsidR="00BD1031" w:rsidRDefault="00152C3E" w:rsidP="00A875E0">
      <w:r>
        <w:t xml:space="preserve">If she is right, the kind of categorisation methods used to collect data for input-output models will struggle with modelling change. </w:t>
      </w:r>
      <w:r w:rsidR="00EA2DDF">
        <w:t>While Jacobs</w:t>
      </w:r>
      <w:r w:rsidR="001C4DCF">
        <w:t>'</w:t>
      </w:r>
      <w:r w:rsidR="00EA2DDF">
        <w:t xml:space="preserve"> absolutism would appear to rule out data collection altogether, the kind of analysis carried out by Kerschner and Hubacek clearly helps to develop understanding of how different economic sectors are stressed by space cost change.</w:t>
      </w:r>
      <w:r w:rsidR="007C3264">
        <w:t xml:space="preserve"> But can generic methods be developed, parallel to the flexibility of the \gls{ces} function, able to model changes in input-output in a fluid way? </w:t>
      </w:r>
      <w:r w:rsidR="00321D2A">
        <w:t>Such an approach could look towards other generic approaches to product differentiation such as that developed by Lancaster (\citeyear{</w:t>
      </w:r>
      <w:r w:rsidR="00321D2A" w:rsidRPr="00321D2A">
        <w:t>lancaster_socially_1975</w:t>
      </w:r>
      <w:r w:rsidR="000C4BBA">
        <w:t>})</w:t>
      </w:r>
      <w:r w:rsidR="00714BD5">
        <w:t>, where good are distinguished by their distance in something akin to a `characteristics space</w:t>
      </w:r>
      <w:r w:rsidR="001C4DCF">
        <w:t>'</w:t>
      </w:r>
      <w:r w:rsidR="00D76BB7">
        <w:t>, rather than the generic, across-the-board \gls{lov} used in this thesis.</w:t>
      </w:r>
    </w:p>
    <w:p w:rsidR="00BD1031" w:rsidRDefault="00BD1031" w:rsidP="00A875E0"/>
    <w:p w:rsidR="006C230F" w:rsidRDefault="00BD1031" w:rsidP="00A875E0">
      <w:r>
        <w:t xml:space="preserve">Agent modelling could be ideal: as this thesis has demonstrated, spatial economic agents are capable of producing robust rational outcomes in a flexible way. They could perhaps be particularly well-suited to the kind of change just described </w:t>
      </w:r>
      <w:r w:rsidR="0021551E">
        <w:t>-</w:t>
      </w:r>
      <w:r>
        <w:t xml:space="preserve"> not in creating complex, descriptive simulacra, but in using generic micro-economic ideas to study shifts in morphology.</w:t>
      </w:r>
    </w:p>
    <w:p w:rsidR="00BD1031" w:rsidRDefault="00BD1031" w:rsidP="00A875E0"/>
    <w:p w:rsidR="00526D42" w:rsidRDefault="00A46495" w:rsidP="00AB6734">
      <w:r>
        <w:t xml:space="preserve">The transmission belt models are </w:t>
      </w:r>
      <w:r w:rsidR="006C230F">
        <w:t>example</w:t>
      </w:r>
      <w:r>
        <w:t>s</w:t>
      </w:r>
      <w:r w:rsidR="006C230F">
        <w:t xml:space="preserve"> of how </w:t>
      </w:r>
      <w:r w:rsidR="004F3F6A">
        <w:t xml:space="preserve">economic </w:t>
      </w:r>
      <w:r w:rsidR="006C230F">
        <w:t>change can produce a jump between discrete outcomes</w:t>
      </w:r>
      <w:r w:rsidR="00F13A6B">
        <w:t>, mirroring the `catastrophic' shifts the \gls{coremodel} describes</w:t>
      </w:r>
      <w:r w:rsidR="006C230F">
        <w:t xml:space="preserve">. </w:t>
      </w:r>
      <w:r w:rsidR="00C3073C">
        <w:t>T</w:t>
      </w:r>
      <w:r w:rsidR="00FB0049">
        <w:t>his naturally presents the question: what sort of radical changes in morphology potentially exist in reality? The `transition</w:t>
      </w:r>
      <w:r w:rsidR="001C4DCF">
        <w:t>'</w:t>
      </w:r>
      <w:r w:rsidR="00FB0049">
        <w:t xml:space="preserve"> literature</w:t>
      </w:r>
      <w:r w:rsidR="001C4DCF">
        <w:t>'</w:t>
      </w:r>
      <w:r w:rsidR="00FB0049">
        <w:t xml:space="preserve">s take suggests </w:t>
      </w:r>
      <w:r w:rsidR="00526D42" w:rsidRPr="00526D42">
        <w:t xml:space="preserve">cheap energy </w:t>
      </w:r>
      <w:r w:rsidR="00E37156">
        <w:t xml:space="preserve">is </w:t>
      </w:r>
      <w:r w:rsidR="00526D42" w:rsidRPr="00526D42">
        <w:t xml:space="preserve">a prerequisite for </w:t>
      </w:r>
      <w:r w:rsidR="00AB6734">
        <w:t xml:space="preserve">the existing industrial </w:t>
      </w:r>
      <w:r w:rsidR="00526D42" w:rsidRPr="00526D42">
        <w:t>food network morphology</w:t>
      </w:r>
      <w:r w:rsidR="00BA4282">
        <w:t>.</w:t>
      </w:r>
      <w:r w:rsidR="00AB6734">
        <w:t xml:space="preserve"> </w:t>
      </w:r>
      <w:r w:rsidR="00BA4282">
        <w:t>T</w:t>
      </w:r>
      <w:r w:rsidR="00526D42" w:rsidRPr="00526D42">
        <w:t xml:space="preserve">he extreme version </w:t>
      </w:r>
      <w:r w:rsidR="00BA4282">
        <w:t xml:space="preserve">of this is that </w:t>
      </w:r>
      <w:r w:rsidR="00526D42" w:rsidRPr="00526D42">
        <w:t xml:space="preserve">we </w:t>
      </w:r>
      <w:r w:rsidR="00B20700">
        <w:t>`</w:t>
      </w:r>
      <w:r w:rsidR="00526D42" w:rsidRPr="00526D42">
        <w:t xml:space="preserve">eat </w:t>
      </w:r>
      <w:r w:rsidR="00AB6734">
        <w:t>fossil fuels</w:t>
      </w:r>
      <w:r w:rsidR="001C4DCF">
        <w:t>'</w:t>
      </w:r>
      <w:r w:rsidR="00AB6734">
        <w:t xml:space="preserve"> </w:t>
      </w:r>
      <w:r w:rsidR="00526D42" w:rsidRPr="00526D42">
        <w:t xml:space="preserve">and </w:t>
      </w:r>
      <w:r w:rsidR="00AB6734">
        <w:t>as the cost of those goes up</w:t>
      </w:r>
      <w:r w:rsidR="00526D42" w:rsidRPr="00526D42">
        <w:t xml:space="preserve">, </w:t>
      </w:r>
      <w:r w:rsidR="00AB6734">
        <w:t xml:space="preserve">that industrial system will not survive. </w:t>
      </w:r>
      <w:r w:rsidR="00C1152B">
        <w:t>Kerschner and Hubacek</w:t>
      </w:r>
      <w:r w:rsidR="001C4DCF">
        <w:t>'</w:t>
      </w:r>
      <w:r w:rsidR="00C1152B">
        <w:t>s examination of the data says exactly the opposite: the agricultural sector is one of the \emph{least} vulnerable to oil cost change.</w:t>
      </w:r>
      <w:r w:rsidR="00E8175A">
        <w:t xml:space="preserve"> This </w:t>
      </w:r>
      <w:r w:rsidR="00CE3A0F">
        <w:t xml:space="preserve">lack of agreements </w:t>
      </w:r>
      <w:r w:rsidR="00E8175A">
        <w:t xml:space="preserve">suggests there is some way to go before a full understanding of changes in morphology </w:t>
      </w:r>
      <w:r w:rsidR="00CE3A0F">
        <w:t>can exist, but it also hints that modelling and data-driven analyses can offer answers quite at odds with common-sense empirical understandings.</w:t>
      </w:r>
    </w:p>
    <w:p w:rsidR="00B87C72" w:rsidRDefault="00B87C72" w:rsidP="00AB6734"/>
    <w:p w:rsidR="003B5BE1" w:rsidRDefault="003B5BE1" w:rsidP="00EF0284">
      <w:r>
        <w:t xml:space="preserve">\gls{ge} attempts to endogenise all spatial outcomes into economic forces alone. If, in reality, the spatial economy is a complex mix of economic and other factors, this may suggest this `endogenise everything' philosophy will always produce incomplete models. </w:t>
      </w:r>
    </w:p>
    <w:p w:rsidR="003B5BE1" w:rsidRDefault="003B5BE1" w:rsidP="00EF0284"/>
    <w:p w:rsidR="00855887" w:rsidRDefault="00DC397F" w:rsidP="00EF0284">
      <w:r>
        <w:t xml:space="preserve">A last note on modelling philosophy and how this informs research choices. </w:t>
      </w:r>
      <w:r w:rsidR="003B5BE1">
        <w:t>As mentioned in section \ref{</w:t>
      </w:r>
      <w:r w:rsidR="00485B6C">
        <w:t>sec:marketstructnspace</w:t>
      </w:r>
      <w:r w:rsidR="003B5BE1">
        <w:t>}</w:t>
      </w:r>
      <w:r w:rsidR="00B638EE">
        <w:t xml:space="preserve">, </w:t>
      </w:r>
      <w:r w:rsidR="007804E2">
        <w:t xml:space="preserve">the </w:t>
      </w:r>
      <w:r w:rsidR="004C4291">
        <w:t>n</w:t>
      </w:r>
      <w:r w:rsidR="007804E2">
        <w:t xml:space="preserve">eoclassical </w:t>
      </w:r>
      <w:r w:rsidR="00F03BA8">
        <w:t xml:space="preserve">philosophy of </w:t>
      </w:r>
      <w:r w:rsidR="006626CE">
        <w:t>`</w:t>
      </w:r>
      <w:r w:rsidR="007804E2">
        <w:t>endogenis</w:t>
      </w:r>
      <w:r w:rsidR="00F03BA8">
        <w:t>e</w:t>
      </w:r>
      <w:r w:rsidR="007804E2">
        <w:t xml:space="preserve"> everything</w:t>
      </w:r>
      <w:r w:rsidR="006626CE">
        <w:t>'</w:t>
      </w:r>
      <w:r w:rsidR="008F6DA7">
        <w:t xml:space="preserve"> may be faulty. </w:t>
      </w:r>
      <w:r w:rsidR="00F01D0D">
        <w:t xml:space="preserve">The rationale for it is clear enough: the more can be shown to emerge from </w:t>
      </w:r>
      <w:r w:rsidR="00912385">
        <w:t xml:space="preserve">a </w:t>
      </w:r>
      <w:r w:rsidR="00F01D0D">
        <w:t xml:space="preserve">model's internal dynamics, the more one can claim the model `explains' the </w:t>
      </w:r>
      <w:r w:rsidR="002F26C4">
        <w:t>dynamic it addresses</w:t>
      </w:r>
      <w:r w:rsidR="00F01D0D">
        <w:t xml:space="preserve">. </w:t>
      </w:r>
      <w:r w:rsidR="00C16554">
        <w:t xml:space="preserve">In the case of the transmission belt model, the </w:t>
      </w:r>
      <w:r w:rsidR="00855887">
        <w:t xml:space="preserve">`transmission belt plus density' model presented in section \ref{sec:tbmplusdensity} utilised its `general' ability to link supply and demand to endogenise the emergence of a difference in good price that had been </w:t>
      </w:r>
      <w:r w:rsidR="00E50CEC">
        <w:t>externally imposed in section \ref{</w:t>
      </w:r>
      <w:r w:rsidR="009E48D6">
        <w:t>sec:LoVresult</w:t>
      </w:r>
      <w:r w:rsidR="00E50CEC">
        <w:t xml:space="preserve">}. </w:t>
      </w:r>
    </w:p>
    <w:p w:rsidR="00A3703E" w:rsidRDefault="00A3703E" w:rsidP="00EF0284"/>
    <w:p w:rsidR="00EF0284" w:rsidRDefault="00F01D0D" w:rsidP="00AB6734">
      <w:r>
        <w:t xml:space="preserve">But </w:t>
      </w:r>
      <w:r w:rsidR="003271B8">
        <w:t xml:space="preserve">the `endogenise everything' </w:t>
      </w:r>
      <w:r>
        <w:t xml:space="preserve">approach is predicated on the morphology of the spatial economy all being economic in origin. </w:t>
      </w:r>
      <w:r w:rsidR="00BA0AD7">
        <w:t>Section \ref{sec:marketstructnspace}</w:t>
      </w:r>
      <w:r w:rsidR="007E4CE5">
        <w:t xml:space="preserve"> noted Fujita musing that ``</w:t>
      </w:r>
      <w:r w:rsidR="006626CE">
        <w:t xml:space="preserve">economic development may represent merely a possible result of the more fundamental process of social and cultural </w:t>
      </w:r>
      <w:r w:rsidR="007E4CE5">
        <w:t xml:space="preserve">development''. </w:t>
      </w:r>
      <w:r w:rsidR="00877B4A">
        <w:t>It c</w:t>
      </w:r>
      <w:r w:rsidR="00EF0284">
        <w:t xml:space="preserve">ertainly </w:t>
      </w:r>
      <w:r w:rsidR="004D4AE9">
        <w:t xml:space="preserve">may </w:t>
      </w:r>
      <w:r w:rsidR="00EF0284">
        <w:t xml:space="preserve">be true that while economic forces may have formed a given settlement pattern, non-economic forces keep it stable, even in the face of strong economic headwinds. </w:t>
      </w:r>
      <w:r w:rsidR="00AA3343">
        <w:t xml:space="preserve">There may be </w:t>
      </w:r>
      <w:r w:rsidR="00EF0284">
        <w:t xml:space="preserve">mix of dynamics, with economic forces powerfully shaping outcomes but not solely determining them. The difference between those two is crucial: it means pursuing some ultimate economic `theory of everything' to explain the spatial economy </w:t>
      </w:r>
      <w:r w:rsidR="00C37E93">
        <w:t>is likely to fail, as it excludes key factors.</w:t>
      </w:r>
    </w:p>
    <w:p w:rsidR="00C00B16" w:rsidRDefault="00C00B16" w:rsidP="00AB6734"/>
    <w:p w:rsidR="00D5623D" w:rsidRDefault="00C00B16" w:rsidP="00D5623D">
      <w:r>
        <w:t xml:space="preserve">\gls{abm} has sold itself as a method for pursuing this brave new world of complex social forces, but this thesis has argued it has got ahead of itself. </w:t>
      </w:r>
      <w:r w:rsidR="007632C4">
        <w:t xml:space="preserve">Nevertheless, as the discipline matures, it should be well positioned to exploit these possibilities. </w:t>
      </w:r>
      <w:r w:rsidR="00120913">
        <w:t xml:space="preserve">But, again, </w:t>
      </w:r>
      <w:r w:rsidR="00B34987">
        <w:t xml:space="preserve">no </w:t>
      </w:r>
      <w:r w:rsidR="00120913">
        <w:t xml:space="preserve">model should be asked to stand in as a virtual world, only help as an engine of analysis. </w:t>
      </w:r>
      <w:r w:rsidR="003E68F4">
        <w:t>As Lucas says</w:t>
      </w:r>
      <w:r w:rsidR="00BA5648">
        <w:t xml:space="preserve"> (section \ref{</w:t>
      </w:r>
      <w:r w:rsidR="00C80C28">
        <w:t>sec:</w:t>
      </w:r>
      <w:r w:rsidR="00BA5648">
        <w:t>ABMintro})</w:t>
      </w:r>
      <w:r w:rsidR="00BA2709">
        <w:t>,</w:t>
      </w:r>
      <w:r w:rsidR="003E68F4">
        <w:t xml:space="preserve"> </w:t>
      </w:r>
      <w:r w:rsidR="00BA2709">
        <w:t>economics means `programming robot imitations of people</w:t>
      </w:r>
      <w:r w:rsidR="001C4DCF">
        <w:t>'</w:t>
      </w:r>
      <w:r w:rsidR="00847958">
        <w:t>.</w:t>
      </w:r>
      <w:r w:rsidR="00D5623D">
        <w:t xml:space="preserve"> </w:t>
      </w:r>
      <w:r w:rsidR="00144B3E">
        <w:t>N</w:t>
      </w:r>
      <w:r w:rsidR="00D5623D">
        <w:t>o modelling analysis will be able to `solve</w:t>
      </w:r>
      <w:r w:rsidR="001C4DCF">
        <w:t>'</w:t>
      </w:r>
      <w:r w:rsidR="00D5623D">
        <w:t xml:space="preserve"> the problem of optimal production given changing space costs. What modelling \emph{should} offer is a way to think through assumptions and develop new, informed intuitions. As Marshall put it:</w:t>
      </w:r>
    </w:p>
    <w:p w:rsidR="00D5623D" w:rsidRDefault="00D5623D" w:rsidP="00D5623D"/>
    <w:p w:rsidR="00D5623D" w:rsidRDefault="00D5623D" w:rsidP="00D5623D">
      <w:r>
        <w:t>\begin{quote}</w:t>
      </w:r>
    </w:p>
    <w:p w:rsidR="00D5623D" w:rsidRDefault="00D5623D" w:rsidP="00D5623D">
      <w:r>
        <w:t>``Economic laws and reasonings in fact are merely a part of the material of which conscience and common-sense have to make use in solving practical problems, and in laying down rules which may be a guide to life.</w:t>
      </w:r>
      <w:r w:rsidR="001C4DCF">
        <w:t>''</w:t>
      </w:r>
      <w:r>
        <w:t xml:space="preserve"> (\citealt{</w:t>
      </w:r>
      <w:r w:rsidRPr="003479FB">
        <w:t>marshall_principles_1895</w:t>
      </w:r>
      <w:r>
        <w:t>} p.x)</w:t>
      </w:r>
    </w:p>
    <w:p w:rsidR="00E30AF0" w:rsidRDefault="00D5623D" w:rsidP="00A56368">
      <w:r>
        <w:t>\end{quote}</w:t>
      </w:r>
    </w:p>
    <w:p w:rsidR="00684FFC" w:rsidRDefault="00684FFC" w:rsidP="00A56368"/>
    <w:p w:rsidR="00684FFC" w:rsidRDefault="00684FFC" w:rsidP="00A56368">
      <w:r>
        <w:t>%THE FOOKIN END.</w:t>
      </w:r>
    </w:p>
    <w:p w:rsidR="007B6EA9" w:rsidRDefault="007B6EA9" w:rsidP="00A56368"/>
    <w:p w:rsidR="007B6EA9" w:rsidRDefault="007B6EA9" w:rsidP="00A56368"/>
    <w:p w:rsidR="007B6EA9" w:rsidRDefault="007B6EA9" w:rsidP="007B6EA9">
      <w:pPr>
        <w:pStyle w:val="Heading1"/>
      </w:pPr>
      <w:r>
        <w:t>\begin{comment}</w:t>
      </w:r>
    </w:p>
    <w:p w:rsidR="007B6EA9" w:rsidRDefault="007B6EA9" w:rsidP="00A56368"/>
    <w:p w:rsidR="00FF4A58" w:rsidRDefault="00FF4A58" w:rsidP="00D5623D">
      <w:r>
        <w:t xml:space="preserve">Any such approach can never hope to capture the fundamental creativity of development and the profound structural changes that result. </w:t>
      </w:r>
    </w:p>
    <w:p w:rsidR="00FF4A58" w:rsidRDefault="00FF4A58" w:rsidP="00D5623D">
      <w:r>
        <w:t xml:space="preserve">The development of the internet is a recent example: perhaps the economic equivalent of the development of the backbone. </w:t>
      </w:r>
    </w:p>
    <w:p w:rsidR="00CD5313" w:rsidRDefault="00CD5313" w:rsidP="00CD5313">
      <w:r>
        <w:t xml:space="preserve">This thesis has presented a series of spatial economic models that would be difficult to achieve without \gls{abm}. Only a very few assumptions have been used. People have a parsimonious set of cost functions and a density rule. They respond to costs they face from their point of view at the time of decision and are boundedly rational, in the sense that they can only sample their available options (though each sample point is objectively accurate). </w:t>
      </w:r>
    </w:p>
    <w:p w:rsidR="00CD5313" w:rsidRDefault="00CD5313" w:rsidP="00CD5313"/>
    <w:p w:rsidR="00CD5313" w:rsidRDefault="00CD5313" w:rsidP="00CD5313">
      <w:r>
        <w:t xml:space="preserve">For the models that allow People agents to have mobility, in the presence of a density cost, they are able to produce stable spatial Nash equilibria; create opposite emergent reactions to spatial versus non-spatial cost changes; form opposite spatial hierarchies if assigned a spread of wealth and demonstrate that utility alone can determine morphology. </w:t>
      </w:r>
    </w:p>
    <w:p w:rsidR="00CD5313" w:rsidRDefault="00CD5313" w:rsidP="00CD5313">
      <w:r>
        <w:t>\cmt{Mention of Nash equilibria; going to need ref.}</w:t>
      </w:r>
    </w:p>
    <w:p w:rsidR="00CD5313" w:rsidRDefault="00CD5313" w:rsidP="00CD5313"/>
    <w:p w:rsidR="00CD5313" w:rsidRDefault="00CD5313" w:rsidP="00CD5313">
      <w:r>
        <w:t>Other models summary.</w:t>
      </w:r>
    </w:p>
    <w:p w:rsidR="00CD5313" w:rsidRDefault="00CD5313" w:rsidP="00CD5313"/>
    <w:p w:rsidR="00CD5313" w:rsidRDefault="00CD5313" w:rsidP="00CD5313">
      <w:r>
        <w:t>Much of this is precisely what \gls{abm} is often asked to do: demonstrate that an existing dynamic (e.g. spatial equilibrium or a Krugman-esque region preference based on varying a utility parameter) can be produced through agent interaction without `assuming what needs explaining'. These results \emph{are} emergent, but - as with the use of equilibrium assumptions in neoclassical approaches - that fact is serving the analysis, rather than emergence `explaining' any of the results. It also requires many obviously unrealistic assumptions  - of the sort \gls{abm} can make particular headway with, to be sure, but can they be justified?</w:t>
      </w:r>
    </w:p>
    <w:p w:rsidR="00ED7FE9" w:rsidRDefault="00ED7FE9" w:rsidP="00CD5313">
      <w:r>
        <w:t>..</w:t>
      </w:r>
    </w:p>
    <w:p w:rsidR="00ED7FE9" w:rsidRDefault="00ED7FE9" w:rsidP="00ED7FE9">
      <w:r>
        <w:t>Some prominent economists are quite clear on where they place their models. Krugman says, ``you don't have to literally believe your model - in fact, you're a fool if you do - to believe that putting together a simplified but complete account of how things work... helps you gain a much more sophisticated understanding of the real situation'' (\citealt{</w:t>
      </w:r>
      <w:r w:rsidRPr="007E4902">
        <w:t>krugman_debt_2010</w:t>
      </w:r>
      <w:r>
        <w:t>}). Glaeser says much the same: ``no-one thinks that this assumption is a literal depiction of reality. Still, models based on the concept of spatial equilibrium do a generally good job of actually explaining the real world.'' (\citealt{</w:t>
      </w:r>
      <w:r w:rsidRPr="000A3DBA">
        <w:t>glaeser_cities_2008</w:t>
      </w:r>
      <w:r>
        <w:t>} p.4) If no model assumption is meant to be taken entirely seriously, these caveats can seem like a `get out of jail free' card. However, direct comparison to reality is not the sole arbiter of model worth;  Epstein lists sixteen reasons to model that suggest a winding path of exploration between assumptions and reality (\citeyear{</w:t>
      </w:r>
      <w:r w:rsidRPr="00D642BE">
        <w:t>epstein_why_2008</w:t>
      </w:r>
      <w:r>
        <w:t>}), many of which ``have considerable value for cultivating the intuitions of individual researchers'' (\citealt{</w:t>
      </w:r>
      <w:r w:rsidRPr="00580EFE">
        <w:t>stafford_what_2009</w:t>
      </w:r>
      <w:r>
        <w:t>} p.7). Ultimately, ideas that \emph{can} be tested in the world should result, but there will not always be a direct mapping between model parameter and data values.</w:t>
      </w:r>
    </w:p>
    <w:p w:rsidR="00ED7FE9" w:rsidRPr="00F2102B" w:rsidRDefault="00ED7FE9" w:rsidP="00ED7FE9">
      <w:pPr>
        <w:rPr>
          <w:color w:val="808080" w:themeColor="background1" w:themeShade="80"/>
        </w:rPr>
      </w:pPr>
      <w:r w:rsidRPr="00F2102B">
        <w:rPr>
          <w:color w:val="808080" w:themeColor="background1" w:themeShade="80"/>
        </w:rPr>
        <w:t xml:space="preserve">%It also allows an investigation of the forces that may lead to spatial equilibrium while avoiding certain other common assumptions like bid rent curves. </w:t>
      </w:r>
    </w:p>
    <w:p w:rsidR="00ED7FE9" w:rsidRPr="00191894" w:rsidRDefault="00ED7FE9" w:rsidP="00ED7FE9">
      <w:pPr>
        <w:rPr>
          <w:color w:val="808080" w:themeColor="background1" w:themeShade="80"/>
        </w:rPr>
      </w:pPr>
      <w:r w:rsidRPr="00191894">
        <w:rPr>
          <w:color w:val="808080" w:themeColor="background1" w:themeShade="80"/>
        </w:rPr>
        <w:t xml:space="preserve">%None of this makes any of these the `correct' approach. So which to use and when? Friedman is right: ``everything depends on the problem.'' As Hoover notes, Friedman was interested in ``the quotidian practice of economics, not abstract epistemology'' (\citealt{maki_milton_2009} p.303). This is precisely why his ideas are so relevant. </w:t>
      </w:r>
    </w:p>
    <w:p w:rsidR="00ED7FE9" w:rsidRPr="004D60F5" w:rsidRDefault="00ED7FE9" w:rsidP="00ED7FE9">
      <w:pPr>
        <w:rPr>
          <w:color w:val="808080" w:themeColor="background1" w:themeShade="80"/>
        </w:rPr>
      </w:pPr>
      <w:r w:rsidRPr="004D60F5">
        <w:rPr>
          <w:color w:val="808080" w:themeColor="background1" w:themeShade="80"/>
        </w:rPr>
        <w:t>%And realises that economists have been thinking about modelling for over 150 years and have had some good ideas.</w:t>
      </w:r>
    </w:p>
    <w:p w:rsidR="00ED7FE9" w:rsidRPr="005C5A59" w:rsidRDefault="00ED7FE9" w:rsidP="00ED7FE9">
      <w:pPr>
        <w:rPr>
          <w:color w:val="808080" w:themeColor="background1" w:themeShade="80"/>
        </w:rPr>
      </w:pPr>
      <w:r w:rsidRPr="005C5A59">
        <w:rPr>
          <w:color w:val="808080" w:themeColor="background1" w:themeShade="80"/>
        </w:rPr>
        <w:t xml:space="preserve">%Assumptions. Repeats from intro... </w:t>
      </w:r>
    </w:p>
    <w:p w:rsidR="00ED7FE9" w:rsidRDefault="00ED7FE9" w:rsidP="00ED7FE9">
      <w:r w:rsidRPr="005C5A59">
        <w:rPr>
          <w:color w:val="808080" w:themeColor="background1" w:themeShade="80"/>
        </w:rPr>
        <w:t xml:space="preserve">%Marshall the role of models... </w:t>
      </w:r>
    </w:p>
    <w:p w:rsidR="00ED7FE9" w:rsidRDefault="00ED7FE9" w:rsidP="00CD5313"/>
    <w:p w:rsidR="007C0798" w:rsidRDefault="007C0798" w:rsidP="007C0798">
      <w:r>
        <w:t xml:space="preserve">Problems begin, however, when the method dictates the questions asked. </w:t>
      </w:r>
    </w:p>
    <w:p w:rsidR="007C0798" w:rsidRPr="00513F4B" w:rsidRDefault="007C0798" w:rsidP="007C0798">
      <w:pPr>
        <w:rPr>
          <w:color w:val="808080" w:themeColor="background1" w:themeShade="80"/>
        </w:rPr>
      </w:pPr>
      <w:r>
        <w:t xml:space="preserve">``The economist must be greedy of facts; but facts by themselves teach us nothing. History tells of sequences and coincidences; but reason alone can interpret and draw lessons from them. The work to be done is so various that much of it must be dealt with by trained common sense, which is the ultimate arbiter in every </w:t>
      </w:r>
      <w:r w:rsidRPr="00D5045E">
        <w:t>practical problem.'' (\citealt{marshall_principles_1895} p.114)</w:t>
      </w:r>
    </w:p>
    <w:p w:rsidR="007C0798" w:rsidRDefault="007C0798" w:rsidP="007C0798"/>
    <w:p w:rsidR="007C0798" w:rsidRDefault="007C0798" w:rsidP="007C0798">
      <w:r>
        <w:t xml:space="preserve">The modern theorist would likely be rather skeptical that the idea of `trained common sense' wasn't rather over-simplistic. A fair point, but it draws attention to a key point: there is a distinction between a model, and the modeller's understanding of the world. </w:t>
      </w:r>
    </w:p>
    <w:p w:rsidR="007C0798" w:rsidRDefault="007C0798" w:rsidP="007C0798"/>
    <w:p w:rsidR="007C0798" w:rsidRDefault="007C0798" w:rsidP="007C0798">
      <w:r>
        <w:t>Not that \gls{ge} is perfect, by any means. It could be argued that, over twenty years after the \gls{coremodel}'s publication</w:t>
      </w:r>
    </w:p>
    <w:p w:rsidR="007C0798" w:rsidRDefault="007C0798" w:rsidP="007C0798">
      <w:r>
        <w:t xml:space="preserve">oo... er... mission creep quote. </w:t>
      </w:r>
    </w:p>
    <w:p w:rsidR="007C0798" w:rsidRDefault="007C0798" w:rsidP="00CD5313"/>
    <w:p w:rsidR="00CD5313" w:rsidRDefault="00CD5313" w:rsidP="00A56368"/>
    <w:p w:rsidR="007B6EA9" w:rsidRDefault="007B6EA9" w:rsidP="00A56368"/>
    <w:p w:rsidR="007B6EA9" w:rsidRDefault="007B6EA9" w:rsidP="00A56368"/>
    <w:p w:rsidR="00F6550C" w:rsidRDefault="00F6550C" w:rsidP="00F6550C">
      <w:pPr>
        <w:pStyle w:val="Heading2"/>
      </w:pPr>
      <w:r>
        <w:t>Old summary</w:t>
      </w:r>
    </w:p>
    <w:p w:rsidR="00F6550C" w:rsidRDefault="00F6550C" w:rsidP="00F6550C"/>
    <w:p w:rsidR="00F6550C" w:rsidRDefault="00F6550C" w:rsidP="00F6550C">
      <w:r>
        <w:t xml:space="preserve">That I'll be wanting to cut down and change so it's </w:t>
      </w:r>
      <w:r w:rsidRPr="00857360">
        <w:t>"</w:t>
      </w:r>
      <w:r>
        <w:t>a</w:t>
      </w:r>
      <w:r w:rsidRPr="00857360">
        <w:t xml:space="preserve"> clear statement of what was learned from the thesis models, with specific reference to the aims of the research"</w:t>
      </w:r>
      <w:r>
        <w:t>.</w:t>
      </w:r>
    </w:p>
    <w:p w:rsidR="00F6550C" w:rsidRDefault="00F6550C" w:rsidP="00F6550C"/>
    <w:p w:rsidR="00F6550C" w:rsidRDefault="00F6550C" w:rsidP="00F6550C">
      <w:r>
        <w:t>Chapter \ref{</w:t>
      </w:r>
      <w:r w:rsidRPr="001D5179">
        <w:t>chapter:models</w:t>
      </w:r>
      <w:r>
        <w:t xml:space="preserve">} presented results from this framework. It was put through a series of `face validation' tests to make sure that the implemented economic ideas worked as they should. This was done without spatial elements initially (section \ref{sec:testingutils}) and then spatial costs were introduced in section \ref{sec:utilspace}. These models were all partial: Firms met demand, and wages were fixed so that the circular route from wages to demand and back again was avoided. </w:t>
      </w:r>
    </w:p>
    <w:p w:rsidR="00F6550C" w:rsidRDefault="00F6550C" w:rsidP="00F6550C"/>
    <w:p w:rsidR="00F6550C" w:rsidRDefault="00F6550C" w:rsidP="00F6550C">
      <w:r>
        <w:t>Two different approaches to utility-maximisation were compared: a greedy algorithm that incrementally finds better mixes of goods through random peturbations of budget slices, and a constrained algorithm based on the more traditional Lagrangian constrained optimisation approach (section \ref{sec:greedyvsconstrained}). The initial motivation behind the greedy algorithm approach was to deal with the possibility of limited stock, allowing</w:t>
      </w:r>
      <w:r w:rsidR="00B40890">
        <w:t xml:space="preserve"> agents</w:t>
      </w:r>
      <w:r>
        <w:t xml:space="preserve"> to maximise whatever goods were available, and thus avoid the problem of artificially supplying an `objective' demand that Firms perhaps could not meet. These two utility-maximising methods produce identical results, save some small noise component in the greedy algorithm that is dependent on the number of iterations it is allowed. Regardless, it can never exactly match the analytic precision of the constrained method. It was argued that there are circumstances under which the greedy utility approach could be useful, but for the models here, the computational speed of the constrained algorithm was a great benefit to model development and understanding. As part of the logical journey of model building, this realisation led to thinking of methods for `objective' demand to work in a situation where stock is limited </w:t>
      </w:r>
      <w:r w:rsidR="0021551E">
        <w:t>-</w:t>
      </w:r>
      <w:r>
        <w:t xml:space="preserve"> see below.</w:t>
      </w:r>
    </w:p>
    <w:p w:rsidR="00F6550C" w:rsidRDefault="00F6550C" w:rsidP="00F6550C">
      <w:r>
        <w:t>%The initial results sections, then, demonstrated that a variety of utility methods work effectively...</w:t>
      </w:r>
    </w:p>
    <w:p w:rsidR="00F6550C" w:rsidRDefault="00F6550C" w:rsidP="00F6550C"/>
    <w:p w:rsidR="00F6550C" w:rsidRDefault="00F6550C" w:rsidP="00F6550C">
      <w:r>
        <w:t>Section \ref{sec:testspace} used a `density cost' as a useful way to examine how different costs interact with</w:t>
      </w:r>
      <w:r w:rsidR="00B40890">
        <w:t xml:space="preserve"> agents</w:t>
      </w:r>
      <w:r>
        <w:t>' choices. It has been argued that the density cost method is a simple approach to providing a `second nature' spatial dispersion force that can act as a proxy for a mix of land costs and generic congestion costs. The main result from the process of model development was discovering that the spatial component of costs had opposite effects to the non-spatial component. In the original model, where People's wage had distance to their workplace `hard-coded' in, this was difficult to see. If the `cost of buying money/output' and the cost of moving it across space are separated in the wage, however, the parallel becomes clear in the way it impacts on</w:t>
      </w:r>
      <w:r w:rsidR="00B40890">
        <w:t xml:space="preserve"> agents</w:t>
      </w:r>
      <w:r>
        <w:t>' rational choices.</w:t>
      </w:r>
    </w:p>
    <w:p w:rsidR="00F6550C" w:rsidRDefault="00F6550C" w:rsidP="00F6550C"/>
    <w:p w:rsidR="00F6550C" w:rsidRDefault="00F6550C" w:rsidP="00F6550C">
      <w:r>
        <w:t xml:space="preserve">The timing setup is essential to the result. The model is structured so that each Actor makes decisions in a static world. If they find that moving location increases their utility by reducing their density cost, they will move </w:t>
      </w:r>
      <w:r w:rsidR="0021551E">
        <w:t>-</w:t>
      </w:r>
      <w:r>
        <w:t xml:space="preserve"> and in so-doing, reduce subsequent density cost results for other</w:t>
      </w:r>
      <w:r w:rsidR="00B40890">
        <w:t xml:space="preserve"> agents</w:t>
      </w:r>
      <w:r>
        <w:t xml:space="preserve"> on the spot they left. Section \ref{sec:nutsnbolts} explained the background to the model choices made: problems of strategic stalemate have been avoided, and the `static' world</w:t>
      </w:r>
      <w:r w:rsidR="00B40890">
        <w:t xml:space="preserve"> agents</w:t>
      </w:r>
      <w:r>
        <w:t xml:space="preserve"> face in many of the model situations is something more like the asynchronous choices of reality. Such choices do have effects over time in reality as they do in the model, but as with the simple task of shopping at a supermarket, the shopper does not expect their buying decisions to effect outcomes before they get to the checkout. This is different to an auction-style or market-clearing approach, where bids must interact `live' and lead to a point where the market can close.</w:t>
      </w:r>
    </w:p>
    <w:p w:rsidR="00F6550C" w:rsidRDefault="00F6550C" w:rsidP="00F6550C"/>
    <w:p w:rsidR="00F6550C" w:rsidRDefault="00F6550C" w:rsidP="00F6550C">
      <w:r>
        <w:t xml:space="preserve">The first half of the results are partial models: the rest examine the goal of creating a `general' model and problems related to that. The logical journey of model development tried through a number of paths, not all of them fruitful. These involved problems relating to unsuccessful implementations of money circulation or problems with connecting stock production to People's demand </w:t>
      </w:r>
      <w:r w:rsidR="0021551E">
        <w:t>-</w:t>
      </w:r>
      <w:r>
        <w:t xml:space="preserve"> the `transmission belt' issue. One example (\ref{sec:firmsLoV}) was used to examine the central difficulty in asking Firm agents to find optimal prices. It looked at a case where Firms only had to optimise one element of their good cost, by choosing their location. In this very artificial situation, they were asked to play a simple game: find their way inside a </w:t>
      </w:r>
      <w:r w:rsidR="00816A0F">
        <w:t>line</w:t>
      </w:r>
      <w:r>
        <w:t xml:space="preserve"> of People, guided only by demand increases as they drew closer. Where a single Firm had no problem, two Firms found it more problematic. In particular, if the clarity of the demand signal was low, making correct interpretations of their data was problematic for Firms </w:t>
      </w:r>
      <w:r w:rsidR="0021551E">
        <w:t>-</w:t>
      </w:r>
      <w:r>
        <w:t xml:space="preserve"> and more so, the more their two goods became complementary. Changing their price (through changing location) would have less impact on demand as \gls{lov} decreased. </w:t>
      </w:r>
    </w:p>
    <w:p w:rsidR="00F6550C" w:rsidRDefault="00F6550C" w:rsidP="00F6550C"/>
    <w:p w:rsidR="00F6550C" w:rsidRDefault="00F6550C" w:rsidP="00F6550C">
      <w:r>
        <w:t xml:space="preserve">Firms were set up to use the same feedback method of decision-making for changing base good price and wage. This simple example suggests that, even if the issues of money and stock were solveable, Firm agents face a very complex challenge in correctly understanding what is going on in the market. This ties in to the importance of agent learning issues. This thesis has kept agents deliberately simple, but the question does arise from this: could more cognitively sophisticated Firms do better? This is discussed below in section \ref{sec:coordoverview}. </w:t>
      </w:r>
    </w:p>
    <w:p w:rsidR="00F6550C" w:rsidRDefault="00F6550C" w:rsidP="00F6550C"/>
    <w:p w:rsidR="00F6550C" w:rsidRDefault="00F6550C" w:rsidP="00F6550C">
      <w:r>
        <w:t>The final results section presented a model that dealt with many of the coordination problems by making the following modelling choices: use only a single Actor-type, each having both a demand and a production element; make a direct link between</w:t>
      </w:r>
      <w:r w:rsidR="00B40890">
        <w:t xml:space="preserve"> agents</w:t>
      </w:r>
      <w:r>
        <w:t>' input into production and the goods they get in return; allow a `granular' production of stock, where the price signal is used to target the efficient level of production. The resulting model succeeds in `turning the transmission belt' between production and welfare, and does so through distributed interaction, actual production-level economies of scale and</w:t>
      </w:r>
      <w:r w:rsidR="00B40890">
        <w:t xml:space="preserve"> agents</w:t>
      </w:r>
      <w:r>
        <w:t xml:space="preserve"> taking decisions solely on the costs they face at their point of decision. As section \ref{sec:loveos} demonstrated,</w:t>
      </w:r>
      <w:r w:rsidR="00B40890">
        <w:t xml:space="preserve"> agents</w:t>
      </w:r>
      <w:r>
        <w:t xml:space="preserve"> find production outcomes that maximise overall welfare, though not necessarily individual utility since those furthest from an emergent central producer can actually be worse off. Again, this is discussed more below, in relation to the issue of coordination.</w:t>
      </w:r>
    </w:p>
    <w:p w:rsidR="00F6550C" w:rsidRDefault="00F6550C" w:rsidP="00F6550C"/>
    <w:p w:rsidR="00F6550C" w:rsidRDefault="00F6550C" w:rsidP="00F6550C">
      <w:r>
        <w:t xml:space="preserve">The major problem for this `transmission model' is the net-zero stock target. The Actor in question is not attempting to maximise anything except productive efficiency itself, but that begs the question: what is its motivation for doing so? It has no economic or market structure justification; for example, it is not looking to maximise its own markup. It \emph{does} succeed in producing an efficient outcome for the model as a whole: input is used as efficiently as possible in production, and the price signal succeeds in coordinating this. It manages to do this when distance is introduced, and can facilitate the transfer between different production regimes </w:t>
      </w:r>
      <w:r w:rsidR="0021551E">
        <w:t>-</w:t>
      </w:r>
      <w:r>
        <w:t xml:space="preserve"> that is, between an even spread of production across space to the emergence of a given number of more centralised production points.</w:t>
      </w:r>
    </w:p>
    <w:p w:rsidR="00F6550C" w:rsidRDefault="00F6550C" w:rsidP="00F6550C"/>
    <w:p w:rsidR="00F6550C" w:rsidRDefault="00F6550C" w:rsidP="00F6550C">
      <w:r>
        <w:t xml:space="preserve">Is it possible for disaggregated </w:t>
      </w:r>
      <w:r w:rsidR="00B40890">
        <w:t>agents</w:t>
      </w:r>
      <w:r>
        <w:t xml:space="preserve"> to coordinate production in a way that maximises welfare? Yes, in this model, it is. Can the model do this when distance costs are included: yes, it can find the correct mix of producers and economies of scale. But can it do this if the</w:t>
      </w:r>
      <w:r w:rsidR="00B40890">
        <w:t xml:space="preserve"> agents</w:t>
      </w:r>
      <w:r>
        <w:t xml:space="preserve"> are maximising their own profit as producers? The model has not been able to show that. It would require them to be able to take a \gls{coremodel}-style `markup': to price input such that they could keep some of the extra efficiency gain for themselves. Attempting this leads straight back into the \glsreset{dmr} \gls{dmr} issues just discussed: there is no simple granular target for them to aim for, as there is with efficient, zero-net-stock production. </w:t>
      </w:r>
    </w:p>
    <w:p w:rsidR="00F6550C" w:rsidRDefault="00F6550C" w:rsidP="00F6550C">
      <w:r>
        <w:t xml:space="preserve">%So yes: that ties to the ‘engine' arg </w:t>
      </w:r>
      <w:r w:rsidR="0021551E">
        <w:t>-</w:t>
      </w:r>
      <w:r>
        <w:t xml:space="preserve"> an engine driving the transmission belt! I should say that. </w:t>
      </w:r>
    </w:p>
    <w:p w:rsidR="00F6550C" w:rsidRDefault="00F6550C" w:rsidP="00F6550C"/>
    <w:p w:rsidR="00A71CE6" w:rsidRDefault="00A71CE6" w:rsidP="00A71CE6">
      <w:pPr>
        <w:pStyle w:val="Heading2"/>
      </w:pPr>
      <w:r>
        <w:t>Blarp</w:t>
      </w:r>
    </w:p>
    <w:p w:rsidR="00181E75" w:rsidRDefault="00181E75" w:rsidP="00A71CE6"/>
    <w:p w:rsidR="00A71CE6" w:rsidRDefault="00A71CE6" w:rsidP="00A71CE6">
      <w:r>
        <w:t>Building up an agent-based spatial economic model from simple first principles helps shine a light on issues that remain to be solved in \gls{abm}, particularly around model timings and understanding the relation between code and function. As chapter \ref{chapter:ABM} discussed, simplicity does not mean rejecting complexity. Krugman's approach, again, illustrates this: the core-periphery model is reduced to its simplest components but nevertheless leads to a wealth of different outcomes that are not always straightforward to interpret, often surprising and, mathematically, exhibit . There is plenty left to learn about spatial economics; \gls{abm} has massive potential in the field. Simplicity can aid that goal.</w:t>
      </w:r>
    </w:p>
    <w:p w:rsidR="00667808" w:rsidRDefault="00667808" w:rsidP="00667808">
      <w:r>
        <w:t>As the introduction mentioned, the \gls{coremodel} is an attempt to reduce geography to its most essential components while staying within a `general equilibrium' neoclassical framework. The resulting model is, relatively, simple. The process of getting to it is complex. In comparing methods, this is an important point: an agent approach is simple in different ways...</w:t>
      </w:r>
    </w:p>
    <w:p w:rsidR="007A2603" w:rsidRDefault="007A2603" w:rsidP="007A2603">
      <w:r>
        <w:t>Dependencies are not a weakness of a model. Indeed, the various differences in dependency structure offer suggestions for how models may be of use in different ways. One key dependency discussed is the choice of agents' utility function: these can be built to allow for any level of stock, including there being none available. The thesis has developed a model based around assuming stock demand can always be met; the dependency required as that firms producing that stock must find a way to meet that stock using price signals (chapter \ref{</w:t>
      </w:r>
      <w:r w:rsidRPr="001D5179">
        <w:t>chapter:</w:t>
      </w:r>
      <w:r>
        <w:t>connectedM</w:t>
      </w:r>
      <w:r w:rsidRPr="001D5179">
        <w:t>odels</w:t>
      </w:r>
      <w:r>
        <w:t xml:space="preserve">}). </w:t>
      </w:r>
    </w:p>
    <w:p w:rsidR="00E41906" w:rsidRDefault="00E41906" w:rsidP="00E41906">
      <w:r>
        <w:t>From DMR:</w:t>
      </w:r>
    </w:p>
    <w:p w:rsidR="00E41906" w:rsidRDefault="00E41906" w:rsidP="00E41906">
      <w:r>
        <w:t>"Firm and Person numbers are the final two factors, both impacting on demand noise level, if any is present. Both have a similar effect, for different reasons. Increasing the number of People means a larger source of demand for each Firm's goods, thus tending to average any noise out as these rise. Rather less intuitively, increasing Firm numbers reduces noise when using the greedy algorithm simply because the variance of size of budget slices drops. A budget randomly split between two Firms will have a much higher variance than one split between ten or a hundred. Constrained utility noise is equally lower, as it is applied proportionally to the quantity of optimised good amount."</w:t>
      </w:r>
    </w:p>
    <w:p w:rsidR="00885839" w:rsidRDefault="00885839" w:rsidP="00E41906"/>
    <w:p w:rsidR="00E41906" w:rsidRDefault="00E41906" w:rsidP="00E41906">
      <w:pPr>
        <w:pStyle w:val="ListParagraph"/>
        <w:numPr>
          <w:ilvl w:val="0"/>
          <w:numId w:val="2"/>
        </w:numPr>
      </w:pPr>
      <w:r>
        <w:t xml:space="preserve">Which is all good "nitty gritty of modelling choices" not good for OOP type stuff. </w:t>
      </w:r>
    </w:p>
    <w:p w:rsidR="00385A5F" w:rsidRPr="00385A5F" w:rsidRDefault="00385A5F" w:rsidP="00385A5F">
      <w:pPr>
        <w:pStyle w:val="ListParagraph"/>
        <w:numPr>
          <w:ilvl w:val="0"/>
          <w:numId w:val="2"/>
        </w:numPr>
        <w:rPr>
          <w:color w:val="808080" w:themeColor="background1" w:themeShade="80"/>
        </w:rPr>
      </w:pPr>
      <w:r w:rsidRPr="00385A5F">
        <w:rPr>
          <w:color w:val="808080" w:themeColor="background1" w:themeShade="80"/>
        </w:rPr>
        <w:t>%Do away with strategy in \gls{eos} with a timing trick and for competition I just avoid it and instead present a `system' with economic properties.</w:t>
      </w:r>
    </w:p>
    <w:p w:rsidR="00385A5F" w:rsidRDefault="00385A5F" w:rsidP="00385A5F">
      <w:pPr>
        <w:pStyle w:val="ListParagraph"/>
        <w:numPr>
          <w:ilvl w:val="0"/>
          <w:numId w:val="2"/>
        </w:numPr>
      </w:pPr>
      <w:r>
        <w:t>\section{bits}</w:t>
      </w:r>
    </w:p>
    <w:p w:rsidR="00385A5F" w:rsidRPr="00385A5F" w:rsidRDefault="00385A5F" w:rsidP="00385A5F">
      <w:pPr>
        <w:pStyle w:val="ListParagraph"/>
        <w:numPr>
          <w:ilvl w:val="0"/>
          <w:numId w:val="2"/>
        </w:numPr>
        <w:rPr>
          <w:color w:val="4F81BD" w:themeColor="accent1"/>
        </w:rPr>
      </w:pPr>
      <w:r w:rsidRPr="00385A5F">
        <w:rPr>
          <w:color w:val="4F81BD" w:themeColor="accent1"/>
        </w:rPr>
        <w:t>\cmt{I keep on posting bits from the `Random thoughts to get into thesis' - don't! Go through it!}</w:t>
      </w:r>
    </w:p>
    <w:p w:rsidR="00385A5F" w:rsidRDefault="00385A5F" w:rsidP="00385A5F">
      <w:pPr>
        <w:pStyle w:val="ListParagraph"/>
        <w:numPr>
          <w:ilvl w:val="0"/>
          <w:numId w:val="2"/>
        </w:numPr>
      </w:pPr>
    </w:p>
    <w:p w:rsidR="00385A5F" w:rsidRDefault="00385A5F" w:rsidP="00385A5F">
      <w:pPr>
        <w:pStyle w:val="ListParagraph"/>
        <w:numPr>
          <w:ilvl w:val="0"/>
          <w:numId w:val="2"/>
        </w:numPr>
      </w:pPr>
      <w:r w:rsidRPr="00385A5F">
        <w:rPr>
          <w:color w:val="808080" w:themeColor="background1" w:themeShade="80"/>
        </w:rPr>
        <w:t>%Question is, if, by creating an agent model linking supply and demand, this has said anything useful. Not about the detail of actual production, surely? But perhaps about the parameter space of distance, LoV and EoS that we couldn't before? With problems though. But also with highlighting definite seams of research to dig in! Look! What about greedy al, with etc etc...</w:t>
      </w:r>
    </w:p>
    <w:p w:rsidR="00385A5F" w:rsidRPr="00385A5F" w:rsidRDefault="00385A5F" w:rsidP="00385A5F">
      <w:pPr>
        <w:pStyle w:val="ListParagraph"/>
        <w:numPr>
          <w:ilvl w:val="0"/>
          <w:numId w:val="2"/>
        </w:numPr>
        <w:rPr>
          <w:color w:val="808080" w:themeColor="background1" w:themeShade="80"/>
        </w:rPr>
      </w:pPr>
      <w:r w:rsidRPr="00385A5F">
        <w:rPr>
          <w:color w:val="808080" w:themeColor="background1" w:themeShade="80"/>
        </w:rPr>
        <w:t>%The advantage of this approach is visible if contrasted to the assumptions of complexity. Keeping a rigid focus on economic forces imposes a certain discipline... but straitjacket?</w:t>
      </w:r>
    </w:p>
    <w:p w:rsidR="00385A5F" w:rsidRPr="00385A5F" w:rsidRDefault="00385A5F" w:rsidP="00385A5F">
      <w:pPr>
        <w:pStyle w:val="ListParagraph"/>
        <w:numPr>
          <w:ilvl w:val="0"/>
          <w:numId w:val="2"/>
        </w:numPr>
        <w:rPr>
          <w:color w:val="808080" w:themeColor="background1" w:themeShade="80"/>
        </w:rPr>
      </w:pPr>
      <w:r w:rsidRPr="00385A5F">
        <w:rPr>
          <w:color w:val="808080" w:themeColor="background1" w:themeShade="80"/>
        </w:rPr>
        <w:t>%How models are put together.</w:t>
      </w:r>
    </w:p>
    <w:p w:rsidR="00A71CE6" w:rsidRDefault="00385A5F" w:rsidP="00385A5F">
      <w:pPr>
        <w:pStyle w:val="ListParagraph"/>
        <w:numPr>
          <w:ilvl w:val="0"/>
          <w:numId w:val="2"/>
        </w:numPr>
      </w:pPr>
      <w:r w:rsidRPr="00385A5F">
        <w:rPr>
          <w:color w:val="808080" w:themeColor="background1" w:themeShade="80"/>
        </w:rPr>
        <w:t>%To take the example of \gls{eos} and \gls{lov}, modelled in section \ref{sec:lov_vs_eos}. Both the \gls{coremodel} and the transmission model presented here do use explicit descriptions for both. As section \ref{sec:coremodel} explained, however, the \gls{coremodel} is built on a scaffold of mathematical and verbal argument which is then removed to leave a set of equations actually responsible for testing dynamics.</w:t>
      </w:r>
    </w:p>
    <w:p w:rsidR="00385A5F" w:rsidRDefault="00385A5F" w:rsidP="00F6550C"/>
    <w:p w:rsidR="00923DDA" w:rsidRDefault="00923DDA" w:rsidP="00923DDA"/>
    <w:p w:rsidR="00923DDA" w:rsidRDefault="00923DDA" w:rsidP="00923DDA">
      <w:r>
        <w:t xml:space="preserve">After section \ref{cmcomp} makes some direct comparisons with the \gls{coremodel}, the three following sections look specifically at the following: </w:t>
      </w:r>
    </w:p>
    <w:p w:rsidR="00923DDA" w:rsidRDefault="00923DDA" w:rsidP="00923DDA"/>
    <w:p w:rsidR="00923DDA" w:rsidRDefault="00923DDA" w:rsidP="00923DDA">
      <w:r>
        <w:t>\begin{itemize}</w:t>
      </w:r>
    </w:p>
    <w:p w:rsidR="00923DDA" w:rsidRDefault="00923DDA" w:rsidP="00923DDA">
      <w:r>
        <w:tab/>
        <w:t>\item Model framework dependencies identified during the building process;</w:t>
      </w:r>
    </w:p>
    <w:p w:rsidR="00923DDA" w:rsidRDefault="00923DDA" w:rsidP="00923DDA">
      <w:r>
        <w:tab/>
        <w:t>\item The different types of agent interaction the framework has examined and the assumptions involved;</w:t>
      </w:r>
    </w:p>
    <w:p w:rsidR="00923DDA" w:rsidRDefault="00923DDA" w:rsidP="00923DDA">
      <w:r>
        <w:tab/>
        <w:t>\item A more detailed examination of assumptions in both the model framework and in model development more generally.</w:t>
      </w:r>
    </w:p>
    <w:p w:rsidR="00923DDA" w:rsidRDefault="00923DDA" w:rsidP="00923DDA">
      <w:r>
        <w:t xml:space="preserve"> \end{itemize}</w:t>
      </w:r>
    </w:p>
    <w:p w:rsidR="00923DDA" w:rsidRDefault="00923DDA" w:rsidP="00923DDA"/>
    <w:p w:rsidR="00923DDA" w:rsidRDefault="00923DDA" w:rsidP="00923DDA">
      <w:r>
        <w:t xml:space="preserve">Here is a quick overview of the interaction forms and dependencies in the model framework. </w:t>
      </w:r>
    </w:p>
    <w:p w:rsidR="00923DDA" w:rsidRDefault="001F6759" w:rsidP="00F6550C">
      <w:r>
        <w:t>..</w:t>
      </w:r>
    </w:p>
    <w:p w:rsidR="001F6759" w:rsidRDefault="001F6759" w:rsidP="001F6759"/>
    <w:p w:rsidR="001F6759" w:rsidRDefault="001F6759" w:rsidP="001F6759"/>
    <w:p w:rsidR="001F6759" w:rsidRDefault="001F6759" w:rsidP="001F6759"/>
    <w:p w:rsidR="001F6759" w:rsidRPr="0029575A" w:rsidRDefault="001F6759" w:rsidP="001F6759">
      <w:pPr>
        <w:rPr>
          <w:color w:val="FF0000"/>
        </w:rPr>
      </w:pPr>
      <w:r w:rsidRPr="0029575A">
        <w:rPr>
          <w:color w:val="FF0000"/>
        </w:rPr>
        <w:t>%TBM: further work; what about networks of connections? This is actually where one might mention Hagerstrand (and reference Ladley and Bullock again probably). Diffusion through timespace of signals... But of course that's complex.</w:t>
      </w:r>
    </w:p>
    <w:p w:rsidR="001F6759" w:rsidRDefault="001F6759" w:rsidP="001F6759">
      <w:pPr>
        <w:rPr>
          <w:color w:val="FF0000"/>
        </w:rPr>
      </w:pPr>
      <w:r w:rsidRPr="003F50C4">
        <w:rPr>
          <w:color w:val="FF0000"/>
        </w:rPr>
        <w:t>%</w:t>
      </w:r>
      <w:r>
        <w:rPr>
          <w:color w:val="FF0000"/>
        </w:rPr>
        <w:t>I think the bigger area here is Hagerstrandian, addressing the time problem. Connects to network modelling defo, so tie those together. Also then clearly crosses the line into CAS research. Crosses with Ladley Bullock.</w:t>
      </w:r>
    </w:p>
    <w:p w:rsidR="001F6759" w:rsidRPr="003F50C4" w:rsidRDefault="001F6759" w:rsidP="001F6759">
      <w:pPr>
        <w:rPr>
          <w:color w:val="FF0000"/>
        </w:rPr>
      </w:pPr>
      <w:r>
        <w:rPr>
          <w:color w:val="FF0000"/>
        </w:rPr>
        <w:t>%Ties to the `tangled bank' stuff below. That's where I mention the time simplification</w:t>
      </w:r>
    </w:p>
    <w:p w:rsidR="001F6759" w:rsidRDefault="001F6759" w:rsidP="001F6759">
      <w:r>
        <w:t>The question is multi-faceted, and this thesis' favourite Friedman quote applies: `everything depends on the problem'.</w:t>
      </w:r>
    </w:p>
    <w:p w:rsidR="001F6759" w:rsidRDefault="001F6759" w:rsidP="001F6759"/>
    <w:p w:rsidR="001F6759" w:rsidRPr="003F50C4" w:rsidRDefault="001F6759" w:rsidP="001F6759">
      <w:pPr>
        <w:rPr>
          <w:color w:val="808080" w:themeColor="background1" w:themeShade="80"/>
        </w:rPr>
      </w:pPr>
      <w:r w:rsidRPr="003F50C4">
        <w:rPr>
          <w:color w:val="808080" w:themeColor="background1" w:themeShade="80"/>
        </w:rPr>
        <w:t xml:space="preserve">%Only a single input into production has been considered. In the thesis model, Firms have not been capable of combining inputs in any way: doing so is essential to understanding how `the effect of wealth increases on the distribution of expenditures' (Zimmerman) and production morphology interact. </w:t>
      </w:r>
    </w:p>
    <w:p w:rsidR="001F6759" w:rsidRDefault="001F6759" w:rsidP="00F6550C"/>
    <w:p w:rsidR="001313AB" w:rsidRDefault="001313AB" w:rsidP="00F6550C"/>
    <w:p w:rsidR="001313AB" w:rsidRPr="00694977" w:rsidRDefault="001313AB" w:rsidP="001313AB">
      <w:pPr>
        <w:rPr>
          <w:color w:val="808080" w:themeColor="background1" w:themeShade="80"/>
        </w:rPr>
      </w:pPr>
      <w:r w:rsidRPr="00694977">
        <w:rPr>
          <w:color w:val="808080" w:themeColor="background1" w:themeShade="80"/>
        </w:rPr>
        <w:t xml:space="preserve">%Actually, now I think about it, that might explain why it works so well: each Firm gets to respond once to the demand changes; have not tested partially connected models. The few tests done suggests this may play a role in its stability. </w:t>
      </w:r>
    </w:p>
    <w:p w:rsidR="001313AB" w:rsidRPr="002277CF" w:rsidRDefault="001313AB" w:rsidP="001313AB">
      <w:pPr>
        <w:rPr>
          <w:color w:val="808080" w:themeColor="background1" w:themeShade="80"/>
        </w:rPr>
      </w:pPr>
      <w:r w:rsidRPr="002277CF">
        <w:rPr>
          <w:color w:val="808080" w:themeColor="background1" w:themeShade="80"/>
        </w:rPr>
        <w:t xml:space="preserve">%The transmission belt model is able to connect production and welfare in a way that does not require the replacement of production-level economies of scale with a set of market structure arguments. Production itself \emph{can} change in output and location. </w:t>
      </w:r>
    </w:p>
    <w:p w:rsidR="001313AB" w:rsidRPr="005D19EC" w:rsidRDefault="001313AB" w:rsidP="001313AB">
      <w:pPr>
        <w:rPr>
          <w:color w:val="808080" w:themeColor="background1" w:themeShade="80"/>
        </w:rPr>
      </w:pPr>
      <w:r w:rsidRPr="005D19EC">
        <w:rPr>
          <w:color w:val="808080" w:themeColor="background1" w:themeShade="80"/>
        </w:rPr>
        <w:t xml:space="preserve">%Some economists might respond that is exactly why the model fails: the `tricks' needed to make it work might avoid the problem of market structure - but it is precisely market structure that needs addressing for a proper `general' answer to be given. </w:t>
      </w:r>
    </w:p>
    <w:p w:rsidR="001313AB" w:rsidRPr="006E7B99" w:rsidRDefault="001313AB" w:rsidP="001313AB">
      <w:pPr>
        <w:rPr>
          <w:color w:val="808080" w:themeColor="background1" w:themeShade="80"/>
        </w:rPr>
      </w:pPr>
      <w:r w:rsidRPr="006E7B99">
        <w:rPr>
          <w:color w:val="808080" w:themeColor="background1" w:themeShade="80"/>
        </w:rPr>
        <w:t xml:space="preserve">%I may not even have anything like Firms able to exploit their market position. The approach certainly offers scope for exploring the problem further, though nothing will change the fact that imperfect competition is an ocean of possible model approaches with the ocassional island of analytic purity dotted about. </w:t>
      </w:r>
    </w:p>
    <w:p w:rsidR="001313AB" w:rsidRPr="001E4A02" w:rsidRDefault="001313AB" w:rsidP="001313AB">
      <w:pPr>
        <w:rPr>
          <w:color w:val="808080" w:themeColor="background1" w:themeShade="80"/>
        </w:rPr>
      </w:pPr>
      <w:r w:rsidRPr="001E4A02">
        <w:rPr>
          <w:color w:val="808080" w:themeColor="background1" w:themeShade="80"/>
        </w:rPr>
        <w:t xml:space="preserve">%Real land markets \emph{do use} price signals; should land models aim for realism and do the same? If Friedman is right, the lack of price signals for land cannot be a basis for rejecting the density cost approach. For certain kinds of problem, it may well be ideal to avoid the full complication of land exchange mediated by price. </w:t>
      </w:r>
    </w:p>
    <w:p w:rsidR="001313AB" w:rsidRPr="001E4A02" w:rsidRDefault="001313AB" w:rsidP="001313AB">
      <w:pPr>
        <w:rPr>
          <w:color w:val="808080" w:themeColor="background1" w:themeShade="80"/>
        </w:rPr>
      </w:pPr>
      <w:r w:rsidRPr="001E4A02">
        <w:rPr>
          <w:color w:val="808080" w:themeColor="background1" w:themeShade="80"/>
        </w:rPr>
        <w:t>%This sort of simplification has not been a problem for urban economic models, happy to replace the process by the end equilibrium state, but as chapter \ref{chapter:ABM} discussed, \gls{abm} often seems `locked in' to the question, `how can it emerge through interaction?'</w:t>
      </w:r>
    </w:p>
    <w:p w:rsidR="001313AB" w:rsidRDefault="001313AB" w:rsidP="001313AB">
      <w:pPr>
        <w:rPr>
          <w:color w:val="808080" w:themeColor="background1" w:themeShade="80"/>
        </w:rPr>
      </w:pPr>
      <w:r w:rsidRPr="001E4A02">
        <w:rPr>
          <w:color w:val="808080" w:themeColor="background1" w:themeShade="80"/>
        </w:rPr>
        <w:t xml:space="preserve">%The fact that this question is avoided with density cost means </w:t>
      </w:r>
    </w:p>
    <w:p w:rsidR="001313AB" w:rsidRPr="00AD5A77" w:rsidRDefault="001313AB" w:rsidP="001313AB">
      <w:pPr>
        <w:rPr>
          <w:color w:val="808080" w:themeColor="background1" w:themeShade="80"/>
        </w:rPr>
      </w:pPr>
      <w:r w:rsidRPr="00AD5A77">
        <w:rPr>
          <w:color w:val="808080" w:themeColor="background1" w:themeShade="80"/>
        </w:rPr>
        <w:t>%Starting with the density cost approach: the assumption is that People react to generic land and congestion costs overall \emph{as if} facing a cost imposed by density. One actor, for example, may move to the edge of an agglomeration when costs become too high at the centre. This completely bypasses any market process - so none of the issues that arise in the \gls{dmr} model apply. It does mean the density cost approach cannot ask, `how do land patterns and price signals interact?' The question could be, instead, `how are people's rational location choices affected in the presence of proximity and congestion costs?' The density cost offers a simple approach by providing a `second nature' dispersing space cost, to see how that is traded off against other costs.</w:t>
      </w:r>
    </w:p>
    <w:p w:rsidR="00923DDA" w:rsidRDefault="00923DDA" w:rsidP="00F6550C"/>
    <w:p w:rsidR="00AC5354" w:rsidRDefault="00AC5354" w:rsidP="00F6550C"/>
    <w:p w:rsidR="00AC5354" w:rsidRDefault="00AC5354" w:rsidP="00AC5354">
      <w:r>
        <w:t>In the \gls{dmr} model game, market structure was shown to clearly play a large role in outcome: the average speed of Firms' success in winning the game they were made to play was dependent on both market signal noise levels and \gls{lov}. This is a point that zero-intelligence models make (discussed by \citealt{</w:t>
      </w:r>
      <w:r w:rsidRPr="00F63BBA">
        <w:t>ladley_effects_2007</w:t>
      </w:r>
      <w:r>
        <w:t xml:space="preserve">} p.5): to what extent does market structure or the design of market interaction determine outcome, rather than agent cognitive sophistication? Is there any way those Firms could be equipped with the necessary sophistication to solve their \gls{dmr} problem and maximise their chances of making successful interpretations of the data? </w:t>
      </w:r>
    </w:p>
    <w:p w:rsidR="00AC5354" w:rsidRDefault="00AC5354" w:rsidP="00AC5354"/>
    <w:p w:rsidR="00AC5354" w:rsidRDefault="00AC5354" w:rsidP="00AC5354">
      <w:r>
        <w:t>As that section discussed, the specific problem they were made to face was artificial: finding the optimal location is a relatively easy challenge and the Firms were deliberately made to attempt it using only one metric. The point of the exercise is to think about whether other price decisions are just as opaque. Is the uncertainty faced by firms irreducible? If so, as section \ref{sec:connecting} discussed, does success depend on some parallel to evolutionary fitness or merely to chance? If the former, Firms could be equipped with more sophisticated learning methods to solve the problem - the simplest of these being, as Leijonhufvud points out, learning ``</w:t>
      </w:r>
      <w:r w:rsidRPr="0019715E">
        <w:t>not to respond immediately to every l</w:t>
      </w:r>
      <w:r>
        <w:t>ittle tick in the market place'' (\citealt{leijonhufvud_agent-based_2006} p.1628)\footnote{In the case of the \gls{dmr} scenario, this was tried: taking an average of market response over time seemed unable to dampen the effect of noise.}.</w:t>
      </w:r>
    </w:p>
    <w:p w:rsidR="00AC5354" w:rsidRDefault="00AC5354" w:rsidP="00F6550C"/>
    <w:p w:rsidR="00817B94" w:rsidRDefault="00817B94" w:rsidP="00817B94">
      <w:r>
        <w:t xml:space="preserve">The use of utility is another `unrealism'. Constrained utility in particular assumes optimisation has taken place. It could be replaced with a hill-climber or other brute-force approach; indeed, as menioned, there are circumstances where this could work better. Chapter \ref{chapter:ABM} covered some of the criticisms of utility, including claims that it does not match many real world situations. That is true - but the solution is not to use models with assumptions not appropriate to their application. </w:t>
      </w:r>
    </w:p>
    <w:p w:rsidR="00817B94" w:rsidRDefault="00817B94" w:rsidP="00F6550C"/>
    <w:p w:rsidR="000343C1" w:rsidRDefault="000343C1" w:rsidP="000343C1">
      <w:r>
        <w:t>Chapter \ref{chapter:ABM} quoted Friedman saying of theory-building:</w:t>
      </w:r>
    </w:p>
    <w:p w:rsidR="000343C1" w:rsidRDefault="000343C1" w:rsidP="000343C1"/>
    <w:p w:rsidR="000343C1" w:rsidRDefault="000343C1" w:rsidP="000343C1">
      <w:r>
        <w:t>\begin{quote}</w:t>
      </w:r>
    </w:p>
    <w:p w:rsidR="000343C1" w:rsidRDefault="000343C1" w:rsidP="000343C1">
      <w:r>
        <w:t>``The objective is to construct a language that will be most fruitful in both clarifying thought and facilitating the discovery of substantive propositions.'' (\citealt{</w:t>
      </w:r>
      <w:r w:rsidRPr="008D43F1">
        <w:t>friedman_price_1962</w:t>
      </w:r>
      <w:r>
        <w:t>} p.8)</w:t>
      </w:r>
    </w:p>
    <w:p w:rsidR="000343C1" w:rsidRDefault="000343C1" w:rsidP="000343C1">
      <w:r>
        <w:t>\end{quote}</w:t>
      </w:r>
    </w:p>
    <w:p w:rsidR="000343C1" w:rsidRDefault="000343C1" w:rsidP="000343C1"/>
    <w:p w:rsidR="000343C1" w:rsidRDefault="000343C1" w:rsidP="000343C1">
      <w:r>
        <w:t>Using a simiilar turn of phrase, in 1998 Krugman reflected on the state of \gls{ge}, suggesting that it -</w:t>
      </w:r>
    </w:p>
    <w:p w:rsidR="000343C1" w:rsidRDefault="000343C1" w:rsidP="000343C1"/>
    <w:p w:rsidR="000343C1" w:rsidRDefault="000343C1" w:rsidP="000343C1">
      <w:r>
        <w:t>\begin{quote}</w:t>
      </w:r>
    </w:p>
    <w:p w:rsidR="000343C1" w:rsidRDefault="000343C1" w:rsidP="000343C1">
      <w:r>
        <w:t>``- has been more successful at raising questions than at answering them, better at creating a language with which to discuss issues than at creating the tools to resolve those discussions'' (\citealt{</w:t>
      </w:r>
      <w:r w:rsidRPr="003F7E23">
        <w:t>krugman_whats_1998</w:t>
      </w:r>
      <w:r>
        <w:t xml:space="preserve">} p.15-16). </w:t>
      </w:r>
    </w:p>
    <w:p w:rsidR="000343C1" w:rsidRDefault="000343C1" w:rsidP="000343C1">
      <w:r>
        <w:t>\end{quote}</w:t>
      </w:r>
    </w:p>
    <w:p w:rsidR="008B65EF" w:rsidRDefault="008B65EF" w:rsidP="000343C1"/>
    <w:p w:rsidR="000343C1" w:rsidRPr="000643D2" w:rsidRDefault="000343C1" w:rsidP="000343C1">
      <w:pPr>
        <w:rPr>
          <w:color w:val="808080" w:themeColor="background1" w:themeShade="80"/>
        </w:rPr>
      </w:pPr>
      <w:r w:rsidRPr="000643D2">
        <w:rPr>
          <w:color w:val="808080" w:themeColor="background1" w:themeShade="80"/>
        </w:rPr>
        <w:t>% ``At this point, then, the new economic geography -like its sister genre the new growth theory''</w:t>
      </w:r>
    </w:p>
    <w:p w:rsidR="00B34C56" w:rsidRPr="00B93592" w:rsidRDefault="00B34C56" w:rsidP="00B34C56">
      <w:pPr>
        <w:rPr>
          <w:color w:val="808080" w:themeColor="background1" w:themeShade="80"/>
        </w:rPr>
      </w:pPr>
      <w:r w:rsidRPr="00B93592">
        <w:rPr>
          <w:color w:val="808080" w:themeColor="background1" w:themeShade="80"/>
        </w:rPr>
        <w:t xml:space="preserve">%For quite different reasons, both \gls{ge} and \gls{abm} have struggled with this issue. \gls{abm} because of an over-enthusiastic commitment to descriptive mapping, made worse by the ability of agents to seemingly sit astride the boundary of theoretic and applied modelling; \gls{ge} because of its rigidity. </w:t>
      </w:r>
    </w:p>
    <w:p w:rsidR="00B34C56" w:rsidRPr="00524691" w:rsidRDefault="00B34C56" w:rsidP="00B34C56">
      <w:pPr>
        <w:rPr>
          <w:color w:val="808080" w:themeColor="background1" w:themeShade="80"/>
        </w:rPr>
      </w:pPr>
      <w:r w:rsidRPr="00524691">
        <w:rPr>
          <w:color w:val="808080" w:themeColor="background1" w:themeShade="80"/>
        </w:rPr>
        <w:t xml:space="preserve">%The thesis models, however, have been more about the `tautologous filing system' than substantive propositions - like Krugman's quote, better at raising questions than answering them. Reality still beckons. </w:t>
      </w:r>
    </w:p>
    <w:p w:rsidR="00B34C56" w:rsidRPr="008D25D1" w:rsidRDefault="00B34C56" w:rsidP="00B34C56">
      <w:pPr>
        <w:rPr>
          <w:color w:val="808080" w:themeColor="background1" w:themeShade="80"/>
        </w:rPr>
      </w:pPr>
      <w:r w:rsidRPr="008D25D1">
        <w:rPr>
          <w:color w:val="808080" w:themeColor="background1" w:themeShade="80"/>
        </w:rPr>
        <w:t>%Though it is tempting to present any model as the inevitable outcome of a systematic plan, this misses the essential point about the model development process itself - a point that mirrors the difference between building virtual worlds and engines of analysis. The model is not the understanding, it is a tool to develop understanding. Marshall made an excellent point about this process:</w:t>
      </w:r>
    </w:p>
    <w:p w:rsidR="00B34C56" w:rsidRPr="008D25D1" w:rsidRDefault="00B34C56" w:rsidP="00B34C56">
      <w:pPr>
        <w:rPr>
          <w:color w:val="808080" w:themeColor="background1" w:themeShade="80"/>
        </w:rPr>
      </w:pPr>
      <w:r w:rsidRPr="008D25D1">
        <w:rPr>
          <w:color w:val="808080" w:themeColor="background1" w:themeShade="80"/>
        </w:rPr>
        <w:t>%\begin{quote}</w:t>
      </w:r>
    </w:p>
    <w:p w:rsidR="00B34C56" w:rsidRPr="008D25D1" w:rsidRDefault="00B34C56" w:rsidP="00B34C56">
      <w:pPr>
        <w:rPr>
          <w:color w:val="808080" w:themeColor="background1" w:themeShade="80"/>
        </w:rPr>
      </w:pPr>
      <w:r w:rsidRPr="008D25D1">
        <w:rPr>
          <w:color w:val="808080" w:themeColor="background1" w:themeShade="80"/>
        </w:rPr>
        <w:t>%``though we are bound, before entering on any study, to consider carefully what are its uses, we should not plan out our work with direct reference to them. For by so doing we are tempted to break off each line of thought as soon as it ceases to have an immediate bearing on that particular aim which we have in view at the time.'' (\citealt{marshall_principles_1895} p.114-5)</w:t>
      </w:r>
    </w:p>
    <w:p w:rsidR="00B34C56" w:rsidRDefault="00B34C56" w:rsidP="00B34C56">
      <w:r w:rsidRPr="008D25D1">
        <w:rPr>
          <w:color w:val="808080" w:themeColor="background1" w:themeShade="80"/>
        </w:rPr>
        <w:t>%\end{quote}</w:t>
      </w:r>
    </w:p>
    <w:p w:rsidR="000343C1" w:rsidRDefault="000343C1" w:rsidP="00F6550C"/>
    <w:p w:rsidR="00D305F3" w:rsidRDefault="00D305F3" w:rsidP="00D305F3">
      <w:r>
        <w:t xml:space="preserve">Epstein's approach is still the default mode of much \gls{abm}: it is about the atoms, not the temperature and pressure, but often without analysing why the atoms do what they do. </w:t>
      </w:r>
    </w:p>
    <w:p w:rsidR="00D305F3" w:rsidRDefault="00D305F3" w:rsidP="00D305F3">
      <w:r>
        <w:t>But a different question can be asked: what is the spatial and welfare outcome in a model with economies of scale, if space costs change? Chapter \ref{</w:t>
      </w:r>
      <w:r w:rsidRPr="001D5179">
        <w:t>chapter:</w:t>
      </w:r>
      <w:r>
        <w:t>connectedM</w:t>
      </w:r>
      <w:r w:rsidRPr="001D5179">
        <w:t>odels</w:t>
      </w:r>
      <w:r>
        <w:t xml:space="preserve">} offered an answer: agents find a path between discrete production outcomes, either spreading production out or relying on increasing returns from a small number of producers. </w:t>
      </w:r>
    </w:p>
    <w:p w:rsidR="00D305F3" w:rsidRDefault="00D305F3" w:rsidP="00F6550C"/>
    <w:p w:rsidR="002D72E2" w:rsidRPr="00EC5A2F" w:rsidRDefault="002D72E2" w:rsidP="002D72E2">
      <w:pPr>
        <w:rPr>
          <w:color w:val="808080" w:themeColor="background1" w:themeShade="80"/>
        </w:rPr>
      </w:pPr>
      <w:r w:rsidRPr="00EC5A2F">
        <w:rPr>
          <w:color w:val="808080" w:themeColor="background1" w:themeShade="80"/>
        </w:rPr>
        <w:t xml:space="preserve">%In the \gls{coremodel}, the use of a representative agent approach avoids this. </w:t>
      </w:r>
    </w:p>
    <w:p w:rsidR="002D72E2" w:rsidRPr="00673F1D" w:rsidRDefault="002D72E2" w:rsidP="002D72E2">
      <w:pPr>
        <w:rPr>
          <w:color w:val="808080" w:themeColor="background1" w:themeShade="80"/>
        </w:rPr>
      </w:pPr>
      <w:r>
        <w:rPr>
          <w:color w:val="808080" w:themeColor="background1" w:themeShade="80"/>
        </w:rPr>
        <w:t>%</w:t>
      </w:r>
      <w:r w:rsidRPr="00673F1D">
        <w:rPr>
          <w:color w:val="808080" w:themeColor="background1" w:themeShade="80"/>
        </w:rPr>
        <w:t>Which links to rationale for TBM...</w:t>
      </w:r>
    </w:p>
    <w:p w:rsidR="002D72E2" w:rsidRDefault="002D72E2" w:rsidP="002D72E2">
      <w:r>
        <w:rPr>
          <w:color w:val="808080" w:themeColor="background1" w:themeShade="80"/>
        </w:rPr>
        <w:t>%</w:t>
      </w:r>
      <w:r w:rsidRPr="00673F1D">
        <w:rPr>
          <w:color w:val="808080" w:themeColor="background1" w:themeShade="80"/>
        </w:rPr>
        <w:t>Includes reducing two tranches of coordination to one price exchange</w:t>
      </w:r>
    </w:p>
    <w:p w:rsidR="002D72E2" w:rsidRDefault="002D72E2" w:rsidP="002D72E2">
      <w:r w:rsidRPr="009D4B8E">
        <w:rPr>
          <w:color w:val="808080" w:themeColor="background1" w:themeShade="80"/>
        </w:rPr>
        <w:t>%The choice to stick with the constrained optimum approach was partly to do with the computational expense of the hill-climber - but also because using it suggested thinking more flexibly about stock and led to a workable solution using a price-targeted stock level.</w:t>
      </w:r>
    </w:p>
    <w:p w:rsidR="00D305F3" w:rsidRDefault="00D305F3" w:rsidP="00F6550C"/>
    <w:p w:rsidR="00DB5CB2" w:rsidRPr="002E6B5B" w:rsidRDefault="00DB5CB2" w:rsidP="00DB5CB2">
      <w:pPr>
        <w:rPr>
          <w:color w:val="808080" w:themeColor="background1" w:themeShade="80"/>
        </w:rPr>
      </w:pPr>
      <w:r w:rsidRPr="002E6B5B">
        <w:rPr>
          <w:color w:val="808080" w:themeColor="background1" w:themeShade="80"/>
        </w:rPr>
        <w:t>%If these labour and goods are two separate markets, what is being exchanged?</w:t>
      </w:r>
    </w:p>
    <w:p w:rsidR="00DB5CB2" w:rsidRPr="00D555B8" w:rsidRDefault="00DB5CB2" w:rsidP="00DB5CB2">
      <w:pPr>
        <w:rPr>
          <w:color w:val="808080" w:themeColor="background1" w:themeShade="80"/>
        </w:rPr>
      </w:pPr>
      <w:r w:rsidRPr="00D555B8">
        <w:rPr>
          <w:color w:val="808080" w:themeColor="background1" w:themeShade="80"/>
        </w:rPr>
        <w:t xml:space="preserve">%It's not an unhelpful thing to aim for, but there is no OOP heaven: things remain messy and modelling dependencies cannot be completely ruled out. Still true that "everything depends on the problem". So we should stop mis-selling ABM as a cure-all </w:t>
      </w:r>
      <w:r>
        <w:rPr>
          <w:color w:val="808080" w:themeColor="background1" w:themeShade="80"/>
        </w:rPr>
        <w:t>-</w:t>
      </w:r>
      <w:r w:rsidRPr="00D555B8">
        <w:rPr>
          <w:color w:val="808080" w:themeColor="background1" w:themeShade="80"/>
        </w:rPr>
        <w:t xml:space="preserve"> that is, in fact, just a snake-oil thing.</w:t>
      </w:r>
    </w:p>
    <w:p w:rsidR="00DB5CB2" w:rsidRPr="006E7D02" w:rsidRDefault="00DB5CB2" w:rsidP="00DB5CB2">
      <w:pPr>
        <w:rPr>
          <w:color w:val="808080" w:themeColor="background1" w:themeShade="80"/>
        </w:rPr>
      </w:pPr>
      <w:r w:rsidRPr="006E7D02">
        <w:rPr>
          <w:color w:val="808080" w:themeColor="background1" w:themeShade="80"/>
        </w:rPr>
        <w:t>%There is an \gls{oop} ideal of `allowing agents to make independent spatial economic decisions'.</w:t>
      </w:r>
    </w:p>
    <w:p w:rsidR="00DB5CB2" w:rsidRPr="00316DCE" w:rsidRDefault="00DB5CB2" w:rsidP="00DB5CB2">
      <w:pPr>
        <w:rPr>
          <w:color w:val="808080" w:themeColor="background1" w:themeShade="80"/>
        </w:rPr>
      </w:pPr>
      <w:r w:rsidRPr="00316DCE">
        <w:rPr>
          <w:color w:val="808080" w:themeColor="background1" w:themeShade="80"/>
        </w:rPr>
        <w:t xml:space="preserve">%It is hoped that, by demonstrating there is a rich seam of agent research here, this will help to open up to further research into ways that \gls{abm} can examine spatial economic problems. </w:t>
      </w:r>
    </w:p>
    <w:p w:rsidR="00DB5CB2" w:rsidRPr="00075A04" w:rsidRDefault="00DB5CB2" w:rsidP="00DB5CB2">
      <w:pPr>
        <w:rPr>
          <w:color w:val="4F81BD" w:themeColor="accent1"/>
        </w:rPr>
      </w:pPr>
      <w:r w:rsidRPr="00075A04">
        <w:rPr>
          <w:color w:val="4F81BD" w:themeColor="accent1"/>
        </w:rPr>
        <w:t>%space of dependencies</w:t>
      </w:r>
    </w:p>
    <w:p w:rsidR="00DB5CB2" w:rsidRPr="000B5AF8" w:rsidRDefault="00DB5CB2" w:rsidP="00DB5CB2">
      <w:pPr>
        <w:rPr>
          <w:color w:val="808080" w:themeColor="background1" w:themeShade="80"/>
        </w:rPr>
      </w:pPr>
      <w:r w:rsidRPr="000B5AF8">
        <w:rPr>
          <w:color w:val="808080" w:themeColor="background1" w:themeShade="80"/>
        </w:rPr>
        <w:t xml:space="preserve">%The main list of dependencies all followed from the choice to use the \gls{ge}-style \gls{ces} function for People's utility. </w:t>
      </w:r>
    </w:p>
    <w:p w:rsidR="00266250" w:rsidRPr="006B3A7E" w:rsidRDefault="00266250" w:rsidP="00266250">
      <w:pPr>
        <w:rPr>
          <w:color w:val="808080" w:themeColor="background1" w:themeShade="80"/>
        </w:rPr>
      </w:pPr>
      <w:r w:rsidRPr="006B3A7E">
        <w:rPr>
          <w:color w:val="808080" w:themeColor="background1" w:themeShade="80"/>
        </w:rPr>
        <w:t xml:space="preserve">%Finally, the transmission belt model finds a way to allow the `general' link between supply and demand to reach a stable equilibrium via price signals. It is much more `granular' than in the \gls{dmr} scenario: a change in price to keep demand and production input equilibriating towards zero net stock happens every time a Person makes an exchange, whereas in the two-Firm game, all People have taken their action before Firms are again able to assess a change to their revenue. </w:t>
      </w:r>
    </w:p>
    <w:p w:rsidR="00266250" w:rsidRPr="006C540D" w:rsidRDefault="00266250" w:rsidP="00266250">
      <w:pPr>
        <w:rPr>
          <w:color w:val="808080" w:themeColor="background1" w:themeShade="80"/>
        </w:rPr>
      </w:pPr>
      <w:r w:rsidRPr="006C540D">
        <w:rPr>
          <w:color w:val="808080" w:themeColor="background1" w:themeShade="80"/>
        </w:rPr>
        <w:t>%It is thus, at present, useful for exploring the interaction of distance, \gls{eos} and \gls{lov}. But is it useful for thinking about classic \gls{abm} questions of market coordination? Despite managing to coordinate, using market signals, between different equilibria, perhaps not.</w:t>
      </w:r>
    </w:p>
    <w:p w:rsidR="00266250" w:rsidRPr="00503274" w:rsidRDefault="00266250" w:rsidP="00266250">
      <w:pPr>
        <w:rPr>
          <w:color w:val="808080" w:themeColor="background1" w:themeShade="80"/>
        </w:rPr>
      </w:pPr>
      <w:r w:rsidRPr="00503274">
        <w:rPr>
          <w:color w:val="808080" w:themeColor="background1" w:themeShade="80"/>
        </w:rPr>
        <w:t xml:space="preserve">%The differing problems with these types of interactions raises some interesting questions. </w:t>
      </w:r>
    </w:p>
    <w:p w:rsidR="00DB5CB2" w:rsidRDefault="00266250" w:rsidP="00266250">
      <w:r w:rsidRPr="00E63386">
        <w:rPr>
          <w:color w:val="808080" w:themeColor="background1" w:themeShade="80"/>
        </w:rPr>
        <w:t>%It assumes agents are not capable of making strategic choices: they are `forced' into taking the decision as if there were no scope for strategy, thus avoiding all complications of actor expectation.</w:t>
      </w:r>
    </w:p>
    <w:p w:rsidR="00C648E5" w:rsidRPr="001D50F6" w:rsidRDefault="00C648E5" w:rsidP="00C648E5">
      <w:pPr>
        <w:rPr>
          <w:color w:val="808080" w:themeColor="background1" w:themeShade="80"/>
        </w:rPr>
      </w:pPr>
      <w:r w:rsidRPr="001D50F6">
        <w:rPr>
          <w:color w:val="808080" w:themeColor="background1" w:themeShade="80"/>
        </w:rPr>
        <w:t xml:space="preserve">%``Everything depends on the problem'' and in this case, that is examining the interaction of \gls{eos}, \gls{lov} and space in a scenario where agents make independent economic choices. </w:t>
      </w:r>
    </w:p>
    <w:p w:rsidR="00C648E5" w:rsidRPr="002D2DDA" w:rsidRDefault="00C648E5" w:rsidP="00C648E5">
      <w:pPr>
        <w:rPr>
          <w:color w:val="808080" w:themeColor="background1" w:themeShade="80"/>
        </w:rPr>
      </w:pPr>
      <w:r w:rsidRPr="002D2DDA">
        <w:rPr>
          <w:color w:val="808080" w:themeColor="background1" w:themeShade="80"/>
        </w:rPr>
        <w:t xml:space="preserve">%The emergent results in the transmission belt model exhibit oscillatory behaviour of exactly the sort Epstein talks about (section \ref{sec:generative}). </w:t>
      </w:r>
    </w:p>
    <w:p w:rsidR="00C648E5" w:rsidRPr="0066210E" w:rsidRDefault="00C648E5" w:rsidP="00C648E5">
      <w:pPr>
        <w:rPr>
          <w:color w:val="808080" w:themeColor="background1" w:themeShade="80"/>
        </w:rPr>
      </w:pPr>
      <w:r w:rsidRPr="0066210E">
        <w:rPr>
          <w:color w:val="808080" w:themeColor="background1" w:themeShade="80"/>
        </w:rPr>
        <w:t xml:space="preserve">%Epstein's `generative' modelling philosophy was presented as a particularly strong example of this. Such an approach offers quite specific research questions. For example, the transmission belt model could be posed as an answer to the `coordination problem'. </w:t>
      </w:r>
    </w:p>
    <w:p w:rsidR="00C648E5" w:rsidRPr="00FB6E1A" w:rsidRDefault="00C648E5" w:rsidP="00C648E5">
      <w:pPr>
        <w:rPr>
          <w:color w:val="808080" w:themeColor="background1" w:themeShade="80"/>
        </w:rPr>
      </w:pPr>
      <w:r w:rsidRPr="00FB6E1A">
        <w:rPr>
          <w:color w:val="808080" w:themeColor="background1" w:themeShade="80"/>
        </w:rPr>
        <w:t>%But while the transmission belt model demonstrates a mechanism for moving between supply and demand equilibria at differing production scales, is that any better than static analysis? It could be argued that neoclassical economics, by using static mathematical optima borrowed from physics, actually does better at avoiding the temptation to mistake the model for reality. The siren call of the `virtual universe' makes it harder to avoid that temptation.</w:t>
      </w:r>
    </w:p>
    <w:p w:rsidR="00C648E5" w:rsidRPr="009D1009" w:rsidRDefault="00C648E5" w:rsidP="00C648E5">
      <w:pPr>
        <w:rPr>
          <w:color w:val="808080" w:themeColor="background1" w:themeShade="80"/>
        </w:rPr>
      </w:pPr>
      <w:r>
        <w:rPr>
          <w:color w:val="808080" w:themeColor="background1" w:themeShade="80"/>
        </w:rPr>
        <w:t>%</w:t>
      </w:r>
      <w:r w:rsidRPr="009D1009">
        <w:rPr>
          <w:color w:val="808080" w:themeColor="background1" w:themeShade="80"/>
        </w:rPr>
        <w:t xml:space="preserve">Some \gls{abm} theorists might response this is exactly wrong, precisely because \gls{abm} \emph{can} go a long way towards mimicking reality. The job of this thesis, by concentrating on `face validation', has been to demonstrate that the methodological choices involved in building an agent model are so interdependent, that the natural tendency of \gls{abm} theory and \gls{oop} in particular to appear easily linkable to `real world' objects is dangerous. </w:t>
      </w:r>
    </w:p>
    <w:p w:rsidR="00C648E5" w:rsidRPr="005F3499" w:rsidRDefault="00C648E5" w:rsidP="00C648E5">
      <w:pPr>
        <w:rPr>
          <w:color w:val="808080" w:themeColor="background1" w:themeShade="80"/>
        </w:rPr>
      </w:pPr>
      <w:r w:rsidRPr="005F3499">
        <w:rPr>
          <w:color w:val="808080" w:themeColor="background1" w:themeShade="80"/>
        </w:rPr>
        <w:t>%Many of the usual assumptions associated with \gls{cas} theory have been absent. For example, while the random order of action may determine \emph{which} Actor can occupy a higher utility position in a density cost model, the aggregate picture was not sensitive to initial conditions. Adaptive behaviour was not the subject of inquiry. The thesis started by saying that \gls{cas} theory is an incredibly powerful set of ideas, but these results also suggest \gls{abm} has uses for examining more mundane aggregate outcomes in the presence of heterogeneity.</w:t>
      </w:r>
    </w:p>
    <w:p w:rsidR="00C648E5" w:rsidRPr="00D27CE1" w:rsidRDefault="00C648E5" w:rsidP="00C648E5">
      <w:pPr>
        <w:rPr>
          <w:color w:val="808080" w:themeColor="background1" w:themeShade="80"/>
        </w:rPr>
      </w:pPr>
      <w:r w:rsidRPr="00D27CE1">
        <w:rPr>
          <w:color w:val="808080" w:themeColor="background1" w:themeShade="80"/>
        </w:rPr>
        <w:t>%This thesis has unpicked some of them, solved some problems but found many more that remain unresolved if, in theory, entirely tractable.</w:t>
      </w:r>
    </w:p>
    <w:p w:rsidR="00C648E5" w:rsidRPr="008D1CDD" w:rsidRDefault="00C648E5" w:rsidP="00C648E5">
      <w:pPr>
        <w:rPr>
          <w:color w:val="808080" w:themeColor="background1" w:themeShade="80"/>
        </w:rPr>
      </w:pPr>
      <w:r w:rsidRPr="008D1CDD">
        <w:rPr>
          <w:color w:val="808080" w:themeColor="background1" w:themeShade="80"/>
        </w:rPr>
        <w:t>%For example, while the transmission model may be good for thinking about the interaction of \gls{lov}, \gls{eos} and distance, it is less use for thinking about competition. This does not imply shows competition is not important, but equally the model is not dismissable because it lacks a feature from reality the lack of which `invalidates' the model.</w:t>
      </w:r>
    </w:p>
    <w:p w:rsidR="00C648E5" w:rsidRDefault="00C648E5" w:rsidP="00C648E5">
      <w:r w:rsidRPr="00FD7455">
        <w:rPr>
          <w:color w:val="808080" w:themeColor="background1" w:themeShade="80"/>
        </w:rPr>
        <w:t>%motivation for thesis also empirical, but the outcome is methodological.</w:t>
      </w:r>
    </w:p>
    <w:p w:rsidR="00C648E5" w:rsidRDefault="00C648E5" w:rsidP="00F6550C"/>
    <w:p w:rsidR="002F61B2" w:rsidRDefault="002F61B2" w:rsidP="002F61B2">
      <w:pPr>
        <w:pStyle w:val="Heading2"/>
      </w:pPr>
      <w:r>
        <w:t>Bits I actually might want to use</w:t>
      </w:r>
    </w:p>
    <w:p w:rsidR="002F61B2" w:rsidRDefault="002F61B2" w:rsidP="002F61B2">
      <w:r>
        <w:t xml:space="preserve">DMR: </w:t>
      </w:r>
    </w:p>
    <w:p w:rsidR="002F61B2" w:rsidRDefault="002F61B2" w:rsidP="002F61B2">
      <w:r>
        <w:t>Well, compare the hotelling line code: if revenue goes up, continue action. The meaning is defined by me, the modeller, built in as a simple action. It works because it frames exactly what's going wrong when Firms fail to interpret the meaning correctly. Jacobs' \gls{dmr} framing is actually highly parsimonious. But it also helps break out of \gls{oop} idealisation.</w:t>
      </w:r>
    </w:p>
    <w:p w:rsidR="002F61B2" w:rsidRDefault="001A1775" w:rsidP="00F6550C">
      <w:r>
        <w:t>..</w:t>
      </w:r>
    </w:p>
    <w:p w:rsidR="001A1775" w:rsidRDefault="001A1775" w:rsidP="001A1775">
      <w:r>
        <w:t xml:space="preserve">The thesis model framework has been used to examine a number of different spatial problems common from the classical location theory literature and from \gls{ge}. It has used a set of micro-economic tools to enable agents to react to cost changes in defined, consistent ways. These have been combined with simple mathematical ideas to define the cost of moving goods and people across space that fit into the cost elements required by those micro-economic tools. By also enabling them to compare the costs and benefits to a set of different locations, those agents have been able to optimise both cost and location. They have done this facing their own unique set of costs, both in `partial' and `general' scenarios. Combining \gls{abm} and analytic methods effectively was achieved by building an agent model from the ground up and working through problems and issues as they arose. These issues led directly to many of the subjects discussed in this thesis. </w:t>
      </w:r>
    </w:p>
    <w:p w:rsidR="00595788" w:rsidRDefault="00595788" w:rsidP="001A1775">
      <w:r>
        <w:t>..</w:t>
      </w:r>
    </w:p>
    <w:p w:rsidR="00595788" w:rsidRDefault="00595788" w:rsidP="00595788">
      <w:r>
        <w:t xml:space="preserve">What happens when space costs change? This simple question raises a Byzantine array of possible answers, some of which this thesis has examined. Extant approaches have been discussed; it has been argued these tend to either lack any spatial component, or be very much applied work - and thus partial by definition. As section \ref{sec:appliedvstheory} outlined, applied theory must take key elements of reality as fixed, as much of transport economics and operations research does. </w:t>
      </w:r>
    </w:p>
    <w:p w:rsidR="00595788" w:rsidRDefault="00595788" w:rsidP="00595788"/>
    <w:p w:rsidR="00595788" w:rsidRDefault="00595788" w:rsidP="00595788">
      <w:r>
        <w:t>Starting to work out what difference changes in space costs actually make would require coming at the problem from two directions. The first would be a much more fine-grained, data-driven attack on reality. Chapter \ref{</w:t>
      </w:r>
      <w:r w:rsidRPr="009B0926">
        <w:t>chapter:location</w:t>
      </w:r>
      <w:r>
        <w:t>} took a broad overview; what are the details? The second would be a continual improvement in modelling approaches and understanding of its role in developing both the intuition of researchers and its scope for `ontological prediction' - that is, finding ways of seeing the reality of spatial economics that had perhaps not been apparent previously.</w:t>
      </w:r>
    </w:p>
    <w:p w:rsidR="00595788" w:rsidRDefault="00595788" w:rsidP="001A1775"/>
    <w:p w:rsidR="00AA3702" w:rsidRDefault="00AA3702" w:rsidP="00AA3702">
      <w:r>
        <w:t>Coordination-related problems are important for spatial economics (see below for more on this) but this thesis demonstrates, other issues are important. Should \gls{abm} models stick to questions of emergence, of studying the result of many interacting components? What is to be gained by disaggregating in the way this thesis has done? The answer is the same as for any modelling method: the costs and benefits of use must be considered, given the goals. For the thesis, \gls{abm} has offered a highly valuable flexibility for exploring fundamental space-cost issues. This approach has worked well in tandem with analytic approaches. As methods, the two can help support each other - and help support the researcher in testing ideas and finding new avenues to explore.</w:t>
      </w:r>
    </w:p>
    <w:p w:rsidR="00385A5F" w:rsidRDefault="00385A5F" w:rsidP="00F6550C"/>
    <w:p w:rsidR="000B718A" w:rsidRDefault="000B718A" w:rsidP="000B718A">
      <w:r>
        <w:t xml:space="preserve">%Density cost works through an externality derived from proximity to other agents: it is imposed as a `flat tax' (meaning that if an agents' wage increases, the proportion lost to density cost drops). This externality feeds into each `Bundle' and changes their optimal location choices. The second (section \ref{sec:firmsLoV}, the `\gls{dmr} scenario') is a situation set up between two Firms to examine how agents deal with potentially unreliable price signals. The last (chapter \ref{sec:lovprodsetup}, the `transmission' scenario) uses price signals again to target a zero-stock level of production in the presence of economies of scale, with the goal of achieving a connection between efficient output and demand. </w:t>
      </w:r>
    </w:p>
    <w:p w:rsidR="000B718A" w:rsidRDefault="000B718A" w:rsidP="00F6550C"/>
    <w:p w:rsidR="00EC0271" w:rsidRDefault="00EC0271" w:rsidP="00EC0271">
      <w:r>
        <w:t xml:space="preserve">The transmission belt model is `general' in the narrow economic sense of linking supply with demand to produce an equilibrium outcome. It is a concrete example supporting Leijonhufvud's suggestion of agent-based `laws of motion' (section \ref{sec:ace}), though with some key altered assumptions. It gets closer to an `intrinsic' market signal, with the advantage that a functioning model of production regime transition results, with agents able to produce equilibria while having heterogenous locations. Its disadvantage is precisely that it relies on these signals being `intrinsic': as it stands, no form of \gls{dmr} feedback is workable. </w:t>
      </w:r>
    </w:p>
    <w:p w:rsidR="00EC0271" w:rsidRDefault="00EC0271" w:rsidP="00F6550C"/>
    <w:p w:rsidR="000B718A" w:rsidRDefault="000B718A" w:rsidP="00F6550C"/>
    <w:p w:rsidR="007B6EA9" w:rsidRDefault="007B6EA9" w:rsidP="007B6EA9">
      <w:pPr>
        <w:pStyle w:val="Heading1"/>
      </w:pPr>
      <w:r>
        <w:t>\end{comment}</w:t>
      </w:r>
    </w:p>
    <w:p w:rsidR="007B6EA9" w:rsidRDefault="007B6EA9" w:rsidP="00A56368"/>
    <w:p w:rsidR="007B6EA9" w:rsidRDefault="007B6EA9" w:rsidP="00A56368"/>
    <w:sectPr w:rsidR="007B6EA9"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4243" w:rsidRDefault="004D4243">
      <w:r>
        <w:separator/>
      </w:r>
    </w:p>
  </w:endnote>
  <w:endnote w:type="continuationSeparator" w:id="0">
    <w:p w:rsidR="004D4243" w:rsidRDefault="004D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3814" w:rsidRDefault="00EB3814"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B3814" w:rsidRDefault="00EB3814" w:rsidP="0006193E">
    <w:pPr>
      <w:pStyle w:val="Footer"/>
      <w:ind w:right="360"/>
    </w:pPr>
  </w:p>
  <w:p w:rsidR="00EB3814" w:rsidRDefault="00EB3814"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3814" w:rsidRDefault="00EB3814"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EB3814" w:rsidRDefault="00EB3814" w:rsidP="0006193E">
    <w:pPr>
      <w:pStyle w:val="Footer"/>
      <w:ind w:right="360"/>
    </w:pPr>
  </w:p>
  <w:p w:rsidR="00EB3814" w:rsidRDefault="00EB3814"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4243" w:rsidRDefault="004D4243">
      <w:r>
        <w:separator/>
      </w:r>
    </w:p>
  </w:footnote>
  <w:footnote w:type="continuationSeparator" w:id="0">
    <w:p w:rsidR="004D4243" w:rsidRDefault="004D42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35467B73"/>
    <w:multiLevelType w:val="hybridMultilevel"/>
    <w:tmpl w:val="C0A29C6A"/>
    <w:lvl w:ilvl="0" w:tplc="77405476">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20E"/>
    <w:rsid w:val="00001350"/>
    <w:rsid w:val="0000141C"/>
    <w:rsid w:val="00001592"/>
    <w:rsid w:val="000015CF"/>
    <w:rsid w:val="000016D3"/>
    <w:rsid w:val="0000177A"/>
    <w:rsid w:val="0000194F"/>
    <w:rsid w:val="000019A2"/>
    <w:rsid w:val="00001CB0"/>
    <w:rsid w:val="00001D4C"/>
    <w:rsid w:val="00001E29"/>
    <w:rsid w:val="00001E3C"/>
    <w:rsid w:val="00001EDC"/>
    <w:rsid w:val="00001FFB"/>
    <w:rsid w:val="000020E2"/>
    <w:rsid w:val="00002251"/>
    <w:rsid w:val="000022DE"/>
    <w:rsid w:val="00002567"/>
    <w:rsid w:val="00002603"/>
    <w:rsid w:val="000027DC"/>
    <w:rsid w:val="0000293C"/>
    <w:rsid w:val="00002B99"/>
    <w:rsid w:val="00002FC3"/>
    <w:rsid w:val="00002FD3"/>
    <w:rsid w:val="0000322C"/>
    <w:rsid w:val="000032E8"/>
    <w:rsid w:val="000033D4"/>
    <w:rsid w:val="00003578"/>
    <w:rsid w:val="000035E7"/>
    <w:rsid w:val="00003629"/>
    <w:rsid w:val="0000370F"/>
    <w:rsid w:val="00003866"/>
    <w:rsid w:val="0000387A"/>
    <w:rsid w:val="0000389A"/>
    <w:rsid w:val="0000391A"/>
    <w:rsid w:val="00003CBE"/>
    <w:rsid w:val="00003EE0"/>
    <w:rsid w:val="00003F62"/>
    <w:rsid w:val="00003FF2"/>
    <w:rsid w:val="00004298"/>
    <w:rsid w:val="00004355"/>
    <w:rsid w:val="00004718"/>
    <w:rsid w:val="0000475F"/>
    <w:rsid w:val="00004A4A"/>
    <w:rsid w:val="00004DE1"/>
    <w:rsid w:val="00005286"/>
    <w:rsid w:val="0000550F"/>
    <w:rsid w:val="00005720"/>
    <w:rsid w:val="00005AF7"/>
    <w:rsid w:val="00005BF5"/>
    <w:rsid w:val="00005C41"/>
    <w:rsid w:val="00005E00"/>
    <w:rsid w:val="00005EBE"/>
    <w:rsid w:val="00005EF6"/>
    <w:rsid w:val="00005F00"/>
    <w:rsid w:val="0000617F"/>
    <w:rsid w:val="000066F0"/>
    <w:rsid w:val="00006919"/>
    <w:rsid w:val="00006A79"/>
    <w:rsid w:val="0000712A"/>
    <w:rsid w:val="0000754E"/>
    <w:rsid w:val="00007573"/>
    <w:rsid w:val="000075A4"/>
    <w:rsid w:val="00007BA0"/>
    <w:rsid w:val="00007CDB"/>
    <w:rsid w:val="00007E3C"/>
    <w:rsid w:val="00010188"/>
    <w:rsid w:val="0001025B"/>
    <w:rsid w:val="00010729"/>
    <w:rsid w:val="000107C6"/>
    <w:rsid w:val="000109E9"/>
    <w:rsid w:val="000109F0"/>
    <w:rsid w:val="0001119D"/>
    <w:rsid w:val="00011216"/>
    <w:rsid w:val="00011252"/>
    <w:rsid w:val="000113BD"/>
    <w:rsid w:val="000113DF"/>
    <w:rsid w:val="000114FD"/>
    <w:rsid w:val="000117C4"/>
    <w:rsid w:val="00011A4D"/>
    <w:rsid w:val="00012119"/>
    <w:rsid w:val="00012313"/>
    <w:rsid w:val="00012589"/>
    <w:rsid w:val="000125E2"/>
    <w:rsid w:val="000126F8"/>
    <w:rsid w:val="00012873"/>
    <w:rsid w:val="00012D45"/>
    <w:rsid w:val="00012F06"/>
    <w:rsid w:val="00013662"/>
    <w:rsid w:val="00013AB8"/>
    <w:rsid w:val="00013B7A"/>
    <w:rsid w:val="00013F17"/>
    <w:rsid w:val="00014145"/>
    <w:rsid w:val="0001414A"/>
    <w:rsid w:val="00014282"/>
    <w:rsid w:val="000144B6"/>
    <w:rsid w:val="00014646"/>
    <w:rsid w:val="00014A14"/>
    <w:rsid w:val="00014BD9"/>
    <w:rsid w:val="00014D29"/>
    <w:rsid w:val="00014D4B"/>
    <w:rsid w:val="00015123"/>
    <w:rsid w:val="00015500"/>
    <w:rsid w:val="00015762"/>
    <w:rsid w:val="000157E3"/>
    <w:rsid w:val="00015860"/>
    <w:rsid w:val="00015B24"/>
    <w:rsid w:val="00015BE0"/>
    <w:rsid w:val="00015F0F"/>
    <w:rsid w:val="000161EC"/>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79"/>
    <w:rsid w:val="00017D8A"/>
    <w:rsid w:val="00017EFF"/>
    <w:rsid w:val="0002004F"/>
    <w:rsid w:val="0002013C"/>
    <w:rsid w:val="000201EE"/>
    <w:rsid w:val="0002022D"/>
    <w:rsid w:val="000202A7"/>
    <w:rsid w:val="00020703"/>
    <w:rsid w:val="000208ED"/>
    <w:rsid w:val="00020CDC"/>
    <w:rsid w:val="00020D33"/>
    <w:rsid w:val="00020D57"/>
    <w:rsid w:val="00020DDF"/>
    <w:rsid w:val="00020F36"/>
    <w:rsid w:val="00021081"/>
    <w:rsid w:val="0002112F"/>
    <w:rsid w:val="00021345"/>
    <w:rsid w:val="00021378"/>
    <w:rsid w:val="0002162C"/>
    <w:rsid w:val="000219B7"/>
    <w:rsid w:val="00021DAE"/>
    <w:rsid w:val="0002220A"/>
    <w:rsid w:val="000223FE"/>
    <w:rsid w:val="00022946"/>
    <w:rsid w:val="00022A2A"/>
    <w:rsid w:val="00022BAB"/>
    <w:rsid w:val="00022DBA"/>
    <w:rsid w:val="0002307F"/>
    <w:rsid w:val="00023118"/>
    <w:rsid w:val="00023571"/>
    <w:rsid w:val="00023677"/>
    <w:rsid w:val="000236D1"/>
    <w:rsid w:val="0002370C"/>
    <w:rsid w:val="0002374B"/>
    <w:rsid w:val="00023861"/>
    <w:rsid w:val="000238BC"/>
    <w:rsid w:val="00023948"/>
    <w:rsid w:val="000239A3"/>
    <w:rsid w:val="00023D56"/>
    <w:rsid w:val="00023F38"/>
    <w:rsid w:val="000244DC"/>
    <w:rsid w:val="00024722"/>
    <w:rsid w:val="000247AC"/>
    <w:rsid w:val="000249D8"/>
    <w:rsid w:val="00024A4B"/>
    <w:rsid w:val="00024C6D"/>
    <w:rsid w:val="00025697"/>
    <w:rsid w:val="00025847"/>
    <w:rsid w:val="000259C3"/>
    <w:rsid w:val="00025C70"/>
    <w:rsid w:val="0002616A"/>
    <w:rsid w:val="000262B5"/>
    <w:rsid w:val="0002670A"/>
    <w:rsid w:val="000268E6"/>
    <w:rsid w:val="00026B79"/>
    <w:rsid w:val="00026B80"/>
    <w:rsid w:val="00026BC6"/>
    <w:rsid w:val="00026D35"/>
    <w:rsid w:val="00026D3C"/>
    <w:rsid w:val="00026E58"/>
    <w:rsid w:val="00026F2F"/>
    <w:rsid w:val="000272AE"/>
    <w:rsid w:val="00027364"/>
    <w:rsid w:val="00027368"/>
    <w:rsid w:val="000273E6"/>
    <w:rsid w:val="00027430"/>
    <w:rsid w:val="000275AF"/>
    <w:rsid w:val="0002760F"/>
    <w:rsid w:val="00027B32"/>
    <w:rsid w:val="00027BF2"/>
    <w:rsid w:val="00027C27"/>
    <w:rsid w:val="00027EA2"/>
    <w:rsid w:val="0003003D"/>
    <w:rsid w:val="000302ED"/>
    <w:rsid w:val="000303A2"/>
    <w:rsid w:val="0003053D"/>
    <w:rsid w:val="000309E0"/>
    <w:rsid w:val="00030A34"/>
    <w:rsid w:val="00030AC8"/>
    <w:rsid w:val="00030C91"/>
    <w:rsid w:val="00030CF8"/>
    <w:rsid w:val="00030D6C"/>
    <w:rsid w:val="00031120"/>
    <w:rsid w:val="000315E5"/>
    <w:rsid w:val="0003161C"/>
    <w:rsid w:val="00031CBF"/>
    <w:rsid w:val="00031D69"/>
    <w:rsid w:val="00032149"/>
    <w:rsid w:val="0003228C"/>
    <w:rsid w:val="000322B2"/>
    <w:rsid w:val="00032323"/>
    <w:rsid w:val="000323FF"/>
    <w:rsid w:val="000324CA"/>
    <w:rsid w:val="000325A0"/>
    <w:rsid w:val="000326C2"/>
    <w:rsid w:val="0003296C"/>
    <w:rsid w:val="0003309E"/>
    <w:rsid w:val="000330F4"/>
    <w:rsid w:val="0003319D"/>
    <w:rsid w:val="000332F6"/>
    <w:rsid w:val="000332FC"/>
    <w:rsid w:val="00033472"/>
    <w:rsid w:val="000334F5"/>
    <w:rsid w:val="00033EA8"/>
    <w:rsid w:val="0003404E"/>
    <w:rsid w:val="0003415F"/>
    <w:rsid w:val="000343C1"/>
    <w:rsid w:val="00034455"/>
    <w:rsid w:val="000346A1"/>
    <w:rsid w:val="000346FE"/>
    <w:rsid w:val="00034835"/>
    <w:rsid w:val="00034972"/>
    <w:rsid w:val="00034AA7"/>
    <w:rsid w:val="00034D09"/>
    <w:rsid w:val="00034D3D"/>
    <w:rsid w:val="00035007"/>
    <w:rsid w:val="000353C1"/>
    <w:rsid w:val="00035558"/>
    <w:rsid w:val="0003586A"/>
    <w:rsid w:val="000359B3"/>
    <w:rsid w:val="000359E7"/>
    <w:rsid w:val="00035D3C"/>
    <w:rsid w:val="00035DB6"/>
    <w:rsid w:val="00036033"/>
    <w:rsid w:val="0003623B"/>
    <w:rsid w:val="000368C2"/>
    <w:rsid w:val="00036ABC"/>
    <w:rsid w:val="00036E06"/>
    <w:rsid w:val="00037642"/>
    <w:rsid w:val="00037753"/>
    <w:rsid w:val="0003780D"/>
    <w:rsid w:val="00037C85"/>
    <w:rsid w:val="00037E77"/>
    <w:rsid w:val="00037EF8"/>
    <w:rsid w:val="0004019B"/>
    <w:rsid w:val="0004054A"/>
    <w:rsid w:val="000406D0"/>
    <w:rsid w:val="0004079D"/>
    <w:rsid w:val="00040897"/>
    <w:rsid w:val="000409C8"/>
    <w:rsid w:val="00040A63"/>
    <w:rsid w:val="00040D86"/>
    <w:rsid w:val="00040E6A"/>
    <w:rsid w:val="0004125E"/>
    <w:rsid w:val="00041334"/>
    <w:rsid w:val="0004141F"/>
    <w:rsid w:val="0004154C"/>
    <w:rsid w:val="0004169A"/>
    <w:rsid w:val="00041E07"/>
    <w:rsid w:val="00041E27"/>
    <w:rsid w:val="000420FD"/>
    <w:rsid w:val="000421C2"/>
    <w:rsid w:val="00042442"/>
    <w:rsid w:val="00042740"/>
    <w:rsid w:val="00042856"/>
    <w:rsid w:val="00042913"/>
    <w:rsid w:val="00042B2E"/>
    <w:rsid w:val="00042C1F"/>
    <w:rsid w:val="00042C9A"/>
    <w:rsid w:val="00042E8E"/>
    <w:rsid w:val="00043019"/>
    <w:rsid w:val="0004315D"/>
    <w:rsid w:val="000435B6"/>
    <w:rsid w:val="0004377A"/>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BCA"/>
    <w:rsid w:val="00044C07"/>
    <w:rsid w:val="00044ECA"/>
    <w:rsid w:val="0004541E"/>
    <w:rsid w:val="0004568A"/>
    <w:rsid w:val="00045779"/>
    <w:rsid w:val="00045A62"/>
    <w:rsid w:val="00045BB1"/>
    <w:rsid w:val="00045DF1"/>
    <w:rsid w:val="00045F1C"/>
    <w:rsid w:val="00046003"/>
    <w:rsid w:val="00046345"/>
    <w:rsid w:val="000467CE"/>
    <w:rsid w:val="00046813"/>
    <w:rsid w:val="0004696B"/>
    <w:rsid w:val="00046981"/>
    <w:rsid w:val="00046998"/>
    <w:rsid w:val="000469C4"/>
    <w:rsid w:val="00047302"/>
    <w:rsid w:val="00047572"/>
    <w:rsid w:val="0004785A"/>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8CF"/>
    <w:rsid w:val="0005199E"/>
    <w:rsid w:val="00051AAF"/>
    <w:rsid w:val="00051AD2"/>
    <w:rsid w:val="00051AEF"/>
    <w:rsid w:val="00051C2E"/>
    <w:rsid w:val="00051EE1"/>
    <w:rsid w:val="0005222F"/>
    <w:rsid w:val="000523D5"/>
    <w:rsid w:val="00052487"/>
    <w:rsid w:val="000526B5"/>
    <w:rsid w:val="000528A1"/>
    <w:rsid w:val="00052BA2"/>
    <w:rsid w:val="00052CF7"/>
    <w:rsid w:val="00052D41"/>
    <w:rsid w:val="00052F75"/>
    <w:rsid w:val="000530AC"/>
    <w:rsid w:val="00053119"/>
    <w:rsid w:val="000533D1"/>
    <w:rsid w:val="00053450"/>
    <w:rsid w:val="00053602"/>
    <w:rsid w:val="000536C3"/>
    <w:rsid w:val="00053A3A"/>
    <w:rsid w:val="00053E17"/>
    <w:rsid w:val="00053FAE"/>
    <w:rsid w:val="00053FD3"/>
    <w:rsid w:val="000543C2"/>
    <w:rsid w:val="00054BD8"/>
    <w:rsid w:val="00054C40"/>
    <w:rsid w:val="00054EE1"/>
    <w:rsid w:val="000557F8"/>
    <w:rsid w:val="000559F9"/>
    <w:rsid w:val="00055A8E"/>
    <w:rsid w:val="00055B51"/>
    <w:rsid w:val="00055BAA"/>
    <w:rsid w:val="00055CC1"/>
    <w:rsid w:val="00056335"/>
    <w:rsid w:val="00056518"/>
    <w:rsid w:val="000567FC"/>
    <w:rsid w:val="00056A03"/>
    <w:rsid w:val="00056A48"/>
    <w:rsid w:val="00056CC4"/>
    <w:rsid w:val="00057165"/>
    <w:rsid w:val="000574DC"/>
    <w:rsid w:val="00057797"/>
    <w:rsid w:val="00057A67"/>
    <w:rsid w:val="00057C8D"/>
    <w:rsid w:val="00060087"/>
    <w:rsid w:val="0006052D"/>
    <w:rsid w:val="00060661"/>
    <w:rsid w:val="00060757"/>
    <w:rsid w:val="000608E7"/>
    <w:rsid w:val="00060FDB"/>
    <w:rsid w:val="000611DE"/>
    <w:rsid w:val="00061288"/>
    <w:rsid w:val="0006152F"/>
    <w:rsid w:val="000615D3"/>
    <w:rsid w:val="0006166E"/>
    <w:rsid w:val="0006193E"/>
    <w:rsid w:val="00061949"/>
    <w:rsid w:val="0006194B"/>
    <w:rsid w:val="00061A6F"/>
    <w:rsid w:val="00061C3E"/>
    <w:rsid w:val="00061C99"/>
    <w:rsid w:val="0006206B"/>
    <w:rsid w:val="00062283"/>
    <w:rsid w:val="000623AF"/>
    <w:rsid w:val="000627C8"/>
    <w:rsid w:val="00062820"/>
    <w:rsid w:val="00062952"/>
    <w:rsid w:val="0006295F"/>
    <w:rsid w:val="00062A6F"/>
    <w:rsid w:val="00062A90"/>
    <w:rsid w:val="00063F17"/>
    <w:rsid w:val="00064059"/>
    <w:rsid w:val="000643D2"/>
    <w:rsid w:val="00064486"/>
    <w:rsid w:val="000645AD"/>
    <w:rsid w:val="000647E7"/>
    <w:rsid w:val="0006483B"/>
    <w:rsid w:val="000648C6"/>
    <w:rsid w:val="00064C0B"/>
    <w:rsid w:val="00065521"/>
    <w:rsid w:val="000656F0"/>
    <w:rsid w:val="00065BA5"/>
    <w:rsid w:val="00065BBA"/>
    <w:rsid w:val="00065BEF"/>
    <w:rsid w:val="00065F81"/>
    <w:rsid w:val="00066A1F"/>
    <w:rsid w:val="00066CF9"/>
    <w:rsid w:val="0006729F"/>
    <w:rsid w:val="00067462"/>
    <w:rsid w:val="00067560"/>
    <w:rsid w:val="0006775C"/>
    <w:rsid w:val="0006787C"/>
    <w:rsid w:val="00067E91"/>
    <w:rsid w:val="00067F73"/>
    <w:rsid w:val="00070062"/>
    <w:rsid w:val="000700C8"/>
    <w:rsid w:val="00070268"/>
    <w:rsid w:val="00070294"/>
    <w:rsid w:val="000703CF"/>
    <w:rsid w:val="00070656"/>
    <w:rsid w:val="000706C8"/>
    <w:rsid w:val="00070E52"/>
    <w:rsid w:val="00070EC1"/>
    <w:rsid w:val="000710CA"/>
    <w:rsid w:val="000711BE"/>
    <w:rsid w:val="0007121D"/>
    <w:rsid w:val="00071373"/>
    <w:rsid w:val="0007138C"/>
    <w:rsid w:val="00071480"/>
    <w:rsid w:val="00071755"/>
    <w:rsid w:val="00071F03"/>
    <w:rsid w:val="00071FFB"/>
    <w:rsid w:val="00072408"/>
    <w:rsid w:val="000724BC"/>
    <w:rsid w:val="000724D9"/>
    <w:rsid w:val="00072720"/>
    <w:rsid w:val="000729C0"/>
    <w:rsid w:val="00072C9D"/>
    <w:rsid w:val="00072DC0"/>
    <w:rsid w:val="000732C9"/>
    <w:rsid w:val="000734E3"/>
    <w:rsid w:val="0007351E"/>
    <w:rsid w:val="000735C3"/>
    <w:rsid w:val="0007369C"/>
    <w:rsid w:val="0007372B"/>
    <w:rsid w:val="00073872"/>
    <w:rsid w:val="000738AC"/>
    <w:rsid w:val="00073C54"/>
    <w:rsid w:val="00073E67"/>
    <w:rsid w:val="00073F5F"/>
    <w:rsid w:val="00074064"/>
    <w:rsid w:val="000740DF"/>
    <w:rsid w:val="000747AD"/>
    <w:rsid w:val="00074868"/>
    <w:rsid w:val="000748ED"/>
    <w:rsid w:val="00074E94"/>
    <w:rsid w:val="00074FA8"/>
    <w:rsid w:val="0007503E"/>
    <w:rsid w:val="00075147"/>
    <w:rsid w:val="0007523C"/>
    <w:rsid w:val="0007533F"/>
    <w:rsid w:val="0007555B"/>
    <w:rsid w:val="000755E7"/>
    <w:rsid w:val="0007566C"/>
    <w:rsid w:val="0007573B"/>
    <w:rsid w:val="0007597F"/>
    <w:rsid w:val="000759F1"/>
    <w:rsid w:val="00075A04"/>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C5"/>
    <w:rsid w:val="00077F44"/>
    <w:rsid w:val="00077FEF"/>
    <w:rsid w:val="00080114"/>
    <w:rsid w:val="000809AB"/>
    <w:rsid w:val="00080BAD"/>
    <w:rsid w:val="00080BB8"/>
    <w:rsid w:val="00080CB5"/>
    <w:rsid w:val="00080D24"/>
    <w:rsid w:val="000813B9"/>
    <w:rsid w:val="000813DD"/>
    <w:rsid w:val="00081501"/>
    <w:rsid w:val="00081DFC"/>
    <w:rsid w:val="00081EAF"/>
    <w:rsid w:val="00081F77"/>
    <w:rsid w:val="0008240D"/>
    <w:rsid w:val="0008249F"/>
    <w:rsid w:val="0008280E"/>
    <w:rsid w:val="00082976"/>
    <w:rsid w:val="00082A9A"/>
    <w:rsid w:val="00082C5C"/>
    <w:rsid w:val="00082CE8"/>
    <w:rsid w:val="00082D3F"/>
    <w:rsid w:val="00082F08"/>
    <w:rsid w:val="00082F91"/>
    <w:rsid w:val="000831F0"/>
    <w:rsid w:val="000833A2"/>
    <w:rsid w:val="00083428"/>
    <w:rsid w:val="000838E6"/>
    <w:rsid w:val="00083CEB"/>
    <w:rsid w:val="00083DA6"/>
    <w:rsid w:val="00084091"/>
    <w:rsid w:val="0008411A"/>
    <w:rsid w:val="0008425D"/>
    <w:rsid w:val="00084303"/>
    <w:rsid w:val="0008488F"/>
    <w:rsid w:val="000848F9"/>
    <w:rsid w:val="00084AF1"/>
    <w:rsid w:val="00084CC2"/>
    <w:rsid w:val="00084E5D"/>
    <w:rsid w:val="0008533E"/>
    <w:rsid w:val="000853BB"/>
    <w:rsid w:val="000858F4"/>
    <w:rsid w:val="000859DC"/>
    <w:rsid w:val="00085B3C"/>
    <w:rsid w:val="00085BBE"/>
    <w:rsid w:val="00085BF9"/>
    <w:rsid w:val="00085DA6"/>
    <w:rsid w:val="00085F92"/>
    <w:rsid w:val="0008684C"/>
    <w:rsid w:val="000868E3"/>
    <w:rsid w:val="00086937"/>
    <w:rsid w:val="000869AC"/>
    <w:rsid w:val="00086DFC"/>
    <w:rsid w:val="0008701B"/>
    <w:rsid w:val="0008707B"/>
    <w:rsid w:val="00087862"/>
    <w:rsid w:val="0008788B"/>
    <w:rsid w:val="000878A4"/>
    <w:rsid w:val="00087A3D"/>
    <w:rsid w:val="00087B73"/>
    <w:rsid w:val="00087BF1"/>
    <w:rsid w:val="00087DE5"/>
    <w:rsid w:val="00087DFC"/>
    <w:rsid w:val="00087E38"/>
    <w:rsid w:val="00087FF5"/>
    <w:rsid w:val="00090134"/>
    <w:rsid w:val="00090545"/>
    <w:rsid w:val="000909BB"/>
    <w:rsid w:val="00090A35"/>
    <w:rsid w:val="00090B02"/>
    <w:rsid w:val="00090CA8"/>
    <w:rsid w:val="0009128C"/>
    <w:rsid w:val="000912C0"/>
    <w:rsid w:val="00091822"/>
    <w:rsid w:val="0009198B"/>
    <w:rsid w:val="000919DF"/>
    <w:rsid w:val="000919E5"/>
    <w:rsid w:val="000921C4"/>
    <w:rsid w:val="00092206"/>
    <w:rsid w:val="000923EA"/>
    <w:rsid w:val="00092486"/>
    <w:rsid w:val="00092A8C"/>
    <w:rsid w:val="00092B22"/>
    <w:rsid w:val="00092B3A"/>
    <w:rsid w:val="00092BC6"/>
    <w:rsid w:val="00093002"/>
    <w:rsid w:val="00093286"/>
    <w:rsid w:val="0009332F"/>
    <w:rsid w:val="000936B7"/>
    <w:rsid w:val="00093846"/>
    <w:rsid w:val="00093847"/>
    <w:rsid w:val="00093F93"/>
    <w:rsid w:val="00094303"/>
    <w:rsid w:val="000943AA"/>
    <w:rsid w:val="00094485"/>
    <w:rsid w:val="000944DE"/>
    <w:rsid w:val="00094679"/>
    <w:rsid w:val="000946AC"/>
    <w:rsid w:val="00094934"/>
    <w:rsid w:val="00094B48"/>
    <w:rsid w:val="00094EC2"/>
    <w:rsid w:val="00095126"/>
    <w:rsid w:val="0009540A"/>
    <w:rsid w:val="00095667"/>
    <w:rsid w:val="00095A6F"/>
    <w:rsid w:val="00095B5B"/>
    <w:rsid w:val="00095EC2"/>
    <w:rsid w:val="00095F09"/>
    <w:rsid w:val="00095F8B"/>
    <w:rsid w:val="000961BC"/>
    <w:rsid w:val="000965B4"/>
    <w:rsid w:val="00096658"/>
    <w:rsid w:val="00096927"/>
    <w:rsid w:val="00096D65"/>
    <w:rsid w:val="00096FF1"/>
    <w:rsid w:val="00097613"/>
    <w:rsid w:val="0009762F"/>
    <w:rsid w:val="00097A44"/>
    <w:rsid w:val="00097F6E"/>
    <w:rsid w:val="00097FBB"/>
    <w:rsid w:val="000A0067"/>
    <w:rsid w:val="000A0278"/>
    <w:rsid w:val="000A04F2"/>
    <w:rsid w:val="000A07B3"/>
    <w:rsid w:val="000A0827"/>
    <w:rsid w:val="000A0A16"/>
    <w:rsid w:val="000A100B"/>
    <w:rsid w:val="000A10B4"/>
    <w:rsid w:val="000A11E6"/>
    <w:rsid w:val="000A123F"/>
    <w:rsid w:val="000A17F9"/>
    <w:rsid w:val="000A1C8C"/>
    <w:rsid w:val="000A2169"/>
    <w:rsid w:val="000A24BF"/>
    <w:rsid w:val="000A251F"/>
    <w:rsid w:val="000A2914"/>
    <w:rsid w:val="000A2BAB"/>
    <w:rsid w:val="000A30AF"/>
    <w:rsid w:val="000A3336"/>
    <w:rsid w:val="000A35E3"/>
    <w:rsid w:val="000A3A2D"/>
    <w:rsid w:val="000A3C6D"/>
    <w:rsid w:val="000A3DEA"/>
    <w:rsid w:val="000A406F"/>
    <w:rsid w:val="000A43B9"/>
    <w:rsid w:val="000A44EF"/>
    <w:rsid w:val="000A48DE"/>
    <w:rsid w:val="000A4B3A"/>
    <w:rsid w:val="000A4BC9"/>
    <w:rsid w:val="000A4BCA"/>
    <w:rsid w:val="000A4C83"/>
    <w:rsid w:val="000A4CF4"/>
    <w:rsid w:val="000A4E77"/>
    <w:rsid w:val="000A51A5"/>
    <w:rsid w:val="000A542C"/>
    <w:rsid w:val="000A5ACA"/>
    <w:rsid w:val="000A5CE4"/>
    <w:rsid w:val="000A5D41"/>
    <w:rsid w:val="000A5EEC"/>
    <w:rsid w:val="000A6118"/>
    <w:rsid w:val="000A670B"/>
    <w:rsid w:val="000A69C9"/>
    <w:rsid w:val="000A6A4D"/>
    <w:rsid w:val="000A6CBF"/>
    <w:rsid w:val="000A6F19"/>
    <w:rsid w:val="000A71FA"/>
    <w:rsid w:val="000A74DF"/>
    <w:rsid w:val="000A77CD"/>
    <w:rsid w:val="000A77FA"/>
    <w:rsid w:val="000A792C"/>
    <w:rsid w:val="000A7960"/>
    <w:rsid w:val="000A79B8"/>
    <w:rsid w:val="000A7CD4"/>
    <w:rsid w:val="000A7DD9"/>
    <w:rsid w:val="000B0156"/>
    <w:rsid w:val="000B05BC"/>
    <w:rsid w:val="000B0622"/>
    <w:rsid w:val="000B096D"/>
    <w:rsid w:val="000B09AE"/>
    <w:rsid w:val="000B0B7E"/>
    <w:rsid w:val="000B0F5E"/>
    <w:rsid w:val="000B0FCD"/>
    <w:rsid w:val="000B11A0"/>
    <w:rsid w:val="000B1765"/>
    <w:rsid w:val="000B1842"/>
    <w:rsid w:val="000B1848"/>
    <w:rsid w:val="000B1AE6"/>
    <w:rsid w:val="000B1D31"/>
    <w:rsid w:val="000B1F05"/>
    <w:rsid w:val="000B2515"/>
    <w:rsid w:val="000B2688"/>
    <w:rsid w:val="000B26DB"/>
    <w:rsid w:val="000B2702"/>
    <w:rsid w:val="000B2924"/>
    <w:rsid w:val="000B2CA4"/>
    <w:rsid w:val="000B3296"/>
    <w:rsid w:val="000B33E0"/>
    <w:rsid w:val="000B370C"/>
    <w:rsid w:val="000B3858"/>
    <w:rsid w:val="000B3ACF"/>
    <w:rsid w:val="000B3D35"/>
    <w:rsid w:val="000B3FE2"/>
    <w:rsid w:val="000B4178"/>
    <w:rsid w:val="000B42C6"/>
    <w:rsid w:val="000B45BB"/>
    <w:rsid w:val="000B4684"/>
    <w:rsid w:val="000B493D"/>
    <w:rsid w:val="000B4A72"/>
    <w:rsid w:val="000B4B9A"/>
    <w:rsid w:val="000B50F8"/>
    <w:rsid w:val="000B54FB"/>
    <w:rsid w:val="000B57C8"/>
    <w:rsid w:val="000B587E"/>
    <w:rsid w:val="000B590D"/>
    <w:rsid w:val="000B5AF8"/>
    <w:rsid w:val="000B5D5A"/>
    <w:rsid w:val="000B5DCA"/>
    <w:rsid w:val="000B645C"/>
    <w:rsid w:val="000B6736"/>
    <w:rsid w:val="000B6B02"/>
    <w:rsid w:val="000B6D45"/>
    <w:rsid w:val="000B6F74"/>
    <w:rsid w:val="000B711E"/>
    <w:rsid w:val="000B718A"/>
    <w:rsid w:val="000B756F"/>
    <w:rsid w:val="000B767D"/>
    <w:rsid w:val="000B7847"/>
    <w:rsid w:val="000B784F"/>
    <w:rsid w:val="000B7A69"/>
    <w:rsid w:val="000B7E80"/>
    <w:rsid w:val="000B7F42"/>
    <w:rsid w:val="000B7FB4"/>
    <w:rsid w:val="000C0550"/>
    <w:rsid w:val="000C05ED"/>
    <w:rsid w:val="000C097B"/>
    <w:rsid w:val="000C0A4A"/>
    <w:rsid w:val="000C0EE5"/>
    <w:rsid w:val="000C125F"/>
    <w:rsid w:val="000C1EB0"/>
    <w:rsid w:val="000C227B"/>
    <w:rsid w:val="000C238D"/>
    <w:rsid w:val="000C24C3"/>
    <w:rsid w:val="000C2A80"/>
    <w:rsid w:val="000C2AA6"/>
    <w:rsid w:val="000C2AFA"/>
    <w:rsid w:val="000C2C0D"/>
    <w:rsid w:val="000C2E71"/>
    <w:rsid w:val="000C2EC2"/>
    <w:rsid w:val="000C3028"/>
    <w:rsid w:val="000C3394"/>
    <w:rsid w:val="000C37E5"/>
    <w:rsid w:val="000C381E"/>
    <w:rsid w:val="000C387F"/>
    <w:rsid w:val="000C389E"/>
    <w:rsid w:val="000C396A"/>
    <w:rsid w:val="000C3F03"/>
    <w:rsid w:val="000C4015"/>
    <w:rsid w:val="000C4127"/>
    <w:rsid w:val="000C4339"/>
    <w:rsid w:val="000C4647"/>
    <w:rsid w:val="000C480B"/>
    <w:rsid w:val="000C49AB"/>
    <w:rsid w:val="000C4AC1"/>
    <w:rsid w:val="000C4BBA"/>
    <w:rsid w:val="000C4C1E"/>
    <w:rsid w:val="000C5302"/>
    <w:rsid w:val="000C552B"/>
    <w:rsid w:val="000C5709"/>
    <w:rsid w:val="000C5810"/>
    <w:rsid w:val="000C5EEE"/>
    <w:rsid w:val="000C5FD0"/>
    <w:rsid w:val="000C604B"/>
    <w:rsid w:val="000C612D"/>
    <w:rsid w:val="000C614A"/>
    <w:rsid w:val="000C6248"/>
    <w:rsid w:val="000C63F2"/>
    <w:rsid w:val="000C6599"/>
    <w:rsid w:val="000C66D9"/>
    <w:rsid w:val="000C6705"/>
    <w:rsid w:val="000C68BF"/>
    <w:rsid w:val="000C690A"/>
    <w:rsid w:val="000C6DA1"/>
    <w:rsid w:val="000C70CB"/>
    <w:rsid w:val="000C7118"/>
    <w:rsid w:val="000C7200"/>
    <w:rsid w:val="000C7218"/>
    <w:rsid w:val="000C72DC"/>
    <w:rsid w:val="000C7408"/>
    <w:rsid w:val="000C7472"/>
    <w:rsid w:val="000C78E4"/>
    <w:rsid w:val="000C7E94"/>
    <w:rsid w:val="000C7EC6"/>
    <w:rsid w:val="000C7EF1"/>
    <w:rsid w:val="000C7FD1"/>
    <w:rsid w:val="000D0063"/>
    <w:rsid w:val="000D0074"/>
    <w:rsid w:val="000D06B4"/>
    <w:rsid w:val="000D06D5"/>
    <w:rsid w:val="000D0D75"/>
    <w:rsid w:val="000D1694"/>
    <w:rsid w:val="000D1735"/>
    <w:rsid w:val="000D1A8C"/>
    <w:rsid w:val="000D1C9F"/>
    <w:rsid w:val="000D21C3"/>
    <w:rsid w:val="000D2500"/>
    <w:rsid w:val="000D25C7"/>
    <w:rsid w:val="000D275D"/>
    <w:rsid w:val="000D2798"/>
    <w:rsid w:val="000D2836"/>
    <w:rsid w:val="000D2CCD"/>
    <w:rsid w:val="000D2D90"/>
    <w:rsid w:val="000D2EA8"/>
    <w:rsid w:val="000D2EF7"/>
    <w:rsid w:val="000D307E"/>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8AA"/>
    <w:rsid w:val="000D4D1C"/>
    <w:rsid w:val="000D4EB6"/>
    <w:rsid w:val="000D4F3D"/>
    <w:rsid w:val="000D4FEE"/>
    <w:rsid w:val="000D555C"/>
    <w:rsid w:val="000D556B"/>
    <w:rsid w:val="000D582B"/>
    <w:rsid w:val="000D5C99"/>
    <w:rsid w:val="000D5E79"/>
    <w:rsid w:val="000D5EF2"/>
    <w:rsid w:val="000D60AC"/>
    <w:rsid w:val="000D6A6F"/>
    <w:rsid w:val="000D6BC2"/>
    <w:rsid w:val="000D6C86"/>
    <w:rsid w:val="000D6E20"/>
    <w:rsid w:val="000D73FD"/>
    <w:rsid w:val="000D7593"/>
    <w:rsid w:val="000D770B"/>
    <w:rsid w:val="000D7758"/>
    <w:rsid w:val="000D7958"/>
    <w:rsid w:val="000E0153"/>
    <w:rsid w:val="000E02B7"/>
    <w:rsid w:val="000E06E8"/>
    <w:rsid w:val="000E0798"/>
    <w:rsid w:val="000E09EE"/>
    <w:rsid w:val="000E0BAF"/>
    <w:rsid w:val="000E0DB2"/>
    <w:rsid w:val="000E0FF4"/>
    <w:rsid w:val="000E11D1"/>
    <w:rsid w:val="000E13E3"/>
    <w:rsid w:val="000E13E6"/>
    <w:rsid w:val="000E1628"/>
    <w:rsid w:val="000E16D2"/>
    <w:rsid w:val="000E19F9"/>
    <w:rsid w:val="000E1D4C"/>
    <w:rsid w:val="000E1D9A"/>
    <w:rsid w:val="000E1E2B"/>
    <w:rsid w:val="000E26C8"/>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5CE1"/>
    <w:rsid w:val="000E62CB"/>
    <w:rsid w:val="000E6687"/>
    <w:rsid w:val="000E69B4"/>
    <w:rsid w:val="000E6BC5"/>
    <w:rsid w:val="000E6DD9"/>
    <w:rsid w:val="000E70CC"/>
    <w:rsid w:val="000E74CC"/>
    <w:rsid w:val="000E7649"/>
    <w:rsid w:val="000E7683"/>
    <w:rsid w:val="000E7790"/>
    <w:rsid w:val="000E77CB"/>
    <w:rsid w:val="000E7D82"/>
    <w:rsid w:val="000F00F8"/>
    <w:rsid w:val="000F0175"/>
    <w:rsid w:val="000F0268"/>
    <w:rsid w:val="000F0422"/>
    <w:rsid w:val="000F0471"/>
    <w:rsid w:val="000F05A8"/>
    <w:rsid w:val="000F091F"/>
    <w:rsid w:val="000F0A61"/>
    <w:rsid w:val="000F0B0E"/>
    <w:rsid w:val="000F0BCA"/>
    <w:rsid w:val="000F0F45"/>
    <w:rsid w:val="000F1183"/>
    <w:rsid w:val="000F1224"/>
    <w:rsid w:val="000F135D"/>
    <w:rsid w:val="000F14AE"/>
    <w:rsid w:val="000F155E"/>
    <w:rsid w:val="000F1703"/>
    <w:rsid w:val="000F1893"/>
    <w:rsid w:val="000F1A98"/>
    <w:rsid w:val="000F1A9A"/>
    <w:rsid w:val="000F1B97"/>
    <w:rsid w:val="000F1C2A"/>
    <w:rsid w:val="000F1F4E"/>
    <w:rsid w:val="000F1FFA"/>
    <w:rsid w:val="000F2050"/>
    <w:rsid w:val="000F205F"/>
    <w:rsid w:val="000F20E0"/>
    <w:rsid w:val="000F21F1"/>
    <w:rsid w:val="000F28AC"/>
    <w:rsid w:val="000F295E"/>
    <w:rsid w:val="000F2981"/>
    <w:rsid w:val="000F2B9E"/>
    <w:rsid w:val="000F2CFE"/>
    <w:rsid w:val="000F2DBE"/>
    <w:rsid w:val="000F2E9C"/>
    <w:rsid w:val="000F3587"/>
    <w:rsid w:val="000F3975"/>
    <w:rsid w:val="000F3FC8"/>
    <w:rsid w:val="000F400E"/>
    <w:rsid w:val="000F4851"/>
    <w:rsid w:val="000F4A3A"/>
    <w:rsid w:val="000F4A81"/>
    <w:rsid w:val="000F4C2E"/>
    <w:rsid w:val="000F4E12"/>
    <w:rsid w:val="000F4ED2"/>
    <w:rsid w:val="000F5278"/>
    <w:rsid w:val="000F535B"/>
    <w:rsid w:val="000F5435"/>
    <w:rsid w:val="000F5448"/>
    <w:rsid w:val="000F5465"/>
    <w:rsid w:val="000F5504"/>
    <w:rsid w:val="000F55EF"/>
    <w:rsid w:val="000F5705"/>
    <w:rsid w:val="000F5C8F"/>
    <w:rsid w:val="000F5E2B"/>
    <w:rsid w:val="000F5F10"/>
    <w:rsid w:val="000F6001"/>
    <w:rsid w:val="000F6263"/>
    <w:rsid w:val="000F65BE"/>
    <w:rsid w:val="000F6706"/>
    <w:rsid w:val="000F6B50"/>
    <w:rsid w:val="000F71BC"/>
    <w:rsid w:val="000F7469"/>
    <w:rsid w:val="000F7524"/>
    <w:rsid w:val="000F776A"/>
    <w:rsid w:val="000F777B"/>
    <w:rsid w:val="000F7981"/>
    <w:rsid w:val="000F7C4B"/>
    <w:rsid w:val="000F7D47"/>
    <w:rsid w:val="000F7D9E"/>
    <w:rsid w:val="0010001A"/>
    <w:rsid w:val="0010017B"/>
    <w:rsid w:val="00100207"/>
    <w:rsid w:val="00100289"/>
    <w:rsid w:val="00100437"/>
    <w:rsid w:val="00100B3C"/>
    <w:rsid w:val="00100E5B"/>
    <w:rsid w:val="00100E8D"/>
    <w:rsid w:val="00100EB9"/>
    <w:rsid w:val="00100F0C"/>
    <w:rsid w:val="0010126C"/>
    <w:rsid w:val="00101384"/>
    <w:rsid w:val="001013EE"/>
    <w:rsid w:val="0010168E"/>
    <w:rsid w:val="001018FF"/>
    <w:rsid w:val="00101927"/>
    <w:rsid w:val="00101A6F"/>
    <w:rsid w:val="00101F4A"/>
    <w:rsid w:val="00101FD8"/>
    <w:rsid w:val="001021A8"/>
    <w:rsid w:val="00102304"/>
    <w:rsid w:val="00102705"/>
    <w:rsid w:val="001027A9"/>
    <w:rsid w:val="00102B4E"/>
    <w:rsid w:val="00102C79"/>
    <w:rsid w:val="00102CDF"/>
    <w:rsid w:val="00103669"/>
    <w:rsid w:val="001036BB"/>
    <w:rsid w:val="001036E7"/>
    <w:rsid w:val="00103947"/>
    <w:rsid w:val="00103A8D"/>
    <w:rsid w:val="00103D35"/>
    <w:rsid w:val="001040AC"/>
    <w:rsid w:val="00104140"/>
    <w:rsid w:val="00104511"/>
    <w:rsid w:val="0010478C"/>
    <w:rsid w:val="00104A82"/>
    <w:rsid w:val="00104ABC"/>
    <w:rsid w:val="00104BE0"/>
    <w:rsid w:val="00104BE1"/>
    <w:rsid w:val="00104C0B"/>
    <w:rsid w:val="00104DC5"/>
    <w:rsid w:val="00104DE2"/>
    <w:rsid w:val="00104EA1"/>
    <w:rsid w:val="001051C5"/>
    <w:rsid w:val="001051E8"/>
    <w:rsid w:val="00105221"/>
    <w:rsid w:val="001056C8"/>
    <w:rsid w:val="0010596B"/>
    <w:rsid w:val="00105BCF"/>
    <w:rsid w:val="00105C72"/>
    <w:rsid w:val="00105CA3"/>
    <w:rsid w:val="00105D34"/>
    <w:rsid w:val="00105DE7"/>
    <w:rsid w:val="0010669D"/>
    <w:rsid w:val="001066AB"/>
    <w:rsid w:val="00106BD5"/>
    <w:rsid w:val="00106DD6"/>
    <w:rsid w:val="00107062"/>
    <w:rsid w:val="0010717A"/>
    <w:rsid w:val="0010749F"/>
    <w:rsid w:val="00107680"/>
    <w:rsid w:val="001079B6"/>
    <w:rsid w:val="00107A5D"/>
    <w:rsid w:val="00107B76"/>
    <w:rsid w:val="00107D04"/>
    <w:rsid w:val="00107E5B"/>
    <w:rsid w:val="00107E79"/>
    <w:rsid w:val="00110361"/>
    <w:rsid w:val="00110458"/>
    <w:rsid w:val="00110543"/>
    <w:rsid w:val="00110546"/>
    <w:rsid w:val="0011059A"/>
    <w:rsid w:val="001105B6"/>
    <w:rsid w:val="001105D5"/>
    <w:rsid w:val="001106D2"/>
    <w:rsid w:val="001108A5"/>
    <w:rsid w:val="001109A9"/>
    <w:rsid w:val="001109BC"/>
    <w:rsid w:val="00110A30"/>
    <w:rsid w:val="00110C1A"/>
    <w:rsid w:val="00110EA7"/>
    <w:rsid w:val="00111037"/>
    <w:rsid w:val="00111249"/>
    <w:rsid w:val="0011158F"/>
    <w:rsid w:val="0011171E"/>
    <w:rsid w:val="0011191B"/>
    <w:rsid w:val="00111A64"/>
    <w:rsid w:val="00111B4C"/>
    <w:rsid w:val="00111C63"/>
    <w:rsid w:val="00111CEE"/>
    <w:rsid w:val="00111D71"/>
    <w:rsid w:val="00112019"/>
    <w:rsid w:val="00112293"/>
    <w:rsid w:val="0011229A"/>
    <w:rsid w:val="001122B7"/>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1"/>
    <w:rsid w:val="001139CB"/>
    <w:rsid w:val="00113A54"/>
    <w:rsid w:val="00113AB6"/>
    <w:rsid w:val="00113BBA"/>
    <w:rsid w:val="00113D49"/>
    <w:rsid w:val="00114017"/>
    <w:rsid w:val="00114338"/>
    <w:rsid w:val="00114719"/>
    <w:rsid w:val="0011475F"/>
    <w:rsid w:val="001147AD"/>
    <w:rsid w:val="0011482C"/>
    <w:rsid w:val="0011490F"/>
    <w:rsid w:val="00114AEB"/>
    <w:rsid w:val="00114B66"/>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0C2"/>
    <w:rsid w:val="001171AE"/>
    <w:rsid w:val="00117410"/>
    <w:rsid w:val="0011750F"/>
    <w:rsid w:val="0011762B"/>
    <w:rsid w:val="00117B7F"/>
    <w:rsid w:val="00117C10"/>
    <w:rsid w:val="00117E34"/>
    <w:rsid w:val="00117EA6"/>
    <w:rsid w:val="00117F7D"/>
    <w:rsid w:val="00117FDE"/>
    <w:rsid w:val="001200CA"/>
    <w:rsid w:val="00120134"/>
    <w:rsid w:val="0012020B"/>
    <w:rsid w:val="001203C4"/>
    <w:rsid w:val="00120913"/>
    <w:rsid w:val="001209EB"/>
    <w:rsid w:val="00120F15"/>
    <w:rsid w:val="00120F4A"/>
    <w:rsid w:val="00121013"/>
    <w:rsid w:val="00121496"/>
    <w:rsid w:val="00121542"/>
    <w:rsid w:val="0012183F"/>
    <w:rsid w:val="0012191D"/>
    <w:rsid w:val="001219A8"/>
    <w:rsid w:val="00121D6F"/>
    <w:rsid w:val="00121F2A"/>
    <w:rsid w:val="001221D8"/>
    <w:rsid w:val="0012268C"/>
    <w:rsid w:val="0012274C"/>
    <w:rsid w:val="00122769"/>
    <w:rsid w:val="00122C37"/>
    <w:rsid w:val="00122C7F"/>
    <w:rsid w:val="00122C88"/>
    <w:rsid w:val="00123180"/>
    <w:rsid w:val="00123488"/>
    <w:rsid w:val="001234DB"/>
    <w:rsid w:val="00123CDF"/>
    <w:rsid w:val="00123EF9"/>
    <w:rsid w:val="00123F77"/>
    <w:rsid w:val="00124087"/>
    <w:rsid w:val="00124280"/>
    <w:rsid w:val="0012446B"/>
    <w:rsid w:val="0012459B"/>
    <w:rsid w:val="0012473C"/>
    <w:rsid w:val="0012497C"/>
    <w:rsid w:val="00124C3D"/>
    <w:rsid w:val="00124E88"/>
    <w:rsid w:val="00125026"/>
    <w:rsid w:val="00125051"/>
    <w:rsid w:val="00125088"/>
    <w:rsid w:val="0012508F"/>
    <w:rsid w:val="001250F3"/>
    <w:rsid w:val="00125122"/>
    <w:rsid w:val="001254FD"/>
    <w:rsid w:val="00125596"/>
    <w:rsid w:val="00125644"/>
    <w:rsid w:val="001257CB"/>
    <w:rsid w:val="00125ACA"/>
    <w:rsid w:val="00125C7D"/>
    <w:rsid w:val="00126056"/>
    <w:rsid w:val="00126361"/>
    <w:rsid w:val="00126611"/>
    <w:rsid w:val="0012668D"/>
    <w:rsid w:val="001267BE"/>
    <w:rsid w:val="0012690D"/>
    <w:rsid w:val="00126CEB"/>
    <w:rsid w:val="00126E8F"/>
    <w:rsid w:val="00126F6C"/>
    <w:rsid w:val="00127291"/>
    <w:rsid w:val="001272E4"/>
    <w:rsid w:val="00127552"/>
    <w:rsid w:val="0012784E"/>
    <w:rsid w:val="0012794B"/>
    <w:rsid w:val="0012797F"/>
    <w:rsid w:val="00127A0D"/>
    <w:rsid w:val="00127A7B"/>
    <w:rsid w:val="00127B7B"/>
    <w:rsid w:val="00127E63"/>
    <w:rsid w:val="00130147"/>
    <w:rsid w:val="001302DB"/>
    <w:rsid w:val="00130400"/>
    <w:rsid w:val="0013051A"/>
    <w:rsid w:val="001305D7"/>
    <w:rsid w:val="001306BF"/>
    <w:rsid w:val="0013074F"/>
    <w:rsid w:val="0013075F"/>
    <w:rsid w:val="001309F7"/>
    <w:rsid w:val="00130BC0"/>
    <w:rsid w:val="00130D5B"/>
    <w:rsid w:val="00130E3A"/>
    <w:rsid w:val="001312D2"/>
    <w:rsid w:val="001312E8"/>
    <w:rsid w:val="001313AB"/>
    <w:rsid w:val="00131808"/>
    <w:rsid w:val="00131867"/>
    <w:rsid w:val="00131C72"/>
    <w:rsid w:val="00131CF8"/>
    <w:rsid w:val="00131E95"/>
    <w:rsid w:val="00132571"/>
    <w:rsid w:val="00132638"/>
    <w:rsid w:val="0013266E"/>
    <w:rsid w:val="001326AE"/>
    <w:rsid w:val="00132709"/>
    <w:rsid w:val="00132D35"/>
    <w:rsid w:val="00132ED3"/>
    <w:rsid w:val="00132EE2"/>
    <w:rsid w:val="001331A4"/>
    <w:rsid w:val="001334C1"/>
    <w:rsid w:val="001334F9"/>
    <w:rsid w:val="00133720"/>
    <w:rsid w:val="00133781"/>
    <w:rsid w:val="00133795"/>
    <w:rsid w:val="00133A91"/>
    <w:rsid w:val="00133C37"/>
    <w:rsid w:val="00133EA8"/>
    <w:rsid w:val="00134560"/>
    <w:rsid w:val="0013468E"/>
    <w:rsid w:val="0013492A"/>
    <w:rsid w:val="00134D61"/>
    <w:rsid w:val="00134D83"/>
    <w:rsid w:val="00134F20"/>
    <w:rsid w:val="00135118"/>
    <w:rsid w:val="001353D4"/>
    <w:rsid w:val="00135479"/>
    <w:rsid w:val="00135A27"/>
    <w:rsid w:val="00135AAB"/>
    <w:rsid w:val="00135D5F"/>
    <w:rsid w:val="00136249"/>
    <w:rsid w:val="001365A8"/>
    <w:rsid w:val="001366AA"/>
    <w:rsid w:val="00136939"/>
    <w:rsid w:val="00136981"/>
    <w:rsid w:val="00136AC0"/>
    <w:rsid w:val="0013735F"/>
    <w:rsid w:val="00137806"/>
    <w:rsid w:val="00137BD2"/>
    <w:rsid w:val="00137D8C"/>
    <w:rsid w:val="00137E0E"/>
    <w:rsid w:val="00137E6F"/>
    <w:rsid w:val="0014001B"/>
    <w:rsid w:val="0014011E"/>
    <w:rsid w:val="00140298"/>
    <w:rsid w:val="00140413"/>
    <w:rsid w:val="001406A9"/>
    <w:rsid w:val="001408E0"/>
    <w:rsid w:val="00140A41"/>
    <w:rsid w:val="00140B38"/>
    <w:rsid w:val="00140BFA"/>
    <w:rsid w:val="00140E78"/>
    <w:rsid w:val="0014151F"/>
    <w:rsid w:val="00141665"/>
    <w:rsid w:val="00141B5E"/>
    <w:rsid w:val="00141C32"/>
    <w:rsid w:val="00141C47"/>
    <w:rsid w:val="00141FA5"/>
    <w:rsid w:val="001423CF"/>
    <w:rsid w:val="00142510"/>
    <w:rsid w:val="00142955"/>
    <w:rsid w:val="00142ACB"/>
    <w:rsid w:val="00142BA9"/>
    <w:rsid w:val="00142C96"/>
    <w:rsid w:val="00143062"/>
    <w:rsid w:val="00143115"/>
    <w:rsid w:val="001431AC"/>
    <w:rsid w:val="00143421"/>
    <w:rsid w:val="00143456"/>
    <w:rsid w:val="0014355E"/>
    <w:rsid w:val="0014374B"/>
    <w:rsid w:val="001437CD"/>
    <w:rsid w:val="00143805"/>
    <w:rsid w:val="00143BFB"/>
    <w:rsid w:val="00143D00"/>
    <w:rsid w:val="00143E3D"/>
    <w:rsid w:val="00144184"/>
    <w:rsid w:val="001441B5"/>
    <w:rsid w:val="00144364"/>
    <w:rsid w:val="00144518"/>
    <w:rsid w:val="001446A1"/>
    <w:rsid w:val="00144975"/>
    <w:rsid w:val="00144990"/>
    <w:rsid w:val="00144A92"/>
    <w:rsid w:val="00144B3E"/>
    <w:rsid w:val="00144DD5"/>
    <w:rsid w:val="00145249"/>
    <w:rsid w:val="00145481"/>
    <w:rsid w:val="001457F5"/>
    <w:rsid w:val="00145937"/>
    <w:rsid w:val="00145B75"/>
    <w:rsid w:val="00145E3E"/>
    <w:rsid w:val="001462D1"/>
    <w:rsid w:val="00146334"/>
    <w:rsid w:val="00146584"/>
    <w:rsid w:val="00146697"/>
    <w:rsid w:val="00146760"/>
    <w:rsid w:val="00146942"/>
    <w:rsid w:val="00146A9B"/>
    <w:rsid w:val="00146C45"/>
    <w:rsid w:val="00146DE3"/>
    <w:rsid w:val="00146F9A"/>
    <w:rsid w:val="00147089"/>
    <w:rsid w:val="00147172"/>
    <w:rsid w:val="001471C0"/>
    <w:rsid w:val="001472C3"/>
    <w:rsid w:val="001472D7"/>
    <w:rsid w:val="001473CA"/>
    <w:rsid w:val="00147665"/>
    <w:rsid w:val="0014768D"/>
    <w:rsid w:val="001476AA"/>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360"/>
    <w:rsid w:val="00151831"/>
    <w:rsid w:val="0015197E"/>
    <w:rsid w:val="00151D40"/>
    <w:rsid w:val="00151E49"/>
    <w:rsid w:val="00151E83"/>
    <w:rsid w:val="0015285A"/>
    <w:rsid w:val="00152C3E"/>
    <w:rsid w:val="00152EAE"/>
    <w:rsid w:val="0015303F"/>
    <w:rsid w:val="001530A6"/>
    <w:rsid w:val="001533C7"/>
    <w:rsid w:val="0015380E"/>
    <w:rsid w:val="001538E0"/>
    <w:rsid w:val="0015396C"/>
    <w:rsid w:val="00153AE6"/>
    <w:rsid w:val="00153B72"/>
    <w:rsid w:val="00153C4E"/>
    <w:rsid w:val="00153DA2"/>
    <w:rsid w:val="00153E0A"/>
    <w:rsid w:val="00153FAE"/>
    <w:rsid w:val="001547B2"/>
    <w:rsid w:val="00154ACF"/>
    <w:rsid w:val="00154D1B"/>
    <w:rsid w:val="00155156"/>
    <w:rsid w:val="00155247"/>
    <w:rsid w:val="0015535B"/>
    <w:rsid w:val="001554E5"/>
    <w:rsid w:val="001555D8"/>
    <w:rsid w:val="001556C4"/>
    <w:rsid w:val="001557D9"/>
    <w:rsid w:val="00155C50"/>
    <w:rsid w:val="00155DCF"/>
    <w:rsid w:val="00155F2D"/>
    <w:rsid w:val="00155FB4"/>
    <w:rsid w:val="0015604C"/>
    <w:rsid w:val="001561D5"/>
    <w:rsid w:val="001563B3"/>
    <w:rsid w:val="0015642A"/>
    <w:rsid w:val="001564C1"/>
    <w:rsid w:val="001565E9"/>
    <w:rsid w:val="00156677"/>
    <w:rsid w:val="001567AC"/>
    <w:rsid w:val="0015693D"/>
    <w:rsid w:val="00156945"/>
    <w:rsid w:val="00156A5E"/>
    <w:rsid w:val="00156F00"/>
    <w:rsid w:val="00157160"/>
    <w:rsid w:val="001573E3"/>
    <w:rsid w:val="001574C7"/>
    <w:rsid w:val="00157720"/>
    <w:rsid w:val="0016006C"/>
    <w:rsid w:val="0016022C"/>
    <w:rsid w:val="00160326"/>
    <w:rsid w:val="0016054E"/>
    <w:rsid w:val="00160989"/>
    <w:rsid w:val="00160B97"/>
    <w:rsid w:val="00160CE9"/>
    <w:rsid w:val="001611BD"/>
    <w:rsid w:val="00161570"/>
    <w:rsid w:val="00161603"/>
    <w:rsid w:val="00161B42"/>
    <w:rsid w:val="00161B7E"/>
    <w:rsid w:val="00161C5C"/>
    <w:rsid w:val="00162575"/>
    <w:rsid w:val="00162945"/>
    <w:rsid w:val="00162A72"/>
    <w:rsid w:val="00162E7B"/>
    <w:rsid w:val="00162F0B"/>
    <w:rsid w:val="00163304"/>
    <w:rsid w:val="001633E7"/>
    <w:rsid w:val="001633F8"/>
    <w:rsid w:val="00163465"/>
    <w:rsid w:val="00163817"/>
    <w:rsid w:val="00163AE0"/>
    <w:rsid w:val="00163B42"/>
    <w:rsid w:val="00163E78"/>
    <w:rsid w:val="0016404A"/>
    <w:rsid w:val="00164077"/>
    <w:rsid w:val="0016422B"/>
    <w:rsid w:val="001642BC"/>
    <w:rsid w:val="001643DE"/>
    <w:rsid w:val="00164756"/>
    <w:rsid w:val="00164820"/>
    <w:rsid w:val="00164A21"/>
    <w:rsid w:val="00164E92"/>
    <w:rsid w:val="00164FAD"/>
    <w:rsid w:val="001651C3"/>
    <w:rsid w:val="0016565E"/>
    <w:rsid w:val="001658D5"/>
    <w:rsid w:val="00165997"/>
    <w:rsid w:val="00165AEF"/>
    <w:rsid w:val="00165D57"/>
    <w:rsid w:val="00165E45"/>
    <w:rsid w:val="001662EA"/>
    <w:rsid w:val="001668D1"/>
    <w:rsid w:val="001669AD"/>
    <w:rsid w:val="00166A2C"/>
    <w:rsid w:val="00166D81"/>
    <w:rsid w:val="00166D93"/>
    <w:rsid w:val="00166F2D"/>
    <w:rsid w:val="00166F91"/>
    <w:rsid w:val="001670BB"/>
    <w:rsid w:val="00167934"/>
    <w:rsid w:val="00167BB9"/>
    <w:rsid w:val="00167BD0"/>
    <w:rsid w:val="00170439"/>
    <w:rsid w:val="00170532"/>
    <w:rsid w:val="00170594"/>
    <w:rsid w:val="00170619"/>
    <w:rsid w:val="001709C7"/>
    <w:rsid w:val="00170A1E"/>
    <w:rsid w:val="00170C66"/>
    <w:rsid w:val="0017113B"/>
    <w:rsid w:val="001711EA"/>
    <w:rsid w:val="00171284"/>
    <w:rsid w:val="001717AA"/>
    <w:rsid w:val="0017185E"/>
    <w:rsid w:val="00171C38"/>
    <w:rsid w:val="001726FF"/>
    <w:rsid w:val="00172814"/>
    <w:rsid w:val="00172955"/>
    <w:rsid w:val="00172CB5"/>
    <w:rsid w:val="00172DA0"/>
    <w:rsid w:val="00172F50"/>
    <w:rsid w:val="00172F78"/>
    <w:rsid w:val="0017300D"/>
    <w:rsid w:val="00173208"/>
    <w:rsid w:val="0017323A"/>
    <w:rsid w:val="0017344D"/>
    <w:rsid w:val="00173620"/>
    <w:rsid w:val="00173664"/>
    <w:rsid w:val="00173DC6"/>
    <w:rsid w:val="00174058"/>
    <w:rsid w:val="001743A3"/>
    <w:rsid w:val="00174ABC"/>
    <w:rsid w:val="00174DF6"/>
    <w:rsid w:val="00174E71"/>
    <w:rsid w:val="00174F15"/>
    <w:rsid w:val="0017529A"/>
    <w:rsid w:val="0017554F"/>
    <w:rsid w:val="0017566D"/>
    <w:rsid w:val="00175678"/>
    <w:rsid w:val="0017575F"/>
    <w:rsid w:val="00175A9E"/>
    <w:rsid w:val="00175CF5"/>
    <w:rsid w:val="00175F81"/>
    <w:rsid w:val="00176048"/>
    <w:rsid w:val="00176142"/>
    <w:rsid w:val="0017640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77E84"/>
    <w:rsid w:val="001802A6"/>
    <w:rsid w:val="00180586"/>
    <w:rsid w:val="00180FCD"/>
    <w:rsid w:val="001810D6"/>
    <w:rsid w:val="001814AC"/>
    <w:rsid w:val="00181605"/>
    <w:rsid w:val="0018164F"/>
    <w:rsid w:val="00181819"/>
    <w:rsid w:val="001818C5"/>
    <w:rsid w:val="00181E75"/>
    <w:rsid w:val="001821CC"/>
    <w:rsid w:val="001823E9"/>
    <w:rsid w:val="001827FD"/>
    <w:rsid w:val="00182864"/>
    <w:rsid w:val="00182872"/>
    <w:rsid w:val="001828B2"/>
    <w:rsid w:val="001828B6"/>
    <w:rsid w:val="00182947"/>
    <w:rsid w:val="00182C94"/>
    <w:rsid w:val="00182EE8"/>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41B"/>
    <w:rsid w:val="00185589"/>
    <w:rsid w:val="0018569D"/>
    <w:rsid w:val="00185B82"/>
    <w:rsid w:val="00185DA9"/>
    <w:rsid w:val="0018636D"/>
    <w:rsid w:val="001863B7"/>
    <w:rsid w:val="001863BC"/>
    <w:rsid w:val="001869F1"/>
    <w:rsid w:val="00186B1B"/>
    <w:rsid w:val="00186B36"/>
    <w:rsid w:val="00186B8D"/>
    <w:rsid w:val="00186C39"/>
    <w:rsid w:val="00186CD0"/>
    <w:rsid w:val="00186DCE"/>
    <w:rsid w:val="00187024"/>
    <w:rsid w:val="001879D5"/>
    <w:rsid w:val="00187CCD"/>
    <w:rsid w:val="00187D33"/>
    <w:rsid w:val="00187DDC"/>
    <w:rsid w:val="00187E08"/>
    <w:rsid w:val="0019001D"/>
    <w:rsid w:val="00190026"/>
    <w:rsid w:val="001906DD"/>
    <w:rsid w:val="00190809"/>
    <w:rsid w:val="001909BC"/>
    <w:rsid w:val="00190AE1"/>
    <w:rsid w:val="00190B42"/>
    <w:rsid w:val="00190CC2"/>
    <w:rsid w:val="001910FA"/>
    <w:rsid w:val="00191126"/>
    <w:rsid w:val="00191386"/>
    <w:rsid w:val="001913D6"/>
    <w:rsid w:val="00191766"/>
    <w:rsid w:val="00191894"/>
    <w:rsid w:val="00191B98"/>
    <w:rsid w:val="001920BB"/>
    <w:rsid w:val="00192104"/>
    <w:rsid w:val="0019215A"/>
    <w:rsid w:val="001921E9"/>
    <w:rsid w:val="001924F5"/>
    <w:rsid w:val="00192677"/>
    <w:rsid w:val="001926C4"/>
    <w:rsid w:val="00192746"/>
    <w:rsid w:val="00192919"/>
    <w:rsid w:val="00192966"/>
    <w:rsid w:val="00192CAA"/>
    <w:rsid w:val="00192E61"/>
    <w:rsid w:val="001930B7"/>
    <w:rsid w:val="001930D9"/>
    <w:rsid w:val="0019370E"/>
    <w:rsid w:val="00193730"/>
    <w:rsid w:val="0019389D"/>
    <w:rsid w:val="001938AA"/>
    <w:rsid w:val="001938EA"/>
    <w:rsid w:val="00193F07"/>
    <w:rsid w:val="00193F37"/>
    <w:rsid w:val="00194231"/>
    <w:rsid w:val="001945DD"/>
    <w:rsid w:val="001946DC"/>
    <w:rsid w:val="001947B7"/>
    <w:rsid w:val="00194BBA"/>
    <w:rsid w:val="00194C70"/>
    <w:rsid w:val="001950D0"/>
    <w:rsid w:val="00195726"/>
    <w:rsid w:val="00195808"/>
    <w:rsid w:val="00195859"/>
    <w:rsid w:val="00195BD7"/>
    <w:rsid w:val="00195E04"/>
    <w:rsid w:val="001963C9"/>
    <w:rsid w:val="0019640E"/>
    <w:rsid w:val="00196419"/>
    <w:rsid w:val="001966B5"/>
    <w:rsid w:val="001966EF"/>
    <w:rsid w:val="00196B7D"/>
    <w:rsid w:val="00196CD5"/>
    <w:rsid w:val="00197066"/>
    <w:rsid w:val="0019715E"/>
    <w:rsid w:val="00197614"/>
    <w:rsid w:val="00197876"/>
    <w:rsid w:val="00197CB1"/>
    <w:rsid w:val="00197EBA"/>
    <w:rsid w:val="001A01C7"/>
    <w:rsid w:val="001A01CC"/>
    <w:rsid w:val="001A021F"/>
    <w:rsid w:val="001A03F2"/>
    <w:rsid w:val="001A043E"/>
    <w:rsid w:val="001A07D5"/>
    <w:rsid w:val="001A09A5"/>
    <w:rsid w:val="001A0AF0"/>
    <w:rsid w:val="001A0B83"/>
    <w:rsid w:val="001A0D6C"/>
    <w:rsid w:val="001A0D78"/>
    <w:rsid w:val="001A13B1"/>
    <w:rsid w:val="001A175B"/>
    <w:rsid w:val="001A1775"/>
    <w:rsid w:val="001A17F5"/>
    <w:rsid w:val="001A1892"/>
    <w:rsid w:val="001A1F0A"/>
    <w:rsid w:val="001A2063"/>
    <w:rsid w:val="001A206C"/>
    <w:rsid w:val="001A22FE"/>
    <w:rsid w:val="001A2391"/>
    <w:rsid w:val="001A2397"/>
    <w:rsid w:val="001A2402"/>
    <w:rsid w:val="001A25AE"/>
    <w:rsid w:val="001A260A"/>
    <w:rsid w:val="001A2879"/>
    <w:rsid w:val="001A28D9"/>
    <w:rsid w:val="001A2946"/>
    <w:rsid w:val="001A2955"/>
    <w:rsid w:val="001A2C65"/>
    <w:rsid w:val="001A2D1B"/>
    <w:rsid w:val="001A3075"/>
    <w:rsid w:val="001A30B8"/>
    <w:rsid w:val="001A31C7"/>
    <w:rsid w:val="001A324B"/>
    <w:rsid w:val="001A325F"/>
    <w:rsid w:val="001A33C8"/>
    <w:rsid w:val="001A3543"/>
    <w:rsid w:val="001A36A1"/>
    <w:rsid w:val="001A397C"/>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842"/>
    <w:rsid w:val="001A5D36"/>
    <w:rsid w:val="001A5D6D"/>
    <w:rsid w:val="001A5FC0"/>
    <w:rsid w:val="001A630B"/>
    <w:rsid w:val="001A6599"/>
    <w:rsid w:val="001A68D9"/>
    <w:rsid w:val="001A694A"/>
    <w:rsid w:val="001A694D"/>
    <w:rsid w:val="001A6981"/>
    <w:rsid w:val="001A6E2D"/>
    <w:rsid w:val="001A72D8"/>
    <w:rsid w:val="001A739C"/>
    <w:rsid w:val="001A7564"/>
    <w:rsid w:val="001A7584"/>
    <w:rsid w:val="001A7881"/>
    <w:rsid w:val="001A7C26"/>
    <w:rsid w:val="001A7C2B"/>
    <w:rsid w:val="001A7CA2"/>
    <w:rsid w:val="001A7CCF"/>
    <w:rsid w:val="001A7D9E"/>
    <w:rsid w:val="001A7E0F"/>
    <w:rsid w:val="001A7EAB"/>
    <w:rsid w:val="001A7EC5"/>
    <w:rsid w:val="001B0111"/>
    <w:rsid w:val="001B063C"/>
    <w:rsid w:val="001B0C4C"/>
    <w:rsid w:val="001B120A"/>
    <w:rsid w:val="001B12EE"/>
    <w:rsid w:val="001B132D"/>
    <w:rsid w:val="001B16BC"/>
    <w:rsid w:val="001B16D6"/>
    <w:rsid w:val="001B16F8"/>
    <w:rsid w:val="001B1858"/>
    <w:rsid w:val="001B19FF"/>
    <w:rsid w:val="001B1A4D"/>
    <w:rsid w:val="001B1F41"/>
    <w:rsid w:val="001B2233"/>
    <w:rsid w:val="001B236A"/>
    <w:rsid w:val="001B2378"/>
    <w:rsid w:val="001B2689"/>
    <w:rsid w:val="001B2824"/>
    <w:rsid w:val="001B2828"/>
    <w:rsid w:val="001B288F"/>
    <w:rsid w:val="001B28E4"/>
    <w:rsid w:val="001B2906"/>
    <w:rsid w:val="001B2B98"/>
    <w:rsid w:val="001B2D2A"/>
    <w:rsid w:val="001B2E16"/>
    <w:rsid w:val="001B2F44"/>
    <w:rsid w:val="001B32BD"/>
    <w:rsid w:val="001B3398"/>
    <w:rsid w:val="001B3A5B"/>
    <w:rsid w:val="001B3AB5"/>
    <w:rsid w:val="001B3B64"/>
    <w:rsid w:val="001B3C2B"/>
    <w:rsid w:val="001B3C33"/>
    <w:rsid w:val="001B402C"/>
    <w:rsid w:val="001B4110"/>
    <w:rsid w:val="001B4147"/>
    <w:rsid w:val="001B43D1"/>
    <w:rsid w:val="001B4581"/>
    <w:rsid w:val="001B488A"/>
    <w:rsid w:val="001B4918"/>
    <w:rsid w:val="001B4B1B"/>
    <w:rsid w:val="001B4D90"/>
    <w:rsid w:val="001B4FAD"/>
    <w:rsid w:val="001B503D"/>
    <w:rsid w:val="001B51FD"/>
    <w:rsid w:val="001B535A"/>
    <w:rsid w:val="001B56A1"/>
    <w:rsid w:val="001B5765"/>
    <w:rsid w:val="001B58F9"/>
    <w:rsid w:val="001B5D8A"/>
    <w:rsid w:val="001B5E9D"/>
    <w:rsid w:val="001B63F8"/>
    <w:rsid w:val="001B6535"/>
    <w:rsid w:val="001B6640"/>
    <w:rsid w:val="001B6A03"/>
    <w:rsid w:val="001B708E"/>
    <w:rsid w:val="001B7832"/>
    <w:rsid w:val="001B7D23"/>
    <w:rsid w:val="001C05A5"/>
    <w:rsid w:val="001C08D3"/>
    <w:rsid w:val="001C0A45"/>
    <w:rsid w:val="001C0DAC"/>
    <w:rsid w:val="001C0EFB"/>
    <w:rsid w:val="001C0FDB"/>
    <w:rsid w:val="001C107D"/>
    <w:rsid w:val="001C1315"/>
    <w:rsid w:val="001C13B4"/>
    <w:rsid w:val="001C144C"/>
    <w:rsid w:val="001C14D1"/>
    <w:rsid w:val="001C1698"/>
    <w:rsid w:val="001C16B1"/>
    <w:rsid w:val="001C185F"/>
    <w:rsid w:val="001C1A5E"/>
    <w:rsid w:val="001C1C84"/>
    <w:rsid w:val="001C221D"/>
    <w:rsid w:val="001C2228"/>
    <w:rsid w:val="001C22A2"/>
    <w:rsid w:val="001C24FD"/>
    <w:rsid w:val="001C2AC1"/>
    <w:rsid w:val="001C2B9E"/>
    <w:rsid w:val="001C30F1"/>
    <w:rsid w:val="001C3184"/>
    <w:rsid w:val="001C3345"/>
    <w:rsid w:val="001C377C"/>
    <w:rsid w:val="001C3789"/>
    <w:rsid w:val="001C38C9"/>
    <w:rsid w:val="001C3DD2"/>
    <w:rsid w:val="001C3E86"/>
    <w:rsid w:val="001C4082"/>
    <w:rsid w:val="001C41BC"/>
    <w:rsid w:val="001C4255"/>
    <w:rsid w:val="001C42F9"/>
    <w:rsid w:val="001C4352"/>
    <w:rsid w:val="001C436C"/>
    <w:rsid w:val="001C440F"/>
    <w:rsid w:val="001C459F"/>
    <w:rsid w:val="001C46D4"/>
    <w:rsid w:val="001C4DCF"/>
    <w:rsid w:val="001C5273"/>
    <w:rsid w:val="001C52B3"/>
    <w:rsid w:val="001C53FA"/>
    <w:rsid w:val="001C54EE"/>
    <w:rsid w:val="001C5638"/>
    <w:rsid w:val="001C5D5E"/>
    <w:rsid w:val="001C5E03"/>
    <w:rsid w:val="001C5E6D"/>
    <w:rsid w:val="001C5F8F"/>
    <w:rsid w:val="001C646F"/>
    <w:rsid w:val="001C6531"/>
    <w:rsid w:val="001C6803"/>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3A3"/>
    <w:rsid w:val="001D1481"/>
    <w:rsid w:val="001D17C3"/>
    <w:rsid w:val="001D1A50"/>
    <w:rsid w:val="001D1CD5"/>
    <w:rsid w:val="001D1F61"/>
    <w:rsid w:val="001D1FB3"/>
    <w:rsid w:val="001D214A"/>
    <w:rsid w:val="001D21C8"/>
    <w:rsid w:val="001D253A"/>
    <w:rsid w:val="001D279A"/>
    <w:rsid w:val="001D27BB"/>
    <w:rsid w:val="001D2A3C"/>
    <w:rsid w:val="001D2AEE"/>
    <w:rsid w:val="001D2C47"/>
    <w:rsid w:val="001D2E8E"/>
    <w:rsid w:val="001D2F35"/>
    <w:rsid w:val="001D2F6E"/>
    <w:rsid w:val="001D3439"/>
    <w:rsid w:val="001D34F1"/>
    <w:rsid w:val="001D368E"/>
    <w:rsid w:val="001D36D0"/>
    <w:rsid w:val="001D3CF6"/>
    <w:rsid w:val="001D40C6"/>
    <w:rsid w:val="001D424F"/>
    <w:rsid w:val="001D4798"/>
    <w:rsid w:val="001D48E3"/>
    <w:rsid w:val="001D4905"/>
    <w:rsid w:val="001D4BCA"/>
    <w:rsid w:val="001D4D2D"/>
    <w:rsid w:val="001D4D83"/>
    <w:rsid w:val="001D4F47"/>
    <w:rsid w:val="001D4F81"/>
    <w:rsid w:val="001D50F6"/>
    <w:rsid w:val="001D5179"/>
    <w:rsid w:val="001D5193"/>
    <w:rsid w:val="001D5B05"/>
    <w:rsid w:val="001D5BD3"/>
    <w:rsid w:val="001D5C3B"/>
    <w:rsid w:val="001D5DFE"/>
    <w:rsid w:val="001D5E89"/>
    <w:rsid w:val="001D5FD5"/>
    <w:rsid w:val="001D6750"/>
    <w:rsid w:val="001D678F"/>
    <w:rsid w:val="001D6918"/>
    <w:rsid w:val="001D6932"/>
    <w:rsid w:val="001D6E54"/>
    <w:rsid w:val="001D702A"/>
    <w:rsid w:val="001D71F5"/>
    <w:rsid w:val="001D7341"/>
    <w:rsid w:val="001D765F"/>
    <w:rsid w:val="001D7774"/>
    <w:rsid w:val="001D7A19"/>
    <w:rsid w:val="001D7DD2"/>
    <w:rsid w:val="001E0097"/>
    <w:rsid w:val="001E0A39"/>
    <w:rsid w:val="001E0A59"/>
    <w:rsid w:val="001E0E9F"/>
    <w:rsid w:val="001E10C8"/>
    <w:rsid w:val="001E1196"/>
    <w:rsid w:val="001E1509"/>
    <w:rsid w:val="001E176D"/>
    <w:rsid w:val="001E1859"/>
    <w:rsid w:val="001E19D5"/>
    <w:rsid w:val="001E1A5B"/>
    <w:rsid w:val="001E1AD4"/>
    <w:rsid w:val="001E1CEC"/>
    <w:rsid w:val="001E1F07"/>
    <w:rsid w:val="001E27F2"/>
    <w:rsid w:val="001E28D9"/>
    <w:rsid w:val="001E2A15"/>
    <w:rsid w:val="001E2A29"/>
    <w:rsid w:val="001E2B38"/>
    <w:rsid w:val="001E2CF5"/>
    <w:rsid w:val="001E2F19"/>
    <w:rsid w:val="001E310D"/>
    <w:rsid w:val="001E3689"/>
    <w:rsid w:val="001E36E8"/>
    <w:rsid w:val="001E3878"/>
    <w:rsid w:val="001E389C"/>
    <w:rsid w:val="001E3B70"/>
    <w:rsid w:val="001E3C04"/>
    <w:rsid w:val="001E3C2B"/>
    <w:rsid w:val="001E3D9D"/>
    <w:rsid w:val="001E404F"/>
    <w:rsid w:val="001E430A"/>
    <w:rsid w:val="001E44C8"/>
    <w:rsid w:val="001E4887"/>
    <w:rsid w:val="001E4A02"/>
    <w:rsid w:val="001E4D9D"/>
    <w:rsid w:val="001E4EF1"/>
    <w:rsid w:val="001E5281"/>
    <w:rsid w:val="001E5494"/>
    <w:rsid w:val="001E5589"/>
    <w:rsid w:val="001E564D"/>
    <w:rsid w:val="001E5A07"/>
    <w:rsid w:val="001E5C98"/>
    <w:rsid w:val="001E5F5C"/>
    <w:rsid w:val="001E6523"/>
    <w:rsid w:val="001E658F"/>
    <w:rsid w:val="001E6933"/>
    <w:rsid w:val="001E69CA"/>
    <w:rsid w:val="001E6A9F"/>
    <w:rsid w:val="001E6AAC"/>
    <w:rsid w:val="001E6B74"/>
    <w:rsid w:val="001E6E48"/>
    <w:rsid w:val="001E6E4C"/>
    <w:rsid w:val="001E6F38"/>
    <w:rsid w:val="001E6FD2"/>
    <w:rsid w:val="001E7193"/>
    <w:rsid w:val="001E754A"/>
    <w:rsid w:val="001E7671"/>
    <w:rsid w:val="001E769D"/>
    <w:rsid w:val="001E77E8"/>
    <w:rsid w:val="001E7BF0"/>
    <w:rsid w:val="001E7BF1"/>
    <w:rsid w:val="001E7E40"/>
    <w:rsid w:val="001F007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B"/>
    <w:rsid w:val="001F316C"/>
    <w:rsid w:val="001F32C5"/>
    <w:rsid w:val="001F34A3"/>
    <w:rsid w:val="001F34EA"/>
    <w:rsid w:val="001F3838"/>
    <w:rsid w:val="001F395F"/>
    <w:rsid w:val="001F39A4"/>
    <w:rsid w:val="001F3B55"/>
    <w:rsid w:val="001F3C43"/>
    <w:rsid w:val="001F3C8D"/>
    <w:rsid w:val="001F3E55"/>
    <w:rsid w:val="001F4355"/>
    <w:rsid w:val="001F457F"/>
    <w:rsid w:val="001F458F"/>
    <w:rsid w:val="001F4622"/>
    <w:rsid w:val="001F474B"/>
    <w:rsid w:val="001F4980"/>
    <w:rsid w:val="001F49C0"/>
    <w:rsid w:val="001F4A66"/>
    <w:rsid w:val="001F4C53"/>
    <w:rsid w:val="001F4F45"/>
    <w:rsid w:val="001F5009"/>
    <w:rsid w:val="001F503D"/>
    <w:rsid w:val="001F56AC"/>
    <w:rsid w:val="001F5760"/>
    <w:rsid w:val="001F5779"/>
    <w:rsid w:val="001F596D"/>
    <w:rsid w:val="001F5D53"/>
    <w:rsid w:val="001F5FC7"/>
    <w:rsid w:val="001F6027"/>
    <w:rsid w:val="001F619C"/>
    <w:rsid w:val="001F64D6"/>
    <w:rsid w:val="001F65EC"/>
    <w:rsid w:val="001F6759"/>
    <w:rsid w:val="001F68A1"/>
    <w:rsid w:val="001F6AA7"/>
    <w:rsid w:val="001F6ABC"/>
    <w:rsid w:val="001F6BDC"/>
    <w:rsid w:val="001F6C59"/>
    <w:rsid w:val="001F6C65"/>
    <w:rsid w:val="001F6EB6"/>
    <w:rsid w:val="001F7112"/>
    <w:rsid w:val="001F7198"/>
    <w:rsid w:val="001F7565"/>
    <w:rsid w:val="001F780A"/>
    <w:rsid w:val="001F782E"/>
    <w:rsid w:val="001F7901"/>
    <w:rsid w:val="001F7974"/>
    <w:rsid w:val="001F797C"/>
    <w:rsid w:val="001F7991"/>
    <w:rsid w:val="001F7994"/>
    <w:rsid w:val="001F7B39"/>
    <w:rsid w:val="001F7E00"/>
    <w:rsid w:val="002000E2"/>
    <w:rsid w:val="0020023F"/>
    <w:rsid w:val="002006A2"/>
    <w:rsid w:val="00200755"/>
    <w:rsid w:val="002007FF"/>
    <w:rsid w:val="00200861"/>
    <w:rsid w:val="00200F81"/>
    <w:rsid w:val="002010B1"/>
    <w:rsid w:val="002011FC"/>
    <w:rsid w:val="00201323"/>
    <w:rsid w:val="002016AD"/>
    <w:rsid w:val="00201724"/>
    <w:rsid w:val="002017F2"/>
    <w:rsid w:val="00201817"/>
    <w:rsid w:val="00201921"/>
    <w:rsid w:val="00201CEF"/>
    <w:rsid w:val="002020F6"/>
    <w:rsid w:val="00202538"/>
    <w:rsid w:val="00203042"/>
    <w:rsid w:val="00203087"/>
    <w:rsid w:val="00203090"/>
    <w:rsid w:val="00203217"/>
    <w:rsid w:val="00203B02"/>
    <w:rsid w:val="00203B91"/>
    <w:rsid w:val="00203FAB"/>
    <w:rsid w:val="002040C3"/>
    <w:rsid w:val="0020421B"/>
    <w:rsid w:val="00204329"/>
    <w:rsid w:val="002045B0"/>
    <w:rsid w:val="002045C0"/>
    <w:rsid w:val="002049D0"/>
    <w:rsid w:val="00204AA3"/>
    <w:rsid w:val="00204AC5"/>
    <w:rsid w:val="00204BE7"/>
    <w:rsid w:val="00204E72"/>
    <w:rsid w:val="00204FCE"/>
    <w:rsid w:val="00205008"/>
    <w:rsid w:val="00205303"/>
    <w:rsid w:val="002056C5"/>
    <w:rsid w:val="00205834"/>
    <w:rsid w:val="00205938"/>
    <w:rsid w:val="002059BE"/>
    <w:rsid w:val="00205BD4"/>
    <w:rsid w:val="00205D84"/>
    <w:rsid w:val="00205DD0"/>
    <w:rsid w:val="00205E6D"/>
    <w:rsid w:val="00205FF0"/>
    <w:rsid w:val="00206120"/>
    <w:rsid w:val="002063B9"/>
    <w:rsid w:val="0020678A"/>
    <w:rsid w:val="0020694B"/>
    <w:rsid w:val="00206A84"/>
    <w:rsid w:val="00206D29"/>
    <w:rsid w:val="00206D57"/>
    <w:rsid w:val="00206EEB"/>
    <w:rsid w:val="002071D8"/>
    <w:rsid w:val="002074BD"/>
    <w:rsid w:val="0020788B"/>
    <w:rsid w:val="002078C0"/>
    <w:rsid w:val="00207AB7"/>
    <w:rsid w:val="00207D27"/>
    <w:rsid w:val="00207E2C"/>
    <w:rsid w:val="00210235"/>
    <w:rsid w:val="002106BE"/>
    <w:rsid w:val="00210AE4"/>
    <w:rsid w:val="00210BAD"/>
    <w:rsid w:val="00210CC0"/>
    <w:rsid w:val="00210E14"/>
    <w:rsid w:val="0021108E"/>
    <w:rsid w:val="00211101"/>
    <w:rsid w:val="002111DE"/>
    <w:rsid w:val="00211495"/>
    <w:rsid w:val="0021154C"/>
    <w:rsid w:val="00211652"/>
    <w:rsid w:val="00211747"/>
    <w:rsid w:val="0021185B"/>
    <w:rsid w:val="0021197D"/>
    <w:rsid w:val="00211D24"/>
    <w:rsid w:val="002122F9"/>
    <w:rsid w:val="002125A5"/>
    <w:rsid w:val="00212684"/>
    <w:rsid w:val="00212927"/>
    <w:rsid w:val="002129B5"/>
    <w:rsid w:val="00212AD3"/>
    <w:rsid w:val="002130BB"/>
    <w:rsid w:val="0021342B"/>
    <w:rsid w:val="00213548"/>
    <w:rsid w:val="00213A8F"/>
    <w:rsid w:val="00213B93"/>
    <w:rsid w:val="00213BA4"/>
    <w:rsid w:val="00213DF5"/>
    <w:rsid w:val="00213EF6"/>
    <w:rsid w:val="0021436A"/>
    <w:rsid w:val="0021448F"/>
    <w:rsid w:val="002144E8"/>
    <w:rsid w:val="0021450E"/>
    <w:rsid w:val="002152CE"/>
    <w:rsid w:val="002153E3"/>
    <w:rsid w:val="0021551E"/>
    <w:rsid w:val="00215678"/>
    <w:rsid w:val="002156E3"/>
    <w:rsid w:val="00215701"/>
    <w:rsid w:val="002158F1"/>
    <w:rsid w:val="00215CAD"/>
    <w:rsid w:val="00215D75"/>
    <w:rsid w:val="00215FA4"/>
    <w:rsid w:val="002161FE"/>
    <w:rsid w:val="00216446"/>
    <w:rsid w:val="002166C2"/>
    <w:rsid w:val="002166F5"/>
    <w:rsid w:val="00216B18"/>
    <w:rsid w:val="00216BAE"/>
    <w:rsid w:val="00216BC4"/>
    <w:rsid w:val="00217142"/>
    <w:rsid w:val="002173F8"/>
    <w:rsid w:val="0021777A"/>
    <w:rsid w:val="00217985"/>
    <w:rsid w:val="00217BDE"/>
    <w:rsid w:val="00217DF9"/>
    <w:rsid w:val="00217FA0"/>
    <w:rsid w:val="002200CD"/>
    <w:rsid w:val="00220111"/>
    <w:rsid w:val="002202B7"/>
    <w:rsid w:val="002206C2"/>
    <w:rsid w:val="002206DA"/>
    <w:rsid w:val="002207D4"/>
    <w:rsid w:val="00220C07"/>
    <w:rsid w:val="00220C59"/>
    <w:rsid w:val="00220CB0"/>
    <w:rsid w:val="00220DAC"/>
    <w:rsid w:val="00220EC6"/>
    <w:rsid w:val="00221232"/>
    <w:rsid w:val="0022124B"/>
    <w:rsid w:val="002213ED"/>
    <w:rsid w:val="00221518"/>
    <w:rsid w:val="002215B3"/>
    <w:rsid w:val="00221757"/>
    <w:rsid w:val="00221BD2"/>
    <w:rsid w:val="00221F4C"/>
    <w:rsid w:val="0022219B"/>
    <w:rsid w:val="002223F8"/>
    <w:rsid w:val="002225AF"/>
    <w:rsid w:val="002227CA"/>
    <w:rsid w:val="00222AC3"/>
    <w:rsid w:val="00222B92"/>
    <w:rsid w:val="00222BA5"/>
    <w:rsid w:val="00222D87"/>
    <w:rsid w:val="00222DAA"/>
    <w:rsid w:val="00222DAB"/>
    <w:rsid w:val="00222E42"/>
    <w:rsid w:val="00223233"/>
    <w:rsid w:val="00223402"/>
    <w:rsid w:val="00223E5E"/>
    <w:rsid w:val="00223F22"/>
    <w:rsid w:val="00224143"/>
    <w:rsid w:val="00224224"/>
    <w:rsid w:val="002242A5"/>
    <w:rsid w:val="002242BD"/>
    <w:rsid w:val="0022458C"/>
    <w:rsid w:val="002248C6"/>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1FD"/>
    <w:rsid w:val="0022760B"/>
    <w:rsid w:val="002276A1"/>
    <w:rsid w:val="00227770"/>
    <w:rsid w:val="002277CF"/>
    <w:rsid w:val="00227854"/>
    <w:rsid w:val="00227896"/>
    <w:rsid w:val="002278E7"/>
    <w:rsid w:val="00227A42"/>
    <w:rsid w:val="00227BC2"/>
    <w:rsid w:val="00227C43"/>
    <w:rsid w:val="002300BA"/>
    <w:rsid w:val="00230150"/>
    <w:rsid w:val="00230374"/>
    <w:rsid w:val="0023087B"/>
    <w:rsid w:val="00230AE1"/>
    <w:rsid w:val="00230BEE"/>
    <w:rsid w:val="00230D34"/>
    <w:rsid w:val="00230E2C"/>
    <w:rsid w:val="00230EE5"/>
    <w:rsid w:val="00231181"/>
    <w:rsid w:val="0023151C"/>
    <w:rsid w:val="00231828"/>
    <w:rsid w:val="00231BF8"/>
    <w:rsid w:val="002323AC"/>
    <w:rsid w:val="002324EB"/>
    <w:rsid w:val="002324ED"/>
    <w:rsid w:val="0023270E"/>
    <w:rsid w:val="002327B1"/>
    <w:rsid w:val="00232A83"/>
    <w:rsid w:val="00232C90"/>
    <w:rsid w:val="00232E0F"/>
    <w:rsid w:val="00232E86"/>
    <w:rsid w:val="00232FE2"/>
    <w:rsid w:val="00233057"/>
    <w:rsid w:val="0023309D"/>
    <w:rsid w:val="0023317F"/>
    <w:rsid w:val="002331F0"/>
    <w:rsid w:val="00233431"/>
    <w:rsid w:val="00233438"/>
    <w:rsid w:val="002334BD"/>
    <w:rsid w:val="002336A7"/>
    <w:rsid w:val="002337A4"/>
    <w:rsid w:val="0023389E"/>
    <w:rsid w:val="00233B1E"/>
    <w:rsid w:val="00233B70"/>
    <w:rsid w:val="00233C86"/>
    <w:rsid w:val="00233C98"/>
    <w:rsid w:val="00233D6B"/>
    <w:rsid w:val="00234238"/>
    <w:rsid w:val="0023477F"/>
    <w:rsid w:val="0023490E"/>
    <w:rsid w:val="00234B74"/>
    <w:rsid w:val="00234BA9"/>
    <w:rsid w:val="00234C93"/>
    <w:rsid w:val="00234D9C"/>
    <w:rsid w:val="002350AC"/>
    <w:rsid w:val="00235917"/>
    <w:rsid w:val="00235B40"/>
    <w:rsid w:val="00235B49"/>
    <w:rsid w:val="00236135"/>
    <w:rsid w:val="002361B4"/>
    <w:rsid w:val="00236440"/>
    <w:rsid w:val="002364DE"/>
    <w:rsid w:val="00236558"/>
    <w:rsid w:val="002368D5"/>
    <w:rsid w:val="002368D9"/>
    <w:rsid w:val="00236948"/>
    <w:rsid w:val="00236CC5"/>
    <w:rsid w:val="00236CEF"/>
    <w:rsid w:val="00236E90"/>
    <w:rsid w:val="00236F75"/>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D5E"/>
    <w:rsid w:val="00240F06"/>
    <w:rsid w:val="00241051"/>
    <w:rsid w:val="0024109D"/>
    <w:rsid w:val="00241B59"/>
    <w:rsid w:val="00241C24"/>
    <w:rsid w:val="00242161"/>
    <w:rsid w:val="002422F3"/>
    <w:rsid w:val="00242528"/>
    <w:rsid w:val="0024281C"/>
    <w:rsid w:val="00242C76"/>
    <w:rsid w:val="00242DE1"/>
    <w:rsid w:val="00242FAF"/>
    <w:rsid w:val="00243027"/>
    <w:rsid w:val="00243391"/>
    <w:rsid w:val="002435CF"/>
    <w:rsid w:val="0024387E"/>
    <w:rsid w:val="00243958"/>
    <w:rsid w:val="002440DC"/>
    <w:rsid w:val="002442B4"/>
    <w:rsid w:val="0024452D"/>
    <w:rsid w:val="00244669"/>
    <w:rsid w:val="00244685"/>
    <w:rsid w:val="00244A41"/>
    <w:rsid w:val="00244AF4"/>
    <w:rsid w:val="00245055"/>
    <w:rsid w:val="002451F7"/>
    <w:rsid w:val="00245525"/>
    <w:rsid w:val="002458FA"/>
    <w:rsid w:val="00245C5C"/>
    <w:rsid w:val="00245D6E"/>
    <w:rsid w:val="00245DE4"/>
    <w:rsid w:val="00245E43"/>
    <w:rsid w:val="00246106"/>
    <w:rsid w:val="002466BE"/>
    <w:rsid w:val="002468F5"/>
    <w:rsid w:val="00246A75"/>
    <w:rsid w:val="00246E1B"/>
    <w:rsid w:val="00246E65"/>
    <w:rsid w:val="00246F3F"/>
    <w:rsid w:val="00247127"/>
    <w:rsid w:val="002471F1"/>
    <w:rsid w:val="0024752E"/>
    <w:rsid w:val="00247821"/>
    <w:rsid w:val="00247AD1"/>
    <w:rsid w:val="00247B96"/>
    <w:rsid w:val="00247C1A"/>
    <w:rsid w:val="00247D37"/>
    <w:rsid w:val="00247F26"/>
    <w:rsid w:val="002500EE"/>
    <w:rsid w:val="002502D2"/>
    <w:rsid w:val="002507B5"/>
    <w:rsid w:val="002509D7"/>
    <w:rsid w:val="00250E92"/>
    <w:rsid w:val="00250EDE"/>
    <w:rsid w:val="00251103"/>
    <w:rsid w:val="002511AA"/>
    <w:rsid w:val="00251339"/>
    <w:rsid w:val="00251491"/>
    <w:rsid w:val="002517B6"/>
    <w:rsid w:val="002519A2"/>
    <w:rsid w:val="00251ABF"/>
    <w:rsid w:val="00251EE0"/>
    <w:rsid w:val="0025200F"/>
    <w:rsid w:val="002522BF"/>
    <w:rsid w:val="002523B6"/>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41"/>
    <w:rsid w:val="002548B9"/>
    <w:rsid w:val="00254A82"/>
    <w:rsid w:val="00254B22"/>
    <w:rsid w:val="0025515A"/>
    <w:rsid w:val="002552C7"/>
    <w:rsid w:val="002552D4"/>
    <w:rsid w:val="0025586B"/>
    <w:rsid w:val="00255996"/>
    <w:rsid w:val="00255B3D"/>
    <w:rsid w:val="00255D58"/>
    <w:rsid w:val="00255E25"/>
    <w:rsid w:val="00255F16"/>
    <w:rsid w:val="00256236"/>
    <w:rsid w:val="00256353"/>
    <w:rsid w:val="00256AC4"/>
    <w:rsid w:val="00256B1E"/>
    <w:rsid w:val="00256C9C"/>
    <w:rsid w:val="002570BA"/>
    <w:rsid w:val="00257487"/>
    <w:rsid w:val="002575DC"/>
    <w:rsid w:val="00257A30"/>
    <w:rsid w:val="00257A4D"/>
    <w:rsid w:val="00257B2E"/>
    <w:rsid w:val="00257C1B"/>
    <w:rsid w:val="00257CF6"/>
    <w:rsid w:val="00257D2D"/>
    <w:rsid w:val="00257E59"/>
    <w:rsid w:val="002602C7"/>
    <w:rsid w:val="002603D3"/>
    <w:rsid w:val="00260451"/>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FA"/>
    <w:rsid w:val="00262C84"/>
    <w:rsid w:val="00262CB1"/>
    <w:rsid w:val="00262FBA"/>
    <w:rsid w:val="002637CC"/>
    <w:rsid w:val="00263CB5"/>
    <w:rsid w:val="00263F94"/>
    <w:rsid w:val="0026421F"/>
    <w:rsid w:val="002642D6"/>
    <w:rsid w:val="00264533"/>
    <w:rsid w:val="0026494A"/>
    <w:rsid w:val="002649EE"/>
    <w:rsid w:val="00264D7A"/>
    <w:rsid w:val="00265130"/>
    <w:rsid w:val="002651D7"/>
    <w:rsid w:val="00265318"/>
    <w:rsid w:val="002658E6"/>
    <w:rsid w:val="00265B17"/>
    <w:rsid w:val="00265B6C"/>
    <w:rsid w:val="00265B73"/>
    <w:rsid w:val="00265D13"/>
    <w:rsid w:val="00265D4A"/>
    <w:rsid w:val="00265E3E"/>
    <w:rsid w:val="00266109"/>
    <w:rsid w:val="00266250"/>
    <w:rsid w:val="00266422"/>
    <w:rsid w:val="002665FC"/>
    <w:rsid w:val="0026681B"/>
    <w:rsid w:val="00266944"/>
    <w:rsid w:val="00266B5E"/>
    <w:rsid w:val="00266E40"/>
    <w:rsid w:val="00267031"/>
    <w:rsid w:val="002670BD"/>
    <w:rsid w:val="002671EA"/>
    <w:rsid w:val="00267438"/>
    <w:rsid w:val="0026752B"/>
    <w:rsid w:val="002679F4"/>
    <w:rsid w:val="00267A69"/>
    <w:rsid w:val="00267BE2"/>
    <w:rsid w:val="00267E0B"/>
    <w:rsid w:val="00270220"/>
    <w:rsid w:val="00270402"/>
    <w:rsid w:val="00270496"/>
    <w:rsid w:val="002704D0"/>
    <w:rsid w:val="00270531"/>
    <w:rsid w:val="002708CD"/>
    <w:rsid w:val="00270D21"/>
    <w:rsid w:val="00270F14"/>
    <w:rsid w:val="002710D3"/>
    <w:rsid w:val="00271304"/>
    <w:rsid w:val="0027162E"/>
    <w:rsid w:val="00271675"/>
    <w:rsid w:val="00271A60"/>
    <w:rsid w:val="00271AFA"/>
    <w:rsid w:val="00271E63"/>
    <w:rsid w:val="0027206C"/>
    <w:rsid w:val="0027210E"/>
    <w:rsid w:val="002723D6"/>
    <w:rsid w:val="002723D8"/>
    <w:rsid w:val="00272842"/>
    <w:rsid w:val="0027290E"/>
    <w:rsid w:val="002731BE"/>
    <w:rsid w:val="002731C1"/>
    <w:rsid w:val="00273204"/>
    <w:rsid w:val="002732B0"/>
    <w:rsid w:val="002736C9"/>
    <w:rsid w:val="002737AB"/>
    <w:rsid w:val="00273B5D"/>
    <w:rsid w:val="00273D92"/>
    <w:rsid w:val="00273DE7"/>
    <w:rsid w:val="00273F49"/>
    <w:rsid w:val="00273F51"/>
    <w:rsid w:val="00273FCB"/>
    <w:rsid w:val="00274054"/>
    <w:rsid w:val="002740C9"/>
    <w:rsid w:val="002740CB"/>
    <w:rsid w:val="0027414E"/>
    <w:rsid w:val="002742A8"/>
    <w:rsid w:val="002743B4"/>
    <w:rsid w:val="0027454A"/>
    <w:rsid w:val="002745AC"/>
    <w:rsid w:val="002745C6"/>
    <w:rsid w:val="0027473F"/>
    <w:rsid w:val="0027479F"/>
    <w:rsid w:val="00274927"/>
    <w:rsid w:val="00274A52"/>
    <w:rsid w:val="00274FFC"/>
    <w:rsid w:val="00275000"/>
    <w:rsid w:val="002750F3"/>
    <w:rsid w:val="0027539C"/>
    <w:rsid w:val="00275458"/>
    <w:rsid w:val="00275497"/>
    <w:rsid w:val="00275A50"/>
    <w:rsid w:val="00275ABB"/>
    <w:rsid w:val="00275AD5"/>
    <w:rsid w:val="00275C7E"/>
    <w:rsid w:val="00275E5E"/>
    <w:rsid w:val="00275E80"/>
    <w:rsid w:val="00275F5C"/>
    <w:rsid w:val="00276390"/>
    <w:rsid w:val="002763C6"/>
    <w:rsid w:val="00276412"/>
    <w:rsid w:val="002764AE"/>
    <w:rsid w:val="0027658C"/>
    <w:rsid w:val="0027678D"/>
    <w:rsid w:val="002767A7"/>
    <w:rsid w:val="002768FD"/>
    <w:rsid w:val="00276E7A"/>
    <w:rsid w:val="00276FB3"/>
    <w:rsid w:val="0027704B"/>
    <w:rsid w:val="002771BD"/>
    <w:rsid w:val="0027749A"/>
    <w:rsid w:val="00277502"/>
    <w:rsid w:val="00277780"/>
    <w:rsid w:val="00277D89"/>
    <w:rsid w:val="00277F92"/>
    <w:rsid w:val="00280013"/>
    <w:rsid w:val="00280947"/>
    <w:rsid w:val="0028096D"/>
    <w:rsid w:val="00280B8C"/>
    <w:rsid w:val="00280DDD"/>
    <w:rsid w:val="00280E7F"/>
    <w:rsid w:val="00280F26"/>
    <w:rsid w:val="002810F4"/>
    <w:rsid w:val="0028166C"/>
    <w:rsid w:val="00281786"/>
    <w:rsid w:val="00281E15"/>
    <w:rsid w:val="0028228C"/>
    <w:rsid w:val="00282453"/>
    <w:rsid w:val="002825C4"/>
    <w:rsid w:val="00282690"/>
    <w:rsid w:val="0028274B"/>
    <w:rsid w:val="002827E8"/>
    <w:rsid w:val="00282E21"/>
    <w:rsid w:val="00283081"/>
    <w:rsid w:val="002831B8"/>
    <w:rsid w:val="002832B7"/>
    <w:rsid w:val="002832FC"/>
    <w:rsid w:val="002834E9"/>
    <w:rsid w:val="00283F77"/>
    <w:rsid w:val="00284025"/>
    <w:rsid w:val="002840D3"/>
    <w:rsid w:val="0028468C"/>
    <w:rsid w:val="0028471C"/>
    <w:rsid w:val="00284ACC"/>
    <w:rsid w:val="00284D9F"/>
    <w:rsid w:val="00284F7E"/>
    <w:rsid w:val="002851A2"/>
    <w:rsid w:val="00285381"/>
    <w:rsid w:val="002853A2"/>
    <w:rsid w:val="0028566A"/>
    <w:rsid w:val="00285846"/>
    <w:rsid w:val="00285929"/>
    <w:rsid w:val="00285969"/>
    <w:rsid w:val="00285ABF"/>
    <w:rsid w:val="00285ADD"/>
    <w:rsid w:val="00285FF2"/>
    <w:rsid w:val="002860A6"/>
    <w:rsid w:val="0028612D"/>
    <w:rsid w:val="0028622F"/>
    <w:rsid w:val="00286327"/>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DD8"/>
    <w:rsid w:val="00293ECC"/>
    <w:rsid w:val="00294180"/>
    <w:rsid w:val="002942EE"/>
    <w:rsid w:val="002945F8"/>
    <w:rsid w:val="0029466B"/>
    <w:rsid w:val="0029469C"/>
    <w:rsid w:val="0029488C"/>
    <w:rsid w:val="00294975"/>
    <w:rsid w:val="00294BDE"/>
    <w:rsid w:val="00294DCA"/>
    <w:rsid w:val="002950DA"/>
    <w:rsid w:val="00295470"/>
    <w:rsid w:val="002955DB"/>
    <w:rsid w:val="00295615"/>
    <w:rsid w:val="0029575A"/>
    <w:rsid w:val="002959A6"/>
    <w:rsid w:val="00295B39"/>
    <w:rsid w:val="002960B7"/>
    <w:rsid w:val="002961A3"/>
    <w:rsid w:val="002961F4"/>
    <w:rsid w:val="0029693F"/>
    <w:rsid w:val="00296970"/>
    <w:rsid w:val="00296AE6"/>
    <w:rsid w:val="00296BB4"/>
    <w:rsid w:val="00297036"/>
    <w:rsid w:val="00297355"/>
    <w:rsid w:val="00297516"/>
    <w:rsid w:val="002977D9"/>
    <w:rsid w:val="00297B71"/>
    <w:rsid w:val="00297E81"/>
    <w:rsid w:val="002A0278"/>
    <w:rsid w:val="002A03CB"/>
    <w:rsid w:val="002A0413"/>
    <w:rsid w:val="002A067B"/>
    <w:rsid w:val="002A0A6D"/>
    <w:rsid w:val="002A0B27"/>
    <w:rsid w:val="002A10A8"/>
    <w:rsid w:val="002A13B7"/>
    <w:rsid w:val="002A142A"/>
    <w:rsid w:val="002A1563"/>
    <w:rsid w:val="002A17C7"/>
    <w:rsid w:val="002A192A"/>
    <w:rsid w:val="002A1AC1"/>
    <w:rsid w:val="002A1B07"/>
    <w:rsid w:val="002A1CF9"/>
    <w:rsid w:val="002A1D4D"/>
    <w:rsid w:val="002A226A"/>
    <w:rsid w:val="002A2280"/>
    <w:rsid w:val="002A2429"/>
    <w:rsid w:val="002A2496"/>
    <w:rsid w:val="002A2641"/>
    <w:rsid w:val="002A266B"/>
    <w:rsid w:val="002A2675"/>
    <w:rsid w:val="002A290C"/>
    <w:rsid w:val="002A2918"/>
    <w:rsid w:val="002A2B65"/>
    <w:rsid w:val="002A2C0E"/>
    <w:rsid w:val="002A33AC"/>
    <w:rsid w:val="002A37B1"/>
    <w:rsid w:val="002A399D"/>
    <w:rsid w:val="002A3AAC"/>
    <w:rsid w:val="002A3C22"/>
    <w:rsid w:val="002A3CCE"/>
    <w:rsid w:val="002A3DAA"/>
    <w:rsid w:val="002A3FA0"/>
    <w:rsid w:val="002A40B0"/>
    <w:rsid w:val="002A42D5"/>
    <w:rsid w:val="002A4524"/>
    <w:rsid w:val="002A487F"/>
    <w:rsid w:val="002A4B15"/>
    <w:rsid w:val="002A4BC0"/>
    <w:rsid w:val="002A4BD9"/>
    <w:rsid w:val="002A4C0E"/>
    <w:rsid w:val="002A4FA9"/>
    <w:rsid w:val="002A5043"/>
    <w:rsid w:val="002A55A0"/>
    <w:rsid w:val="002A5741"/>
    <w:rsid w:val="002A5900"/>
    <w:rsid w:val="002A59FC"/>
    <w:rsid w:val="002A5A7A"/>
    <w:rsid w:val="002A5CDC"/>
    <w:rsid w:val="002A5D82"/>
    <w:rsid w:val="002A5F62"/>
    <w:rsid w:val="002A5FA7"/>
    <w:rsid w:val="002A604F"/>
    <w:rsid w:val="002A68BC"/>
    <w:rsid w:val="002A6DEC"/>
    <w:rsid w:val="002A6F3B"/>
    <w:rsid w:val="002A7237"/>
    <w:rsid w:val="002A72A9"/>
    <w:rsid w:val="002A738A"/>
    <w:rsid w:val="002A73B5"/>
    <w:rsid w:val="002A743B"/>
    <w:rsid w:val="002A7BCD"/>
    <w:rsid w:val="002A7D99"/>
    <w:rsid w:val="002B06D3"/>
    <w:rsid w:val="002B08C0"/>
    <w:rsid w:val="002B0C68"/>
    <w:rsid w:val="002B0D5A"/>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2F3C"/>
    <w:rsid w:val="002B3034"/>
    <w:rsid w:val="002B32ED"/>
    <w:rsid w:val="002B35BD"/>
    <w:rsid w:val="002B3695"/>
    <w:rsid w:val="002B3A73"/>
    <w:rsid w:val="002B3C83"/>
    <w:rsid w:val="002B4345"/>
    <w:rsid w:val="002B448C"/>
    <w:rsid w:val="002B4739"/>
    <w:rsid w:val="002B47F8"/>
    <w:rsid w:val="002B4861"/>
    <w:rsid w:val="002B49AE"/>
    <w:rsid w:val="002B4AC6"/>
    <w:rsid w:val="002B4C63"/>
    <w:rsid w:val="002B4D87"/>
    <w:rsid w:val="002B4EB3"/>
    <w:rsid w:val="002B516B"/>
    <w:rsid w:val="002B52B5"/>
    <w:rsid w:val="002B54AC"/>
    <w:rsid w:val="002B5633"/>
    <w:rsid w:val="002B5768"/>
    <w:rsid w:val="002B5909"/>
    <w:rsid w:val="002B5C68"/>
    <w:rsid w:val="002B5DFC"/>
    <w:rsid w:val="002B5F0E"/>
    <w:rsid w:val="002B622C"/>
    <w:rsid w:val="002B678F"/>
    <w:rsid w:val="002B69EB"/>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FC"/>
    <w:rsid w:val="002C0C53"/>
    <w:rsid w:val="002C0C66"/>
    <w:rsid w:val="002C0D13"/>
    <w:rsid w:val="002C0DD3"/>
    <w:rsid w:val="002C104A"/>
    <w:rsid w:val="002C105A"/>
    <w:rsid w:val="002C116B"/>
    <w:rsid w:val="002C1236"/>
    <w:rsid w:val="002C12AF"/>
    <w:rsid w:val="002C12F5"/>
    <w:rsid w:val="002C14CE"/>
    <w:rsid w:val="002C1519"/>
    <w:rsid w:val="002C1542"/>
    <w:rsid w:val="002C17EF"/>
    <w:rsid w:val="002C1A5F"/>
    <w:rsid w:val="002C1B97"/>
    <w:rsid w:val="002C1E3C"/>
    <w:rsid w:val="002C1EB2"/>
    <w:rsid w:val="002C1F56"/>
    <w:rsid w:val="002C2325"/>
    <w:rsid w:val="002C28B5"/>
    <w:rsid w:val="002C2AF2"/>
    <w:rsid w:val="002C2B7F"/>
    <w:rsid w:val="002C2B81"/>
    <w:rsid w:val="002C2FB2"/>
    <w:rsid w:val="002C2FCC"/>
    <w:rsid w:val="002C31F1"/>
    <w:rsid w:val="002C333E"/>
    <w:rsid w:val="002C33A2"/>
    <w:rsid w:val="002C3D69"/>
    <w:rsid w:val="002C3D7A"/>
    <w:rsid w:val="002C40CE"/>
    <w:rsid w:val="002C4583"/>
    <w:rsid w:val="002C461B"/>
    <w:rsid w:val="002C46E9"/>
    <w:rsid w:val="002C498C"/>
    <w:rsid w:val="002C49F3"/>
    <w:rsid w:val="002C4EB0"/>
    <w:rsid w:val="002C4F66"/>
    <w:rsid w:val="002C5005"/>
    <w:rsid w:val="002C516C"/>
    <w:rsid w:val="002C5464"/>
    <w:rsid w:val="002C5758"/>
    <w:rsid w:val="002C582A"/>
    <w:rsid w:val="002C586C"/>
    <w:rsid w:val="002C58D6"/>
    <w:rsid w:val="002C5B27"/>
    <w:rsid w:val="002C5B32"/>
    <w:rsid w:val="002C5CAE"/>
    <w:rsid w:val="002C5E15"/>
    <w:rsid w:val="002C5F2F"/>
    <w:rsid w:val="002C6070"/>
    <w:rsid w:val="002C61A6"/>
    <w:rsid w:val="002C6B67"/>
    <w:rsid w:val="002C6CA0"/>
    <w:rsid w:val="002C6CEB"/>
    <w:rsid w:val="002C6DC5"/>
    <w:rsid w:val="002C6E33"/>
    <w:rsid w:val="002C7755"/>
    <w:rsid w:val="002C79EA"/>
    <w:rsid w:val="002C7DE2"/>
    <w:rsid w:val="002C7F97"/>
    <w:rsid w:val="002D0283"/>
    <w:rsid w:val="002D043B"/>
    <w:rsid w:val="002D048F"/>
    <w:rsid w:val="002D0701"/>
    <w:rsid w:val="002D077C"/>
    <w:rsid w:val="002D093F"/>
    <w:rsid w:val="002D0C54"/>
    <w:rsid w:val="002D0CA7"/>
    <w:rsid w:val="002D0EAA"/>
    <w:rsid w:val="002D113C"/>
    <w:rsid w:val="002D1672"/>
    <w:rsid w:val="002D1B78"/>
    <w:rsid w:val="002D1CEE"/>
    <w:rsid w:val="002D202A"/>
    <w:rsid w:val="002D202C"/>
    <w:rsid w:val="002D2298"/>
    <w:rsid w:val="002D2495"/>
    <w:rsid w:val="002D24D2"/>
    <w:rsid w:val="002D263D"/>
    <w:rsid w:val="002D2655"/>
    <w:rsid w:val="002D279C"/>
    <w:rsid w:val="002D27E5"/>
    <w:rsid w:val="002D28C1"/>
    <w:rsid w:val="002D29C8"/>
    <w:rsid w:val="002D2A31"/>
    <w:rsid w:val="002D2BEF"/>
    <w:rsid w:val="002D2C16"/>
    <w:rsid w:val="002D2DDA"/>
    <w:rsid w:val="002D3039"/>
    <w:rsid w:val="002D3468"/>
    <w:rsid w:val="002D365B"/>
    <w:rsid w:val="002D366F"/>
    <w:rsid w:val="002D36E3"/>
    <w:rsid w:val="002D3821"/>
    <w:rsid w:val="002D3957"/>
    <w:rsid w:val="002D395A"/>
    <w:rsid w:val="002D3AAF"/>
    <w:rsid w:val="002D4321"/>
    <w:rsid w:val="002D436A"/>
    <w:rsid w:val="002D44AA"/>
    <w:rsid w:val="002D4653"/>
    <w:rsid w:val="002D4732"/>
    <w:rsid w:val="002D4936"/>
    <w:rsid w:val="002D4F6C"/>
    <w:rsid w:val="002D4F75"/>
    <w:rsid w:val="002D4F9E"/>
    <w:rsid w:val="002D511D"/>
    <w:rsid w:val="002D5649"/>
    <w:rsid w:val="002D5729"/>
    <w:rsid w:val="002D59AB"/>
    <w:rsid w:val="002D5BA1"/>
    <w:rsid w:val="002D5C33"/>
    <w:rsid w:val="002D5C81"/>
    <w:rsid w:val="002D640D"/>
    <w:rsid w:val="002D67CE"/>
    <w:rsid w:val="002D6911"/>
    <w:rsid w:val="002D693B"/>
    <w:rsid w:val="002D6E56"/>
    <w:rsid w:val="002D70BD"/>
    <w:rsid w:val="002D72E2"/>
    <w:rsid w:val="002D7304"/>
    <w:rsid w:val="002D7805"/>
    <w:rsid w:val="002D7F76"/>
    <w:rsid w:val="002D7F7B"/>
    <w:rsid w:val="002E05DF"/>
    <w:rsid w:val="002E09DF"/>
    <w:rsid w:val="002E0A28"/>
    <w:rsid w:val="002E0A37"/>
    <w:rsid w:val="002E0A4B"/>
    <w:rsid w:val="002E0ABD"/>
    <w:rsid w:val="002E0C46"/>
    <w:rsid w:val="002E0E96"/>
    <w:rsid w:val="002E106F"/>
    <w:rsid w:val="002E1472"/>
    <w:rsid w:val="002E16D4"/>
    <w:rsid w:val="002E177A"/>
    <w:rsid w:val="002E18CD"/>
    <w:rsid w:val="002E1AF5"/>
    <w:rsid w:val="002E1AF9"/>
    <w:rsid w:val="002E1B81"/>
    <w:rsid w:val="002E1DA4"/>
    <w:rsid w:val="002E1EAB"/>
    <w:rsid w:val="002E20A0"/>
    <w:rsid w:val="002E2146"/>
    <w:rsid w:val="002E22D4"/>
    <w:rsid w:val="002E276F"/>
    <w:rsid w:val="002E27A3"/>
    <w:rsid w:val="002E2816"/>
    <w:rsid w:val="002E2A31"/>
    <w:rsid w:val="002E2B02"/>
    <w:rsid w:val="002E2B4E"/>
    <w:rsid w:val="002E2B66"/>
    <w:rsid w:val="002E2CF9"/>
    <w:rsid w:val="002E2E6D"/>
    <w:rsid w:val="002E33CC"/>
    <w:rsid w:val="002E366F"/>
    <w:rsid w:val="002E3717"/>
    <w:rsid w:val="002E37A6"/>
    <w:rsid w:val="002E3F82"/>
    <w:rsid w:val="002E4080"/>
    <w:rsid w:val="002E4337"/>
    <w:rsid w:val="002E4674"/>
    <w:rsid w:val="002E4930"/>
    <w:rsid w:val="002E4A04"/>
    <w:rsid w:val="002E4C8E"/>
    <w:rsid w:val="002E4CC2"/>
    <w:rsid w:val="002E5007"/>
    <w:rsid w:val="002E5195"/>
    <w:rsid w:val="002E5378"/>
    <w:rsid w:val="002E584C"/>
    <w:rsid w:val="002E591C"/>
    <w:rsid w:val="002E59C3"/>
    <w:rsid w:val="002E5BA1"/>
    <w:rsid w:val="002E5C25"/>
    <w:rsid w:val="002E5C98"/>
    <w:rsid w:val="002E5F82"/>
    <w:rsid w:val="002E60C3"/>
    <w:rsid w:val="002E61F1"/>
    <w:rsid w:val="002E65C7"/>
    <w:rsid w:val="002E6608"/>
    <w:rsid w:val="002E67D6"/>
    <w:rsid w:val="002E67EA"/>
    <w:rsid w:val="002E6912"/>
    <w:rsid w:val="002E6927"/>
    <w:rsid w:val="002E6A18"/>
    <w:rsid w:val="002E6B5B"/>
    <w:rsid w:val="002E6CA7"/>
    <w:rsid w:val="002E6EB9"/>
    <w:rsid w:val="002E6EE4"/>
    <w:rsid w:val="002E70AE"/>
    <w:rsid w:val="002E72C2"/>
    <w:rsid w:val="002E78E7"/>
    <w:rsid w:val="002E7D1E"/>
    <w:rsid w:val="002E7DAF"/>
    <w:rsid w:val="002E7FB1"/>
    <w:rsid w:val="002F00ED"/>
    <w:rsid w:val="002F028F"/>
    <w:rsid w:val="002F03B2"/>
    <w:rsid w:val="002F03F2"/>
    <w:rsid w:val="002F04B6"/>
    <w:rsid w:val="002F0562"/>
    <w:rsid w:val="002F05D7"/>
    <w:rsid w:val="002F0636"/>
    <w:rsid w:val="002F1257"/>
    <w:rsid w:val="002F1278"/>
    <w:rsid w:val="002F14BE"/>
    <w:rsid w:val="002F19CD"/>
    <w:rsid w:val="002F1D55"/>
    <w:rsid w:val="002F1D8A"/>
    <w:rsid w:val="002F1F74"/>
    <w:rsid w:val="002F255E"/>
    <w:rsid w:val="002F2677"/>
    <w:rsid w:val="002F26C4"/>
    <w:rsid w:val="002F2774"/>
    <w:rsid w:val="002F2A4D"/>
    <w:rsid w:val="002F2B9B"/>
    <w:rsid w:val="002F2CD0"/>
    <w:rsid w:val="002F2E82"/>
    <w:rsid w:val="002F3219"/>
    <w:rsid w:val="002F3583"/>
    <w:rsid w:val="002F3862"/>
    <w:rsid w:val="002F3990"/>
    <w:rsid w:val="002F39DB"/>
    <w:rsid w:val="002F3A48"/>
    <w:rsid w:val="002F3A64"/>
    <w:rsid w:val="002F3B60"/>
    <w:rsid w:val="002F3F6C"/>
    <w:rsid w:val="002F409F"/>
    <w:rsid w:val="002F442F"/>
    <w:rsid w:val="002F47C7"/>
    <w:rsid w:val="002F4A44"/>
    <w:rsid w:val="002F4AFE"/>
    <w:rsid w:val="002F4E53"/>
    <w:rsid w:val="002F50C6"/>
    <w:rsid w:val="002F5388"/>
    <w:rsid w:val="002F540D"/>
    <w:rsid w:val="002F5863"/>
    <w:rsid w:val="002F5889"/>
    <w:rsid w:val="002F58EA"/>
    <w:rsid w:val="002F5ACA"/>
    <w:rsid w:val="002F6132"/>
    <w:rsid w:val="002F61B2"/>
    <w:rsid w:val="002F69CA"/>
    <w:rsid w:val="002F6C82"/>
    <w:rsid w:val="002F6CC1"/>
    <w:rsid w:val="002F6D61"/>
    <w:rsid w:val="002F6D9F"/>
    <w:rsid w:val="002F6E2A"/>
    <w:rsid w:val="002F6F45"/>
    <w:rsid w:val="002F71DA"/>
    <w:rsid w:val="002F72F7"/>
    <w:rsid w:val="002F746A"/>
    <w:rsid w:val="002F758E"/>
    <w:rsid w:val="002F75C5"/>
    <w:rsid w:val="002F76D9"/>
    <w:rsid w:val="002F7899"/>
    <w:rsid w:val="002F7A13"/>
    <w:rsid w:val="002F7AE6"/>
    <w:rsid w:val="002F7BA2"/>
    <w:rsid w:val="002F7FAF"/>
    <w:rsid w:val="0030010D"/>
    <w:rsid w:val="003002CF"/>
    <w:rsid w:val="003004A9"/>
    <w:rsid w:val="00300AEC"/>
    <w:rsid w:val="00300B75"/>
    <w:rsid w:val="00300BB9"/>
    <w:rsid w:val="00300C5B"/>
    <w:rsid w:val="00300CB7"/>
    <w:rsid w:val="00300DD4"/>
    <w:rsid w:val="00300E2A"/>
    <w:rsid w:val="00300F34"/>
    <w:rsid w:val="0030157F"/>
    <w:rsid w:val="003017C1"/>
    <w:rsid w:val="00301804"/>
    <w:rsid w:val="003019CC"/>
    <w:rsid w:val="00301CFC"/>
    <w:rsid w:val="0030206C"/>
    <w:rsid w:val="00302322"/>
    <w:rsid w:val="00302942"/>
    <w:rsid w:val="00302A53"/>
    <w:rsid w:val="00302B7F"/>
    <w:rsid w:val="00302E81"/>
    <w:rsid w:val="00302F27"/>
    <w:rsid w:val="0030325B"/>
    <w:rsid w:val="003032B3"/>
    <w:rsid w:val="003033F6"/>
    <w:rsid w:val="0030388C"/>
    <w:rsid w:val="003038B3"/>
    <w:rsid w:val="0030394D"/>
    <w:rsid w:val="00303950"/>
    <w:rsid w:val="00303E8B"/>
    <w:rsid w:val="00303F22"/>
    <w:rsid w:val="00303F2B"/>
    <w:rsid w:val="003044D5"/>
    <w:rsid w:val="00304931"/>
    <w:rsid w:val="00304A6E"/>
    <w:rsid w:val="00304AAC"/>
    <w:rsid w:val="00304B70"/>
    <w:rsid w:val="00304BA4"/>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7A3"/>
    <w:rsid w:val="00306833"/>
    <w:rsid w:val="00306898"/>
    <w:rsid w:val="00306A57"/>
    <w:rsid w:val="00306A93"/>
    <w:rsid w:val="00306ED7"/>
    <w:rsid w:val="00306F1A"/>
    <w:rsid w:val="003071AA"/>
    <w:rsid w:val="00307200"/>
    <w:rsid w:val="00307444"/>
    <w:rsid w:val="003074D2"/>
    <w:rsid w:val="0030755C"/>
    <w:rsid w:val="00307598"/>
    <w:rsid w:val="003075DB"/>
    <w:rsid w:val="00307960"/>
    <w:rsid w:val="003079C5"/>
    <w:rsid w:val="00307C07"/>
    <w:rsid w:val="00307FBB"/>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358"/>
    <w:rsid w:val="003116CC"/>
    <w:rsid w:val="003117DC"/>
    <w:rsid w:val="0031192F"/>
    <w:rsid w:val="00311F32"/>
    <w:rsid w:val="003120A8"/>
    <w:rsid w:val="0031237B"/>
    <w:rsid w:val="00312716"/>
    <w:rsid w:val="00312746"/>
    <w:rsid w:val="00312751"/>
    <w:rsid w:val="0031275D"/>
    <w:rsid w:val="00312CE2"/>
    <w:rsid w:val="00312D31"/>
    <w:rsid w:val="003131B5"/>
    <w:rsid w:val="00313220"/>
    <w:rsid w:val="003132A8"/>
    <w:rsid w:val="0031341E"/>
    <w:rsid w:val="00313995"/>
    <w:rsid w:val="00313A41"/>
    <w:rsid w:val="00313B5A"/>
    <w:rsid w:val="00313D30"/>
    <w:rsid w:val="00313D74"/>
    <w:rsid w:val="00313E4D"/>
    <w:rsid w:val="0031421E"/>
    <w:rsid w:val="00314309"/>
    <w:rsid w:val="00314397"/>
    <w:rsid w:val="00314602"/>
    <w:rsid w:val="00314661"/>
    <w:rsid w:val="0031482E"/>
    <w:rsid w:val="00314BB5"/>
    <w:rsid w:val="00314DA9"/>
    <w:rsid w:val="00314E16"/>
    <w:rsid w:val="00314F1E"/>
    <w:rsid w:val="003150D0"/>
    <w:rsid w:val="00315329"/>
    <w:rsid w:val="003155A6"/>
    <w:rsid w:val="00315717"/>
    <w:rsid w:val="003158B3"/>
    <w:rsid w:val="003158DF"/>
    <w:rsid w:val="00315A13"/>
    <w:rsid w:val="00315DDA"/>
    <w:rsid w:val="00315E08"/>
    <w:rsid w:val="00316583"/>
    <w:rsid w:val="0031676C"/>
    <w:rsid w:val="0031691B"/>
    <w:rsid w:val="00316A80"/>
    <w:rsid w:val="00316B73"/>
    <w:rsid w:val="00316DCE"/>
    <w:rsid w:val="003171DA"/>
    <w:rsid w:val="00317410"/>
    <w:rsid w:val="00317920"/>
    <w:rsid w:val="003179F5"/>
    <w:rsid w:val="00317E1B"/>
    <w:rsid w:val="00317EF2"/>
    <w:rsid w:val="0032010B"/>
    <w:rsid w:val="00320182"/>
    <w:rsid w:val="003201D7"/>
    <w:rsid w:val="003201D8"/>
    <w:rsid w:val="0032083F"/>
    <w:rsid w:val="0032096A"/>
    <w:rsid w:val="00320B0E"/>
    <w:rsid w:val="00320D17"/>
    <w:rsid w:val="00320F0E"/>
    <w:rsid w:val="00321122"/>
    <w:rsid w:val="003211B3"/>
    <w:rsid w:val="0032152E"/>
    <w:rsid w:val="003215FD"/>
    <w:rsid w:val="00321614"/>
    <w:rsid w:val="003217EF"/>
    <w:rsid w:val="00321836"/>
    <w:rsid w:val="0032184E"/>
    <w:rsid w:val="00321860"/>
    <w:rsid w:val="00321967"/>
    <w:rsid w:val="00321B3D"/>
    <w:rsid w:val="00321C4A"/>
    <w:rsid w:val="00321CA6"/>
    <w:rsid w:val="00321D2A"/>
    <w:rsid w:val="00321FF4"/>
    <w:rsid w:val="003220B5"/>
    <w:rsid w:val="003223EA"/>
    <w:rsid w:val="0032276E"/>
    <w:rsid w:val="003227D2"/>
    <w:rsid w:val="003228C8"/>
    <w:rsid w:val="00322DEB"/>
    <w:rsid w:val="00323049"/>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6A2E"/>
    <w:rsid w:val="003271B8"/>
    <w:rsid w:val="00327210"/>
    <w:rsid w:val="00327304"/>
    <w:rsid w:val="0032778C"/>
    <w:rsid w:val="003279C9"/>
    <w:rsid w:val="003279EB"/>
    <w:rsid w:val="00327B1F"/>
    <w:rsid w:val="00327C98"/>
    <w:rsid w:val="00327D17"/>
    <w:rsid w:val="00327F31"/>
    <w:rsid w:val="00330268"/>
    <w:rsid w:val="0033035F"/>
    <w:rsid w:val="00330ABB"/>
    <w:rsid w:val="00330CBF"/>
    <w:rsid w:val="003310D6"/>
    <w:rsid w:val="003311A2"/>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B4"/>
    <w:rsid w:val="00332DE1"/>
    <w:rsid w:val="00332E04"/>
    <w:rsid w:val="00333106"/>
    <w:rsid w:val="003332D8"/>
    <w:rsid w:val="00333360"/>
    <w:rsid w:val="0033352A"/>
    <w:rsid w:val="0033395E"/>
    <w:rsid w:val="00333F34"/>
    <w:rsid w:val="00335051"/>
    <w:rsid w:val="0033505A"/>
    <w:rsid w:val="00335416"/>
    <w:rsid w:val="00335563"/>
    <w:rsid w:val="0033585F"/>
    <w:rsid w:val="003358A2"/>
    <w:rsid w:val="003359B6"/>
    <w:rsid w:val="00335BF7"/>
    <w:rsid w:val="00335CC7"/>
    <w:rsid w:val="00335D2C"/>
    <w:rsid w:val="00335DC8"/>
    <w:rsid w:val="00335EBC"/>
    <w:rsid w:val="00335FFF"/>
    <w:rsid w:val="0033604D"/>
    <w:rsid w:val="003360AF"/>
    <w:rsid w:val="00336399"/>
    <w:rsid w:val="0033639F"/>
    <w:rsid w:val="00336A42"/>
    <w:rsid w:val="00336AA9"/>
    <w:rsid w:val="00336D15"/>
    <w:rsid w:val="00337098"/>
    <w:rsid w:val="0033711F"/>
    <w:rsid w:val="003371A0"/>
    <w:rsid w:val="003371C2"/>
    <w:rsid w:val="00337288"/>
    <w:rsid w:val="0033752D"/>
    <w:rsid w:val="003377B2"/>
    <w:rsid w:val="003377C0"/>
    <w:rsid w:val="003379C3"/>
    <w:rsid w:val="00337F5B"/>
    <w:rsid w:val="003400DA"/>
    <w:rsid w:val="0034011D"/>
    <w:rsid w:val="003402DC"/>
    <w:rsid w:val="003405D7"/>
    <w:rsid w:val="00340921"/>
    <w:rsid w:val="00340C39"/>
    <w:rsid w:val="00340C41"/>
    <w:rsid w:val="00340DFD"/>
    <w:rsid w:val="00340E3F"/>
    <w:rsid w:val="00340F0D"/>
    <w:rsid w:val="00340F90"/>
    <w:rsid w:val="00341302"/>
    <w:rsid w:val="003414B2"/>
    <w:rsid w:val="00341662"/>
    <w:rsid w:val="00341786"/>
    <w:rsid w:val="00341A33"/>
    <w:rsid w:val="00341ADC"/>
    <w:rsid w:val="00341D66"/>
    <w:rsid w:val="00341E69"/>
    <w:rsid w:val="00341FE6"/>
    <w:rsid w:val="00342060"/>
    <w:rsid w:val="00342161"/>
    <w:rsid w:val="003421A8"/>
    <w:rsid w:val="0034230F"/>
    <w:rsid w:val="00342511"/>
    <w:rsid w:val="00342615"/>
    <w:rsid w:val="00342665"/>
    <w:rsid w:val="003428C1"/>
    <w:rsid w:val="003428F7"/>
    <w:rsid w:val="00342998"/>
    <w:rsid w:val="00342F06"/>
    <w:rsid w:val="00342F3A"/>
    <w:rsid w:val="00342FCD"/>
    <w:rsid w:val="00343314"/>
    <w:rsid w:val="0034351E"/>
    <w:rsid w:val="00343907"/>
    <w:rsid w:val="0034394B"/>
    <w:rsid w:val="00343A17"/>
    <w:rsid w:val="00343D2B"/>
    <w:rsid w:val="00343E69"/>
    <w:rsid w:val="00343ED3"/>
    <w:rsid w:val="0034467B"/>
    <w:rsid w:val="00344762"/>
    <w:rsid w:val="00344F83"/>
    <w:rsid w:val="00345233"/>
    <w:rsid w:val="0034550E"/>
    <w:rsid w:val="00345A58"/>
    <w:rsid w:val="003460DF"/>
    <w:rsid w:val="0034612D"/>
    <w:rsid w:val="003464FA"/>
    <w:rsid w:val="00346573"/>
    <w:rsid w:val="003466A5"/>
    <w:rsid w:val="003466B5"/>
    <w:rsid w:val="003466E2"/>
    <w:rsid w:val="00346771"/>
    <w:rsid w:val="00346E07"/>
    <w:rsid w:val="00346E13"/>
    <w:rsid w:val="00346E1B"/>
    <w:rsid w:val="00346F74"/>
    <w:rsid w:val="0034720C"/>
    <w:rsid w:val="00347357"/>
    <w:rsid w:val="00347382"/>
    <w:rsid w:val="0034745F"/>
    <w:rsid w:val="00347490"/>
    <w:rsid w:val="003474B8"/>
    <w:rsid w:val="00347829"/>
    <w:rsid w:val="003479FB"/>
    <w:rsid w:val="00347AC8"/>
    <w:rsid w:val="0035067F"/>
    <w:rsid w:val="003507C2"/>
    <w:rsid w:val="00350930"/>
    <w:rsid w:val="00350A49"/>
    <w:rsid w:val="00350A88"/>
    <w:rsid w:val="00350D34"/>
    <w:rsid w:val="00350D93"/>
    <w:rsid w:val="00351025"/>
    <w:rsid w:val="00351EE9"/>
    <w:rsid w:val="003521E7"/>
    <w:rsid w:val="00352622"/>
    <w:rsid w:val="00352697"/>
    <w:rsid w:val="00352701"/>
    <w:rsid w:val="0035281B"/>
    <w:rsid w:val="00352A3B"/>
    <w:rsid w:val="00352ABE"/>
    <w:rsid w:val="00352CAB"/>
    <w:rsid w:val="00352CB2"/>
    <w:rsid w:val="00352CB3"/>
    <w:rsid w:val="00352E4C"/>
    <w:rsid w:val="00352FBB"/>
    <w:rsid w:val="00353254"/>
    <w:rsid w:val="00353288"/>
    <w:rsid w:val="0035369C"/>
    <w:rsid w:val="003536EB"/>
    <w:rsid w:val="00353A70"/>
    <w:rsid w:val="00353BE8"/>
    <w:rsid w:val="00353CF9"/>
    <w:rsid w:val="00354550"/>
    <w:rsid w:val="00354777"/>
    <w:rsid w:val="0035478C"/>
    <w:rsid w:val="00354B07"/>
    <w:rsid w:val="00354C74"/>
    <w:rsid w:val="00354D35"/>
    <w:rsid w:val="00354ED6"/>
    <w:rsid w:val="003552EC"/>
    <w:rsid w:val="00355332"/>
    <w:rsid w:val="00355753"/>
    <w:rsid w:val="0035575D"/>
    <w:rsid w:val="00355BEF"/>
    <w:rsid w:val="00355ECD"/>
    <w:rsid w:val="00356491"/>
    <w:rsid w:val="00356855"/>
    <w:rsid w:val="00356F19"/>
    <w:rsid w:val="003571FB"/>
    <w:rsid w:val="00357454"/>
    <w:rsid w:val="00357583"/>
    <w:rsid w:val="0035771F"/>
    <w:rsid w:val="003579FC"/>
    <w:rsid w:val="00357A39"/>
    <w:rsid w:val="00357B89"/>
    <w:rsid w:val="00357DF3"/>
    <w:rsid w:val="00357F75"/>
    <w:rsid w:val="003601F3"/>
    <w:rsid w:val="00360499"/>
    <w:rsid w:val="00360521"/>
    <w:rsid w:val="00360527"/>
    <w:rsid w:val="003605AB"/>
    <w:rsid w:val="00360615"/>
    <w:rsid w:val="003606AC"/>
    <w:rsid w:val="003607AF"/>
    <w:rsid w:val="003607D7"/>
    <w:rsid w:val="0036089B"/>
    <w:rsid w:val="00360920"/>
    <w:rsid w:val="00360D41"/>
    <w:rsid w:val="00360EB6"/>
    <w:rsid w:val="00361059"/>
    <w:rsid w:val="0036135E"/>
    <w:rsid w:val="00361598"/>
    <w:rsid w:val="003615B0"/>
    <w:rsid w:val="00361663"/>
    <w:rsid w:val="00361679"/>
    <w:rsid w:val="00361700"/>
    <w:rsid w:val="0036182C"/>
    <w:rsid w:val="00361870"/>
    <w:rsid w:val="00361D55"/>
    <w:rsid w:val="00361E2C"/>
    <w:rsid w:val="00361F97"/>
    <w:rsid w:val="00362105"/>
    <w:rsid w:val="00362304"/>
    <w:rsid w:val="0036262C"/>
    <w:rsid w:val="0036271C"/>
    <w:rsid w:val="00362819"/>
    <w:rsid w:val="00362BFD"/>
    <w:rsid w:val="00362C0E"/>
    <w:rsid w:val="00362D1A"/>
    <w:rsid w:val="00362F22"/>
    <w:rsid w:val="00363045"/>
    <w:rsid w:val="00363B2E"/>
    <w:rsid w:val="00363CD2"/>
    <w:rsid w:val="00363E38"/>
    <w:rsid w:val="00364111"/>
    <w:rsid w:val="0036422D"/>
    <w:rsid w:val="00364261"/>
    <w:rsid w:val="0036432D"/>
    <w:rsid w:val="0036439F"/>
    <w:rsid w:val="003643E9"/>
    <w:rsid w:val="0036450F"/>
    <w:rsid w:val="00364662"/>
    <w:rsid w:val="0036479C"/>
    <w:rsid w:val="003647EB"/>
    <w:rsid w:val="00364880"/>
    <w:rsid w:val="00364904"/>
    <w:rsid w:val="00364DD5"/>
    <w:rsid w:val="00364E0E"/>
    <w:rsid w:val="00365221"/>
    <w:rsid w:val="0036538E"/>
    <w:rsid w:val="003655D4"/>
    <w:rsid w:val="00365891"/>
    <w:rsid w:val="00365AF2"/>
    <w:rsid w:val="00365D07"/>
    <w:rsid w:val="00365FAA"/>
    <w:rsid w:val="0036606A"/>
    <w:rsid w:val="0036606F"/>
    <w:rsid w:val="003661C1"/>
    <w:rsid w:val="00366538"/>
    <w:rsid w:val="00366652"/>
    <w:rsid w:val="00366855"/>
    <w:rsid w:val="0036713A"/>
    <w:rsid w:val="0036714F"/>
    <w:rsid w:val="00367224"/>
    <w:rsid w:val="003672FB"/>
    <w:rsid w:val="003676C1"/>
    <w:rsid w:val="00367922"/>
    <w:rsid w:val="00367E89"/>
    <w:rsid w:val="00370376"/>
    <w:rsid w:val="00370D03"/>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42"/>
    <w:rsid w:val="00372BBC"/>
    <w:rsid w:val="00372C13"/>
    <w:rsid w:val="00372C42"/>
    <w:rsid w:val="00372D72"/>
    <w:rsid w:val="00372E68"/>
    <w:rsid w:val="0037340F"/>
    <w:rsid w:val="0037395C"/>
    <w:rsid w:val="00373A6A"/>
    <w:rsid w:val="00373BBA"/>
    <w:rsid w:val="00373BD1"/>
    <w:rsid w:val="00373BE4"/>
    <w:rsid w:val="00373C22"/>
    <w:rsid w:val="00373E05"/>
    <w:rsid w:val="00374339"/>
    <w:rsid w:val="0037468C"/>
    <w:rsid w:val="00374846"/>
    <w:rsid w:val="00374A6B"/>
    <w:rsid w:val="00374E94"/>
    <w:rsid w:val="00374EE2"/>
    <w:rsid w:val="00375284"/>
    <w:rsid w:val="003753E9"/>
    <w:rsid w:val="0037569F"/>
    <w:rsid w:val="00375742"/>
    <w:rsid w:val="00375DDD"/>
    <w:rsid w:val="00375DEF"/>
    <w:rsid w:val="00375F07"/>
    <w:rsid w:val="00375F27"/>
    <w:rsid w:val="003761AB"/>
    <w:rsid w:val="0037640D"/>
    <w:rsid w:val="003765E5"/>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3B5"/>
    <w:rsid w:val="00380419"/>
    <w:rsid w:val="003804C3"/>
    <w:rsid w:val="00380599"/>
    <w:rsid w:val="003808ED"/>
    <w:rsid w:val="00380CB5"/>
    <w:rsid w:val="00380D04"/>
    <w:rsid w:val="00380E26"/>
    <w:rsid w:val="00381048"/>
    <w:rsid w:val="00381886"/>
    <w:rsid w:val="003818C5"/>
    <w:rsid w:val="00381A5C"/>
    <w:rsid w:val="003821D7"/>
    <w:rsid w:val="0038229E"/>
    <w:rsid w:val="00382611"/>
    <w:rsid w:val="00382AE6"/>
    <w:rsid w:val="00382C32"/>
    <w:rsid w:val="00382E07"/>
    <w:rsid w:val="003837C8"/>
    <w:rsid w:val="00383A11"/>
    <w:rsid w:val="00383B6D"/>
    <w:rsid w:val="00383D2E"/>
    <w:rsid w:val="0038410D"/>
    <w:rsid w:val="00384961"/>
    <w:rsid w:val="00384AA0"/>
    <w:rsid w:val="00384C83"/>
    <w:rsid w:val="003851DE"/>
    <w:rsid w:val="00385315"/>
    <w:rsid w:val="003853AD"/>
    <w:rsid w:val="003853B9"/>
    <w:rsid w:val="003855D0"/>
    <w:rsid w:val="00385A5F"/>
    <w:rsid w:val="00385AE7"/>
    <w:rsid w:val="00385DD0"/>
    <w:rsid w:val="00385F5B"/>
    <w:rsid w:val="003860C1"/>
    <w:rsid w:val="003860C3"/>
    <w:rsid w:val="00386101"/>
    <w:rsid w:val="00386655"/>
    <w:rsid w:val="003866CA"/>
    <w:rsid w:val="003868C1"/>
    <w:rsid w:val="00387011"/>
    <w:rsid w:val="003870BF"/>
    <w:rsid w:val="003871CC"/>
    <w:rsid w:val="003873AE"/>
    <w:rsid w:val="0038744F"/>
    <w:rsid w:val="00387D49"/>
    <w:rsid w:val="00387E38"/>
    <w:rsid w:val="00387E91"/>
    <w:rsid w:val="00387F24"/>
    <w:rsid w:val="0039058C"/>
    <w:rsid w:val="003905A0"/>
    <w:rsid w:val="003905CD"/>
    <w:rsid w:val="00390603"/>
    <w:rsid w:val="003906D6"/>
    <w:rsid w:val="00390752"/>
    <w:rsid w:val="0039097D"/>
    <w:rsid w:val="0039099D"/>
    <w:rsid w:val="003909F6"/>
    <w:rsid w:val="00390AD8"/>
    <w:rsid w:val="00390BC2"/>
    <w:rsid w:val="00390C14"/>
    <w:rsid w:val="00390C95"/>
    <w:rsid w:val="00390F57"/>
    <w:rsid w:val="003916CA"/>
    <w:rsid w:val="0039198B"/>
    <w:rsid w:val="00391A81"/>
    <w:rsid w:val="00391C55"/>
    <w:rsid w:val="00392242"/>
    <w:rsid w:val="00392302"/>
    <w:rsid w:val="003926B4"/>
    <w:rsid w:val="0039272F"/>
    <w:rsid w:val="003927CB"/>
    <w:rsid w:val="00392815"/>
    <w:rsid w:val="00392A4F"/>
    <w:rsid w:val="00392ED0"/>
    <w:rsid w:val="0039322B"/>
    <w:rsid w:val="0039328C"/>
    <w:rsid w:val="003937B9"/>
    <w:rsid w:val="00393A27"/>
    <w:rsid w:val="00393D3B"/>
    <w:rsid w:val="00393FDC"/>
    <w:rsid w:val="003944CB"/>
    <w:rsid w:val="00394961"/>
    <w:rsid w:val="003949F6"/>
    <w:rsid w:val="00394ADC"/>
    <w:rsid w:val="00394BDB"/>
    <w:rsid w:val="00394EAD"/>
    <w:rsid w:val="003950C4"/>
    <w:rsid w:val="0039531F"/>
    <w:rsid w:val="0039536E"/>
    <w:rsid w:val="003956A6"/>
    <w:rsid w:val="0039582E"/>
    <w:rsid w:val="00395925"/>
    <w:rsid w:val="00395C26"/>
    <w:rsid w:val="00395C58"/>
    <w:rsid w:val="00395DDF"/>
    <w:rsid w:val="00395E5F"/>
    <w:rsid w:val="00395F11"/>
    <w:rsid w:val="00396017"/>
    <w:rsid w:val="00396147"/>
    <w:rsid w:val="00396762"/>
    <w:rsid w:val="00396AD4"/>
    <w:rsid w:val="00396BB4"/>
    <w:rsid w:val="00396EA9"/>
    <w:rsid w:val="0039733D"/>
    <w:rsid w:val="0039735D"/>
    <w:rsid w:val="00397BDB"/>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1D8"/>
    <w:rsid w:val="003A13DA"/>
    <w:rsid w:val="003A1410"/>
    <w:rsid w:val="003A15FC"/>
    <w:rsid w:val="003A1836"/>
    <w:rsid w:val="003A19B9"/>
    <w:rsid w:val="003A1D4F"/>
    <w:rsid w:val="003A1EBD"/>
    <w:rsid w:val="003A2239"/>
    <w:rsid w:val="003A2489"/>
    <w:rsid w:val="003A2A91"/>
    <w:rsid w:val="003A2B3E"/>
    <w:rsid w:val="003A2CA5"/>
    <w:rsid w:val="003A2D98"/>
    <w:rsid w:val="003A2F52"/>
    <w:rsid w:val="003A314C"/>
    <w:rsid w:val="003A3378"/>
    <w:rsid w:val="003A339E"/>
    <w:rsid w:val="003A34F1"/>
    <w:rsid w:val="003A3994"/>
    <w:rsid w:val="003A3F25"/>
    <w:rsid w:val="003A4336"/>
    <w:rsid w:val="003A43CD"/>
    <w:rsid w:val="003A46CC"/>
    <w:rsid w:val="003A4A03"/>
    <w:rsid w:val="003A4C0A"/>
    <w:rsid w:val="003A4CE7"/>
    <w:rsid w:val="003A4D35"/>
    <w:rsid w:val="003A4FFB"/>
    <w:rsid w:val="003A50EB"/>
    <w:rsid w:val="003A5294"/>
    <w:rsid w:val="003A5475"/>
    <w:rsid w:val="003A55BC"/>
    <w:rsid w:val="003A5687"/>
    <w:rsid w:val="003A56B9"/>
    <w:rsid w:val="003A5828"/>
    <w:rsid w:val="003A5B5A"/>
    <w:rsid w:val="003A5DCA"/>
    <w:rsid w:val="003A60D9"/>
    <w:rsid w:val="003A630B"/>
    <w:rsid w:val="003A6A9F"/>
    <w:rsid w:val="003A706C"/>
    <w:rsid w:val="003A71FB"/>
    <w:rsid w:val="003A7251"/>
    <w:rsid w:val="003A7256"/>
    <w:rsid w:val="003A7285"/>
    <w:rsid w:val="003A7754"/>
    <w:rsid w:val="003A77F5"/>
    <w:rsid w:val="003A78BF"/>
    <w:rsid w:val="003A7B10"/>
    <w:rsid w:val="003B0061"/>
    <w:rsid w:val="003B00B3"/>
    <w:rsid w:val="003B02AE"/>
    <w:rsid w:val="003B040E"/>
    <w:rsid w:val="003B076D"/>
    <w:rsid w:val="003B078C"/>
    <w:rsid w:val="003B07C9"/>
    <w:rsid w:val="003B0865"/>
    <w:rsid w:val="003B0C70"/>
    <w:rsid w:val="003B0C71"/>
    <w:rsid w:val="003B10EC"/>
    <w:rsid w:val="003B1100"/>
    <w:rsid w:val="003B15E7"/>
    <w:rsid w:val="003B1719"/>
    <w:rsid w:val="003B1869"/>
    <w:rsid w:val="003B191B"/>
    <w:rsid w:val="003B1928"/>
    <w:rsid w:val="003B2075"/>
    <w:rsid w:val="003B23E2"/>
    <w:rsid w:val="003B2559"/>
    <w:rsid w:val="003B2725"/>
    <w:rsid w:val="003B2C24"/>
    <w:rsid w:val="003B2E77"/>
    <w:rsid w:val="003B3815"/>
    <w:rsid w:val="003B3A0C"/>
    <w:rsid w:val="003B3A13"/>
    <w:rsid w:val="003B3CE1"/>
    <w:rsid w:val="003B443D"/>
    <w:rsid w:val="003B4776"/>
    <w:rsid w:val="003B4B3D"/>
    <w:rsid w:val="003B4D64"/>
    <w:rsid w:val="003B4D7D"/>
    <w:rsid w:val="003B4E03"/>
    <w:rsid w:val="003B4F42"/>
    <w:rsid w:val="003B5082"/>
    <w:rsid w:val="003B51F6"/>
    <w:rsid w:val="003B521D"/>
    <w:rsid w:val="003B55CC"/>
    <w:rsid w:val="003B563F"/>
    <w:rsid w:val="003B582F"/>
    <w:rsid w:val="003B5873"/>
    <w:rsid w:val="003B5914"/>
    <w:rsid w:val="003B5AA3"/>
    <w:rsid w:val="003B5B07"/>
    <w:rsid w:val="003B5B54"/>
    <w:rsid w:val="003B5BE1"/>
    <w:rsid w:val="003B5E6B"/>
    <w:rsid w:val="003B636F"/>
    <w:rsid w:val="003B6552"/>
    <w:rsid w:val="003B6553"/>
    <w:rsid w:val="003B6764"/>
    <w:rsid w:val="003B6968"/>
    <w:rsid w:val="003B6AD0"/>
    <w:rsid w:val="003B7506"/>
    <w:rsid w:val="003B75BF"/>
    <w:rsid w:val="003B7C80"/>
    <w:rsid w:val="003B7E58"/>
    <w:rsid w:val="003C022D"/>
    <w:rsid w:val="003C0781"/>
    <w:rsid w:val="003C086B"/>
    <w:rsid w:val="003C08AF"/>
    <w:rsid w:val="003C0972"/>
    <w:rsid w:val="003C0AB5"/>
    <w:rsid w:val="003C0B8D"/>
    <w:rsid w:val="003C0BAA"/>
    <w:rsid w:val="003C0DC8"/>
    <w:rsid w:val="003C0F91"/>
    <w:rsid w:val="003C182D"/>
    <w:rsid w:val="003C2858"/>
    <w:rsid w:val="003C2A0A"/>
    <w:rsid w:val="003C2EE4"/>
    <w:rsid w:val="003C39F1"/>
    <w:rsid w:val="003C3D9A"/>
    <w:rsid w:val="003C3F71"/>
    <w:rsid w:val="003C40C2"/>
    <w:rsid w:val="003C4706"/>
    <w:rsid w:val="003C486F"/>
    <w:rsid w:val="003C4AD1"/>
    <w:rsid w:val="003C4B8B"/>
    <w:rsid w:val="003C4BBE"/>
    <w:rsid w:val="003C4BD4"/>
    <w:rsid w:val="003C4FD3"/>
    <w:rsid w:val="003C4FDA"/>
    <w:rsid w:val="003C5172"/>
    <w:rsid w:val="003C5398"/>
    <w:rsid w:val="003C56B4"/>
    <w:rsid w:val="003C594A"/>
    <w:rsid w:val="003C59A6"/>
    <w:rsid w:val="003C5B10"/>
    <w:rsid w:val="003C5B63"/>
    <w:rsid w:val="003C5BC3"/>
    <w:rsid w:val="003C5CCF"/>
    <w:rsid w:val="003C5FC2"/>
    <w:rsid w:val="003C6027"/>
    <w:rsid w:val="003C6474"/>
    <w:rsid w:val="003C64BB"/>
    <w:rsid w:val="003C64DF"/>
    <w:rsid w:val="003C657C"/>
    <w:rsid w:val="003C667B"/>
    <w:rsid w:val="003C6849"/>
    <w:rsid w:val="003C68E9"/>
    <w:rsid w:val="003C6D04"/>
    <w:rsid w:val="003C6F81"/>
    <w:rsid w:val="003C71AB"/>
    <w:rsid w:val="003C7723"/>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0D52"/>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E65"/>
    <w:rsid w:val="003D3049"/>
    <w:rsid w:val="003D30CC"/>
    <w:rsid w:val="003D3262"/>
    <w:rsid w:val="003D3445"/>
    <w:rsid w:val="003D3572"/>
    <w:rsid w:val="003D3674"/>
    <w:rsid w:val="003D368D"/>
    <w:rsid w:val="003D36F3"/>
    <w:rsid w:val="003D3AF4"/>
    <w:rsid w:val="003D3CE5"/>
    <w:rsid w:val="003D3CFC"/>
    <w:rsid w:val="003D3D19"/>
    <w:rsid w:val="003D3F3B"/>
    <w:rsid w:val="003D402E"/>
    <w:rsid w:val="003D4219"/>
    <w:rsid w:val="003D42FC"/>
    <w:rsid w:val="003D447E"/>
    <w:rsid w:val="003D4507"/>
    <w:rsid w:val="003D481A"/>
    <w:rsid w:val="003D4C2A"/>
    <w:rsid w:val="003D5081"/>
    <w:rsid w:val="003D5291"/>
    <w:rsid w:val="003D54E1"/>
    <w:rsid w:val="003D5543"/>
    <w:rsid w:val="003D5865"/>
    <w:rsid w:val="003D599B"/>
    <w:rsid w:val="003D5DD5"/>
    <w:rsid w:val="003D5EE1"/>
    <w:rsid w:val="003D6163"/>
    <w:rsid w:val="003D64BF"/>
    <w:rsid w:val="003D65C0"/>
    <w:rsid w:val="003D66FB"/>
    <w:rsid w:val="003D6BF6"/>
    <w:rsid w:val="003D6CD8"/>
    <w:rsid w:val="003D6E8C"/>
    <w:rsid w:val="003D6F3C"/>
    <w:rsid w:val="003D701B"/>
    <w:rsid w:val="003D71AD"/>
    <w:rsid w:val="003D76D9"/>
    <w:rsid w:val="003D7796"/>
    <w:rsid w:val="003D7EC3"/>
    <w:rsid w:val="003D7FA6"/>
    <w:rsid w:val="003E00F8"/>
    <w:rsid w:val="003E0235"/>
    <w:rsid w:val="003E0360"/>
    <w:rsid w:val="003E03FB"/>
    <w:rsid w:val="003E05D8"/>
    <w:rsid w:val="003E0812"/>
    <w:rsid w:val="003E0C44"/>
    <w:rsid w:val="003E0C84"/>
    <w:rsid w:val="003E124D"/>
    <w:rsid w:val="003E1306"/>
    <w:rsid w:val="003E134F"/>
    <w:rsid w:val="003E15F8"/>
    <w:rsid w:val="003E1857"/>
    <w:rsid w:val="003E18EB"/>
    <w:rsid w:val="003E1A7B"/>
    <w:rsid w:val="003E1B87"/>
    <w:rsid w:val="003E1B8D"/>
    <w:rsid w:val="003E1C11"/>
    <w:rsid w:val="003E1F6C"/>
    <w:rsid w:val="003E20BB"/>
    <w:rsid w:val="003E218C"/>
    <w:rsid w:val="003E221A"/>
    <w:rsid w:val="003E22AC"/>
    <w:rsid w:val="003E2347"/>
    <w:rsid w:val="003E23F6"/>
    <w:rsid w:val="003E243C"/>
    <w:rsid w:val="003E256E"/>
    <w:rsid w:val="003E25FE"/>
    <w:rsid w:val="003E2610"/>
    <w:rsid w:val="003E2802"/>
    <w:rsid w:val="003E29D2"/>
    <w:rsid w:val="003E2AD8"/>
    <w:rsid w:val="003E2CA4"/>
    <w:rsid w:val="003E3496"/>
    <w:rsid w:val="003E36BF"/>
    <w:rsid w:val="003E3807"/>
    <w:rsid w:val="003E3816"/>
    <w:rsid w:val="003E3841"/>
    <w:rsid w:val="003E38AA"/>
    <w:rsid w:val="003E39C6"/>
    <w:rsid w:val="003E4089"/>
    <w:rsid w:val="003E4235"/>
    <w:rsid w:val="003E4255"/>
    <w:rsid w:val="003E4363"/>
    <w:rsid w:val="003E4528"/>
    <w:rsid w:val="003E466A"/>
    <w:rsid w:val="003E4AD4"/>
    <w:rsid w:val="003E4E0A"/>
    <w:rsid w:val="003E4EC2"/>
    <w:rsid w:val="003E4FD5"/>
    <w:rsid w:val="003E54A1"/>
    <w:rsid w:val="003E5766"/>
    <w:rsid w:val="003E5A3D"/>
    <w:rsid w:val="003E5B15"/>
    <w:rsid w:val="003E5E88"/>
    <w:rsid w:val="003E5FC7"/>
    <w:rsid w:val="003E6024"/>
    <w:rsid w:val="003E621A"/>
    <w:rsid w:val="003E63EB"/>
    <w:rsid w:val="003E68F4"/>
    <w:rsid w:val="003E6A40"/>
    <w:rsid w:val="003E7103"/>
    <w:rsid w:val="003E7307"/>
    <w:rsid w:val="003E736A"/>
    <w:rsid w:val="003E73DA"/>
    <w:rsid w:val="003E7414"/>
    <w:rsid w:val="003E7466"/>
    <w:rsid w:val="003E7643"/>
    <w:rsid w:val="003E7868"/>
    <w:rsid w:val="003E7A46"/>
    <w:rsid w:val="003E7B36"/>
    <w:rsid w:val="003F00CE"/>
    <w:rsid w:val="003F0218"/>
    <w:rsid w:val="003F0587"/>
    <w:rsid w:val="003F058C"/>
    <w:rsid w:val="003F0ED6"/>
    <w:rsid w:val="003F1065"/>
    <w:rsid w:val="003F1066"/>
    <w:rsid w:val="003F1317"/>
    <w:rsid w:val="003F14AF"/>
    <w:rsid w:val="003F15E2"/>
    <w:rsid w:val="003F1653"/>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1F7"/>
    <w:rsid w:val="003F3256"/>
    <w:rsid w:val="003F3258"/>
    <w:rsid w:val="003F36CF"/>
    <w:rsid w:val="003F3755"/>
    <w:rsid w:val="003F3A1E"/>
    <w:rsid w:val="003F3D92"/>
    <w:rsid w:val="003F3ED6"/>
    <w:rsid w:val="003F3FE8"/>
    <w:rsid w:val="003F4038"/>
    <w:rsid w:val="003F4090"/>
    <w:rsid w:val="003F40C9"/>
    <w:rsid w:val="003F4442"/>
    <w:rsid w:val="003F4664"/>
    <w:rsid w:val="003F493B"/>
    <w:rsid w:val="003F498E"/>
    <w:rsid w:val="003F49C5"/>
    <w:rsid w:val="003F4D14"/>
    <w:rsid w:val="003F4EA0"/>
    <w:rsid w:val="003F4EB2"/>
    <w:rsid w:val="003F4FEA"/>
    <w:rsid w:val="003F50C4"/>
    <w:rsid w:val="003F5179"/>
    <w:rsid w:val="003F51E7"/>
    <w:rsid w:val="003F5337"/>
    <w:rsid w:val="003F53B4"/>
    <w:rsid w:val="003F55F9"/>
    <w:rsid w:val="003F575C"/>
    <w:rsid w:val="003F5831"/>
    <w:rsid w:val="003F5CF3"/>
    <w:rsid w:val="003F5E16"/>
    <w:rsid w:val="003F5E9B"/>
    <w:rsid w:val="003F5FE0"/>
    <w:rsid w:val="003F5FF3"/>
    <w:rsid w:val="003F6490"/>
    <w:rsid w:val="003F658B"/>
    <w:rsid w:val="003F67C6"/>
    <w:rsid w:val="003F6863"/>
    <w:rsid w:val="003F6BF0"/>
    <w:rsid w:val="003F6CA8"/>
    <w:rsid w:val="003F7021"/>
    <w:rsid w:val="003F7141"/>
    <w:rsid w:val="003F736F"/>
    <w:rsid w:val="003F76A6"/>
    <w:rsid w:val="003F76CC"/>
    <w:rsid w:val="003F7806"/>
    <w:rsid w:val="003F785A"/>
    <w:rsid w:val="003F795F"/>
    <w:rsid w:val="003F7ABA"/>
    <w:rsid w:val="003F7C47"/>
    <w:rsid w:val="003F7C52"/>
    <w:rsid w:val="003F7C82"/>
    <w:rsid w:val="003F7DBE"/>
    <w:rsid w:val="003F7DDC"/>
    <w:rsid w:val="003F7E23"/>
    <w:rsid w:val="003F7F74"/>
    <w:rsid w:val="0040003E"/>
    <w:rsid w:val="00400041"/>
    <w:rsid w:val="004002E6"/>
    <w:rsid w:val="00400C15"/>
    <w:rsid w:val="00400C97"/>
    <w:rsid w:val="00400CE0"/>
    <w:rsid w:val="00400DA8"/>
    <w:rsid w:val="00400FD5"/>
    <w:rsid w:val="004010BF"/>
    <w:rsid w:val="00401894"/>
    <w:rsid w:val="00401B8F"/>
    <w:rsid w:val="00401F76"/>
    <w:rsid w:val="00401F80"/>
    <w:rsid w:val="00402212"/>
    <w:rsid w:val="0040247C"/>
    <w:rsid w:val="004024B1"/>
    <w:rsid w:val="0040250A"/>
    <w:rsid w:val="00402E02"/>
    <w:rsid w:val="00403384"/>
    <w:rsid w:val="004033B9"/>
    <w:rsid w:val="0040342F"/>
    <w:rsid w:val="00403715"/>
    <w:rsid w:val="004037EC"/>
    <w:rsid w:val="0040387A"/>
    <w:rsid w:val="00403A29"/>
    <w:rsid w:val="00403BD1"/>
    <w:rsid w:val="00403D5E"/>
    <w:rsid w:val="0040415E"/>
    <w:rsid w:val="00404168"/>
    <w:rsid w:val="004041CD"/>
    <w:rsid w:val="0040420C"/>
    <w:rsid w:val="0040429B"/>
    <w:rsid w:val="0040443B"/>
    <w:rsid w:val="00404DC3"/>
    <w:rsid w:val="00405051"/>
    <w:rsid w:val="004057E9"/>
    <w:rsid w:val="004058FB"/>
    <w:rsid w:val="00405AD0"/>
    <w:rsid w:val="00405B2B"/>
    <w:rsid w:val="00405C72"/>
    <w:rsid w:val="00405C90"/>
    <w:rsid w:val="0040601D"/>
    <w:rsid w:val="004062C1"/>
    <w:rsid w:val="00406741"/>
    <w:rsid w:val="0040697D"/>
    <w:rsid w:val="0040698D"/>
    <w:rsid w:val="00406CB1"/>
    <w:rsid w:val="004070CE"/>
    <w:rsid w:val="004070CF"/>
    <w:rsid w:val="004070F2"/>
    <w:rsid w:val="0040762B"/>
    <w:rsid w:val="00407755"/>
    <w:rsid w:val="004077E7"/>
    <w:rsid w:val="0040792B"/>
    <w:rsid w:val="00407930"/>
    <w:rsid w:val="00407F04"/>
    <w:rsid w:val="00407F92"/>
    <w:rsid w:val="00407FCE"/>
    <w:rsid w:val="0041018A"/>
    <w:rsid w:val="004107F4"/>
    <w:rsid w:val="004112F6"/>
    <w:rsid w:val="00411615"/>
    <w:rsid w:val="0041164D"/>
    <w:rsid w:val="00411BCF"/>
    <w:rsid w:val="00411D95"/>
    <w:rsid w:val="00411F4A"/>
    <w:rsid w:val="0041217F"/>
    <w:rsid w:val="0041327C"/>
    <w:rsid w:val="004138B1"/>
    <w:rsid w:val="00413A6E"/>
    <w:rsid w:val="00413D74"/>
    <w:rsid w:val="00414035"/>
    <w:rsid w:val="004140A7"/>
    <w:rsid w:val="00414313"/>
    <w:rsid w:val="00414467"/>
    <w:rsid w:val="004145D3"/>
    <w:rsid w:val="00414728"/>
    <w:rsid w:val="00414775"/>
    <w:rsid w:val="004147A0"/>
    <w:rsid w:val="00414C41"/>
    <w:rsid w:val="00414E21"/>
    <w:rsid w:val="00414FEC"/>
    <w:rsid w:val="00415032"/>
    <w:rsid w:val="00415298"/>
    <w:rsid w:val="00415489"/>
    <w:rsid w:val="004158B7"/>
    <w:rsid w:val="004158C5"/>
    <w:rsid w:val="00415AB0"/>
    <w:rsid w:val="00415AEB"/>
    <w:rsid w:val="00415CC2"/>
    <w:rsid w:val="00415D13"/>
    <w:rsid w:val="004161FA"/>
    <w:rsid w:val="0041627A"/>
    <w:rsid w:val="004163C3"/>
    <w:rsid w:val="00416867"/>
    <w:rsid w:val="004169F5"/>
    <w:rsid w:val="00416B66"/>
    <w:rsid w:val="00416C3F"/>
    <w:rsid w:val="00416D97"/>
    <w:rsid w:val="004170F0"/>
    <w:rsid w:val="00417110"/>
    <w:rsid w:val="00417229"/>
    <w:rsid w:val="0041741D"/>
    <w:rsid w:val="0041743E"/>
    <w:rsid w:val="004174A1"/>
    <w:rsid w:val="00417626"/>
    <w:rsid w:val="0041770C"/>
    <w:rsid w:val="004178D6"/>
    <w:rsid w:val="00417A34"/>
    <w:rsid w:val="00417D0D"/>
    <w:rsid w:val="00417D6B"/>
    <w:rsid w:val="00417DAE"/>
    <w:rsid w:val="00417E26"/>
    <w:rsid w:val="00417E72"/>
    <w:rsid w:val="00417F50"/>
    <w:rsid w:val="004200CC"/>
    <w:rsid w:val="004201D3"/>
    <w:rsid w:val="00420249"/>
    <w:rsid w:val="00420330"/>
    <w:rsid w:val="004203A2"/>
    <w:rsid w:val="00420545"/>
    <w:rsid w:val="004207DE"/>
    <w:rsid w:val="004208D8"/>
    <w:rsid w:val="00420A8A"/>
    <w:rsid w:val="00420AA0"/>
    <w:rsid w:val="00420B64"/>
    <w:rsid w:val="00420D80"/>
    <w:rsid w:val="00420DB4"/>
    <w:rsid w:val="00420F14"/>
    <w:rsid w:val="0042101C"/>
    <w:rsid w:val="004211DD"/>
    <w:rsid w:val="00421339"/>
    <w:rsid w:val="004216F0"/>
    <w:rsid w:val="00421A15"/>
    <w:rsid w:val="00421CC0"/>
    <w:rsid w:val="00421E5C"/>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5351"/>
    <w:rsid w:val="004253A7"/>
    <w:rsid w:val="004256C8"/>
    <w:rsid w:val="004258C5"/>
    <w:rsid w:val="00425D07"/>
    <w:rsid w:val="004260B0"/>
    <w:rsid w:val="004263CD"/>
    <w:rsid w:val="004264F6"/>
    <w:rsid w:val="004265D3"/>
    <w:rsid w:val="004265F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846"/>
    <w:rsid w:val="00430994"/>
    <w:rsid w:val="00430D09"/>
    <w:rsid w:val="00431047"/>
    <w:rsid w:val="00431126"/>
    <w:rsid w:val="004314D8"/>
    <w:rsid w:val="00431EA9"/>
    <w:rsid w:val="004320CB"/>
    <w:rsid w:val="00432261"/>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2D9"/>
    <w:rsid w:val="004344C5"/>
    <w:rsid w:val="0043461F"/>
    <w:rsid w:val="0043464D"/>
    <w:rsid w:val="004347D2"/>
    <w:rsid w:val="0043495B"/>
    <w:rsid w:val="00434977"/>
    <w:rsid w:val="00434AA6"/>
    <w:rsid w:val="00434B69"/>
    <w:rsid w:val="00434D07"/>
    <w:rsid w:val="00434E07"/>
    <w:rsid w:val="00435188"/>
    <w:rsid w:val="00435207"/>
    <w:rsid w:val="004352CA"/>
    <w:rsid w:val="004353C7"/>
    <w:rsid w:val="004356D0"/>
    <w:rsid w:val="004358F3"/>
    <w:rsid w:val="00435C23"/>
    <w:rsid w:val="00435C96"/>
    <w:rsid w:val="00435E9C"/>
    <w:rsid w:val="00435FC6"/>
    <w:rsid w:val="004363E9"/>
    <w:rsid w:val="0043650A"/>
    <w:rsid w:val="00436690"/>
    <w:rsid w:val="00436B7C"/>
    <w:rsid w:val="00436D72"/>
    <w:rsid w:val="00436F5B"/>
    <w:rsid w:val="00437293"/>
    <w:rsid w:val="004372DF"/>
    <w:rsid w:val="0043752F"/>
    <w:rsid w:val="0043761F"/>
    <w:rsid w:val="0043791F"/>
    <w:rsid w:val="00437B49"/>
    <w:rsid w:val="0044021D"/>
    <w:rsid w:val="00440636"/>
    <w:rsid w:val="004406F6"/>
    <w:rsid w:val="00440A7C"/>
    <w:rsid w:val="00440E7B"/>
    <w:rsid w:val="00441098"/>
    <w:rsid w:val="00441333"/>
    <w:rsid w:val="0044148C"/>
    <w:rsid w:val="00441B33"/>
    <w:rsid w:val="00441DA9"/>
    <w:rsid w:val="00441FF0"/>
    <w:rsid w:val="00442397"/>
    <w:rsid w:val="00442449"/>
    <w:rsid w:val="004424FF"/>
    <w:rsid w:val="00442AB7"/>
    <w:rsid w:val="00442D3F"/>
    <w:rsid w:val="00442EDF"/>
    <w:rsid w:val="00442F90"/>
    <w:rsid w:val="00442FCB"/>
    <w:rsid w:val="00443330"/>
    <w:rsid w:val="0044361B"/>
    <w:rsid w:val="00443844"/>
    <w:rsid w:val="00443D45"/>
    <w:rsid w:val="0044409A"/>
    <w:rsid w:val="0044410C"/>
    <w:rsid w:val="00444404"/>
    <w:rsid w:val="0044447F"/>
    <w:rsid w:val="00444B00"/>
    <w:rsid w:val="00444BF6"/>
    <w:rsid w:val="0044513B"/>
    <w:rsid w:val="004457F9"/>
    <w:rsid w:val="00445E4C"/>
    <w:rsid w:val="00446379"/>
    <w:rsid w:val="004463F3"/>
    <w:rsid w:val="00446480"/>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724"/>
    <w:rsid w:val="0045190A"/>
    <w:rsid w:val="00451A08"/>
    <w:rsid w:val="004520E5"/>
    <w:rsid w:val="0045231E"/>
    <w:rsid w:val="004523C6"/>
    <w:rsid w:val="00452579"/>
    <w:rsid w:val="00452682"/>
    <w:rsid w:val="00452983"/>
    <w:rsid w:val="00452A08"/>
    <w:rsid w:val="00452B47"/>
    <w:rsid w:val="00452D7C"/>
    <w:rsid w:val="00452E73"/>
    <w:rsid w:val="00452F51"/>
    <w:rsid w:val="004532D7"/>
    <w:rsid w:val="00453388"/>
    <w:rsid w:val="004537F8"/>
    <w:rsid w:val="00453CF9"/>
    <w:rsid w:val="00453FA7"/>
    <w:rsid w:val="0045418B"/>
    <w:rsid w:val="004541E3"/>
    <w:rsid w:val="004543B9"/>
    <w:rsid w:val="004547E6"/>
    <w:rsid w:val="00455010"/>
    <w:rsid w:val="0045503E"/>
    <w:rsid w:val="004551FB"/>
    <w:rsid w:val="00455633"/>
    <w:rsid w:val="004557AC"/>
    <w:rsid w:val="00455879"/>
    <w:rsid w:val="00455880"/>
    <w:rsid w:val="0045589B"/>
    <w:rsid w:val="00455CC1"/>
    <w:rsid w:val="00455DCA"/>
    <w:rsid w:val="00455EF0"/>
    <w:rsid w:val="0045605E"/>
    <w:rsid w:val="00456064"/>
    <w:rsid w:val="004562DE"/>
    <w:rsid w:val="00456329"/>
    <w:rsid w:val="00456470"/>
    <w:rsid w:val="00456534"/>
    <w:rsid w:val="00456696"/>
    <w:rsid w:val="0045669A"/>
    <w:rsid w:val="00456900"/>
    <w:rsid w:val="00456A2E"/>
    <w:rsid w:val="00456A9D"/>
    <w:rsid w:val="00456AB0"/>
    <w:rsid w:val="00456D17"/>
    <w:rsid w:val="00456D5A"/>
    <w:rsid w:val="00456EF1"/>
    <w:rsid w:val="00457194"/>
    <w:rsid w:val="00457240"/>
    <w:rsid w:val="00457346"/>
    <w:rsid w:val="0045764D"/>
    <w:rsid w:val="00457873"/>
    <w:rsid w:val="00457952"/>
    <w:rsid w:val="00457C29"/>
    <w:rsid w:val="00457E03"/>
    <w:rsid w:val="00457EA6"/>
    <w:rsid w:val="004600AE"/>
    <w:rsid w:val="0046038A"/>
    <w:rsid w:val="00460610"/>
    <w:rsid w:val="00460B38"/>
    <w:rsid w:val="00460E11"/>
    <w:rsid w:val="00460F43"/>
    <w:rsid w:val="004612C8"/>
    <w:rsid w:val="0046134E"/>
    <w:rsid w:val="004613D7"/>
    <w:rsid w:val="004614C4"/>
    <w:rsid w:val="00461B33"/>
    <w:rsid w:val="00461D6B"/>
    <w:rsid w:val="00461EB3"/>
    <w:rsid w:val="004626CE"/>
    <w:rsid w:val="004628C9"/>
    <w:rsid w:val="00462A32"/>
    <w:rsid w:val="00462A86"/>
    <w:rsid w:val="00462AC7"/>
    <w:rsid w:val="00462BC7"/>
    <w:rsid w:val="00462D79"/>
    <w:rsid w:val="00462DC3"/>
    <w:rsid w:val="00462DF7"/>
    <w:rsid w:val="00462F47"/>
    <w:rsid w:val="0046305B"/>
    <w:rsid w:val="004631B8"/>
    <w:rsid w:val="00463290"/>
    <w:rsid w:val="0046329B"/>
    <w:rsid w:val="0046359B"/>
    <w:rsid w:val="0046379D"/>
    <w:rsid w:val="004638D0"/>
    <w:rsid w:val="004639DC"/>
    <w:rsid w:val="004641FB"/>
    <w:rsid w:val="004642B2"/>
    <w:rsid w:val="00464806"/>
    <w:rsid w:val="00464C10"/>
    <w:rsid w:val="00464D3E"/>
    <w:rsid w:val="00465142"/>
    <w:rsid w:val="004651B3"/>
    <w:rsid w:val="004652E2"/>
    <w:rsid w:val="0046535B"/>
    <w:rsid w:val="0046556A"/>
    <w:rsid w:val="00465831"/>
    <w:rsid w:val="004658FA"/>
    <w:rsid w:val="004659F7"/>
    <w:rsid w:val="00466016"/>
    <w:rsid w:val="00466204"/>
    <w:rsid w:val="0046684A"/>
    <w:rsid w:val="004668B3"/>
    <w:rsid w:val="004669E9"/>
    <w:rsid w:val="00466B25"/>
    <w:rsid w:val="00466BD5"/>
    <w:rsid w:val="004673D5"/>
    <w:rsid w:val="0046754C"/>
    <w:rsid w:val="004676C8"/>
    <w:rsid w:val="0046786C"/>
    <w:rsid w:val="00467DCE"/>
    <w:rsid w:val="00470042"/>
    <w:rsid w:val="00470059"/>
    <w:rsid w:val="0047026D"/>
    <w:rsid w:val="0047053A"/>
    <w:rsid w:val="00470876"/>
    <w:rsid w:val="00470CEE"/>
    <w:rsid w:val="0047117F"/>
    <w:rsid w:val="004712AF"/>
    <w:rsid w:val="00471372"/>
    <w:rsid w:val="004713B0"/>
    <w:rsid w:val="0047146E"/>
    <w:rsid w:val="00471850"/>
    <w:rsid w:val="00471B77"/>
    <w:rsid w:val="00471C2D"/>
    <w:rsid w:val="00471D22"/>
    <w:rsid w:val="00471D5B"/>
    <w:rsid w:val="00471D95"/>
    <w:rsid w:val="00471E3C"/>
    <w:rsid w:val="00472140"/>
    <w:rsid w:val="00472518"/>
    <w:rsid w:val="0047256B"/>
    <w:rsid w:val="004727FA"/>
    <w:rsid w:val="0047299F"/>
    <w:rsid w:val="004729B6"/>
    <w:rsid w:val="00472C50"/>
    <w:rsid w:val="00473024"/>
    <w:rsid w:val="004730A0"/>
    <w:rsid w:val="004731F0"/>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A89"/>
    <w:rsid w:val="00474B56"/>
    <w:rsid w:val="00474B5B"/>
    <w:rsid w:val="00474C21"/>
    <w:rsid w:val="00474CBB"/>
    <w:rsid w:val="00474F57"/>
    <w:rsid w:val="00475058"/>
    <w:rsid w:val="0047505D"/>
    <w:rsid w:val="004750D5"/>
    <w:rsid w:val="0047519D"/>
    <w:rsid w:val="00475589"/>
    <w:rsid w:val="004756C5"/>
    <w:rsid w:val="00475BED"/>
    <w:rsid w:val="004763EA"/>
    <w:rsid w:val="004763EF"/>
    <w:rsid w:val="004764B5"/>
    <w:rsid w:val="004764BC"/>
    <w:rsid w:val="00476849"/>
    <w:rsid w:val="00476B05"/>
    <w:rsid w:val="00476BE6"/>
    <w:rsid w:val="00476E2A"/>
    <w:rsid w:val="004772D4"/>
    <w:rsid w:val="0047738D"/>
    <w:rsid w:val="004773A4"/>
    <w:rsid w:val="004773B5"/>
    <w:rsid w:val="004773DD"/>
    <w:rsid w:val="0047766A"/>
    <w:rsid w:val="0047791D"/>
    <w:rsid w:val="0047792F"/>
    <w:rsid w:val="00477B6B"/>
    <w:rsid w:val="00477FC4"/>
    <w:rsid w:val="00480035"/>
    <w:rsid w:val="004800A6"/>
    <w:rsid w:val="004801DF"/>
    <w:rsid w:val="0048049B"/>
    <w:rsid w:val="00480655"/>
    <w:rsid w:val="004808ED"/>
    <w:rsid w:val="00480C30"/>
    <w:rsid w:val="00480D72"/>
    <w:rsid w:val="00480EAB"/>
    <w:rsid w:val="00480F78"/>
    <w:rsid w:val="004812E2"/>
    <w:rsid w:val="004813C6"/>
    <w:rsid w:val="00481B17"/>
    <w:rsid w:val="00481E32"/>
    <w:rsid w:val="00482537"/>
    <w:rsid w:val="00482592"/>
    <w:rsid w:val="00482816"/>
    <w:rsid w:val="00482BDF"/>
    <w:rsid w:val="00482C94"/>
    <w:rsid w:val="00482E6D"/>
    <w:rsid w:val="00482E86"/>
    <w:rsid w:val="00483249"/>
    <w:rsid w:val="004832BE"/>
    <w:rsid w:val="00483313"/>
    <w:rsid w:val="00483BAD"/>
    <w:rsid w:val="0048418F"/>
    <w:rsid w:val="0048482E"/>
    <w:rsid w:val="00484867"/>
    <w:rsid w:val="00484EA0"/>
    <w:rsid w:val="00484EAC"/>
    <w:rsid w:val="00484F4E"/>
    <w:rsid w:val="0048509A"/>
    <w:rsid w:val="004850B0"/>
    <w:rsid w:val="00485116"/>
    <w:rsid w:val="00485497"/>
    <w:rsid w:val="00485792"/>
    <w:rsid w:val="00485B6C"/>
    <w:rsid w:val="00485F2D"/>
    <w:rsid w:val="004860E1"/>
    <w:rsid w:val="00486195"/>
    <w:rsid w:val="004861A0"/>
    <w:rsid w:val="004862AD"/>
    <w:rsid w:val="004868D2"/>
    <w:rsid w:val="004868FA"/>
    <w:rsid w:val="00486D39"/>
    <w:rsid w:val="00486FAA"/>
    <w:rsid w:val="0048713A"/>
    <w:rsid w:val="0048724D"/>
    <w:rsid w:val="004872EB"/>
    <w:rsid w:val="00487552"/>
    <w:rsid w:val="00487763"/>
    <w:rsid w:val="0048792F"/>
    <w:rsid w:val="00487A33"/>
    <w:rsid w:val="00487B63"/>
    <w:rsid w:val="00490022"/>
    <w:rsid w:val="00490594"/>
    <w:rsid w:val="0049063E"/>
    <w:rsid w:val="00490648"/>
    <w:rsid w:val="0049070C"/>
    <w:rsid w:val="00490B05"/>
    <w:rsid w:val="00490B55"/>
    <w:rsid w:val="00490C1C"/>
    <w:rsid w:val="00490D3C"/>
    <w:rsid w:val="00490DF6"/>
    <w:rsid w:val="004912F7"/>
    <w:rsid w:val="00491446"/>
    <w:rsid w:val="004915A9"/>
    <w:rsid w:val="00491717"/>
    <w:rsid w:val="00491870"/>
    <w:rsid w:val="00491A88"/>
    <w:rsid w:val="00491CA7"/>
    <w:rsid w:val="00491F79"/>
    <w:rsid w:val="0049226D"/>
    <w:rsid w:val="0049235E"/>
    <w:rsid w:val="0049278B"/>
    <w:rsid w:val="0049299E"/>
    <w:rsid w:val="00492C8E"/>
    <w:rsid w:val="00492CF8"/>
    <w:rsid w:val="00492D30"/>
    <w:rsid w:val="00492DF0"/>
    <w:rsid w:val="00492DF5"/>
    <w:rsid w:val="00492FC9"/>
    <w:rsid w:val="004931EB"/>
    <w:rsid w:val="004932BC"/>
    <w:rsid w:val="0049338E"/>
    <w:rsid w:val="0049355A"/>
    <w:rsid w:val="004935D7"/>
    <w:rsid w:val="00494021"/>
    <w:rsid w:val="00494031"/>
    <w:rsid w:val="00494142"/>
    <w:rsid w:val="00494172"/>
    <w:rsid w:val="0049497D"/>
    <w:rsid w:val="00494CEB"/>
    <w:rsid w:val="00494F4A"/>
    <w:rsid w:val="00495341"/>
    <w:rsid w:val="00495AC2"/>
    <w:rsid w:val="00495B34"/>
    <w:rsid w:val="00495BA9"/>
    <w:rsid w:val="0049620D"/>
    <w:rsid w:val="004962F8"/>
    <w:rsid w:val="004966EC"/>
    <w:rsid w:val="00496965"/>
    <w:rsid w:val="00496BCD"/>
    <w:rsid w:val="00496E79"/>
    <w:rsid w:val="00496F47"/>
    <w:rsid w:val="00497120"/>
    <w:rsid w:val="00497373"/>
    <w:rsid w:val="0049754D"/>
    <w:rsid w:val="00497953"/>
    <w:rsid w:val="00497C45"/>
    <w:rsid w:val="00497F2C"/>
    <w:rsid w:val="00497F92"/>
    <w:rsid w:val="00497FD7"/>
    <w:rsid w:val="004A00DD"/>
    <w:rsid w:val="004A014E"/>
    <w:rsid w:val="004A037D"/>
    <w:rsid w:val="004A04C5"/>
    <w:rsid w:val="004A0527"/>
    <w:rsid w:val="004A0693"/>
    <w:rsid w:val="004A0730"/>
    <w:rsid w:val="004A088D"/>
    <w:rsid w:val="004A0AE1"/>
    <w:rsid w:val="004A0B86"/>
    <w:rsid w:val="004A1355"/>
    <w:rsid w:val="004A1388"/>
    <w:rsid w:val="004A186A"/>
    <w:rsid w:val="004A1DE6"/>
    <w:rsid w:val="004A1DF9"/>
    <w:rsid w:val="004A21A1"/>
    <w:rsid w:val="004A2242"/>
    <w:rsid w:val="004A2609"/>
    <w:rsid w:val="004A2631"/>
    <w:rsid w:val="004A2756"/>
    <w:rsid w:val="004A2822"/>
    <w:rsid w:val="004A290B"/>
    <w:rsid w:val="004A2A89"/>
    <w:rsid w:val="004A2C0F"/>
    <w:rsid w:val="004A30E0"/>
    <w:rsid w:val="004A3147"/>
    <w:rsid w:val="004A3405"/>
    <w:rsid w:val="004A34A0"/>
    <w:rsid w:val="004A384E"/>
    <w:rsid w:val="004A417C"/>
    <w:rsid w:val="004A46B8"/>
    <w:rsid w:val="004A4704"/>
    <w:rsid w:val="004A47AB"/>
    <w:rsid w:val="004A4AA6"/>
    <w:rsid w:val="004A4AE4"/>
    <w:rsid w:val="004A4D45"/>
    <w:rsid w:val="004A4E07"/>
    <w:rsid w:val="004A5227"/>
    <w:rsid w:val="004A5906"/>
    <w:rsid w:val="004A5B3C"/>
    <w:rsid w:val="004A5DCA"/>
    <w:rsid w:val="004A6058"/>
    <w:rsid w:val="004A6198"/>
    <w:rsid w:val="004A61B9"/>
    <w:rsid w:val="004A62AD"/>
    <w:rsid w:val="004A63B1"/>
    <w:rsid w:val="004A63C5"/>
    <w:rsid w:val="004A6478"/>
    <w:rsid w:val="004A67F6"/>
    <w:rsid w:val="004A69B2"/>
    <w:rsid w:val="004A6B3E"/>
    <w:rsid w:val="004A71BA"/>
    <w:rsid w:val="004A721F"/>
    <w:rsid w:val="004A73AE"/>
    <w:rsid w:val="004A746B"/>
    <w:rsid w:val="004A7809"/>
    <w:rsid w:val="004A7C22"/>
    <w:rsid w:val="004A7D4B"/>
    <w:rsid w:val="004A7D66"/>
    <w:rsid w:val="004A7F6B"/>
    <w:rsid w:val="004B006D"/>
    <w:rsid w:val="004B00B1"/>
    <w:rsid w:val="004B013C"/>
    <w:rsid w:val="004B02FA"/>
    <w:rsid w:val="004B03B0"/>
    <w:rsid w:val="004B0623"/>
    <w:rsid w:val="004B0A9B"/>
    <w:rsid w:val="004B0BBE"/>
    <w:rsid w:val="004B0D08"/>
    <w:rsid w:val="004B0D2B"/>
    <w:rsid w:val="004B0D76"/>
    <w:rsid w:val="004B0E0E"/>
    <w:rsid w:val="004B13AD"/>
    <w:rsid w:val="004B177D"/>
    <w:rsid w:val="004B189C"/>
    <w:rsid w:val="004B19ED"/>
    <w:rsid w:val="004B1B02"/>
    <w:rsid w:val="004B21A6"/>
    <w:rsid w:val="004B252F"/>
    <w:rsid w:val="004B2EC6"/>
    <w:rsid w:val="004B2F6D"/>
    <w:rsid w:val="004B3034"/>
    <w:rsid w:val="004B3114"/>
    <w:rsid w:val="004B3633"/>
    <w:rsid w:val="004B3C10"/>
    <w:rsid w:val="004B3E4F"/>
    <w:rsid w:val="004B3E5B"/>
    <w:rsid w:val="004B3F92"/>
    <w:rsid w:val="004B3FEB"/>
    <w:rsid w:val="004B43B7"/>
    <w:rsid w:val="004B493E"/>
    <w:rsid w:val="004B49AF"/>
    <w:rsid w:val="004B49BE"/>
    <w:rsid w:val="004B4A0D"/>
    <w:rsid w:val="004B4A6E"/>
    <w:rsid w:val="004B4C78"/>
    <w:rsid w:val="004B4CA3"/>
    <w:rsid w:val="004B5018"/>
    <w:rsid w:val="004B5259"/>
    <w:rsid w:val="004B528A"/>
    <w:rsid w:val="004B5681"/>
    <w:rsid w:val="004B5B2F"/>
    <w:rsid w:val="004B5EC3"/>
    <w:rsid w:val="004B6551"/>
    <w:rsid w:val="004B6665"/>
    <w:rsid w:val="004B66BB"/>
    <w:rsid w:val="004B66CB"/>
    <w:rsid w:val="004B66D1"/>
    <w:rsid w:val="004B6B94"/>
    <w:rsid w:val="004B6F98"/>
    <w:rsid w:val="004B71F8"/>
    <w:rsid w:val="004B72BB"/>
    <w:rsid w:val="004B7896"/>
    <w:rsid w:val="004B78B1"/>
    <w:rsid w:val="004B795B"/>
    <w:rsid w:val="004B7D54"/>
    <w:rsid w:val="004B7F63"/>
    <w:rsid w:val="004C00FC"/>
    <w:rsid w:val="004C043B"/>
    <w:rsid w:val="004C0533"/>
    <w:rsid w:val="004C06F2"/>
    <w:rsid w:val="004C0F27"/>
    <w:rsid w:val="004C0FC6"/>
    <w:rsid w:val="004C12F4"/>
    <w:rsid w:val="004C130F"/>
    <w:rsid w:val="004C1893"/>
    <w:rsid w:val="004C1A5F"/>
    <w:rsid w:val="004C1A90"/>
    <w:rsid w:val="004C2023"/>
    <w:rsid w:val="004C2293"/>
    <w:rsid w:val="004C22ED"/>
    <w:rsid w:val="004C2360"/>
    <w:rsid w:val="004C23AE"/>
    <w:rsid w:val="004C24C0"/>
    <w:rsid w:val="004C2690"/>
    <w:rsid w:val="004C2764"/>
    <w:rsid w:val="004C2D46"/>
    <w:rsid w:val="004C3190"/>
    <w:rsid w:val="004C35F9"/>
    <w:rsid w:val="004C360D"/>
    <w:rsid w:val="004C36F7"/>
    <w:rsid w:val="004C3C18"/>
    <w:rsid w:val="004C3EF6"/>
    <w:rsid w:val="004C409C"/>
    <w:rsid w:val="004C4255"/>
    <w:rsid w:val="004C4291"/>
    <w:rsid w:val="004C4406"/>
    <w:rsid w:val="004C4409"/>
    <w:rsid w:val="004C44B9"/>
    <w:rsid w:val="004C46A7"/>
    <w:rsid w:val="004C4C06"/>
    <w:rsid w:val="004C4CAF"/>
    <w:rsid w:val="004C4D80"/>
    <w:rsid w:val="004C4EFB"/>
    <w:rsid w:val="004C561D"/>
    <w:rsid w:val="004C58F1"/>
    <w:rsid w:val="004C5E5E"/>
    <w:rsid w:val="004C6306"/>
    <w:rsid w:val="004C634E"/>
    <w:rsid w:val="004C6397"/>
    <w:rsid w:val="004C65DE"/>
    <w:rsid w:val="004C6627"/>
    <w:rsid w:val="004C7090"/>
    <w:rsid w:val="004C730B"/>
    <w:rsid w:val="004C7536"/>
    <w:rsid w:val="004C75C6"/>
    <w:rsid w:val="004C78C6"/>
    <w:rsid w:val="004C7DC9"/>
    <w:rsid w:val="004D00D8"/>
    <w:rsid w:val="004D0342"/>
    <w:rsid w:val="004D0505"/>
    <w:rsid w:val="004D062B"/>
    <w:rsid w:val="004D06FC"/>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753"/>
    <w:rsid w:val="004D3781"/>
    <w:rsid w:val="004D3842"/>
    <w:rsid w:val="004D38A7"/>
    <w:rsid w:val="004D39F1"/>
    <w:rsid w:val="004D3B4B"/>
    <w:rsid w:val="004D3BF9"/>
    <w:rsid w:val="004D3E37"/>
    <w:rsid w:val="004D3FD8"/>
    <w:rsid w:val="004D4243"/>
    <w:rsid w:val="004D4419"/>
    <w:rsid w:val="004D4677"/>
    <w:rsid w:val="004D4779"/>
    <w:rsid w:val="004D48CF"/>
    <w:rsid w:val="004D49C7"/>
    <w:rsid w:val="004D4A5E"/>
    <w:rsid w:val="004D4AE9"/>
    <w:rsid w:val="004D50E5"/>
    <w:rsid w:val="004D5137"/>
    <w:rsid w:val="004D531C"/>
    <w:rsid w:val="004D54F3"/>
    <w:rsid w:val="004D5862"/>
    <w:rsid w:val="004D5930"/>
    <w:rsid w:val="004D5AC2"/>
    <w:rsid w:val="004D5D10"/>
    <w:rsid w:val="004D5D15"/>
    <w:rsid w:val="004D5F40"/>
    <w:rsid w:val="004D60F5"/>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D2F"/>
    <w:rsid w:val="004E1DA3"/>
    <w:rsid w:val="004E1E7E"/>
    <w:rsid w:val="004E20D7"/>
    <w:rsid w:val="004E2112"/>
    <w:rsid w:val="004E244A"/>
    <w:rsid w:val="004E24D5"/>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F9B"/>
    <w:rsid w:val="004E5531"/>
    <w:rsid w:val="004E5537"/>
    <w:rsid w:val="004E562D"/>
    <w:rsid w:val="004E56BB"/>
    <w:rsid w:val="004E5E11"/>
    <w:rsid w:val="004E60BF"/>
    <w:rsid w:val="004E62A1"/>
    <w:rsid w:val="004E62BA"/>
    <w:rsid w:val="004E63A9"/>
    <w:rsid w:val="004E6424"/>
    <w:rsid w:val="004E6769"/>
    <w:rsid w:val="004E688F"/>
    <w:rsid w:val="004E69EB"/>
    <w:rsid w:val="004E6D4C"/>
    <w:rsid w:val="004E6DFE"/>
    <w:rsid w:val="004E70C1"/>
    <w:rsid w:val="004E71FB"/>
    <w:rsid w:val="004E7A88"/>
    <w:rsid w:val="004E7D52"/>
    <w:rsid w:val="004F0304"/>
    <w:rsid w:val="004F033E"/>
    <w:rsid w:val="004F06BF"/>
    <w:rsid w:val="004F07E4"/>
    <w:rsid w:val="004F0850"/>
    <w:rsid w:val="004F0872"/>
    <w:rsid w:val="004F08F4"/>
    <w:rsid w:val="004F0D05"/>
    <w:rsid w:val="004F0EB8"/>
    <w:rsid w:val="004F11E0"/>
    <w:rsid w:val="004F132F"/>
    <w:rsid w:val="004F18E4"/>
    <w:rsid w:val="004F1AD1"/>
    <w:rsid w:val="004F23DE"/>
    <w:rsid w:val="004F240A"/>
    <w:rsid w:val="004F241C"/>
    <w:rsid w:val="004F26EA"/>
    <w:rsid w:val="004F2B66"/>
    <w:rsid w:val="004F2BCA"/>
    <w:rsid w:val="004F2C07"/>
    <w:rsid w:val="004F2C49"/>
    <w:rsid w:val="004F2D55"/>
    <w:rsid w:val="004F31CA"/>
    <w:rsid w:val="004F326F"/>
    <w:rsid w:val="004F3309"/>
    <w:rsid w:val="004F3377"/>
    <w:rsid w:val="004F35C8"/>
    <w:rsid w:val="004F3688"/>
    <w:rsid w:val="004F3ACE"/>
    <w:rsid w:val="004F3E48"/>
    <w:rsid w:val="004F3F6A"/>
    <w:rsid w:val="004F4008"/>
    <w:rsid w:val="004F4024"/>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602"/>
    <w:rsid w:val="004F78B4"/>
    <w:rsid w:val="004F7A12"/>
    <w:rsid w:val="0050024E"/>
    <w:rsid w:val="00500314"/>
    <w:rsid w:val="00500335"/>
    <w:rsid w:val="00500420"/>
    <w:rsid w:val="005006B5"/>
    <w:rsid w:val="00500810"/>
    <w:rsid w:val="00500A5B"/>
    <w:rsid w:val="00500B61"/>
    <w:rsid w:val="00500C2F"/>
    <w:rsid w:val="00500D8C"/>
    <w:rsid w:val="00500E0A"/>
    <w:rsid w:val="00500F03"/>
    <w:rsid w:val="00500FBF"/>
    <w:rsid w:val="0050117B"/>
    <w:rsid w:val="005012E4"/>
    <w:rsid w:val="005013DF"/>
    <w:rsid w:val="0050147E"/>
    <w:rsid w:val="005014A4"/>
    <w:rsid w:val="00501563"/>
    <w:rsid w:val="0050165B"/>
    <w:rsid w:val="00501AE6"/>
    <w:rsid w:val="00501C61"/>
    <w:rsid w:val="00501E94"/>
    <w:rsid w:val="00501E9C"/>
    <w:rsid w:val="00502297"/>
    <w:rsid w:val="0050236F"/>
    <w:rsid w:val="00502393"/>
    <w:rsid w:val="00503031"/>
    <w:rsid w:val="00503087"/>
    <w:rsid w:val="00503274"/>
    <w:rsid w:val="005032F5"/>
    <w:rsid w:val="005035BF"/>
    <w:rsid w:val="00503A2D"/>
    <w:rsid w:val="00503AFF"/>
    <w:rsid w:val="00503B93"/>
    <w:rsid w:val="005040E8"/>
    <w:rsid w:val="005043D9"/>
    <w:rsid w:val="005043FD"/>
    <w:rsid w:val="005045CF"/>
    <w:rsid w:val="005046A4"/>
    <w:rsid w:val="005048E0"/>
    <w:rsid w:val="00504BFD"/>
    <w:rsid w:val="00504D72"/>
    <w:rsid w:val="00504FCA"/>
    <w:rsid w:val="00505334"/>
    <w:rsid w:val="00505429"/>
    <w:rsid w:val="0050542A"/>
    <w:rsid w:val="0050564C"/>
    <w:rsid w:val="0050566E"/>
    <w:rsid w:val="00505B50"/>
    <w:rsid w:val="00505BB4"/>
    <w:rsid w:val="00505BFB"/>
    <w:rsid w:val="00505C1F"/>
    <w:rsid w:val="00505C4D"/>
    <w:rsid w:val="00505FBE"/>
    <w:rsid w:val="0050623D"/>
    <w:rsid w:val="00506570"/>
    <w:rsid w:val="0050661F"/>
    <w:rsid w:val="00506697"/>
    <w:rsid w:val="00506A5F"/>
    <w:rsid w:val="00506A6F"/>
    <w:rsid w:val="00506D20"/>
    <w:rsid w:val="00506D7D"/>
    <w:rsid w:val="0050703A"/>
    <w:rsid w:val="005070FA"/>
    <w:rsid w:val="0050728F"/>
    <w:rsid w:val="00507668"/>
    <w:rsid w:val="00507761"/>
    <w:rsid w:val="005077A1"/>
    <w:rsid w:val="00507B51"/>
    <w:rsid w:val="00507DA9"/>
    <w:rsid w:val="00507EA8"/>
    <w:rsid w:val="00507EED"/>
    <w:rsid w:val="00507FD8"/>
    <w:rsid w:val="005100AB"/>
    <w:rsid w:val="005106BA"/>
    <w:rsid w:val="00510948"/>
    <w:rsid w:val="00510AA0"/>
    <w:rsid w:val="00510AAE"/>
    <w:rsid w:val="00510C71"/>
    <w:rsid w:val="00510F93"/>
    <w:rsid w:val="005111E1"/>
    <w:rsid w:val="00511200"/>
    <w:rsid w:val="0051132E"/>
    <w:rsid w:val="00511343"/>
    <w:rsid w:val="0051141B"/>
    <w:rsid w:val="00511461"/>
    <w:rsid w:val="00512685"/>
    <w:rsid w:val="00512856"/>
    <w:rsid w:val="00512A1F"/>
    <w:rsid w:val="00512D88"/>
    <w:rsid w:val="00512E7B"/>
    <w:rsid w:val="00512EB2"/>
    <w:rsid w:val="00512FB3"/>
    <w:rsid w:val="00513048"/>
    <w:rsid w:val="00513405"/>
    <w:rsid w:val="005139DF"/>
    <w:rsid w:val="00513A63"/>
    <w:rsid w:val="00513ACD"/>
    <w:rsid w:val="00513ED3"/>
    <w:rsid w:val="00513F4B"/>
    <w:rsid w:val="005142A4"/>
    <w:rsid w:val="00514673"/>
    <w:rsid w:val="005146EB"/>
    <w:rsid w:val="0051487D"/>
    <w:rsid w:val="0051488A"/>
    <w:rsid w:val="00514A20"/>
    <w:rsid w:val="00514CE8"/>
    <w:rsid w:val="00514DDF"/>
    <w:rsid w:val="00515856"/>
    <w:rsid w:val="005158A9"/>
    <w:rsid w:val="0051590E"/>
    <w:rsid w:val="00515910"/>
    <w:rsid w:val="00515F36"/>
    <w:rsid w:val="00516461"/>
    <w:rsid w:val="005165AC"/>
    <w:rsid w:val="00516767"/>
    <w:rsid w:val="00516A6E"/>
    <w:rsid w:val="00516A6F"/>
    <w:rsid w:val="00516AF5"/>
    <w:rsid w:val="00516CE7"/>
    <w:rsid w:val="00516E24"/>
    <w:rsid w:val="00516E98"/>
    <w:rsid w:val="00517370"/>
    <w:rsid w:val="0051737C"/>
    <w:rsid w:val="00517581"/>
    <w:rsid w:val="005178B4"/>
    <w:rsid w:val="00517A23"/>
    <w:rsid w:val="00517BB2"/>
    <w:rsid w:val="00517D8E"/>
    <w:rsid w:val="00520220"/>
    <w:rsid w:val="0052045E"/>
    <w:rsid w:val="00520625"/>
    <w:rsid w:val="00520818"/>
    <w:rsid w:val="00520961"/>
    <w:rsid w:val="00520B4C"/>
    <w:rsid w:val="00520B76"/>
    <w:rsid w:val="00520D62"/>
    <w:rsid w:val="00520EF8"/>
    <w:rsid w:val="0052160D"/>
    <w:rsid w:val="0052180B"/>
    <w:rsid w:val="00521856"/>
    <w:rsid w:val="00521861"/>
    <w:rsid w:val="00521A6E"/>
    <w:rsid w:val="00521C08"/>
    <w:rsid w:val="00521CF7"/>
    <w:rsid w:val="00521DE0"/>
    <w:rsid w:val="00521E4D"/>
    <w:rsid w:val="00521F81"/>
    <w:rsid w:val="005226E1"/>
    <w:rsid w:val="00522797"/>
    <w:rsid w:val="0052299A"/>
    <w:rsid w:val="005229FC"/>
    <w:rsid w:val="00522A61"/>
    <w:rsid w:val="00522C1F"/>
    <w:rsid w:val="00522CC4"/>
    <w:rsid w:val="00522D7E"/>
    <w:rsid w:val="00522F10"/>
    <w:rsid w:val="005230E8"/>
    <w:rsid w:val="005231F5"/>
    <w:rsid w:val="0052324F"/>
    <w:rsid w:val="005234F2"/>
    <w:rsid w:val="00523543"/>
    <w:rsid w:val="00523ADF"/>
    <w:rsid w:val="00523BAD"/>
    <w:rsid w:val="00523C49"/>
    <w:rsid w:val="00523E5A"/>
    <w:rsid w:val="00523E82"/>
    <w:rsid w:val="00523F25"/>
    <w:rsid w:val="00523F54"/>
    <w:rsid w:val="00524169"/>
    <w:rsid w:val="005241C4"/>
    <w:rsid w:val="00524517"/>
    <w:rsid w:val="005245AF"/>
    <w:rsid w:val="00524691"/>
    <w:rsid w:val="005247CB"/>
    <w:rsid w:val="00524926"/>
    <w:rsid w:val="00524D6B"/>
    <w:rsid w:val="005253AA"/>
    <w:rsid w:val="005253EB"/>
    <w:rsid w:val="0052550B"/>
    <w:rsid w:val="00525DB0"/>
    <w:rsid w:val="00526135"/>
    <w:rsid w:val="00526229"/>
    <w:rsid w:val="00526277"/>
    <w:rsid w:val="00526284"/>
    <w:rsid w:val="005264BD"/>
    <w:rsid w:val="005264D0"/>
    <w:rsid w:val="00526562"/>
    <w:rsid w:val="00526618"/>
    <w:rsid w:val="00526A97"/>
    <w:rsid w:val="00526CE5"/>
    <w:rsid w:val="00526CEC"/>
    <w:rsid w:val="00526D32"/>
    <w:rsid w:val="00526D42"/>
    <w:rsid w:val="00526D7E"/>
    <w:rsid w:val="00526EA7"/>
    <w:rsid w:val="005270E7"/>
    <w:rsid w:val="005272E9"/>
    <w:rsid w:val="00527372"/>
    <w:rsid w:val="0052741D"/>
    <w:rsid w:val="00527420"/>
    <w:rsid w:val="0052758A"/>
    <w:rsid w:val="00527770"/>
    <w:rsid w:val="005279BB"/>
    <w:rsid w:val="00527AD8"/>
    <w:rsid w:val="00527BDB"/>
    <w:rsid w:val="00527D21"/>
    <w:rsid w:val="00530059"/>
    <w:rsid w:val="00530146"/>
    <w:rsid w:val="00530A39"/>
    <w:rsid w:val="00530CDD"/>
    <w:rsid w:val="00530D1F"/>
    <w:rsid w:val="00530E8C"/>
    <w:rsid w:val="005310BF"/>
    <w:rsid w:val="0053114D"/>
    <w:rsid w:val="005311D4"/>
    <w:rsid w:val="0053129E"/>
    <w:rsid w:val="005312C7"/>
    <w:rsid w:val="005313BF"/>
    <w:rsid w:val="00531454"/>
    <w:rsid w:val="005314E4"/>
    <w:rsid w:val="005315F0"/>
    <w:rsid w:val="00531604"/>
    <w:rsid w:val="005316FA"/>
    <w:rsid w:val="00531CDD"/>
    <w:rsid w:val="00531D5F"/>
    <w:rsid w:val="00531E22"/>
    <w:rsid w:val="00532353"/>
    <w:rsid w:val="0053255C"/>
    <w:rsid w:val="005325C5"/>
    <w:rsid w:val="00532675"/>
    <w:rsid w:val="005328AC"/>
    <w:rsid w:val="00532A95"/>
    <w:rsid w:val="00532DB8"/>
    <w:rsid w:val="00532DE7"/>
    <w:rsid w:val="00532DFB"/>
    <w:rsid w:val="00532F16"/>
    <w:rsid w:val="005330EF"/>
    <w:rsid w:val="005334D4"/>
    <w:rsid w:val="005336B1"/>
    <w:rsid w:val="005338A9"/>
    <w:rsid w:val="005339E5"/>
    <w:rsid w:val="00533B6C"/>
    <w:rsid w:val="00533C52"/>
    <w:rsid w:val="00533CF1"/>
    <w:rsid w:val="00533D54"/>
    <w:rsid w:val="00533D9F"/>
    <w:rsid w:val="00533F3E"/>
    <w:rsid w:val="00533F74"/>
    <w:rsid w:val="005343A0"/>
    <w:rsid w:val="005343E4"/>
    <w:rsid w:val="00534581"/>
    <w:rsid w:val="00534732"/>
    <w:rsid w:val="0053499F"/>
    <w:rsid w:val="005350D5"/>
    <w:rsid w:val="005350DA"/>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E47"/>
    <w:rsid w:val="00536F14"/>
    <w:rsid w:val="005370C0"/>
    <w:rsid w:val="005370FE"/>
    <w:rsid w:val="0053718F"/>
    <w:rsid w:val="00537467"/>
    <w:rsid w:val="005376D0"/>
    <w:rsid w:val="00537742"/>
    <w:rsid w:val="005378DB"/>
    <w:rsid w:val="00537A96"/>
    <w:rsid w:val="00537D1A"/>
    <w:rsid w:val="00537D62"/>
    <w:rsid w:val="00537DD9"/>
    <w:rsid w:val="00537F6F"/>
    <w:rsid w:val="005400F3"/>
    <w:rsid w:val="005402A7"/>
    <w:rsid w:val="00540818"/>
    <w:rsid w:val="00540901"/>
    <w:rsid w:val="00540A21"/>
    <w:rsid w:val="00540FA7"/>
    <w:rsid w:val="005412F8"/>
    <w:rsid w:val="00541641"/>
    <w:rsid w:val="005416C5"/>
    <w:rsid w:val="005416CC"/>
    <w:rsid w:val="00541825"/>
    <w:rsid w:val="00541F79"/>
    <w:rsid w:val="0054225E"/>
    <w:rsid w:val="00542490"/>
    <w:rsid w:val="00542763"/>
    <w:rsid w:val="0054283E"/>
    <w:rsid w:val="00542CD8"/>
    <w:rsid w:val="00542EEE"/>
    <w:rsid w:val="005430D7"/>
    <w:rsid w:val="0054316A"/>
    <w:rsid w:val="0054316F"/>
    <w:rsid w:val="005431B4"/>
    <w:rsid w:val="005433A9"/>
    <w:rsid w:val="00543799"/>
    <w:rsid w:val="005437DE"/>
    <w:rsid w:val="00543809"/>
    <w:rsid w:val="00543A45"/>
    <w:rsid w:val="00543A72"/>
    <w:rsid w:val="00543B2A"/>
    <w:rsid w:val="00543C1B"/>
    <w:rsid w:val="00543FE5"/>
    <w:rsid w:val="0054428A"/>
    <w:rsid w:val="00544461"/>
    <w:rsid w:val="005445AA"/>
    <w:rsid w:val="00544703"/>
    <w:rsid w:val="00544C3B"/>
    <w:rsid w:val="00544E36"/>
    <w:rsid w:val="00545151"/>
    <w:rsid w:val="005454B9"/>
    <w:rsid w:val="0054562B"/>
    <w:rsid w:val="005459A5"/>
    <w:rsid w:val="00545D75"/>
    <w:rsid w:val="00545EE0"/>
    <w:rsid w:val="005460D3"/>
    <w:rsid w:val="00546131"/>
    <w:rsid w:val="00546244"/>
    <w:rsid w:val="005462F6"/>
    <w:rsid w:val="005464FD"/>
    <w:rsid w:val="00546516"/>
    <w:rsid w:val="005468CA"/>
    <w:rsid w:val="00546E69"/>
    <w:rsid w:val="00546E8B"/>
    <w:rsid w:val="00546F1C"/>
    <w:rsid w:val="00547059"/>
    <w:rsid w:val="005470D5"/>
    <w:rsid w:val="005475BB"/>
    <w:rsid w:val="005476C2"/>
    <w:rsid w:val="00547BC9"/>
    <w:rsid w:val="00547C00"/>
    <w:rsid w:val="0055008C"/>
    <w:rsid w:val="005500D9"/>
    <w:rsid w:val="005507A9"/>
    <w:rsid w:val="00550A12"/>
    <w:rsid w:val="00550BCD"/>
    <w:rsid w:val="00550F3F"/>
    <w:rsid w:val="00550FD2"/>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86A"/>
    <w:rsid w:val="00553A8F"/>
    <w:rsid w:val="00553AF9"/>
    <w:rsid w:val="00553E7E"/>
    <w:rsid w:val="00553F31"/>
    <w:rsid w:val="005543FD"/>
    <w:rsid w:val="0055474D"/>
    <w:rsid w:val="00554A2C"/>
    <w:rsid w:val="00554A5D"/>
    <w:rsid w:val="00554C6D"/>
    <w:rsid w:val="00554E99"/>
    <w:rsid w:val="00554F22"/>
    <w:rsid w:val="0055512A"/>
    <w:rsid w:val="00555149"/>
    <w:rsid w:val="005552B6"/>
    <w:rsid w:val="005557B5"/>
    <w:rsid w:val="005558E9"/>
    <w:rsid w:val="00555B1C"/>
    <w:rsid w:val="00555B28"/>
    <w:rsid w:val="00555D3D"/>
    <w:rsid w:val="00555E4B"/>
    <w:rsid w:val="005560B0"/>
    <w:rsid w:val="005563BA"/>
    <w:rsid w:val="005564A4"/>
    <w:rsid w:val="0055657E"/>
    <w:rsid w:val="0055671D"/>
    <w:rsid w:val="00556931"/>
    <w:rsid w:val="00556B86"/>
    <w:rsid w:val="00556F87"/>
    <w:rsid w:val="00557123"/>
    <w:rsid w:val="005572DB"/>
    <w:rsid w:val="005574D8"/>
    <w:rsid w:val="005575FE"/>
    <w:rsid w:val="00557A4B"/>
    <w:rsid w:val="00560371"/>
    <w:rsid w:val="0056052C"/>
    <w:rsid w:val="00560C6A"/>
    <w:rsid w:val="00560E43"/>
    <w:rsid w:val="00561354"/>
    <w:rsid w:val="00561384"/>
    <w:rsid w:val="005615AE"/>
    <w:rsid w:val="00561656"/>
    <w:rsid w:val="00561713"/>
    <w:rsid w:val="005617A8"/>
    <w:rsid w:val="0056185A"/>
    <w:rsid w:val="005618F0"/>
    <w:rsid w:val="00561D92"/>
    <w:rsid w:val="00562666"/>
    <w:rsid w:val="00562826"/>
    <w:rsid w:val="00562CEC"/>
    <w:rsid w:val="00562CF1"/>
    <w:rsid w:val="00562D84"/>
    <w:rsid w:val="00562EDB"/>
    <w:rsid w:val="00563227"/>
    <w:rsid w:val="00563350"/>
    <w:rsid w:val="005637D9"/>
    <w:rsid w:val="00563E37"/>
    <w:rsid w:val="00563E3B"/>
    <w:rsid w:val="00563F16"/>
    <w:rsid w:val="00563FA5"/>
    <w:rsid w:val="005642BF"/>
    <w:rsid w:val="00564306"/>
    <w:rsid w:val="0056431E"/>
    <w:rsid w:val="0056468E"/>
    <w:rsid w:val="00564EBD"/>
    <w:rsid w:val="00564F3D"/>
    <w:rsid w:val="005651F1"/>
    <w:rsid w:val="005653EE"/>
    <w:rsid w:val="005656BD"/>
    <w:rsid w:val="0056577A"/>
    <w:rsid w:val="00565BB6"/>
    <w:rsid w:val="00565E40"/>
    <w:rsid w:val="00565E73"/>
    <w:rsid w:val="00565F18"/>
    <w:rsid w:val="0056602D"/>
    <w:rsid w:val="005664D6"/>
    <w:rsid w:val="005664E1"/>
    <w:rsid w:val="00566539"/>
    <w:rsid w:val="005665E9"/>
    <w:rsid w:val="0056668D"/>
    <w:rsid w:val="00566865"/>
    <w:rsid w:val="005669D4"/>
    <w:rsid w:val="00566A63"/>
    <w:rsid w:val="00566AE2"/>
    <w:rsid w:val="00566BA7"/>
    <w:rsid w:val="00566F41"/>
    <w:rsid w:val="005670CA"/>
    <w:rsid w:val="005672F7"/>
    <w:rsid w:val="005677D2"/>
    <w:rsid w:val="0056782E"/>
    <w:rsid w:val="00567930"/>
    <w:rsid w:val="0056797A"/>
    <w:rsid w:val="00567AA8"/>
    <w:rsid w:val="00567C69"/>
    <w:rsid w:val="00567CC0"/>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1F5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E9B"/>
    <w:rsid w:val="00573FCC"/>
    <w:rsid w:val="00574197"/>
    <w:rsid w:val="005742A7"/>
    <w:rsid w:val="005745C3"/>
    <w:rsid w:val="005749E9"/>
    <w:rsid w:val="00574B17"/>
    <w:rsid w:val="00574B31"/>
    <w:rsid w:val="00574BA9"/>
    <w:rsid w:val="00574D2E"/>
    <w:rsid w:val="00574DDB"/>
    <w:rsid w:val="005751E7"/>
    <w:rsid w:val="00575578"/>
    <w:rsid w:val="00575579"/>
    <w:rsid w:val="0057597C"/>
    <w:rsid w:val="00575B18"/>
    <w:rsid w:val="00575BE3"/>
    <w:rsid w:val="00575F3F"/>
    <w:rsid w:val="0057628E"/>
    <w:rsid w:val="00576323"/>
    <w:rsid w:val="00576648"/>
    <w:rsid w:val="005767F8"/>
    <w:rsid w:val="00576939"/>
    <w:rsid w:val="00576A43"/>
    <w:rsid w:val="00576C21"/>
    <w:rsid w:val="00576D05"/>
    <w:rsid w:val="005770BE"/>
    <w:rsid w:val="005772F3"/>
    <w:rsid w:val="005772F9"/>
    <w:rsid w:val="00577331"/>
    <w:rsid w:val="00577333"/>
    <w:rsid w:val="00577790"/>
    <w:rsid w:val="0057792F"/>
    <w:rsid w:val="0057799E"/>
    <w:rsid w:val="005801EF"/>
    <w:rsid w:val="00580A47"/>
    <w:rsid w:val="00580A85"/>
    <w:rsid w:val="00580EF6"/>
    <w:rsid w:val="0058102B"/>
    <w:rsid w:val="00581556"/>
    <w:rsid w:val="005815D1"/>
    <w:rsid w:val="00581911"/>
    <w:rsid w:val="00581942"/>
    <w:rsid w:val="00581977"/>
    <w:rsid w:val="005819F1"/>
    <w:rsid w:val="00581B08"/>
    <w:rsid w:val="00581B59"/>
    <w:rsid w:val="00581D22"/>
    <w:rsid w:val="00581F9F"/>
    <w:rsid w:val="00582050"/>
    <w:rsid w:val="005822B1"/>
    <w:rsid w:val="0058239B"/>
    <w:rsid w:val="0058288C"/>
    <w:rsid w:val="00582E82"/>
    <w:rsid w:val="0058360E"/>
    <w:rsid w:val="00583844"/>
    <w:rsid w:val="005838E9"/>
    <w:rsid w:val="00583CB6"/>
    <w:rsid w:val="00583D37"/>
    <w:rsid w:val="00583E9E"/>
    <w:rsid w:val="00583EFA"/>
    <w:rsid w:val="00583F13"/>
    <w:rsid w:val="00584394"/>
    <w:rsid w:val="0058444E"/>
    <w:rsid w:val="0058453D"/>
    <w:rsid w:val="00584552"/>
    <w:rsid w:val="0058483E"/>
    <w:rsid w:val="00584923"/>
    <w:rsid w:val="0058495D"/>
    <w:rsid w:val="00584D08"/>
    <w:rsid w:val="00584E88"/>
    <w:rsid w:val="00584EB5"/>
    <w:rsid w:val="00585200"/>
    <w:rsid w:val="005856CE"/>
    <w:rsid w:val="00585A4D"/>
    <w:rsid w:val="005862CB"/>
    <w:rsid w:val="005868BD"/>
    <w:rsid w:val="00586B8B"/>
    <w:rsid w:val="00586E21"/>
    <w:rsid w:val="005870E5"/>
    <w:rsid w:val="005871CA"/>
    <w:rsid w:val="0058720A"/>
    <w:rsid w:val="005874E0"/>
    <w:rsid w:val="00587536"/>
    <w:rsid w:val="005875A8"/>
    <w:rsid w:val="0058785B"/>
    <w:rsid w:val="00587923"/>
    <w:rsid w:val="00587BE8"/>
    <w:rsid w:val="00587EF0"/>
    <w:rsid w:val="00587F23"/>
    <w:rsid w:val="0059048C"/>
    <w:rsid w:val="00590818"/>
    <w:rsid w:val="005909B6"/>
    <w:rsid w:val="00590AC1"/>
    <w:rsid w:val="00590AED"/>
    <w:rsid w:val="00590D48"/>
    <w:rsid w:val="00590E31"/>
    <w:rsid w:val="00590E84"/>
    <w:rsid w:val="00590E89"/>
    <w:rsid w:val="00590FDC"/>
    <w:rsid w:val="005915DE"/>
    <w:rsid w:val="005916C5"/>
    <w:rsid w:val="0059172B"/>
    <w:rsid w:val="00591774"/>
    <w:rsid w:val="0059189B"/>
    <w:rsid w:val="005918C4"/>
    <w:rsid w:val="00591EE4"/>
    <w:rsid w:val="0059214E"/>
    <w:rsid w:val="0059215C"/>
    <w:rsid w:val="005925CC"/>
    <w:rsid w:val="00592B87"/>
    <w:rsid w:val="00592EDD"/>
    <w:rsid w:val="0059323D"/>
    <w:rsid w:val="0059365F"/>
    <w:rsid w:val="0059393F"/>
    <w:rsid w:val="00593B04"/>
    <w:rsid w:val="00593E2F"/>
    <w:rsid w:val="0059405B"/>
    <w:rsid w:val="005940B6"/>
    <w:rsid w:val="00594178"/>
    <w:rsid w:val="005941FB"/>
    <w:rsid w:val="00594244"/>
    <w:rsid w:val="0059431C"/>
    <w:rsid w:val="00594405"/>
    <w:rsid w:val="005947A7"/>
    <w:rsid w:val="005947E7"/>
    <w:rsid w:val="00594923"/>
    <w:rsid w:val="0059492A"/>
    <w:rsid w:val="00594B21"/>
    <w:rsid w:val="0059577A"/>
    <w:rsid w:val="00595788"/>
    <w:rsid w:val="0059592B"/>
    <w:rsid w:val="005959D8"/>
    <w:rsid w:val="00595C5C"/>
    <w:rsid w:val="00595F51"/>
    <w:rsid w:val="005963C1"/>
    <w:rsid w:val="005964AC"/>
    <w:rsid w:val="005967A6"/>
    <w:rsid w:val="005967E9"/>
    <w:rsid w:val="00596802"/>
    <w:rsid w:val="00596999"/>
    <w:rsid w:val="00596A1F"/>
    <w:rsid w:val="00596A60"/>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365"/>
    <w:rsid w:val="005A1443"/>
    <w:rsid w:val="005A1471"/>
    <w:rsid w:val="005A18FB"/>
    <w:rsid w:val="005A1B30"/>
    <w:rsid w:val="005A1E41"/>
    <w:rsid w:val="005A1F9B"/>
    <w:rsid w:val="005A217D"/>
    <w:rsid w:val="005A250A"/>
    <w:rsid w:val="005A279E"/>
    <w:rsid w:val="005A2BA9"/>
    <w:rsid w:val="005A2BFC"/>
    <w:rsid w:val="005A2CF4"/>
    <w:rsid w:val="005A2D65"/>
    <w:rsid w:val="005A2DB7"/>
    <w:rsid w:val="005A2E84"/>
    <w:rsid w:val="005A2EB5"/>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C96"/>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1A5"/>
    <w:rsid w:val="005B1614"/>
    <w:rsid w:val="005B16E2"/>
    <w:rsid w:val="005B17C9"/>
    <w:rsid w:val="005B1B98"/>
    <w:rsid w:val="005B1C46"/>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C75"/>
    <w:rsid w:val="005B2F83"/>
    <w:rsid w:val="005B33C0"/>
    <w:rsid w:val="005B33FE"/>
    <w:rsid w:val="005B3505"/>
    <w:rsid w:val="005B35FB"/>
    <w:rsid w:val="005B3B4C"/>
    <w:rsid w:val="005B3EE0"/>
    <w:rsid w:val="005B418A"/>
    <w:rsid w:val="005B41C8"/>
    <w:rsid w:val="005B4445"/>
    <w:rsid w:val="005B44AE"/>
    <w:rsid w:val="005B4CD2"/>
    <w:rsid w:val="005B4F4C"/>
    <w:rsid w:val="005B52B3"/>
    <w:rsid w:val="005B53BC"/>
    <w:rsid w:val="005B54D0"/>
    <w:rsid w:val="005B56A1"/>
    <w:rsid w:val="005B573B"/>
    <w:rsid w:val="005B5E91"/>
    <w:rsid w:val="005B60C8"/>
    <w:rsid w:val="005B61BF"/>
    <w:rsid w:val="005B6316"/>
    <w:rsid w:val="005B6483"/>
    <w:rsid w:val="005B64A0"/>
    <w:rsid w:val="005B6F53"/>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C1A"/>
    <w:rsid w:val="005C0D70"/>
    <w:rsid w:val="005C1054"/>
    <w:rsid w:val="005C1282"/>
    <w:rsid w:val="005C179C"/>
    <w:rsid w:val="005C18FE"/>
    <w:rsid w:val="005C1D51"/>
    <w:rsid w:val="005C2251"/>
    <w:rsid w:val="005C2258"/>
    <w:rsid w:val="005C22C0"/>
    <w:rsid w:val="005C25F0"/>
    <w:rsid w:val="005C2721"/>
    <w:rsid w:val="005C28A1"/>
    <w:rsid w:val="005C298A"/>
    <w:rsid w:val="005C2A79"/>
    <w:rsid w:val="005C2AB8"/>
    <w:rsid w:val="005C2DE9"/>
    <w:rsid w:val="005C2F6B"/>
    <w:rsid w:val="005C2F7A"/>
    <w:rsid w:val="005C315F"/>
    <w:rsid w:val="005C3298"/>
    <w:rsid w:val="005C3520"/>
    <w:rsid w:val="005C36DB"/>
    <w:rsid w:val="005C3720"/>
    <w:rsid w:val="005C395B"/>
    <w:rsid w:val="005C39CF"/>
    <w:rsid w:val="005C3A67"/>
    <w:rsid w:val="005C4338"/>
    <w:rsid w:val="005C4931"/>
    <w:rsid w:val="005C4978"/>
    <w:rsid w:val="005C4B92"/>
    <w:rsid w:val="005C4D43"/>
    <w:rsid w:val="005C4D6B"/>
    <w:rsid w:val="005C5265"/>
    <w:rsid w:val="005C5A59"/>
    <w:rsid w:val="005C5E8A"/>
    <w:rsid w:val="005C639B"/>
    <w:rsid w:val="005C64D4"/>
    <w:rsid w:val="005C675E"/>
    <w:rsid w:val="005C68DB"/>
    <w:rsid w:val="005C6ADE"/>
    <w:rsid w:val="005C6AEC"/>
    <w:rsid w:val="005C6BFA"/>
    <w:rsid w:val="005C6CA6"/>
    <w:rsid w:val="005C6DCF"/>
    <w:rsid w:val="005C6F56"/>
    <w:rsid w:val="005C7081"/>
    <w:rsid w:val="005C70E0"/>
    <w:rsid w:val="005C7175"/>
    <w:rsid w:val="005C7264"/>
    <w:rsid w:val="005C73CB"/>
    <w:rsid w:val="005C7530"/>
    <w:rsid w:val="005C7628"/>
    <w:rsid w:val="005C77A2"/>
    <w:rsid w:val="005C77F4"/>
    <w:rsid w:val="005C7CA5"/>
    <w:rsid w:val="005C7CF1"/>
    <w:rsid w:val="005C7ED4"/>
    <w:rsid w:val="005D05C9"/>
    <w:rsid w:val="005D0711"/>
    <w:rsid w:val="005D0BE7"/>
    <w:rsid w:val="005D0CE1"/>
    <w:rsid w:val="005D152B"/>
    <w:rsid w:val="005D15E5"/>
    <w:rsid w:val="005D1632"/>
    <w:rsid w:val="005D16CC"/>
    <w:rsid w:val="005D1932"/>
    <w:rsid w:val="005D193B"/>
    <w:rsid w:val="005D19EC"/>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A05"/>
    <w:rsid w:val="005D3CAC"/>
    <w:rsid w:val="005D3E5B"/>
    <w:rsid w:val="005D4127"/>
    <w:rsid w:val="005D46FE"/>
    <w:rsid w:val="005D4CB1"/>
    <w:rsid w:val="005D4ED4"/>
    <w:rsid w:val="005D4ED8"/>
    <w:rsid w:val="005D5044"/>
    <w:rsid w:val="005D5071"/>
    <w:rsid w:val="005D54A7"/>
    <w:rsid w:val="005D58D6"/>
    <w:rsid w:val="005D5B3C"/>
    <w:rsid w:val="005D5C71"/>
    <w:rsid w:val="005D5E36"/>
    <w:rsid w:val="005D6212"/>
    <w:rsid w:val="005D6228"/>
    <w:rsid w:val="005D6301"/>
    <w:rsid w:val="005D65B2"/>
    <w:rsid w:val="005D6650"/>
    <w:rsid w:val="005D6AE9"/>
    <w:rsid w:val="005D6C1D"/>
    <w:rsid w:val="005D6CE9"/>
    <w:rsid w:val="005D722B"/>
    <w:rsid w:val="005D73AE"/>
    <w:rsid w:val="005D73C2"/>
    <w:rsid w:val="005D7730"/>
    <w:rsid w:val="005D7ABC"/>
    <w:rsid w:val="005E01C2"/>
    <w:rsid w:val="005E023D"/>
    <w:rsid w:val="005E059C"/>
    <w:rsid w:val="005E06FC"/>
    <w:rsid w:val="005E0789"/>
    <w:rsid w:val="005E08DA"/>
    <w:rsid w:val="005E0930"/>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40"/>
    <w:rsid w:val="005E2CD7"/>
    <w:rsid w:val="005E2E13"/>
    <w:rsid w:val="005E3079"/>
    <w:rsid w:val="005E3153"/>
    <w:rsid w:val="005E32C9"/>
    <w:rsid w:val="005E3445"/>
    <w:rsid w:val="005E3482"/>
    <w:rsid w:val="005E3BA6"/>
    <w:rsid w:val="005E3BF5"/>
    <w:rsid w:val="005E3C0D"/>
    <w:rsid w:val="005E3C26"/>
    <w:rsid w:val="005E3C89"/>
    <w:rsid w:val="005E3E17"/>
    <w:rsid w:val="005E4062"/>
    <w:rsid w:val="005E407A"/>
    <w:rsid w:val="005E4712"/>
    <w:rsid w:val="005E4825"/>
    <w:rsid w:val="005E4943"/>
    <w:rsid w:val="005E49F8"/>
    <w:rsid w:val="005E4ADE"/>
    <w:rsid w:val="005E4C3C"/>
    <w:rsid w:val="005E4FF7"/>
    <w:rsid w:val="005E521E"/>
    <w:rsid w:val="005E5635"/>
    <w:rsid w:val="005E5BBF"/>
    <w:rsid w:val="005E5D75"/>
    <w:rsid w:val="005E5D8B"/>
    <w:rsid w:val="005E603C"/>
    <w:rsid w:val="005E643E"/>
    <w:rsid w:val="005E64CF"/>
    <w:rsid w:val="005E69DE"/>
    <w:rsid w:val="005E6A44"/>
    <w:rsid w:val="005E6A66"/>
    <w:rsid w:val="005E6A97"/>
    <w:rsid w:val="005E6D8A"/>
    <w:rsid w:val="005E724B"/>
    <w:rsid w:val="005E78FF"/>
    <w:rsid w:val="005E7C47"/>
    <w:rsid w:val="005E7E98"/>
    <w:rsid w:val="005F00DA"/>
    <w:rsid w:val="005F0134"/>
    <w:rsid w:val="005F0139"/>
    <w:rsid w:val="005F01FB"/>
    <w:rsid w:val="005F0931"/>
    <w:rsid w:val="005F0A5F"/>
    <w:rsid w:val="005F0B28"/>
    <w:rsid w:val="005F0B9C"/>
    <w:rsid w:val="005F10AB"/>
    <w:rsid w:val="005F1299"/>
    <w:rsid w:val="005F1594"/>
    <w:rsid w:val="005F15C4"/>
    <w:rsid w:val="005F1838"/>
    <w:rsid w:val="005F189C"/>
    <w:rsid w:val="005F192C"/>
    <w:rsid w:val="005F1E45"/>
    <w:rsid w:val="005F251F"/>
    <w:rsid w:val="005F2B88"/>
    <w:rsid w:val="005F2D94"/>
    <w:rsid w:val="005F2DD7"/>
    <w:rsid w:val="005F2FED"/>
    <w:rsid w:val="005F32E9"/>
    <w:rsid w:val="005F349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AE9"/>
    <w:rsid w:val="005F5D34"/>
    <w:rsid w:val="005F5E48"/>
    <w:rsid w:val="005F5E65"/>
    <w:rsid w:val="005F5F93"/>
    <w:rsid w:val="005F629F"/>
    <w:rsid w:val="005F63CB"/>
    <w:rsid w:val="005F63DB"/>
    <w:rsid w:val="005F63DC"/>
    <w:rsid w:val="005F6519"/>
    <w:rsid w:val="005F6646"/>
    <w:rsid w:val="005F6970"/>
    <w:rsid w:val="005F6E49"/>
    <w:rsid w:val="005F7067"/>
    <w:rsid w:val="005F784D"/>
    <w:rsid w:val="005F7935"/>
    <w:rsid w:val="005F7B9C"/>
    <w:rsid w:val="005F7D84"/>
    <w:rsid w:val="0060012B"/>
    <w:rsid w:val="00600490"/>
    <w:rsid w:val="00600917"/>
    <w:rsid w:val="00600982"/>
    <w:rsid w:val="00600F7E"/>
    <w:rsid w:val="0060133B"/>
    <w:rsid w:val="006014F6"/>
    <w:rsid w:val="006015C8"/>
    <w:rsid w:val="006017DE"/>
    <w:rsid w:val="006017E4"/>
    <w:rsid w:val="006018C8"/>
    <w:rsid w:val="00601FC3"/>
    <w:rsid w:val="00602085"/>
    <w:rsid w:val="00602102"/>
    <w:rsid w:val="006024DF"/>
    <w:rsid w:val="006025E8"/>
    <w:rsid w:val="006026A4"/>
    <w:rsid w:val="00602924"/>
    <w:rsid w:val="00602B45"/>
    <w:rsid w:val="00602BE8"/>
    <w:rsid w:val="006031D8"/>
    <w:rsid w:val="006034F7"/>
    <w:rsid w:val="006036BC"/>
    <w:rsid w:val="00603754"/>
    <w:rsid w:val="00603B78"/>
    <w:rsid w:val="00603BE1"/>
    <w:rsid w:val="00603C08"/>
    <w:rsid w:val="00603F03"/>
    <w:rsid w:val="00603F88"/>
    <w:rsid w:val="0060443B"/>
    <w:rsid w:val="00604628"/>
    <w:rsid w:val="006047A3"/>
    <w:rsid w:val="006047B5"/>
    <w:rsid w:val="00604CBD"/>
    <w:rsid w:val="00604F9F"/>
    <w:rsid w:val="00605002"/>
    <w:rsid w:val="00605183"/>
    <w:rsid w:val="00605498"/>
    <w:rsid w:val="0060585C"/>
    <w:rsid w:val="006058B9"/>
    <w:rsid w:val="00605A4D"/>
    <w:rsid w:val="00605E6A"/>
    <w:rsid w:val="00605E79"/>
    <w:rsid w:val="00605EAE"/>
    <w:rsid w:val="00605FB5"/>
    <w:rsid w:val="0060608D"/>
    <w:rsid w:val="00606101"/>
    <w:rsid w:val="006061CF"/>
    <w:rsid w:val="00606272"/>
    <w:rsid w:val="0060650F"/>
    <w:rsid w:val="00606626"/>
    <w:rsid w:val="00606CB1"/>
    <w:rsid w:val="00606D48"/>
    <w:rsid w:val="00606F6E"/>
    <w:rsid w:val="00607042"/>
    <w:rsid w:val="006070A1"/>
    <w:rsid w:val="0060719F"/>
    <w:rsid w:val="00607249"/>
    <w:rsid w:val="00607347"/>
    <w:rsid w:val="0060748B"/>
    <w:rsid w:val="006076D1"/>
    <w:rsid w:val="00607759"/>
    <w:rsid w:val="006077DD"/>
    <w:rsid w:val="00607CA0"/>
    <w:rsid w:val="0061001C"/>
    <w:rsid w:val="006102ED"/>
    <w:rsid w:val="00610394"/>
    <w:rsid w:val="006104E6"/>
    <w:rsid w:val="00610F0D"/>
    <w:rsid w:val="0061103A"/>
    <w:rsid w:val="00611058"/>
    <w:rsid w:val="006110A2"/>
    <w:rsid w:val="00611201"/>
    <w:rsid w:val="006113F2"/>
    <w:rsid w:val="00611438"/>
    <w:rsid w:val="006114CE"/>
    <w:rsid w:val="00611863"/>
    <w:rsid w:val="00611B31"/>
    <w:rsid w:val="00611B82"/>
    <w:rsid w:val="00611D7C"/>
    <w:rsid w:val="00611F4D"/>
    <w:rsid w:val="006128C9"/>
    <w:rsid w:val="00612DA0"/>
    <w:rsid w:val="00612F63"/>
    <w:rsid w:val="00613145"/>
    <w:rsid w:val="006133C8"/>
    <w:rsid w:val="006135AE"/>
    <w:rsid w:val="006138F9"/>
    <w:rsid w:val="006139FF"/>
    <w:rsid w:val="00613C38"/>
    <w:rsid w:val="006140BC"/>
    <w:rsid w:val="00614340"/>
    <w:rsid w:val="00614730"/>
    <w:rsid w:val="006149E9"/>
    <w:rsid w:val="00614BAD"/>
    <w:rsid w:val="00614C78"/>
    <w:rsid w:val="00614FB7"/>
    <w:rsid w:val="00615617"/>
    <w:rsid w:val="00615900"/>
    <w:rsid w:val="00615B0B"/>
    <w:rsid w:val="00615EA0"/>
    <w:rsid w:val="00616074"/>
    <w:rsid w:val="0061619D"/>
    <w:rsid w:val="00616348"/>
    <w:rsid w:val="006163FF"/>
    <w:rsid w:val="0061646B"/>
    <w:rsid w:val="00616491"/>
    <w:rsid w:val="00616749"/>
    <w:rsid w:val="006167E1"/>
    <w:rsid w:val="00616827"/>
    <w:rsid w:val="006169A0"/>
    <w:rsid w:val="00616B3D"/>
    <w:rsid w:val="00616D0B"/>
    <w:rsid w:val="00616DED"/>
    <w:rsid w:val="00616E78"/>
    <w:rsid w:val="0061705D"/>
    <w:rsid w:val="00617082"/>
    <w:rsid w:val="00617350"/>
    <w:rsid w:val="006173C2"/>
    <w:rsid w:val="006175A6"/>
    <w:rsid w:val="006175FE"/>
    <w:rsid w:val="0061786F"/>
    <w:rsid w:val="00617AE8"/>
    <w:rsid w:val="00617CE3"/>
    <w:rsid w:val="00617EF0"/>
    <w:rsid w:val="00620064"/>
    <w:rsid w:val="00620145"/>
    <w:rsid w:val="00620483"/>
    <w:rsid w:val="006204C3"/>
    <w:rsid w:val="006208A8"/>
    <w:rsid w:val="00620985"/>
    <w:rsid w:val="00620E4D"/>
    <w:rsid w:val="006210D2"/>
    <w:rsid w:val="00621173"/>
    <w:rsid w:val="006211BE"/>
    <w:rsid w:val="0062156F"/>
    <w:rsid w:val="006215AF"/>
    <w:rsid w:val="00621632"/>
    <w:rsid w:val="00621815"/>
    <w:rsid w:val="00621848"/>
    <w:rsid w:val="00621A23"/>
    <w:rsid w:val="00621AB0"/>
    <w:rsid w:val="00621BB0"/>
    <w:rsid w:val="00621C71"/>
    <w:rsid w:val="00621EC4"/>
    <w:rsid w:val="00621EFC"/>
    <w:rsid w:val="0062207B"/>
    <w:rsid w:val="00622081"/>
    <w:rsid w:val="006220D9"/>
    <w:rsid w:val="00622135"/>
    <w:rsid w:val="006221A1"/>
    <w:rsid w:val="006222F1"/>
    <w:rsid w:val="0062231B"/>
    <w:rsid w:val="00622506"/>
    <w:rsid w:val="0062250E"/>
    <w:rsid w:val="00622822"/>
    <w:rsid w:val="00622880"/>
    <w:rsid w:val="00622A10"/>
    <w:rsid w:val="00622B67"/>
    <w:rsid w:val="00623757"/>
    <w:rsid w:val="0062375C"/>
    <w:rsid w:val="0062392B"/>
    <w:rsid w:val="0062392E"/>
    <w:rsid w:val="00623A8B"/>
    <w:rsid w:val="00623F55"/>
    <w:rsid w:val="0062401C"/>
    <w:rsid w:val="00624050"/>
    <w:rsid w:val="00624308"/>
    <w:rsid w:val="0062432F"/>
    <w:rsid w:val="00624499"/>
    <w:rsid w:val="00624524"/>
    <w:rsid w:val="006245C7"/>
    <w:rsid w:val="0062467A"/>
    <w:rsid w:val="00624710"/>
    <w:rsid w:val="006249CE"/>
    <w:rsid w:val="00624D70"/>
    <w:rsid w:val="00624EC7"/>
    <w:rsid w:val="00624EFB"/>
    <w:rsid w:val="006252F7"/>
    <w:rsid w:val="0062557F"/>
    <w:rsid w:val="00625596"/>
    <w:rsid w:val="00625628"/>
    <w:rsid w:val="006257A6"/>
    <w:rsid w:val="0062586E"/>
    <w:rsid w:val="00625936"/>
    <w:rsid w:val="00625A67"/>
    <w:rsid w:val="00625C18"/>
    <w:rsid w:val="00625CB6"/>
    <w:rsid w:val="0062618A"/>
    <w:rsid w:val="00626592"/>
    <w:rsid w:val="00626696"/>
    <w:rsid w:val="006266CF"/>
    <w:rsid w:val="0062698B"/>
    <w:rsid w:val="00626C3B"/>
    <w:rsid w:val="00626EAB"/>
    <w:rsid w:val="00626F09"/>
    <w:rsid w:val="00626F49"/>
    <w:rsid w:val="00626FA9"/>
    <w:rsid w:val="0062754F"/>
    <w:rsid w:val="00627625"/>
    <w:rsid w:val="00627804"/>
    <w:rsid w:val="006279C1"/>
    <w:rsid w:val="00627B08"/>
    <w:rsid w:val="00627FF2"/>
    <w:rsid w:val="006302C4"/>
    <w:rsid w:val="006305A4"/>
    <w:rsid w:val="006305EB"/>
    <w:rsid w:val="00630A18"/>
    <w:rsid w:val="00631002"/>
    <w:rsid w:val="00631081"/>
    <w:rsid w:val="00631201"/>
    <w:rsid w:val="00631765"/>
    <w:rsid w:val="00631A9A"/>
    <w:rsid w:val="00631EE1"/>
    <w:rsid w:val="00631FED"/>
    <w:rsid w:val="006322F7"/>
    <w:rsid w:val="0063246B"/>
    <w:rsid w:val="006325D5"/>
    <w:rsid w:val="006326F9"/>
    <w:rsid w:val="00632790"/>
    <w:rsid w:val="006328B9"/>
    <w:rsid w:val="00632969"/>
    <w:rsid w:val="0063297B"/>
    <w:rsid w:val="00632A76"/>
    <w:rsid w:val="00632D40"/>
    <w:rsid w:val="00632E76"/>
    <w:rsid w:val="00633389"/>
    <w:rsid w:val="00633503"/>
    <w:rsid w:val="0063371B"/>
    <w:rsid w:val="00633A47"/>
    <w:rsid w:val="00633ADC"/>
    <w:rsid w:val="00633FD2"/>
    <w:rsid w:val="006340F0"/>
    <w:rsid w:val="006342DE"/>
    <w:rsid w:val="00634395"/>
    <w:rsid w:val="00634C00"/>
    <w:rsid w:val="00634EE2"/>
    <w:rsid w:val="00635078"/>
    <w:rsid w:val="0063514F"/>
    <w:rsid w:val="006354CA"/>
    <w:rsid w:val="006354E7"/>
    <w:rsid w:val="00635667"/>
    <w:rsid w:val="0063609E"/>
    <w:rsid w:val="00636418"/>
    <w:rsid w:val="00636455"/>
    <w:rsid w:val="00636BDC"/>
    <w:rsid w:val="00636D69"/>
    <w:rsid w:val="0063714A"/>
    <w:rsid w:val="00637264"/>
    <w:rsid w:val="006373F1"/>
    <w:rsid w:val="00637850"/>
    <w:rsid w:val="00637893"/>
    <w:rsid w:val="00637A19"/>
    <w:rsid w:val="00637CDF"/>
    <w:rsid w:val="00637E8D"/>
    <w:rsid w:val="00637EA6"/>
    <w:rsid w:val="00637F91"/>
    <w:rsid w:val="0064007A"/>
    <w:rsid w:val="006400AD"/>
    <w:rsid w:val="00640207"/>
    <w:rsid w:val="00640592"/>
    <w:rsid w:val="0064059C"/>
    <w:rsid w:val="006406C6"/>
    <w:rsid w:val="00640869"/>
    <w:rsid w:val="00640A96"/>
    <w:rsid w:val="00640D1B"/>
    <w:rsid w:val="00640DAB"/>
    <w:rsid w:val="0064124B"/>
    <w:rsid w:val="00641628"/>
    <w:rsid w:val="00641717"/>
    <w:rsid w:val="00641826"/>
    <w:rsid w:val="00641894"/>
    <w:rsid w:val="006419C7"/>
    <w:rsid w:val="006419DC"/>
    <w:rsid w:val="00641C5B"/>
    <w:rsid w:val="00641CC7"/>
    <w:rsid w:val="00641FDA"/>
    <w:rsid w:val="00642541"/>
    <w:rsid w:val="006426CE"/>
    <w:rsid w:val="006427F0"/>
    <w:rsid w:val="006428B4"/>
    <w:rsid w:val="00642972"/>
    <w:rsid w:val="00642F3C"/>
    <w:rsid w:val="006430BB"/>
    <w:rsid w:val="006432B2"/>
    <w:rsid w:val="00643561"/>
    <w:rsid w:val="006436A2"/>
    <w:rsid w:val="0064375D"/>
    <w:rsid w:val="00643781"/>
    <w:rsid w:val="0064397E"/>
    <w:rsid w:val="00643B97"/>
    <w:rsid w:val="00643C18"/>
    <w:rsid w:val="00643F37"/>
    <w:rsid w:val="00644005"/>
    <w:rsid w:val="006441FC"/>
    <w:rsid w:val="0064445E"/>
    <w:rsid w:val="006444D6"/>
    <w:rsid w:val="00644986"/>
    <w:rsid w:val="00644BF8"/>
    <w:rsid w:val="00644EC9"/>
    <w:rsid w:val="00645097"/>
    <w:rsid w:val="00645150"/>
    <w:rsid w:val="0064527A"/>
    <w:rsid w:val="006459E4"/>
    <w:rsid w:val="00645A8A"/>
    <w:rsid w:val="00645B06"/>
    <w:rsid w:val="00645BA1"/>
    <w:rsid w:val="00645C3A"/>
    <w:rsid w:val="00645CC2"/>
    <w:rsid w:val="00645E95"/>
    <w:rsid w:val="00645F0A"/>
    <w:rsid w:val="0064624B"/>
    <w:rsid w:val="006463E7"/>
    <w:rsid w:val="0064654A"/>
    <w:rsid w:val="0064656F"/>
    <w:rsid w:val="006466E1"/>
    <w:rsid w:val="0064688B"/>
    <w:rsid w:val="00646A2F"/>
    <w:rsid w:val="00646AFC"/>
    <w:rsid w:val="00646DA5"/>
    <w:rsid w:val="00646FCC"/>
    <w:rsid w:val="0064759F"/>
    <w:rsid w:val="00647664"/>
    <w:rsid w:val="006478D0"/>
    <w:rsid w:val="00647D46"/>
    <w:rsid w:val="006503AA"/>
    <w:rsid w:val="006508E9"/>
    <w:rsid w:val="006508FF"/>
    <w:rsid w:val="00650A5E"/>
    <w:rsid w:val="00650CC8"/>
    <w:rsid w:val="006512C9"/>
    <w:rsid w:val="00651502"/>
    <w:rsid w:val="0065162D"/>
    <w:rsid w:val="0065184F"/>
    <w:rsid w:val="00651922"/>
    <w:rsid w:val="00651927"/>
    <w:rsid w:val="00651A4E"/>
    <w:rsid w:val="00651C4A"/>
    <w:rsid w:val="00651C5C"/>
    <w:rsid w:val="00651D53"/>
    <w:rsid w:val="00651DAD"/>
    <w:rsid w:val="00651E62"/>
    <w:rsid w:val="006521FD"/>
    <w:rsid w:val="0065224D"/>
    <w:rsid w:val="0065249B"/>
    <w:rsid w:val="0065257A"/>
    <w:rsid w:val="00652775"/>
    <w:rsid w:val="00652A18"/>
    <w:rsid w:val="00652DC9"/>
    <w:rsid w:val="00652E3F"/>
    <w:rsid w:val="00652E88"/>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5344"/>
    <w:rsid w:val="00655345"/>
    <w:rsid w:val="00655366"/>
    <w:rsid w:val="006558BE"/>
    <w:rsid w:val="00655973"/>
    <w:rsid w:val="00655A1B"/>
    <w:rsid w:val="00655BEC"/>
    <w:rsid w:val="00655C69"/>
    <w:rsid w:val="00655EA7"/>
    <w:rsid w:val="00656178"/>
    <w:rsid w:val="006563D5"/>
    <w:rsid w:val="00656622"/>
    <w:rsid w:val="006568AD"/>
    <w:rsid w:val="006569D4"/>
    <w:rsid w:val="00656C49"/>
    <w:rsid w:val="00656C8D"/>
    <w:rsid w:val="006573EF"/>
    <w:rsid w:val="00657538"/>
    <w:rsid w:val="00657621"/>
    <w:rsid w:val="00657646"/>
    <w:rsid w:val="00657888"/>
    <w:rsid w:val="006578A8"/>
    <w:rsid w:val="00657954"/>
    <w:rsid w:val="006579A1"/>
    <w:rsid w:val="00657AE6"/>
    <w:rsid w:val="00657CB1"/>
    <w:rsid w:val="00657F6B"/>
    <w:rsid w:val="0066000E"/>
    <w:rsid w:val="00660323"/>
    <w:rsid w:val="0066034B"/>
    <w:rsid w:val="00660441"/>
    <w:rsid w:val="006605E4"/>
    <w:rsid w:val="006606AB"/>
    <w:rsid w:val="00660890"/>
    <w:rsid w:val="00660A15"/>
    <w:rsid w:val="00660E6D"/>
    <w:rsid w:val="00660F04"/>
    <w:rsid w:val="0066111A"/>
    <w:rsid w:val="00661223"/>
    <w:rsid w:val="0066160D"/>
    <w:rsid w:val="006617FE"/>
    <w:rsid w:val="00661A32"/>
    <w:rsid w:val="00661AC6"/>
    <w:rsid w:val="00661AEC"/>
    <w:rsid w:val="00662073"/>
    <w:rsid w:val="0066210E"/>
    <w:rsid w:val="0066218D"/>
    <w:rsid w:val="006621DC"/>
    <w:rsid w:val="0066220C"/>
    <w:rsid w:val="00662367"/>
    <w:rsid w:val="006623AD"/>
    <w:rsid w:val="00662644"/>
    <w:rsid w:val="006626CE"/>
    <w:rsid w:val="0066273E"/>
    <w:rsid w:val="006628A5"/>
    <w:rsid w:val="00662964"/>
    <w:rsid w:val="00662B68"/>
    <w:rsid w:val="00662BBB"/>
    <w:rsid w:val="00662BBE"/>
    <w:rsid w:val="00662C55"/>
    <w:rsid w:val="00662DC0"/>
    <w:rsid w:val="00662EBD"/>
    <w:rsid w:val="00662FB3"/>
    <w:rsid w:val="0066307E"/>
    <w:rsid w:val="006630F9"/>
    <w:rsid w:val="0066370C"/>
    <w:rsid w:val="00663750"/>
    <w:rsid w:val="00663A58"/>
    <w:rsid w:val="00663DCE"/>
    <w:rsid w:val="00663F3B"/>
    <w:rsid w:val="0066422F"/>
    <w:rsid w:val="006642AB"/>
    <w:rsid w:val="00664658"/>
    <w:rsid w:val="00664708"/>
    <w:rsid w:val="00664B44"/>
    <w:rsid w:val="00664B69"/>
    <w:rsid w:val="00664CA7"/>
    <w:rsid w:val="00665068"/>
    <w:rsid w:val="006651D7"/>
    <w:rsid w:val="00665432"/>
    <w:rsid w:val="00665541"/>
    <w:rsid w:val="0066564F"/>
    <w:rsid w:val="00665658"/>
    <w:rsid w:val="00665692"/>
    <w:rsid w:val="00665A38"/>
    <w:rsid w:val="00665BB6"/>
    <w:rsid w:val="00665BEE"/>
    <w:rsid w:val="00665DA6"/>
    <w:rsid w:val="00665DDD"/>
    <w:rsid w:val="00666009"/>
    <w:rsid w:val="0066601D"/>
    <w:rsid w:val="0066630C"/>
    <w:rsid w:val="00666502"/>
    <w:rsid w:val="0066657B"/>
    <w:rsid w:val="00666894"/>
    <w:rsid w:val="00666B5B"/>
    <w:rsid w:val="00666D8D"/>
    <w:rsid w:val="00667475"/>
    <w:rsid w:val="00667808"/>
    <w:rsid w:val="00667B94"/>
    <w:rsid w:val="00667D82"/>
    <w:rsid w:val="006704C4"/>
    <w:rsid w:val="00670699"/>
    <w:rsid w:val="0067078E"/>
    <w:rsid w:val="0067088A"/>
    <w:rsid w:val="00670B45"/>
    <w:rsid w:val="00670C75"/>
    <w:rsid w:val="00670F19"/>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4DD"/>
    <w:rsid w:val="00672721"/>
    <w:rsid w:val="006728C7"/>
    <w:rsid w:val="00672A2C"/>
    <w:rsid w:val="00672A7B"/>
    <w:rsid w:val="00672D2E"/>
    <w:rsid w:val="00672EF7"/>
    <w:rsid w:val="00673468"/>
    <w:rsid w:val="00673F1D"/>
    <w:rsid w:val="00674000"/>
    <w:rsid w:val="00674133"/>
    <w:rsid w:val="0067425C"/>
    <w:rsid w:val="006742B2"/>
    <w:rsid w:val="00674448"/>
    <w:rsid w:val="0067478A"/>
    <w:rsid w:val="00674822"/>
    <w:rsid w:val="006748A3"/>
    <w:rsid w:val="00674D2B"/>
    <w:rsid w:val="00674DF2"/>
    <w:rsid w:val="00674E70"/>
    <w:rsid w:val="006752D7"/>
    <w:rsid w:val="006752DF"/>
    <w:rsid w:val="0067534A"/>
    <w:rsid w:val="00675369"/>
    <w:rsid w:val="00675389"/>
    <w:rsid w:val="0067632F"/>
    <w:rsid w:val="006765CD"/>
    <w:rsid w:val="006767D4"/>
    <w:rsid w:val="006768D1"/>
    <w:rsid w:val="00676AC6"/>
    <w:rsid w:val="00676BCB"/>
    <w:rsid w:val="00676CF6"/>
    <w:rsid w:val="00677004"/>
    <w:rsid w:val="006774FA"/>
    <w:rsid w:val="00677C69"/>
    <w:rsid w:val="00677DA4"/>
    <w:rsid w:val="00677E53"/>
    <w:rsid w:val="00677F3E"/>
    <w:rsid w:val="00680620"/>
    <w:rsid w:val="00680622"/>
    <w:rsid w:val="006806C6"/>
    <w:rsid w:val="00680AB7"/>
    <w:rsid w:val="00680BC9"/>
    <w:rsid w:val="00680D77"/>
    <w:rsid w:val="00680EC9"/>
    <w:rsid w:val="006811B4"/>
    <w:rsid w:val="0068137E"/>
    <w:rsid w:val="00681414"/>
    <w:rsid w:val="0068171F"/>
    <w:rsid w:val="00681B4F"/>
    <w:rsid w:val="00681C32"/>
    <w:rsid w:val="00681C5B"/>
    <w:rsid w:val="00681EFE"/>
    <w:rsid w:val="00681F78"/>
    <w:rsid w:val="00681FD9"/>
    <w:rsid w:val="006820BB"/>
    <w:rsid w:val="006820BD"/>
    <w:rsid w:val="00682121"/>
    <w:rsid w:val="006826A3"/>
    <w:rsid w:val="00682723"/>
    <w:rsid w:val="00682B6C"/>
    <w:rsid w:val="00682BC2"/>
    <w:rsid w:val="00682D67"/>
    <w:rsid w:val="00682DDF"/>
    <w:rsid w:val="00683220"/>
    <w:rsid w:val="00683454"/>
    <w:rsid w:val="006835D0"/>
    <w:rsid w:val="00683601"/>
    <w:rsid w:val="006838A2"/>
    <w:rsid w:val="00683C78"/>
    <w:rsid w:val="00683E80"/>
    <w:rsid w:val="006841C6"/>
    <w:rsid w:val="006843C5"/>
    <w:rsid w:val="00684559"/>
    <w:rsid w:val="006847DC"/>
    <w:rsid w:val="00684886"/>
    <w:rsid w:val="00684C0B"/>
    <w:rsid w:val="00684CCD"/>
    <w:rsid w:val="00684DD3"/>
    <w:rsid w:val="00684E2B"/>
    <w:rsid w:val="00684FFC"/>
    <w:rsid w:val="00685071"/>
    <w:rsid w:val="006850B4"/>
    <w:rsid w:val="00685275"/>
    <w:rsid w:val="0068530C"/>
    <w:rsid w:val="006853EA"/>
    <w:rsid w:val="006853EF"/>
    <w:rsid w:val="006855AD"/>
    <w:rsid w:val="00685662"/>
    <w:rsid w:val="006858A9"/>
    <w:rsid w:val="00685A45"/>
    <w:rsid w:val="00685C06"/>
    <w:rsid w:val="00685C2A"/>
    <w:rsid w:val="00685C74"/>
    <w:rsid w:val="00685D26"/>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D23"/>
    <w:rsid w:val="00687EF3"/>
    <w:rsid w:val="0069010F"/>
    <w:rsid w:val="006904A1"/>
    <w:rsid w:val="006905C2"/>
    <w:rsid w:val="006906FE"/>
    <w:rsid w:val="006909E0"/>
    <w:rsid w:val="00690A83"/>
    <w:rsid w:val="00690AAB"/>
    <w:rsid w:val="00690B6D"/>
    <w:rsid w:val="00690BAB"/>
    <w:rsid w:val="00690DEA"/>
    <w:rsid w:val="00690ECC"/>
    <w:rsid w:val="00690F42"/>
    <w:rsid w:val="00691556"/>
    <w:rsid w:val="0069167B"/>
    <w:rsid w:val="0069186E"/>
    <w:rsid w:val="00691980"/>
    <w:rsid w:val="006919E3"/>
    <w:rsid w:val="00691EEB"/>
    <w:rsid w:val="0069216A"/>
    <w:rsid w:val="006922AF"/>
    <w:rsid w:val="0069260D"/>
    <w:rsid w:val="006927D5"/>
    <w:rsid w:val="006929BE"/>
    <w:rsid w:val="00692AC8"/>
    <w:rsid w:val="00692ACB"/>
    <w:rsid w:val="00692D41"/>
    <w:rsid w:val="00692EC0"/>
    <w:rsid w:val="00693114"/>
    <w:rsid w:val="006931F9"/>
    <w:rsid w:val="00693243"/>
    <w:rsid w:val="0069335E"/>
    <w:rsid w:val="006936BC"/>
    <w:rsid w:val="006939F2"/>
    <w:rsid w:val="00693C01"/>
    <w:rsid w:val="00693C61"/>
    <w:rsid w:val="00693D1A"/>
    <w:rsid w:val="00693D96"/>
    <w:rsid w:val="00694325"/>
    <w:rsid w:val="00694372"/>
    <w:rsid w:val="006943C3"/>
    <w:rsid w:val="00694450"/>
    <w:rsid w:val="00694654"/>
    <w:rsid w:val="00694975"/>
    <w:rsid w:val="00694977"/>
    <w:rsid w:val="00694ADF"/>
    <w:rsid w:val="00694CB6"/>
    <w:rsid w:val="00694E56"/>
    <w:rsid w:val="006950D1"/>
    <w:rsid w:val="006950FA"/>
    <w:rsid w:val="0069528E"/>
    <w:rsid w:val="00695AD4"/>
    <w:rsid w:val="00695C6E"/>
    <w:rsid w:val="00695C9B"/>
    <w:rsid w:val="00695DE0"/>
    <w:rsid w:val="00695E5F"/>
    <w:rsid w:val="00695FC5"/>
    <w:rsid w:val="0069629D"/>
    <w:rsid w:val="0069654B"/>
    <w:rsid w:val="00696653"/>
    <w:rsid w:val="00696707"/>
    <w:rsid w:val="006969BF"/>
    <w:rsid w:val="00696AF2"/>
    <w:rsid w:val="00696E4F"/>
    <w:rsid w:val="00697045"/>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61C"/>
    <w:rsid w:val="006A0853"/>
    <w:rsid w:val="006A0991"/>
    <w:rsid w:val="006A0C6A"/>
    <w:rsid w:val="006A0CB5"/>
    <w:rsid w:val="006A1051"/>
    <w:rsid w:val="006A15E8"/>
    <w:rsid w:val="006A1770"/>
    <w:rsid w:val="006A186A"/>
    <w:rsid w:val="006A1A23"/>
    <w:rsid w:val="006A1AA0"/>
    <w:rsid w:val="006A1C98"/>
    <w:rsid w:val="006A20F0"/>
    <w:rsid w:val="006A2149"/>
    <w:rsid w:val="006A2230"/>
    <w:rsid w:val="006A22E3"/>
    <w:rsid w:val="006A24A6"/>
    <w:rsid w:val="006A257E"/>
    <w:rsid w:val="006A2616"/>
    <w:rsid w:val="006A2764"/>
    <w:rsid w:val="006A2BC2"/>
    <w:rsid w:val="006A2E8C"/>
    <w:rsid w:val="006A328B"/>
    <w:rsid w:val="006A3405"/>
    <w:rsid w:val="006A3407"/>
    <w:rsid w:val="006A34F5"/>
    <w:rsid w:val="006A373E"/>
    <w:rsid w:val="006A392C"/>
    <w:rsid w:val="006A436A"/>
    <w:rsid w:val="006A48A9"/>
    <w:rsid w:val="006A4994"/>
    <w:rsid w:val="006A4B24"/>
    <w:rsid w:val="006A4C45"/>
    <w:rsid w:val="006A4F7A"/>
    <w:rsid w:val="006A4FA3"/>
    <w:rsid w:val="006A52A3"/>
    <w:rsid w:val="006A54DD"/>
    <w:rsid w:val="006A56C4"/>
    <w:rsid w:val="006A5852"/>
    <w:rsid w:val="006A594E"/>
    <w:rsid w:val="006A6157"/>
    <w:rsid w:val="006A65F2"/>
    <w:rsid w:val="006A6669"/>
    <w:rsid w:val="006A6683"/>
    <w:rsid w:val="006A6A11"/>
    <w:rsid w:val="006A6DBF"/>
    <w:rsid w:val="006A6E5F"/>
    <w:rsid w:val="006A6F29"/>
    <w:rsid w:val="006A710C"/>
    <w:rsid w:val="006A7247"/>
    <w:rsid w:val="006A732C"/>
    <w:rsid w:val="006A7404"/>
    <w:rsid w:val="006A7978"/>
    <w:rsid w:val="006A7AD8"/>
    <w:rsid w:val="006A7FDD"/>
    <w:rsid w:val="006B00EE"/>
    <w:rsid w:val="006B03CB"/>
    <w:rsid w:val="006B03DD"/>
    <w:rsid w:val="006B0423"/>
    <w:rsid w:val="006B05B6"/>
    <w:rsid w:val="006B0E24"/>
    <w:rsid w:val="006B1148"/>
    <w:rsid w:val="006B13F7"/>
    <w:rsid w:val="006B150D"/>
    <w:rsid w:val="006B16B9"/>
    <w:rsid w:val="006B1753"/>
    <w:rsid w:val="006B179A"/>
    <w:rsid w:val="006B18BA"/>
    <w:rsid w:val="006B1E6B"/>
    <w:rsid w:val="006B1E6E"/>
    <w:rsid w:val="006B2052"/>
    <w:rsid w:val="006B23CE"/>
    <w:rsid w:val="006B2860"/>
    <w:rsid w:val="006B2868"/>
    <w:rsid w:val="006B2892"/>
    <w:rsid w:val="006B2CEA"/>
    <w:rsid w:val="006B2F1F"/>
    <w:rsid w:val="006B3119"/>
    <w:rsid w:val="006B3306"/>
    <w:rsid w:val="006B344C"/>
    <w:rsid w:val="006B3712"/>
    <w:rsid w:val="006B377C"/>
    <w:rsid w:val="006B388D"/>
    <w:rsid w:val="006B397A"/>
    <w:rsid w:val="006B3A7E"/>
    <w:rsid w:val="006B3BE3"/>
    <w:rsid w:val="006B3F75"/>
    <w:rsid w:val="006B3FC7"/>
    <w:rsid w:val="006B4084"/>
    <w:rsid w:val="006B4185"/>
    <w:rsid w:val="006B47B9"/>
    <w:rsid w:val="006B4B9E"/>
    <w:rsid w:val="006B4D23"/>
    <w:rsid w:val="006B4E85"/>
    <w:rsid w:val="006B4FA2"/>
    <w:rsid w:val="006B5261"/>
    <w:rsid w:val="006B52D7"/>
    <w:rsid w:val="006B53F4"/>
    <w:rsid w:val="006B5421"/>
    <w:rsid w:val="006B5608"/>
    <w:rsid w:val="006B5762"/>
    <w:rsid w:val="006B5786"/>
    <w:rsid w:val="006B5849"/>
    <w:rsid w:val="006B5BD4"/>
    <w:rsid w:val="006B5D3C"/>
    <w:rsid w:val="006B6032"/>
    <w:rsid w:val="006B6194"/>
    <w:rsid w:val="006B61E6"/>
    <w:rsid w:val="006B633F"/>
    <w:rsid w:val="006B66FE"/>
    <w:rsid w:val="006B6700"/>
    <w:rsid w:val="006B6798"/>
    <w:rsid w:val="006B6A31"/>
    <w:rsid w:val="006B6E2D"/>
    <w:rsid w:val="006B6E96"/>
    <w:rsid w:val="006B6FDA"/>
    <w:rsid w:val="006B70BC"/>
    <w:rsid w:val="006B7107"/>
    <w:rsid w:val="006B7297"/>
    <w:rsid w:val="006B72A8"/>
    <w:rsid w:val="006B73FD"/>
    <w:rsid w:val="006B74AB"/>
    <w:rsid w:val="006B74B0"/>
    <w:rsid w:val="006B7508"/>
    <w:rsid w:val="006B7765"/>
    <w:rsid w:val="006B7E51"/>
    <w:rsid w:val="006C00EE"/>
    <w:rsid w:val="006C0391"/>
    <w:rsid w:val="006C03E6"/>
    <w:rsid w:val="006C044D"/>
    <w:rsid w:val="006C0451"/>
    <w:rsid w:val="006C069C"/>
    <w:rsid w:val="006C0983"/>
    <w:rsid w:val="006C0AA7"/>
    <w:rsid w:val="006C0C7C"/>
    <w:rsid w:val="006C0CE5"/>
    <w:rsid w:val="006C0E95"/>
    <w:rsid w:val="006C0EE3"/>
    <w:rsid w:val="006C10F0"/>
    <w:rsid w:val="006C1253"/>
    <w:rsid w:val="006C1818"/>
    <w:rsid w:val="006C1A03"/>
    <w:rsid w:val="006C1D0E"/>
    <w:rsid w:val="006C1EC7"/>
    <w:rsid w:val="006C1EF6"/>
    <w:rsid w:val="006C1F00"/>
    <w:rsid w:val="006C1F37"/>
    <w:rsid w:val="006C2030"/>
    <w:rsid w:val="006C21E4"/>
    <w:rsid w:val="006C230D"/>
    <w:rsid w:val="006C230F"/>
    <w:rsid w:val="006C27FB"/>
    <w:rsid w:val="006C28CA"/>
    <w:rsid w:val="006C2B32"/>
    <w:rsid w:val="006C2CD7"/>
    <w:rsid w:val="006C31E7"/>
    <w:rsid w:val="006C3424"/>
    <w:rsid w:val="006C3539"/>
    <w:rsid w:val="006C356B"/>
    <w:rsid w:val="006C35BB"/>
    <w:rsid w:val="006C3660"/>
    <w:rsid w:val="006C36E0"/>
    <w:rsid w:val="006C3846"/>
    <w:rsid w:val="006C3B2A"/>
    <w:rsid w:val="006C3DAC"/>
    <w:rsid w:val="006C3DFF"/>
    <w:rsid w:val="006C3F68"/>
    <w:rsid w:val="006C4187"/>
    <w:rsid w:val="006C41DA"/>
    <w:rsid w:val="006C41DC"/>
    <w:rsid w:val="006C423E"/>
    <w:rsid w:val="006C44BE"/>
    <w:rsid w:val="006C4999"/>
    <w:rsid w:val="006C49AF"/>
    <w:rsid w:val="006C49BF"/>
    <w:rsid w:val="006C4D2F"/>
    <w:rsid w:val="006C4E2E"/>
    <w:rsid w:val="006C4EC9"/>
    <w:rsid w:val="006C53BD"/>
    <w:rsid w:val="006C540D"/>
    <w:rsid w:val="006C5432"/>
    <w:rsid w:val="006C54A5"/>
    <w:rsid w:val="006C5637"/>
    <w:rsid w:val="006C587E"/>
    <w:rsid w:val="006C5A30"/>
    <w:rsid w:val="006C5CAD"/>
    <w:rsid w:val="006C5D2D"/>
    <w:rsid w:val="006C5E26"/>
    <w:rsid w:val="006C5FD7"/>
    <w:rsid w:val="006C60F2"/>
    <w:rsid w:val="006C61A8"/>
    <w:rsid w:val="006C62EE"/>
    <w:rsid w:val="006C6520"/>
    <w:rsid w:val="006C6573"/>
    <w:rsid w:val="006C65C0"/>
    <w:rsid w:val="006C66FF"/>
    <w:rsid w:val="006C6D12"/>
    <w:rsid w:val="006C6FB7"/>
    <w:rsid w:val="006C7261"/>
    <w:rsid w:val="006C7A5E"/>
    <w:rsid w:val="006C7CAE"/>
    <w:rsid w:val="006C7CBE"/>
    <w:rsid w:val="006D013D"/>
    <w:rsid w:val="006D01D8"/>
    <w:rsid w:val="006D02D1"/>
    <w:rsid w:val="006D03C9"/>
    <w:rsid w:val="006D060C"/>
    <w:rsid w:val="006D07B9"/>
    <w:rsid w:val="006D0C8E"/>
    <w:rsid w:val="006D0E1A"/>
    <w:rsid w:val="006D1079"/>
    <w:rsid w:val="006D10B2"/>
    <w:rsid w:val="006D1268"/>
    <w:rsid w:val="006D12B1"/>
    <w:rsid w:val="006D14DA"/>
    <w:rsid w:val="006D162C"/>
    <w:rsid w:val="006D166A"/>
    <w:rsid w:val="006D16BE"/>
    <w:rsid w:val="006D1F1D"/>
    <w:rsid w:val="006D2270"/>
    <w:rsid w:val="006D22A5"/>
    <w:rsid w:val="006D238F"/>
    <w:rsid w:val="006D2599"/>
    <w:rsid w:val="006D25D8"/>
    <w:rsid w:val="006D271B"/>
    <w:rsid w:val="006D297E"/>
    <w:rsid w:val="006D2A10"/>
    <w:rsid w:val="006D2B33"/>
    <w:rsid w:val="006D2E1E"/>
    <w:rsid w:val="006D3126"/>
    <w:rsid w:val="006D3316"/>
    <w:rsid w:val="006D332A"/>
    <w:rsid w:val="006D333F"/>
    <w:rsid w:val="006D37F9"/>
    <w:rsid w:val="006D3AE7"/>
    <w:rsid w:val="006D3D9C"/>
    <w:rsid w:val="006D3FCB"/>
    <w:rsid w:val="006D410B"/>
    <w:rsid w:val="006D4128"/>
    <w:rsid w:val="006D45D6"/>
    <w:rsid w:val="006D45F5"/>
    <w:rsid w:val="006D45FA"/>
    <w:rsid w:val="006D4868"/>
    <w:rsid w:val="006D4966"/>
    <w:rsid w:val="006D4C8E"/>
    <w:rsid w:val="006D4E4A"/>
    <w:rsid w:val="006D4F2B"/>
    <w:rsid w:val="006D50FE"/>
    <w:rsid w:val="006D510F"/>
    <w:rsid w:val="006D51BB"/>
    <w:rsid w:val="006D566B"/>
    <w:rsid w:val="006D57CD"/>
    <w:rsid w:val="006D59E2"/>
    <w:rsid w:val="006D59E6"/>
    <w:rsid w:val="006D5D17"/>
    <w:rsid w:val="006D5D6B"/>
    <w:rsid w:val="006D5D8C"/>
    <w:rsid w:val="006D61DA"/>
    <w:rsid w:val="006D62E6"/>
    <w:rsid w:val="006D6491"/>
    <w:rsid w:val="006D66F9"/>
    <w:rsid w:val="006D6702"/>
    <w:rsid w:val="006D6775"/>
    <w:rsid w:val="006D6943"/>
    <w:rsid w:val="006D69D6"/>
    <w:rsid w:val="006D6BAC"/>
    <w:rsid w:val="006D6BD0"/>
    <w:rsid w:val="006D70E3"/>
    <w:rsid w:val="006D7169"/>
    <w:rsid w:val="006D71D7"/>
    <w:rsid w:val="006D783D"/>
    <w:rsid w:val="006D7985"/>
    <w:rsid w:val="006D7BE4"/>
    <w:rsid w:val="006D7F08"/>
    <w:rsid w:val="006D7F88"/>
    <w:rsid w:val="006D7FDD"/>
    <w:rsid w:val="006E02AD"/>
    <w:rsid w:val="006E0346"/>
    <w:rsid w:val="006E066E"/>
    <w:rsid w:val="006E07D8"/>
    <w:rsid w:val="006E0A9B"/>
    <w:rsid w:val="006E10C5"/>
    <w:rsid w:val="006E1309"/>
    <w:rsid w:val="006E1521"/>
    <w:rsid w:val="006E15E8"/>
    <w:rsid w:val="006E1624"/>
    <w:rsid w:val="006E17FD"/>
    <w:rsid w:val="006E187F"/>
    <w:rsid w:val="006E196E"/>
    <w:rsid w:val="006E1EAC"/>
    <w:rsid w:val="006E1FF3"/>
    <w:rsid w:val="006E2328"/>
    <w:rsid w:val="006E265A"/>
    <w:rsid w:val="006E2C5A"/>
    <w:rsid w:val="006E2E42"/>
    <w:rsid w:val="006E2F85"/>
    <w:rsid w:val="006E35CC"/>
    <w:rsid w:val="006E35FA"/>
    <w:rsid w:val="006E3C74"/>
    <w:rsid w:val="006E3F80"/>
    <w:rsid w:val="006E40D3"/>
    <w:rsid w:val="006E4382"/>
    <w:rsid w:val="006E44D3"/>
    <w:rsid w:val="006E45D4"/>
    <w:rsid w:val="006E488A"/>
    <w:rsid w:val="006E4B7C"/>
    <w:rsid w:val="006E4C86"/>
    <w:rsid w:val="006E4F19"/>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CF"/>
    <w:rsid w:val="006E63DE"/>
    <w:rsid w:val="006E6797"/>
    <w:rsid w:val="006E6A34"/>
    <w:rsid w:val="006E6ABA"/>
    <w:rsid w:val="006E6C45"/>
    <w:rsid w:val="006E6C81"/>
    <w:rsid w:val="006E7973"/>
    <w:rsid w:val="006E7B34"/>
    <w:rsid w:val="006E7B99"/>
    <w:rsid w:val="006E7BCA"/>
    <w:rsid w:val="006E7D02"/>
    <w:rsid w:val="006E7DA5"/>
    <w:rsid w:val="006E7DDE"/>
    <w:rsid w:val="006E7F2A"/>
    <w:rsid w:val="006F00EA"/>
    <w:rsid w:val="006F03C2"/>
    <w:rsid w:val="006F046E"/>
    <w:rsid w:val="006F0650"/>
    <w:rsid w:val="006F07EE"/>
    <w:rsid w:val="006F0BC2"/>
    <w:rsid w:val="006F0E9F"/>
    <w:rsid w:val="006F10F5"/>
    <w:rsid w:val="006F11EA"/>
    <w:rsid w:val="006F1209"/>
    <w:rsid w:val="006F14F0"/>
    <w:rsid w:val="006F1AA9"/>
    <w:rsid w:val="006F1ED6"/>
    <w:rsid w:val="006F2016"/>
    <w:rsid w:val="006F2287"/>
    <w:rsid w:val="006F22E6"/>
    <w:rsid w:val="006F2406"/>
    <w:rsid w:val="006F243E"/>
    <w:rsid w:val="006F2479"/>
    <w:rsid w:val="006F25D5"/>
    <w:rsid w:val="006F27A3"/>
    <w:rsid w:val="006F2AFC"/>
    <w:rsid w:val="006F2B90"/>
    <w:rsid w:val="006F2C0B"/>
    <w:rsid w:val="006F315B"/>
    <w:rsid w:val="006F3240"/>
    <w:rsid w:val="006F373F"/>
    <w:rsid w:val="006F3899"/>
    <w:rsid w:val="006F39E8"/>
    <w:rsid w:val="006F3A78"/>
    <w:rsid w:val="006F3D45"/>
    <w:rsid w:val="006F3D5F"/>
    <w:rsid w:val="006F3F8B"/>
    <w:rsid w:val="006F41CA"/>
    <w:rsid w:val="006F4207"/>
    <w:rsid w:val="006F475B"/>
    <w:rsid w:val="006F47FF"/>
    <w:rsid w:val="006F48E9"/>
    <w:rsid w:val="006F4920"/>
    <w:rsid w:val="006F49B5"/>
    <w:rsid w:val="006F4AED"/>
    <w:rsid w:val="006F4DA2"/>
    <w:rsid w:val="006F4DBE"/>
    <w:rsid w:val="006F54B2"/>
    <w:rsid w:val="006F5603"/>
    <w:rsid w:val="006F563A"/>
    <w:rsid w:val="006F5969"/>
    <w:rsid w:val="006F59D1"/>
    <w:rsid w:val="006F5AAD"/>
    <w:rsid w:val="006F5F14"/>
    <w:rsid w:val="006F5F42"/>
    <w:rsid w:val="006F5FB8"/>
    <w:rsid w:val="006F65CA"/>
    <w:rsid w:val="006F6601"/>
    <w:rsid w:val="006F6A95"/>
    <w:rsid w:val="006F6B1D"/>
    <w:rsid w:val="006F6DFA"/>
    <w:rsid w:val="006F6FB7"/>
    <w:rsid w:val="006F70CA"/>
    <w:rsid w:val="006F72CE"/>
    <w:rsid w:val="006F76C2"/>
    <w:rsid w:val="006F7780"/>
    <w:rsid w:val="006F7931"/>
    <w:rsid w:val="006F7987"/>
    <w:rsid w:val="006F7C20"/>
    <w:rsid w:val="006F7CB3"/>
    <w:rsid w:val="006F7ED1"/>
    <w:rsid w:val="007003C0"/>
    <w:rsid w:val="00700476"/>
    <w:rsid w:val="007004A2"/>
    <w:rsid w:val="007008D1"/>
    <w:rsid w:val="007008F8"/>
    <w:rsid w:val="00700DD6"/>
    <w:rsid w:val="00700E09"/>
    <w:rsid w:val="00700F25"/>
    <w:rsid w:val="00700F9F"/>
    <w:rsid w:val="007010FA"/>
    <w:rsid w:val="007012CB"/>
    <w:rsid w:val="00701C2A"/>
    <w:rsid w:val="00701CF7"/>
    <w:rsid w:val="00701E8D"/>
    <w:rsid w:val="00701EAD"/>
    <w:rsid w:val="00701EC6"/>
    <w:rsid w:val="007020AA"/>
    <w:rsid w:val="007020F5"/>
    <w:rsid w:val="00702132"/>
    <w:rsid w:val="007021DD"/>
    <w:rsid w:val="007022D9"/>
    <w:rsid w:val="007024ED"/>
    <w:rsid w:val="00702662"/>
    <w:rsid w:val="00702855"/>
    <w:rsid w:val="00702A15"/>
    <w:rsid w:val="00702A8B"/>
    <w:rsid w:val="00702D26"/>
    <w:rsid w:val="00702E4F"/>
    <w:rsid w:val="00702FE9"/>
    <w:rsid w:val="00703096"/>
    <w:rsid w:val="0070314E"/>
    <w:rsid w:val="0070337F"/>
    <w:rsid w:val="007033D2"/>
    <w:rsid w:val="007035EF"/>
    <w:rsid w:val="007044D6"/>
    <w:rsid w:val="00704762"/>
    <w:rsid w:val="00704B6C"/>
    <w:rsid w:val="00704CD7"/>
    <w:rsid w:val="00704D14"/>
    <w:rsid w:val="00704F66"/>
    <w:rsid w:val="007051BC"/>
    <w:rsid w:val="007053AC"/>
    <w:rsid w:val="00705482"/>
    <w:rsid w:val="0070560E"/>
    <w:rsid w:val="007056CA"/>
    <w:rsid w:val="00705982"/>
    <w:rsid w:val="007059CB"/>
    <w:rsid w:val="00705E00"/>
    <w:rsid w:val="0070614E"/>
    <w:rsid w:val="00706157"/>
    <w:rsid w:val="00706175"/>
    <w:rsid w:val="0070638F"/>
    <w:rsid w:val="00706401"/>
    <w:rsid w:val="007065BA"/>
    <w:rsid w:val="0070660A"/>
    <w:rsid w:val="0070667A"/>
    <w:rsid w:val="00706C3D"/>
    <w:rsid w:val="00706C56"/>
    <w:rsid w:val="00706D69"/>
    <w:rsid w:val="00706DE4"/>
    <w:rsid w:val="00706E8D"/>
    <w:rsid w:val="00707485"/>
    <w:rsid w:val="00707807"/>
    <w:rsid w:val="00707933"/>
    <w:rsid w:val="00707A16"/>
    <w:rsid w:val="00707AE3"/>
    <w:rsid w:val="00707D69"/>
    <w:rsid w:val="00707D9F"/>
    <w:rsid w:val="00707F4A"/>
    <w:rsid w:val="007102C0"/>
    <w:rsid w:val="00710833"/>
    <w:rsid w:val="007108FB"/>
    <w:rsid w:val="00710AB9"/>
    <w:rsid w:val="00710C53"/>
    <w:rsid w:val="00710C56"/>
    <w:rsid w:val="00710D6C"/>
    <w:rsid w:val="00710F61"/>
    <w:rsid w:val="0071107F"/>
    <w:rsid w:val="0071138F"/>
    <w:rsid w:val="007115A4"/>
    <w:rsid w:val="007115B8"/>
    <w:rsid w:val="00711702"/>
    <w:rsid w:val="00711877"/>
    <w:rsid w:val="00711DED"/>
    <w:rsid w:val="007122EA"/>
    <w:rsid w:val="007123A4"/>
    <w:rsid w:val="00712426"/>
    <w:rsid w:val="00712864"/>
    <w:rsid w:val="00712882"/>
    <w:rsid w:val="007128A1"/>
    <w:rsid w:val="00712B28"/>
    <w:rsid w:val="00712CA3"/>
    <w:rsid w:val="00712CE5"/>
    <w:rsid w:val="00712D4F"/>
    <w:rsid w:val="00712E0F"/>
    <w:rsid w:val="00712E66"/>
    <w:rsid w:val="007130CF"/>
    <w:rsid w:val="0071311B"/>
    <w:rsid w:val="0071329F"/>
    <w:rsid w:val="007132EC"/>
    <w:rsid w:val="007135B1"/>
    <w:rsid w:val="00713954"/>
    <w:rsid w:val="00713CAD"/>
    <w:rsid w:val="00713CF3"/>
    <w:rsid w:val="00714473"/>
    <w:rsid w:val="007144B6"/>
    <w:rsid w:val="0071479B"/>
    <w:rsid w:val="00714B79"/>
    <w:rsid w:val="00714BD5"/>
    <w:rsid w:val="00714E70"/>
    <w:rsid w:val="007151E7"/>
    <w:rsid w:val="00715344"/>
    <w:rsid w:val="007154BD"/>
    <w:rsid w:val="00715681"/>
    <w:rsid w:val="00715685"/>
    <w:rsid w:val="00715A05"/>
    <w:rsid w:val="00715BDD"/>
    <w:rsid w:val="00715CFA"/>
    <w:rsid w:val="00715CFC"/>
    <w:rsid w:val="00715DF5"/>
    <w:rsid w:val="00715E12"/>
    <w:rsid w:val="00715F68"/>
    <w:rsid w:val="00715F78"/>
    <w:rsid w:val="00716029"/>
    <w:rsid w:val="00716184"/>
    <w:rsid w:val="007161A5"/>
    <w:rsid w:val="00716284"/>
    <w:rsid w:val="007162FA"/>
    <w:rsid w:val="0071631E"/>
    <w:rsid w:val="007166C8"/>
    <w:rsid w:val="00716875"/>
    <w:rsid w:val="00716959"/>
    <w:rsid w:val="00716A9C"/>
    <w:rsid w:val="00716AAE"/>
    <w:rsid w:val="00716B0F"/>
    <w:rsid w:val="00716B25"/>
    <w:rsid w:val="00717993"/>
    <w:rsid w:val="00717CFB"/>
    <w:rsid w:val="00717D54"/>
    <w:rsid w:val="00720243"/>
    <w:rsid w:val="007205DD"/>
    <w:rsid w:val="007207F3"/>
    <w:rsid w:val="0072092E"/>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5E4"/>
    <w:rsid w:val="0072272A"/>
    <w:rsid w:val="00722B06"/>
    <w:rsid w:val="00722B3F"/>
    <w:rsid w:val="00722B4F"/>
    <w:rsid w:val="00722BB6"/>
    <w:rsid w:val="00722BC9"/>
    <w:rsid w:val="007232BE"/>
    <w:rsid w:val="00723578"/>
    <w:rsid w:val="007235F9"/>
    <w:rsid w:val="00723A89"/>
    <w:rsid w:val="00723B38"/>
    <w:rsid w:val="00723C4B"/>
    <w:rsid w:val="00723DF7"/>
    <w:rsid w:val="00724110"/>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954"/>
    <w:rsid w:val="00726A5D"/>
    <w:rsid w:val="00726AC2"/>
    <w:rsid w:val="00726C2C"/>
    <w:rsid w:val="00726C35"/>
    <w:rsid w:val="00727234"/>
    <w:rsid w:val="0072726A"/>
    <w:rsid w:val="007274B0"/>
    <w:rsid w:val="007275D5"/>
    <w:rsid w:val="00727770"/>
    <w:rsid w:val="00730382"/>
    <w:rsid w:val="00730388"/>
    <w:rsid w:val="0073052E"/>
    <w:rsid w:val="00730556"/>
    <w:rsid w:val="007305EA"/>
    <w:rsid w:val="0073063A"/>
    <w:rsid w:val="0073064F"/>
    <w:rsid w:val="00730AA8"/>
    <w:rsid w:val="00730B0F"/>
    <w:rsid w:val="00730CEE"/>
    <w:rsid w:val="00731118"/>
    <w:rsid w:val="00731179"/>
    <w:rsid w:val="00731184"/>
    <w:rsid w:val="007311F8"/>
    <w:rsid w:val="00731574"/>
    <w:rsid w:val="00731867"/>
    <w:rsid w:val="007319EB"/>
    <w:rsid w:val="00731A44"/>
    <w:rsid w:val="00731A81"/>
    <w:rsid w:val="00731D96"/>
    <w:rsid w:val="00731E87"/>
    <w:rsid w:val="00731ED4"/>
    <w:rsid w:val="007327E6"/>
    <w:rsid w:val="00732B08"/>
    <w:rsid w:val="007330B3"/>
    <w:rsid w:val="0073321E"/>
    <w:rsid w:val="007332CF"/>
    <w:rsid w:val="00733380"/>
    <w:rsid w:val="007333C1"/>
    <w:rsid w:val="00733410"/>
    <w:rsid w:val="00733C56"/>
    <w:rsid w:val="007342A9"/>
    <w:rsid w:val="00734360"/>
    <w:rsid w:val="0073496A"/>
    <w:rsid w:val="00734F37"/>
    <w:rsid w:val="0073506F"/>
    <w:rsid w:val="007350AE"/>
    <w:rsid w:val="00735398"/>
    <w:rsid w:val="007353E7"/>
    <w:rsid w:val="0073541F"/>
    <w:rsid w:val="00735443"/>
    <w:rsid w:val="007355CB"/>
    <w:rsid w:val="0073577C"/>
    <w:rsid w:val="00735792"/>
    <w:rsid w:val="007357DE"/>
    <w:rsid w:val="0073582B"/>
    <w:rsid w:val="00735A25"/>
    <w:rsid w:val="00735A85"/>
    <w:rsid w:val="0073609E"/>
    <w:rsid w:val="0073647A"/>
    <w:rsid w:val="007366EE"/>
    <w:rsid w:val="007367BC"/>
    <w:rsid w:val="00736831"/>
    <w:rsid w:val="0073694A"/>
    <w:rsid w:val="00736CAC"/>
    <w:rsid w:val="00736EEB"/>
    <w:rsid w:val="007370F5"/>
    <w:rsid w:val="007371F7"/>
    <w:rsid w:val="00737342"/>
    <w:rsid w:val="00737410"/>
    <w:rsid w:val="00737AD4"/>
    <w:rsid w:val="00737B01"/>
    <w:rsid w:val="00737C58"/>
    <w:rsid w:val="00737FBE"/>
    <w:rsid w:val="00740356"/>
    <w:rsid w:val="007406CA"/>
    <w:rsid w:val="007406D2"/>
    <w:rsid w:val="0074095F"/>
    <w:rsid w:val="00740B75"/>
    <w:rsid w:val="00740C32"/>
    <w:rsid w:val="00740D58"/>
    <w:rsid w:val="00740F16"/>
    <w:rsid w:val="007411CF"/>
    <w:rsid w:val="00741306"/>
    <w:rsid w:val="007413F7"/>
    <w:rsid w:val="0074163C"/>
    <w:rsid w:val="00741954"/>
    <w:rsid w:val="007419AE"/>
    <w:rsid w:val="00741CCB"/>
    <w:rsid w:val="00741DF8"/>
    <w:rsid w:val="00741FA9"/>
    <w:rsid w:val="00741FD9"/>
    <w:rsid w:val="00742160"/>
    <w:rsid w:val="0074239F"/>
    <w:rsid w:val="0074256F"/>
    <w:rsid w:val="0074261D"/>
    <w:rsid w:val="00742788"/>
    <w:rsid w:val="0074292C"/>
    <w:rsid w:val="00742B2B"/>
    <w:rsid w:val="00742C36"/>
    <w:rsid w:val="00742D9D"/>
    <w:rsid w:val="0074330C"/>
    <w:rsid w:val="007433B9"/>
    <w:rsid w:val="00743450"/>
    <w:rsid w:val="00743575"/>
    <w:rsid w:val="007436E5"/>
    <w:rsid w:val="00743CB3"/>
    <w:rsid w:val="00743D0D"/>
    <w:rsid w:val="00743F38"/>
    <w:rsid w:val="0074496B"/>
    <w:rsid w:val="00744B37"/>
    <w:rsid w:val="00744B42"/>
    <w:rsid w:val="00744B8E"/>
    <w:rsid w:val="00744C0C"/>
    <w:rsid w:val="00744F0D"/>
    <w:rsid w:val="007450D6"/>
    <w:rsid w:val="0074519C"/>
    <w:rsid w:val="00745253"/>
    <w:rsid w:val="00745BA9"/>
    <w:rsid w:val="00745D1E"/>
    <w:rsid w:val="00745D9C"/>
    <w:rsid w:val="00745E92"/>
    <w:rsid w:val="00746007"/>
    <w:rsid w:val="00746080"/>
    <w:rsid w:val="0074620A"/>
    <w:rsid w:val="00746391"/>
    <w:rsid w:val="0074670B"/>
    <w:rsid w:val="00746799"/>
    <w:rsid w:val="00746829"/>
    <w:rsid w:val="00746A7A"/>
    <w:rsid w:val="00746B6B"/>
    <w:rsid w:val="00746CC2"/>
    <w:rsid w:val="00746D7B"/>
    <w:rsid w:val="0074730F"/>
    <w:rsid w:val="00747331"/>
    <w:rsid w:val="00747474"/>
    <w:rsid w:val="007476B6"/>
    <w:rsid w:val="00747768"/>
    <w:rsid w:val="007478E1"/>
    <w:rsid w:val="00747989"/>
    <w:rsid w:val="007479B8"/>
    <w:rsid w:val="00747BBB"/>
    <w:rsid w:val="00750221"/>
    <w:rsid w:val="0075025A"/>
    <w:rsid w:val="00750628"/>
    <w:rsid w:val="007507C3"/>
    <w:rsid w:val="00750A0E"/>
    <w:rsid w:val="00750B0F"/>
    <w:rsid w:val="00750C32"/>
    <w:rsid w:val="0075111F"/>
    <w:rsid w:val="00751276"/>
    <w:rsid w:val="00751769"/>
    <w:rsid w:val="007517F2"/>
    <w:rsid w:val="00751865"/>
    <w:rsid w:val="00751BA4"/>
    <w:rsid w:val="00751DA9"/>
    <w:rsid w:val="00751E70"/>
    <w:rsid w:val="00752144"/>
    <w:rsid w:val="0075259B"/>
    <w:rsid w:val="007526BC"/>
    <w:rsid w:val="007526F0"/>
    <w:rsid w:val="007527FB"/>
    <w:rsid w:val="007528FA"/>
    <w:rsid w:val="00752FA6"/>
    <w:rsid w:val="00753140"/>
    <w:rsid w:val="0075326C"/>
    <w:rsid w:val="007532CD"/>
    <w:rsid w:val="00753700"/>
    <w:rsid w:val="007538B9"/>
    <w:rsid w:val="00753D3E"/>
    <w:rsid w:val="007540F4"/>
    <w:rsid w:val="007541DF"/>
    <w:rsid w:val="00754254"/>
    <w:rsid w:val="00754412"/>
    <w:rsid w:val="00754813"/>
    <w:rsid w:val="00754F2B"/>
    <w:rsid w:val="00755258"/>
    <w:rsid w:val="007552D4"/>
    <w:rsid w:val="007555E5"/>
    <w:rsid w:val="0075572F"/>
    <w:rsid w:val="00755E14"/>
    <w:rsid w:val="00755ECB"/>
    <w:rsid w:val="00755F59"/>
    <w:rsid w:val="00755FB9"/>
    <w:rsid w:val="00756255"/>
    <w:rsid w:val="0075662C"/>
    <w:rsid w:val="00756800"/>
    <w:rsid w:val="00756835"/>
    <w:rsid w:val="00756956"/>
    <w:rsid w:val="0075699B"/>
    <w:rsid w:val="00756A2F"/>
    <w:rsid w:val="00756F2C"/>
    <w:rsid w:val="00757057"/>
    <w:rsid w:val="007570F9"/>
    <w:rsid w:val="007572A6"/>
    <w:rsid w:val="0075752C"/>
    <w:rsid w:val="007579E4"/>
    <w:rsid w:val="00757A0F"/>
    <w:rsid w:val="00757B8B"/>
    <w:rsid w:val="00757BDD"/>
    <w:rsid w:val="00757D78"/>
    <w:rsid w:val="00757F55"/>
    <w:rsid w:val="007603D5"/>
    <w:rsid w:val="00760400"/>
    <w:rsid w:val="007608A5"/>
    <w:rsid w:val="00760917"/>
    <w:rsid w:val="00760C88"/>
    <w:rsid w:val="00760FC5"/>
    <w:rsid w:val="007610B5"/>
    <w:rsid w:val="007611D1"/>
    <w:rsid w:val="00761526"/>
    <w:rsid w:val="00761863"/>
    <w:rsid w:val="0076196A"/>
    <w:rsid w:val="00761A3F"/>
    <w:rsid w:val="00761AA5"/>
    <w:rsid w:val="00761AB3"/>
    <w:rsid w:val="00761BEF"/>
    <w:rsid w:val="00761CBF"/>
    <w:rsid w:val="00761F20"/>
    <w:rsid w:val="00761F52"/>
    <w:rsid w:val="00762097"/>
    <w:rsid w:val="00762100"/>
    <w:rsid w:val="00762250"/>
    <w:rsid w:val="007627DD"/>
    <w:rsid w:val="0076292D"/>
    <w:rsid w:val="007629D9"/>
    <w:rsid w:val="00762B1D"/>
    <w:rsid w:val="00762EFF"/>
    <w:rsid w:val="00762F37"/>
    <w:rsid w:val="00762F45"/>
    <w:rsid w:val="00762F7E"/>
    <w:rsid w:val="0076301F"/>
    <w:rsid w:val="00763265"/>
    <w:rsid w:val="007632C4"/>
    <w:rsid w:val="00763301"/>
    <w:rsid w:val="0076334D"/>
    <w:rsid w:val="007636AB"/>
    <w:rsid w:val="00763B44"/>
    <w:rsid w:val="0076440A"/>
    <w:rsid w:val="0076443C"/>
    <w:rsid w:val="00764619"/>
    <w:rsid w:val="00764838"/>
    <w:rsid w:val="0076498F"/>
    <w:rsid w:val="00764CF1"/>
    <w:rsid w:val="00764CFA"/>
    <w:rsid w:val="00765185"/>
    <w:rsid w:val="0076536E"/>
    <w:rsid w:val="00765565"/>
    <w:rsid w:val="007655EE"/>
    <w:rsid w:val="0076571B"/>
    <w:rsid w:val="00765A3A"/>
    <w:rsid w:val="00765DA5"/>
    <w:rsid w:val="00766773"/>
    <w:rsid w:val="00766B60"/>
    <w:rsid w:val="00766D88"/>
    <w:rsid w:val="00766FB3"/>
    <w:rsid w:val="0076709E"/>
    <w:rsid w:val="007672DC"/>
    <w:rsid w:val="007676FA"/>
    <w:rsid w:val="00767B10"/>
    <w:rsid w:val="00767B53"/>
    <w:rsid w:val="007701F9"/>
    <w:rsid w:val="00770300"/>
    <w:rsid w:val="0077042F"/>
    <w:rsid w:val="007705C1"/>
    <w:rsid w:val="0077071B"/>
    <w:rsid w:val="007709D6"/>
    <w:rsid w:val="00770BDB"/>
    <w:rsid w:val="00770D96"/>
    <w:rsid w:val="00770E5E"/>
    <w:rsid w:val="00770F3A"/>
    <w:rsid w:val="0077122E"/>
    <w:rsid w:val="00771700"/>
    <w:rsid w:val="00771EAC"/>
    <w:rsid w:val="00771FC9"/>
    <w:rsid w:val="00772098"/>
    <w:rsid w:val="007720B6"/>
    <w:rsid w:val="00772353"/>
    <w:rsid w:val="0077242E"/>
    <w:rsid w:val="00772826"/>
    <w:rsid w:val="0077288A"/>
    <w:rsid w:val="007728DC"/>
    <w:rsid w:val="00772A9B"/>
    <w:rsid w:val="00772BB9"/>
    <w:rsid w:val="00772BD0"/>
    <w:rsid w:val="00772F91"/>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E9"/>
    <w:rsid w:val="007748AA"/>
    <w:rsid w:val="00774A86"/>
    <w:rsid w:val="00774EE2"/>
    <w:rsid w:val="0077504F"/>
    <w:rsid w:val="007755C0"/>
    <w:rsid w:val="0077565A"/>
    <w:rsid w:val="00775870"/>
    <w:rsid w:val="00775C11"/>
    <w:rsid w:val="00775C5F"/>
    <w:rsid w:val="00775C97"/>
    <w:rsid w:val="0077600A"/>
    <w:rsid w:val="00776410"/>
    <w:rsid w:val="00776738"/>
    <w:rsid w:val="0077679C"/>
    <w:rsid w:val="00776804"/>
    <w:rsid w:val="00776CB8"/>
    <w:rsid w:val="00776D09"/>
    <w:rsid w:val="00776EB4"/>
    <w:rsid w:val="00776F19"/>
    <w:rsid w:val="0077717D"/>
    <w:rsid w:val="007774D5"/>
    <w:rsid w:val="007776DD"/>
    <w:rsid w:val="0077783B"/>
    <w:rsid w:val="0077791E"/>
    <w:rsid w:val="00777E42"/>
    <w:rsid w:val="00777F19"/>
    <w:rsid w:val="00777F62"/>
    <w:rsid w:val="007801E6"/>
    <w:rsid w:val="00780355"/>
    <w:rsid w:val="007804E2"/>
    <w:rsid w:val="0078050E"/>
    <w:rsid w:val="0078085B"/>
    <w:rsid w:val="007808A1"/>
    <w:rsid w:val="00780A1E"/>
    <w:rsid w:val="00780E27"/>
    <w:rsid w:val="00781115"/>
    <w:rsid w:val="00781148"/>
    <w:rsid w:val="00781458"/>
    <w:rsid w:val="00781A0D"/>
    <w:rsid w:val="00781A9F"/>
    <w:rsid w:val="00781AB6"/>
    <w:rsid w:val="00781ABB"/>
    <w:rsid w:val="00781F28"/>
    <w:rsid w:val="0078216F"/>
    <w:rsid w:val="00782384"/>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83C"/>
    <w:rsid w:val="007858B5"/>
    <w:rsid w:val="00785AE8"/>
    <w:rsid w:val="00785C28"/>
    <w:rsid w:val="00785C2B"/>
    <w:rsid w:val="00785D8D"/>
    <w:rsid w:val="00785DE5"/>
    <w:rsid w:val="00785E91"/>
    <w:rsid w:val="0078642F"/>
    <w:rsid w:val="007867B0"/>
    <w:rsid w:val="0078697E"/>
    <w:rsid w:val="00786BF7"/>
    <w:rsid w:val="00786CAB"/>
    <w:rsid w:val="00786DB9"/>
    <w:rsid w:val="00786E01"/>
    <w:rsid w:val="00786E3B"/>
    <w:rsid w:val="007876D6"/>
    <w:rsid w:val="0078783C"/>
    <w:rsid w:val="00787C7C"/>
    <w:rsid w:val="00787CA3"/>
    <w:rsid w:val="00787F50"/>
    <w:rsid w:val="00790081"/>
    <w:rsid w:val="007904D3"/>
    <w:rsid w:val="0079084B"/>
    <w:rsid w:val="007908AB"/>
    <w:rsid w:val="00790C1D"/>
    <w:rsid w:val="00790C5D"/>
    <w:rsid w:val="00790D98"/>
    <w:rsid w:val="00790FD2"/>
    <w:rsid w:val="00791244"/>
    <w:rsid w:val="007912CB"/>
    <w:rsid w:val="0079133A"/>
    <w:rsid w:val="00791479"/>
    <w:rsid w:val="00791DE2"/>
    <w:rsid w:val="00791ECE"/>
    <w:rsid w:val="007920AB"/>
    <w:rsid w:val="00792260"/>
    <w:rsid w:val="007925ED"/>
    <w:rsid w:val="00792657"/>
    <w:rsid w:val="0079284E"/>
    <w:rsid w:val="00792A9F"/>
    <w:rsid w:val="00792C90"/>
    <w:rsid w:val="00792D8A"/>
    <w:rsid w:val="00792F85"/>
    <w:rsid w:val="007930A4"/>
    <w:rsid w:val="00793296"/>
    <w:rsid w:val="007934B1"/>
    <w:rsid w:val="00793585"/>
    <w:rsid w:val="007936B6"/>
    <w:rsid w:val="00793896"/>
    <w:rsid w:val="007939C9"/>
    <w:rsid w:val="00793D79"/>
    <w:rsid w:val="00793D8A"/>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8D"/>
    <w:rsid w:val="007958C8"/>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528"/>
    <w:rsid w:val="00797591"/>
    <w:rsid w:val="00797662"/>
    <w:rsid w:val="007977A1"/>
    <w:rsid w:val="00797CEC"/>
    <w:rsid w:val="007A0270"/>
    <w:rsid w:val="007A0556"/>
    <w:rsid w:val="007A0731"/>
    <w:rsid w:val="007A0A54"/>
    <w:rsid w:val="007A0D5B"/>
    <w:rsid w:val="007A0E65"/>
    <w:rsid w:val="007A147A"/>
    <w:rsid w:val="007A156C"/>
    <w:rsid w:val="007A1A00"/>
    <w:rsid w:val="007A2531"/>
    <w:rsid w:val="007A2535"/>
    <w:rsid w:val="007A2603"/>
    <w:rsid w:val="007A2BCC"/>
    <w:rsid w:val="007A3239"/>
    <w:rsid w:val="007A3267"/>
    <w:rsid w:val="007A39A7"/>
    <w:rsid w:val="007A4355"/>
    <w:rsid w:val="007A459A"/>
    <w:rsid w:val="007A46BB"/>
    <w:rsid w:val="007A4882"/>
    <w:rsid w:val="007A48A0"/>
    <w:rsid w:val="007A4A80"/>
    <w:rsid w:val="007A4B07"/>
    <w:rsid w:val="007A4BBE"/>
    <w:rsid w:val="007A4BF1"/>
    <w:rsid w:val="007A4DB9"/>
    <w:rsid w:val="007A4E7D"/>
    <w:rsid w:val="007A4E7E"/>
    <w:rsid w:val="007A4F5F"/>
    <w:rsid w:val="007A4FBD"/>
    <w:rsid w:val="007A50FD"/>
    <w:rsid w:val="007A5111"/>
    <w:rsid w:val="007A5438"/>
    <w:rsid w:val="007A5604"/>
    <w:rsid w:val="007A58E3"/>
    <w:rsid w:val="007A6081"/>
    <w:rsid w:val="007A6083"/>
    <w:rsid w:val="007A6165"/>
    <w:rsid w:val="007A6188"/>
    <w:rsid w:val="007A61D8"/>
    <w:rsid w:val="007A635D"/>
    <w:rsid w:val="007A652E"/>
    <w:rsid w:val="007A665B"/>
    <w:rsid w:val="007A6C19"/>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FA9"/>
    <w:rsid w:val="007B1088"/>
    <w:rsid w:val="007B12AF"/>
    <w:rsid w:val="007B12CC"/>
    <w:rsid w:val="007B1588"/>
    <w:rsid w:val="007B15C1"/>
    <w:rsid w:val="007B1771"/>
    <w:rsid w:val="007B1930"/>
    <w:rsid w:val="007B1AAA"/>
    <w:rsid w:val="007B1B46"/>
    <w:rsid w:val="007B1FEE"/>
    <w:rsid w:val="007B2059"/>
    <w:rsid w:val="007B227C"/>
    <w:rsid w:val="007B230E"/>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134"/>
    <w:rsid w:val="007B4176"/>
    <w:rsid w:val="007B4448"/>
    <w:rsid w:val="007B460A"/>
    <w:rsid w:val="007B4A2C"/>
    <w:rsid w:val="007B4E20"/>
    <w:rsid w:val="007B4F45"/>
    <w:rsid w:val="007B511A"/>
    <w:rsid w:val="007B53A0"/>
    <w:rsid w:val="007B5941"/>
    <w:rsid w:val="007B5B89"/>
    <w:rsid w:val="007B5BA8"/>
    <w:rsid w:val="007B5BCA"/>
    <w:rsid w:val="007B5F87"/>
    <w:rsid w:val="007B624F"/>
    <w:rsid w:val="007B62B5"/>
    <w:rsid w:val="007B64AC"/>
    <w:rsid w:val="007B658B"/>
    <w:rsid w:val="007B669E"/>
    <w:rsid w:val="007B69E0"/>
    <w:rsid w:val="007B6B56"/>
    <w:rsid w:val="007B6EA9"/>
    <w:rsid w:val="007B6F06"/>
    <w:rsid w:val="007B6F7D"/>
    <w:rsid w:val="007B705F"/>
    <w:rsid w:val="007B7311"/>
    <w:rsid w:val="007B7637"/>
    <w:rsid w:val="007B772D"/>
    <w:rsid w:val="007B78D7"/>
    <w:rsid w:val="007B792F"/>
    <w:rsid w:val="007B7A2A"/>
    <w:rsid w:val="007B7E2A"/>
    <w:rsid w:val="007B7FF7"/>
    <w:rsid w:val="007C003A"/>
    <w:rsid w:val="007C0042"/>
    <w:rsid w:val="007C0647"/>
    <w:rsid w:val="007C0798"/>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264"/>
    <w:rsid w:val="007C3427"/>
    <w:rsid w:val="007C3696"/>
    <w:rsid w:val="007C3996"/>
    <w:rsid w:val="007C3B46"/>
    <w:rsid w:val="007C3C55"/>
    <w:rsid w:val="007C428F"/>
    <w:rsid w:val="007C436A"/>
    <w:rsid w:val="007C4977"/>
    <w:rsid w:val="007C4A7C"/>
    <w:rsid w:val="007C4D5B"/>
    <w:rsid w:val="007C4F4E"/>
    <w:rsid w:val="007C52B8"/>
    <w:rsid w:val="007C53E1"/>
    <w:rsid w:val="007C5715"/>
    <w:rsid w:val="007C5B67"/>
    <w:rsid w:val="007C5B8F"/>
    <w:rsid w:val="007C5E76"/>
    <w:rsid w:val="007C614D"/>
    <w:rsid w:val="007C63E4"/>
    <w:rsid w:val="007C65A0"/>
    <w:rsid w:val="007C6614"/>
    <w:rsid w:val="007C6966"/>
    <w:rsid w:val="007C6C3A"/>
    <w:rsid w:val="007C6E38"/>
    <w:rsid w:val="007C6E55"/>
    <w:rsid w:val="007C6E77"/>
    <w:rsid w:val="007C7562"/>
    <w:rsid w:val="007C7671"/>
    <w:rsid w:val="007C77B4"/>
    <w:rsid w:val="007C787C"/>
    <w:rsid w:val="007C7ABF"/>
    <w:rsid w:val="007C7C79"/>
    <w:rsid w:val="007D007F"/>
    <w:rsid w:val="007D0588"/>
    <w:rsid w:val="007D09EE"/>
    <w:rsid w:val="007D0B7B"/>
    <w:rsid w:val="007D0BE9"/>
    <w:rsid w:val="007D0EF8"/>
    <w:rsid w:val="007D0F54"/>
    <w:rsid w:val="007D10AC"/>
    <w:rsid w:val="007D1269"/>
    <w:rsid w:val="007D1328"/>
    <w:rsid w:val="007D1412"/>
    <w:rsid w:val="007D1519"/>
    <w:rsid w:val="007D158C"/>
    <w:rsid w:val="007D18CB"/>
    <w:rsid w:val="007D2453"/>
    <w:rsid w:val="007D2494"/>
    <w:rsid w:val="007D2A50"/>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51D"/>
    <w:rsid w:val="007D48EC"/>
    <w:rsid w:val="007D4A72"/>
    <w:rsid w:val="007D4AA6"/>
    <w:rsid w:val="007D4BF1"/>
    <w:rsid w:val="007D4CAF"/>
    <w:rsid w:val="007D53EC"/>
    <w:rsid w:val="007D5A19"/>
    <w:rsid w:val="007D5A98"/>
    <w:rsid w:val="007D5C0B"/>
    <w:rsid w:val="007D6078"/>
    <w:rsid w:val="007D6149"/>
    <w:rsid w:val="007D6373"/>
    <w:rsid w:val="007D6544"/>
    <w:rsid w:val="007D6758"/>
    <w:rsid w:val="007D6812"/>
    <w:rsid w:val="007D6A25"/>
    <w:rsid w:val="007D6BBB"/>
    <w:rsid w:val="007D6CBB"/>
    <w:rsid w:val="007D6E10"/>
    <w:rsid w:val="007D7117"/>
    <w:rsid w:val="007D725D"/>
    <w:rsid w:val="007D729C"/>
    <w:rsid w:val="007D72D0"/>
    <w:rsid w:val="007D773C"/>
    <w:rsid w:val="007D7804"/>
    <w:rsid w:val="007D7878"/>
    <w:rsid w:val="007D79A6"/>
    <w:rsid w:val="007D7D54"/>
    <w:rsid w:val="007D7E4E"/>
    <w:rsid w:val="007E0252"/>
    <w:rsid w:val="007E032D"/>
    <w:rsid w:val="007E0569"/>
    <w:rsid w:val="007E05C6"/>
    <w:rsid w:val="007E06E3"/>
    <w:rsid w:val="007E085B"/>
    <w:rsid w:val="007E096C"/>
    <w:rsid w:val="007E09D2"/>
    <w:rsid w:val="007E0A0E"/>
    <w:rsid w:val="007E0BE0"/>
    <w:rsid w:val="007E0F2F"/>
    <w:rsid w:val="007E105B"/>
    <w:rsid w:val="007E1281"/>
    <w:rsid w:val="007E1601"/>
    <w:rsid w:val="007E16B8"/>
    <w:rsid w:val="007E2571"/>
    <w:rsid w:val="007E2828"/>
    <w:rsid w:val="007E2DB7"/>
    <w:rsid w:val="007E2E6C"/>
    <w:rsid w:val="007E2F44"/>
    <w:rsid w:val="007E2F54"/>
    <w:rsid w:val="007E3180"/>
    <w:rsid w:val="007E31E4"/>
    <w:rsid w:val="007E3360"/>
    <w:rsid w:val="007E3422"/>
    <w:rsid w:val="007E37C6"/>
    <w:rsid w:val="007E3917"/>
    <w:rsid w:val="007E3C8F"/>
    <w:rsid w:val="007E3EA3"/>
    <w:rsid w:val="007E3F6C"/>
    <w:rsid w:val="007E3F86"/>
    <w:rsid w:val="007E45A3"/>
    <w:rsid w:val="007E47C4"/>
    <w:rsid w:val="007E4876"/>
    <w:rsid w:val="007E48CE"/>
    <w:rsid w:val="007E4CE5"/>
    <w:rsid w:val="007E4D7E"/>
    <w:rsid w:val="007E4FB1"/>
    <w:rsid w:val="007E532C"/>
    <w:rsid w:val="007E54E7"/>
    <w:rsid w:val="007E550F"/>
    <w:rsid w:val="007E5829"/>
    <w:rsid w:val="007E5A95"/>
    <w:rsid w:val="007E5BE0"/>
    <w:rsid w:val="007E5C75"/>
    <w:rsid w:val="007E601D"/>
    <w:rsid w:val="007E6183"/>
    <w:rsid w:val="007E6624"/>
    <w:rsid w:val="007E66EB"/>
    <w:rsid w:val="007E6879"/>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3C87"/>
    <w:rsid w:val="007F3E76"/>
    <w:rsid w:val="007F41FD"/>
    <w:rsid w:val="007F42AF"/>
    <w:rsid w:val="007F4565"/>
    <w:rsid w:val="007F4576"/>
    <w:rsid w:val="007F45D2"/>
    <w:rsid w:val="007F4679"/>
    <w:rsid w:val="007F4735"/>
    <w:rsid w:val="007F4862"/>
    <w:rsid w:val="007F4A20"/>
    <w:rsid w:val="007F4D60"/>
    <w:rsid w:val="007F4DD8"/>
    <w:rsid w:val="007F4E8A"/>
    <w:rsid w:val="007F5262"/>
    <w:rsid w:val="007F53E4"/>
    <w:rsid w:val="007F54B0"/>
    <w:rsid w:val="007F564F"/>
    <w:rsid w:val="007F5869"/>
    <w:rsid w:val="007F592B"/>
    <w:rsid w:val="007F5E58"/>
    <w:rsid w:val="007F5FF9"/>
    <w:rsid w:val="007F64C7"/>
    <w:rsid w:val="007F6589"/>
    <w:rsid w:val="007F667E"/>
    <w:rsid w:val="007F6689"/>
    <w:rsid w:val="007F6A21"/>
    <w:rsid w:val="007F6BE9"/>
    <w:rsid w:val="007F6E39"/>
    <w:rsid w:val="007F6E60"/>
    <w:rsid w:val="007F6EFF"/>
    <w:rsid w:val="007F73C0"/>
    <w:rsid w:val="007F77E0"/>
    <w:rsid w:val="007F794C"/>
    <w:rsid w:val="007F7989"/>
    <w:rsid w:val="007F7BFF"/>
    <w:rsid w:val="007F7E71"/>
    <w:rsid w:val="0080017A"/>
    <w:rsid w:val="008003FE"/>
    <w:rsid w:val="008005D1"/>
    <w:rsid w:val="0080084F"/>
    <w:rsid w:val="00800BC5"/>
    <w:rsid w:val="00800C58"/>
    <w:rsid w:val="00800C9D"/>
    <w:rsid w:val="00800DF8"/>
    <w:rsid w:val="00800EBA"/>
    <w:rsid w:val="00801128"/>
    <w:rsid w:val="008011EF"/>
    <w:rsid w:val="0080151D"/>
    <w:rsid w:val="00801982"/>
    <w:rsid w:val="00801E4C"/>
    <w:rsid w:val="00801F3D"/>
    <w:rsid w:val="00802020"/>
    <w:rsid w:val="00802151"/>
    <w:rsid w:val="008021F6"/>
    <w:rsid w:val="00802270"/>
    <w:rsid w:val="008023CD"/>
    <w:rsid w:val="008026C4"/>
    <w:rsid w:val="00802781"/>
    <w:rsid w:val="00802821"/>
    <w:rsid w:val="0080291B"/>
    <w:rsid w:val="00802B88"/>
    <w:rsid w:val="00802B9D"/>
    <w:rsid w:val="00802E2F"/>
    <w:rsid w:val="00803395"/>
    <w:rsid w:val="00803411"/>
    <w:rsid w:val="008034EF"/>
    <w:rsid w:val="0080352C"/>
    <w:rsid w:val="0080353D"/>
    <w:rsid w:val="00803634"/>
    <w:rsid w:val="00803854"/>
    <w:rsid w:val="008038BA"/>
    <w:rsid w:val="0080396B"/>
    <w:rsid w:val="00803AC5"/>
    <w:rsid w:val="00803C47"/>
    <w:rsid w:val="00803E68"/>
    <w:rsid w:val="0080410E"/>
    <w:rsid w:val="00804430"/>
    <w:rsid w:val="00804500"/>
    <w:rsid w:val="0080452F"/>
    <w:rsid w:val="0080484D"/>
    <w:rsid w:val="00804A5E"/>
    <w:rsid w:val="008050B8"/>
    <w:rsid w:val="008054D1"/>
    <w:rsid w:val="00805655"/>
    <w:rsid w:val="008056E8"/>
    <w:rsid w:val="00805886"/>
    <w:rsid w:val="00805B23"/>
    <w:rsid w:val="00805BEA"/>
    <w:rsid w:val="00805CC2"/>
    <w:rsid w:val="00805D49"/>
    <w:rsid w:val="00806349"/>
    <w:rsid w:val="008063A8"/>
    <w:rsid w:val="008067CA"/>
    <w:rsid w:val="008067F6"/>
    <w:rsid w:val="008069B8"/>
    <w:rsid w:val="00806A65"/>
    <w:rsid w:val="00806B3B"/>
    <w:rsid w:val="00806BC1"/>
    <w:rsid w:val="00806E42"/>
    <w:rsid w:val="00806EBD"/>
    <w:rsid w:val="008070C1"/>
    <w:rsid w:val="00807202"/>
    <w:rsid w:val="00807331"/>
    <w:rsid w:val="008073C3"/>
    <w:rsid w:val="00807487"/>
    <w:rsid w:val="008074B1"/>
    <w:rsid w:val="008074DC"/>
    <w:rsid w:val="00807749"/>
    <w:rsid w:val="00810015"/>
    <w:rsid w:val="0081006B"/>
    <w:rsid w:val="008104A9"/>
    <w:rsid w:val="00810620"/>
    <w:rsid w:val="00810647"/>
    <w:rsid w:val="00810861"/>
    <w:rsid w:val="00810EDD"/>
    <w:rsid w:val="00811717"/>
    <w:rsid w:val="00811A7A"/>
    <w:rsid w:val="00811EC4"/>
    <w:rsid w:val="00811F2C"/>
    <w:rsid w:val="00812084"/>
    <w:rsid w:val="0081251F"/>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F49"/>
    <w:rsid w:val="00815032"/>
    <w:rsid w:val="0081510D"/>
    <w:rsid w:val="00815359"/>
    <w:rsid w:val="00815454"/>
    <w:rsid w:val="0081567C"/>
    <w:rsid w:val="008156A3"/>
    <w:rsid w:val="00815769"/>
    <w:rsid w:val="00815A3B"/>
    <w:rsid w:val="00815C1A"/>
    <w:rsid w:val="00815D2F"/>
    <w:rsid w:val="00815F3D"/>
    <w:rsid w:val="0081607A"/>
    <w:rsid w:val="0081626D"/>
    <w:rsid w:val="0081630A"/>
    <w:rsid w:val="00816534"/>
    <w:rsid w:val="00816713"/>
    <w:rsid w:val="008167B9"/>
    <w:rsid w:val="008167E3"/>
    <w:rsid w:val="00816A0F"/>
    <w:rsid w:val="00816E4C"/>
    <w:rsid w:val="00816E55"/>
    <w:rsid w:val="00816E91"/>
    <w:rsid w:val="00816ECA"/>
    <w:rsid w:val="00816F58"/>
    <w:rsid w:val="00816F92"/>
    <w:rsid w:val="00817865"/>
    <w:rsid w:val="00817B94"/>
    <w:rsid w:val="00817D3B"/>
    <w:rsid w:val="00817ECA"/>
    <w:rsid w:val="00820498"/>
    <w:rsid w:val="008204FE"/>
    <w:rsid w:val="00820610"/>
    <w:rsid w:val="00820614"/>
    <w:rsid w:val="0082070A"/>
    <w:rsid w:val="00820BF5"/>
    <w:rsid w:val="00820CFB"/>
    <w:rsid w:val="00820E9A"/>
    <w:rsid w:val="00821426"/>
    <w:rsid w:val="00821961"/>
    <w:rsid w:val="00821B55"/>
    <w:rsid w:val="00821B7E"/>
    <w:rsid w:val="00821C95"/>
    <w:rsid w:val="00822087"/>
    <w:rsid w:val="008221B6"/>
    <w:rsid w:val="008222F7"/>
    <w:rsid w:val="0082247E"/>
    <w:rsid w:val="00822604"/>
    <w:rsid w:val="0082284A"/>
    <w:rsid w:val="008229D0"/>
    <w:rsid w:val="00822F01"/>
    <w:rsid w:val="00823194"/>
    <w:rsid w:val="00823207"/>
    <w:rsid w:val="00823405"/>
    <w:rsid w:val="00823621"/>
    <w:rsid w:val="00823685"/>
    <w:rsid w:val="008239B5"/>
    <w:rsid w:val="00823A5B"/>
    <w:rsid w:val="00823ED0"/>
    <w:rsid w:val="00824217"/>
    <w:rsid w:val="00824BF6"/>
    <w:rsid w:val="00824E87"/>
    <w:rsid w:val="00825053"/>
    <w:rsid w:val="008251AD"/>
    <w:rsid w:val="008255CB"/>
    <w:rsid w:val="008255FF"/>
    <w:rsid w:val="00825735"/>
    <w:rsid w:val="008257B1"/>
    <w:rsid w:val="00825993"/>
    <w:rsid w:val="008259F8"/>
    <w:rsid w:val="00825AF5"/>
    <w:rsid w:val="00825B19"/>
    <w:rsid w:val="00825BF7"/>
    <w:rsid w:val="00825CBB"/>
    <w:rsid w:val="00825D29"/>
    <w:rsid w:val="00825DFD"/>
    <w:rsid w:val="00825EFA"/>
    <w:rsid w:val="0082640B"/>
    <w:rsid w:val="0082642B"/>
    <w:rsid w:val="008268EE"/>
    <w:rsid w:val="00826C74"/>
    <w:rsid w:val="00826D46"/>
    <w:rsid w:val="00826E15"/>
    <w:rsid w:val="00826EB0"/>
    <w:rsid w:val="008275E4"/>
    <w:rsid w:val="00827607"/>
    <w:rsid w:val="00827A23"/>
    <w:rsid w:val="00827B14"/>
    <w:rsid w:val="00827D76"/>
    <w:rsid w:val="00830025"/>
    <w:rsid w:val="0083020F"/>
    <w:rsid w:val="008305D2"/>
    <w:rsid w:val="00830621"/>
    <w:rsid w:val="00830675"/>
    <w:rsid w:val="00830901"/>
    <w:rsid w:val="00830909"/>
    <w:rsid w:val="00830940"/>
    <w:rsid w:val="0083095D"/>
    <w:rsid w:val="0083097D"/>
    <w:rsid w:val="00830996"/>
    <w:rsid w:val="00830F8D"/>
    <w:rsid w:val="00831010"/>
    <w:rsid w:val="008314E8"/>
    <w:rsid w:val="00831531"/>
    <w:rsid w:val="00831865"/>
    <w:rsid w:val="00831868"/>
    <w:rsid w:val="008318D8"/>
    <w:rsid w:val="00831A56"/>
    <w:rsid w:val="00831AD7"/>
    <w:rsid w:val="00831AE0"/>
    <w:rsid w:val="00831BE3"/>
    <w:rsid w:val="00831D47"/>
    <w:rsid w:val="00831FF3"/>
    <w:rsid w:val="00832CF8"/>
    <w:rsid w:val="00832F70"/>
    <w:rsid w:val="0083319A"/>
    <w:rsid w:val="0083354B"/>
    <w:rsid w:val="00833699"/>
    <w:rsid w:val="008337BF"/>
    <w:rsid w:val="00833860"/>
    <w:rsid w:val="00833A42"/>
    <w:rsid w:val="00833B51"/>
    <w:rsid w:val="00833BB3"/>
    <w:rsid w:val="00833BCC"/>
    <w:rsid w:val="00833D2D"/>
    <w:rsid w:val="00833E57"/>
    <w:rsid w:val="00833E5D"/>
    <w:rsid w:val="0083441E"/>
    <w:rsid w:val="00834472"/>
    <w:rsid w:val="0083450C"/>
    <w:rsid w:val="008345DE"/>
    <w:rsid w:val="008347E6"/>
    <w:rsid w:val="008349DB"/>
    <w:rsid w:val="00834D7D"/>
    <w:rsid w:val="00835163"/>
    <w:rsid w:val="0083522E"/>
    <w:rsid w:val="008355C9"/>
    <w:rsid w:val="0083562C"/>
    <w:rsid w:val="008358B9"/>
    <w:rsid w:val="008358FE"/>
    <w:rsid w:val="008359A3"/>
    <w:rsid w:val="00835A60"/>
    <w:rsid w:val="00835B1B"/>
    <w:rsid w:val="00835E54"/>
    <w:rsid w:val="008360F4"/>
    <w:rsid w:val="008362D5"/>
    <w:rsid w:val="00836363"/>
    <w:rsid w:val="00836399"/>
    <w:rsid w:val="008363FD"/>
    <w:rsid w:val="00836971"/>
    <w:rsid w:val="00836983"/>
    <w:rsid w:val="00836DDE"/>
    <w:rsid w:val="00837004"/>
    <w:rsid w:val="00837144"/>
    <w:rsid w:val="00837391"/>
    <w:rsid w:val="008375A8"/>
    <w:rsid w:val="00837887"/>
    <w:rsid w:val="008378CC"/>
    <w:rsid w:val="00837A86"/>
    <w:rsid w:val="00837C77"/>
    <w:rsid w:val="00840043"/>
    <w:rsid w:val="008400BF"/>
    <w:rsid w:val="0084034A"/>
    <w:rsid w:val="0084039A"/>
    <w:rsid w:val="008406A2"/>
    <w:rsid w:val="00840789"/>
    <w:rsid w:val="00840FF3"/>
    <w:rsid w:val="00841270"/>
    <w:rsid w:val="00841326"/>
    <w:rsid w:val="00841958"/>
    <w:rsid w:val="00841CCE"/>
    <w:rsid w:val="00841D23"/>
    <w:rsid w:val="00841F73"/>
    <w:rsid w:val="00842003"/>
    <w:rsid w:val="008421BF"/>
    <w:rsid w:val="008421DD"/>
    <w:rsid w:val="008422D2"/>
    <w:rsid w:val="008424C7"/>
    <w:rsid w:val="008424E8"/>
    <w:rsid w:val="008425CA"/>
    <w:rsid w:val="008425D0"/>
    <w:rsid w:val="008427E0"/>
    <w:rsid w:val="00842A4A"/>
    <w:rsid w:val="00842C24"/>
    <w:rsid w:val="00842E7D"/>
    <w:rsid w:val="00842EED"/>
    <w:rsid w:val="0084307B"/>
    <w:rsid w:val="00843511"/>
    <w:rsid w:val="00843FE3"/>
    <w:rsid w:val="00843FEC"/>
    <w:rsid w:val="00844067"/>
    <w:rsid w:val="00844148"/>
    <w:rsid w:val="00844193"/>
    <w:rsid w:val="008441FA"/>
    <w:rsid w:val="008443B5"/>
    <w:rsid w:val="008443C6"/>
    <w:rsid w:val="0084444A"/>
    <w:rsid w:val="00844600"/>
    <w:rsid w:val="00844875"/>
    <w:rsid w:val="00844DE7"/>
    <w:rsid w:val="00844FD4"/>
    <w:rsid w:val="00845175"/>
    <w:rsid w:val="008454D9"/>
    <w:rsid w:val="0084595B"/>
    <w:rsid w:val="00845D21"/>
    <w:rsid w:val="0084627C"/>
    <w:rsid w:val="008467F6"/>
    <w:rsid w:val="00846969"/>
    <w:rsid w:val="00846D2E"/>
    <w:rsid w:val="00846E04"/>
    <w:rsid w:val="00847379"/>
    <w:rsid w:val="00847501"/>
    <w:rsid w:val="00847508"/>
    <w:rsid w:val="00847635"/>
    <w:rsid w:val="008477BB"/>
    <w:rsid w:val="00847958"/>
    <w:rsid w:val="00847B50"/>
    <w:rsid w:val="00847EC8"/>
    <w:rsid w:val="0085010C"/>
    <w:rsid w:val="00850A9C"/>
    <w:rsid w:val="00850B08"/>
    <w:rsid w:val="00850DCC"/>
    <w:rsid w:val="00850EBA"/>
    <w:rsid w:val="0085113E"/>
    <w:rsid w:val="008512DB"/>
    <w:rsid w:val="0085138E"/>
    <w:rsid w:val="008513D7"/>
    <w:rsid w:val="00851757"/>
    <w:rsid w:val="00851845"/>
    <w:rsid w:val="00851B32"/>
    <w:rsid w:val="00851B6B"/>
    <w:rsid w:val="00851CEC"/>
    <w:rsid w:val="008520AB"/>
    <w:rsid w:val="0085218C"/>
    <w:rsid w:val="0085218F"/>
    <w:rsid w:val="0085223A"/>
    <w:rsid w:val="008522CF"/>
    <w:rsid w:val="008523A7"/>
    <w:rsid w:val="00852927"/>
    <w:rsid w:val="00852C39"/>
    <w:rsid w:val="00852E70"/>
    <w:rsid w:val="00852F7F"/>
    <w:rsid w:val="00852F90"/>
    <w:rsid w:val="008530FD"/>
    <w:rsid w:val="00853533"/>
    <w:rsid w:val="0085377B"/>
    <w:rsid w:val="008537AE"/>
    <w:rsid w:val="00853D37"/>
    <w:rsid w:val="00854101"/>
    <w:rsid w:val="00854363"/>
    <w:rsid w:val="00854386"/>
    <w:rsid w:val="008543AF"/>
    <w:rsid w:val="00854407"/>
    <w:rsid w:val="0085448D"/>
    <w:rsid w:val="008544B1"/>
    <w:rsid w:val="008545AB"/>
    <w:rsid w:val="0085490E"/>
    <w:rsid w:val="00854951"/>
    <w:rsid w:val="00854968"/>
    <w:rsid w:val="0085519D"/>
    <w:rsid w:val="00855802"/>
    <w:rsid w:val="00855887"/>
    <w:rsid w:val="00855A86"/>
    <w:rsid w:val="00855D0B"/>
    <w:rsid w:val="008561B8"/>
    <w:rsid w:val="0085636F"/>
    <w:rsid w:val="0085647F"/>
    <w:rsid w:val="00856973"/>
    <w:rsid w:val="00856D73"/>
    <w:rsid w:val="00856FF8"/>
    <w:rsid w:val="00857360"/>
    <w:rsid w:val="00857C6F"/>
    <w:rsid w:val="00857E6A"/>
    <w:rsid w:val="00857F90"/>
    <w:rsid w:val="0086008C"/>
    <w:rsid w:val="008602DE"/>
    <w:rsid w:val="00860655"/>
    <w:rsid w:val="00860674"/>
    <w:rsid w:val="008606CC"/>
    <w:rsid w:val="00860722"/>
    <w:rsid w:val="00860D17"/>
    <w:rsid w:val="00860DB0"/>
    <w:rsid w:val="00860EE9"/>
    <w:rsid w:val="00861329"/>
    <w:rsid w:val="00861502"/>
    <w:rsid w:val="00861609"/>
    <w:rsid w:val="00861750"/>
    <w:rsid w:val="00861D15"/>
    <w:rsid w:val="00861FBD"/>
    <w:rsid w:val="00862228"/>
    <w:rsid w:val="008626AA"/>
    <w:rsid w:val="00862751"/>
    <w:rsid w:val="008627C2"/>
    <w:rsid w:val="00862E6E"/>
    <w:rsid w:val="00863060"/>
    <w:rsid w:val="008630BD"/>
    <w:rsid w:val="0086338F"/>
    <w:rsid w:val="00863A02"/>
    <w:rsid w:val="00863B63"/>
    <w:rsid w:val="00863EDD"/>
    <w:rsid w:val="0086422B"/>
    <w:rsid w:val="00864243"/>
    <w:rsid w:val="0086430A"/>
    <w:rsid w:val="00864A3C"/>
    <w:rsid w:val="00864F11"/>
    <w:rsid w:val="00864FD2"/>
    <w:rsid w:val="00865332"/>
    <w:rsid w:val="00865440"/>
    <w:rsid w:val="008654AD"/>
    <w:rsid w:val="00865514"/>
    <w:rsid w:val="00865640"/>
    <w:rsid w:val="00865B25"/>
    <w:rsid w:val="00865B8B"/>
    <w:rsid w:val="00865BE8"/>
    <w:rsid w:val="00865F7B"/>
    <w:rsid w:val="0086614C"/>
    <w:rsid w:val="00866999"/>
    <w:rsid w:val="00866B87"/>
    <w:rsid w:val="00866D0E"/>
    <w:rsid w:val="008670D0"/>
    <w:rsid w:val="008671C2"/>
    <w:rsid w:val="008671FE"/>
    <w:rsid w:val="008673E1"/>
    <w:rsid w:val="0086764B"/>
    <w:rsid w:val="0086769F"/>
    <w:rsid w:val="00867768"/>
    <w:rsid w:val="00867BEA"/>
    <w:rsid w:val="00867BED"/>
    <w:rsid w:val="00867C2F"/>
    <w:rsid w:val="00867CD4"/>
    <w:rsid w:val="00867D06"/>
    <w:rsid w:val="0087056D"/>
    <w:rsid w:val="008707DC"/>
    <w:rsid w:val="00870DFB"/>
    <w:rsid w:val="00870EF9"/>
    <w:rsid w:val="00871515"/>
    <w:rsid w:val="00871DCE"/>
    <w:rsid w:val="008725A6"/>
    <w:rsid w:val="00872914"/>
    <w:rsid w:val="00872A6F"/>
    <w:rsid w:val="00872DA7"/>
    <w:rsid w:val="00873091"/>
    <w:rsid w:val="008733E1"/>
    <w:rsid w:val="00873464"/>
    <w:rsid w:val="0087360B"/>
    <w:rsid w:val="00873678"/>
    <w:rsid w:val="00873A78"/>
    <w:rsid w:val="00873C42"/>
    <w:rsid w:val="00873E6F"/>
    <w:rsid w:val="00874298"/>
    <w:rsid w:val="008744E5"/>
    <w:rsid w:val="00874842"/>
    <w:rsid w:val="00874C31"/>
    <w:rsid w:val="00874F45"/>
    <w:rsid w:val="00874F4A"/>
    <w:rsid w:val="00875227"/>
    <w:rsid w:val="00875687"/>
    <w:rsid w:val="00875710"/>
    <w:rsid w:val="00875718"/>
    <w:rsid w:val="00875770"/>
    <w:rsid w:val="00875CEE"/>
    <w:rsid w:val="00875ED0"/>
    <w:rsid w:val="00876058"/>
    <w:rsid w:val="00876060"/>
    <w:rsid w:val="008760C2"/>
    <w:rsid w:val="008760F1"/>
    <w:rsid w:val="00876355"/>
    <w:rsid w:val="00876984"/>
    <w:rsid w:val="00876A35"/>
    <w:rsid w:val="00876D65"/>
    <w:rsid w:val="00876DE0"/>
    <w:rsid w:val="0087712F"/>
    <w:rsid w:val="0087728E"/>
    <w:rsid w:val="00877340"/>
    <w:rsid w:val="0087734D"/>
    <w:rsid w:val="0087781C"/>
    <w:rsid w:val="00877B4A"/>
    <w:rsid w:val="00877C4C"/>
    <w:rsid w:val="00877EB1"/>
    <w:rsid w:val="00880957"/>
    <w:rsid w:val="00880C33"/>
    <w:rsid w:val="00880E88"/>
    <w:rsid w:val="00880F78"/>
    <w:rsid w:val="0088100B"/>
    <w:rsid w:val="008811BF"/>
    <w:rsid w:val="008814A7"/>
    <w:rsid w:val="00881958"/>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0D3"/>
    <w:rsid w:val="00884140"/>
    <w:rsid w:val="00884221"/>
    <w:rsid w:val="008843A1"/>
    <w:rsid w:val="0088440F"/>
    <w:rsid w:val="0088468B"/>
    <w:rsid w:val="00884EEC"/>
    <w:rsid w:val="00884F56"/>
    <w:rsid w:val="00884FE7"/>
    <w:rsid w:val="008850DA"/>
    <w:rsid w:val="008850ED"/>
    <w:rsid w:val="00885205"/>
    <w:rsid w:val="0088523D"/>
    <w:rsid w:val="00885259"/>
    <w:rsid w:val="00885307"/>
    <w:rsid w:val="00885445"/>
    <w:rsid w:val="00885839"/>
    <w:rsid w:val="00885929"/>
    <w:rsid w:val="00885B23"/>
    <w:rsid w:val="00885CDC"/>
    <w:rsid w:val="00885D84"/>
    <w:rsid w:val="00886062"/>
    <w:rsid w:val="008860FD"/>
    <w:rsid w:val="00886578"/>
    <w:rsid w:val="00886A09"/>
    <w:rsid w:val="00886B29"/>
    <w:rsid w:val="00886C4C"/>
    <w:rsid w:val="00886E40"/>
    <w:rsid w:val="00886F92"/>
    <w:rsid w:val="0088704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F41"/>
    <w:rsid w:val="0089103B"/>
    <w:rsid w:val="008912C0"/>
    <w:rsid w:val="0089134B"/>
    <w:rsid w:val="008915AE"/>
    <w:rsid w:val="0089177D"/>
    <w:rsid w:val="00891808"/>
    <w:rsid w:val="00891959"/>
    <w:rsid w:val="00891ACB"/>
    <w:rsid w:val="00891AE7"/>
    <w:rsid w:val="00891B80"/>
    <w:rsid w:val="00891F8C"/>
    <w:rsid w:val="0089202E"/>
    <w:rsid w:val="00892220"/>
    <w:rsid w:val="0089265F"/>
    <w:rsid w:val="0089273F"/>
    <w:rsid w:val="00892792"/>
    <w:rsid w:val="00892922"/>
    <w:rsid w:val="00892C16"/>
    <w:rsid w:val="00892CD3"/>
    <w:rsid w:val="00892D0D"/>
    <w:rsid w:val="00892D47"/>
    <w:rsid w:val="00892E11"/>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425"/>
    <w:rsid w:val="00895653"/>
    <w:rsid w:val="008959F6"/>
    <w:rsid w:val="00895C2B"/>
    <w:rsid w:val="00895CAC"/>
    <w:rsid w:val="00896579"/>
    <w:rsid w:val="0089669A"/>
    <w:rsid w:val="008966EB"/>
    <w:rsid w:val="00896741"/>
    <w:rsid w:val="00896766"/>
    <w:rsid w:val="0089678C"/>
    <w:rsid w:val="008969FB"/>
    <w:rsid w:val="00896D1C"/>
    <w:rsid w:val="008973A5"/>
    <w:rsid w:val="00897820"/>
    <w:rsid w:val="00897828"/>
    <w:rsid w:val="00897868"/>
    <w:rsid w:val="008A06A0"/>
    <w:rsid w:val="008A06CE"/>
    <w:rsid w:val="008A07E9"/>
    <w:rsid w:val="008A0A60"/>
    <w:rsid w:val="008A0BCE"/>
    <w:rsid w:val="008A0C96"/>
    <w:rsid w:val="008A0CFB"/>
    <w:rsid w:val="008A0E27"/>
    <w:rsid w:val="008A0E5E"/>
    <w:rsid w:val="008A1271"/>
    <w:rsid w:val="008A186C"/>
    <w:rsid w:val="008A1A23"/>
    <w:rsid w:val="008A1A4C"/>
    <w:rsid w:val="008A1B1E"/>
    <w:rsid w:val="008A22C3"/>
    <w:rsid w:val="008A22D0"/>
    <w:rsid w:val="008A2439"/>
    <w:rsid w:val="008A25CF"/>
    <w:rsid w:val="008A2803"/>
    <w:rsid w:val="008A29C9"/>
    <w:rsid w:val="008A2B4A"/>
    <w:rsid w:val="008A2B90"/>
    <w:rsid w:val="008A2E2E"/>
    <w:rsid w:val="008A2EA3"/>
    <w:rsid w:val="008A2F1C"/>
    <w:rsid w:val="008A2FF1"/>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9BA"/>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0E5"/>
    <w:rsid w:val="008B2141"/>
    <w:rsid w:val="008B21E3"/>
    <w:rsid w:val="008B22DE"/>
    <w:rsid w:val="008B25C3"/>
    <w:rsid w:val="008B262F"/>
    <w:rsid w:val="008B27CD"/>
    <w:rsid w:val="008B2AB3"/>
    <w:rsid w:val="008B2D95"/>
    <w:rsid w:val="008B2EB9"/>
    <w:rsid w:val="008B3234"/>
    <w:rsid w:val="008B335D"/>
    <w:rsid w:val="008B350F"/>
    <w:rsid w:val="008B3768"/>
    <w:rsid w:val="008B38B6"/>
    <w:rsid w:val="008B3A70"/>
    <w:rsid w:val="008B3EC8"/>
    <w:rsid w:val="008B4019"/>
    <w:rsid w:val="008B4161"/>
    <w:rsid w:val="008B4493"/>
    <w:rsid w:val="008B468F"/>
    <w:rsid w:val="008B49E2"/>
    <w:rsid w:val="008B4B18"/>
    <w:rsid w:val="008B4CDF"/>
    <w:rsid w:val="008B4DCC"/>
    <w:rsid w:val="008B4E9E"/>
    <w:rsid w:val="008B5B8A"/>
    <w:rsid w:val="008B5C1E"/>
    <w:rsid w:val="008B5DBB"/>
    <w:rsid w:val="008B63ED"/>
    <w:rsid w:val="008B65B9"/>
    <w:rsid w:val="008B65EF"/>
    <w:rsid w:val="008B6999"/>
    <w:rsid w:val="008B6A5E"/>
    <w:rsid w:val="008B6A8B"/>
    <w:rsid w:val="008B6B92"/>
    <w:rsid w:val="008B6E8D"/>
    <w:rsid w:val="008B700A"/>
    <w:rsid w:val="008B7109"/>
    <w:rsid w:val="008B7454"/>
    <w:rsid w:val="008B7463"/>
    <w:rsid w:val="008B7522"/>
    <w:rsid w:val="008B75BA"/>
    <w:rsid w:val="008B76F0"/>
    <w:rsid w:val="008B772C"/>
    <w:rsid w:val="008B7851"/>
    <w:rsid w:val="008B7880"/>
    <w:rsid w:val="008B7987"/>
    <w:rsid w:val="008B7E58"/>
    <w:rsid w:val="008B7EAA"/>
    <w:rsid w:val="008C00D4"/>
    <w:rsid w:val="008C0272"/>
    <w:rsid w:val="008C02F5"/>
    <w:rsid w:val="008C03E7"/>
    <w:rsid w:val="008C055C"/>
    <w:rsid w:val="008C092C"/>
    <w:rsid w:val="008C09E1"/>
    <w:rsid w:val="008C0A39"/>
    <w:rsid w:val="008C0A94"/>
    <w:rsid w:val="008C0C71"/>
    <w:rsid w:val="008C119C"/>
    <w:rsid w:val="008C150F"/>
    <w:rsid w:val="008C157C"/>
    <w:rsid w:val="008C1688"/>
    <w:rsid w:val="008C1C1C"/>
    <w:rsid w:val="008C1CAB"/>
    <w:rsid w:val="008C1D3E"/>
    <w:rsid w:val="008C1E07"/>
    <w:rsid w:val="008C1E1A"/>
    <w:rsid w:val="008C21BF"/>
    <w:rsid w:val="008C24A9"/>
    <w:rsid w:val="008C2A5D"/>
    <w:rsid w:val="008C2A6A"/>
    <w:rsid w:val="008C2E2C"/>
    <w:rsid w:val="008C32A6"/>
    <w:rsid w:val="008C35AB"/>
    <w:rsid w:val="008C35B9"/>
    <w:rsid w:val="008C35CB"/>
    <w:rsid w:val="008C3754"/>
    <w:rsid w:val="008C379F"/>
    <w:rsid w:val="008C3A8A"/>
    <w:rsid w:val="008C3B45"/>
    <w:rsid w:val="008C3D17"/>
    <w:rsid w:val="008C40F6"/>
    <w:rsid w:val="008C41F1"/>
    <w:rsid w:val="008C4652"/>
    <w:rsid w:val="008C4A73"/>
    <w:rsid w:val="008C4C26"/>
    <w:rsid w:val="008C4D0B"/>
    <w:rsid w:val="008C4DB9"/>
    <w:rsid w:val="008C5058"/>
    <w:rsid w:val="008C56CA"/>
    <w:rsid w:val="008C56EE"/>
    <w:rsid w:val="008C58CD"/>
    <w:rsid w:val="008C5D39"/>
    <w:rsid w:val="008C5D7D"/>
    <w:rsid w:val="008C5F80"/>
    <w:rsid w:val="008C6056"/>
    <w:rsid w:val="008C63D4"/>
    <w:rsid w:val="008C6435"/>
    <w:rsid w:val="008C665C"/>
    <w:rsid w:val="008C68C4"/>
    <w:rsid w:val="008C6A70"/>
    <w:rsid w:val="008C6BC6"/>
    <w:rsid w:val="008C6DB5"/>
    <w:rsid w:val="008C726D"/>
    <w:rsid w:val="008C750A"/>
    <w:rsid w:val="008C755D"/>
    <w:rsid w:val="008C77C0"/>
    <w:rsid w:val="008C7AED"/>
    <w:rsid w:val="008C7DA0"/>
    <w:rsid w:val="008C7F4E"/>
    <w:rsid w:val="008C7F93"/>
    <w:rsid w:val="008D069A"/>
    <w:rsid w:val="008D0823"/>
    <w:rsid w:val="008D0A51"/>
    <w:rsid w:val="008D0BB1"/>
    <w:rsid w:val="008D0C97"/>
    <w:rsid w:val="008D0EA3"/>
    <w:rsid w:val="008D0FFC"/>
    <w:rsid w:val="008D12D9"/>
    <w:rsid w:val="008D12FE"/>
    <w:rsid w:val="008D1319"/>
    <w:rsid w:val="008D1BEF"/>
    <w:rsid w:val="008D1C18"/>
    <w:rsid w:val="008D1C99"/>
    <w:rsid w:val="008D1CDD"/>
    <w:rsid w:val="008D1DE5"/>
    <w:rsid w:val="008D22C3"/>
    <w:rsid w:val="008D25D1"/>
    <w:rsid w:val="008D26F2"/>
    <w:rsid w:val="008D270D"/>
    <w:rsid w:val="008D2841"/>
    <w:rsid w:val="008D28B0"/>
    <w:rsid w:val="008D2A94"/>
    <w:rsid w:val="008D2A96"/>
    <w:rsid w:val="008D2C61"/>
    <w:rsid w:val="008D2DEC"/>
    <w:rsid w:val="008D2FF6"/>
    <w:rsid w:val="008D3134"/>
    <w:rsid w:val="008D3152"/>
    <w:rsid w:val="008D3525"/>
    <w:rsid w:val="008D3528"/>
    <w:rsid w:val="008D3914"/>
    <w:rsid w:val="008D3B28"/>
    <w:rsid w:val="008D3BE8"/>
    <w:rsid w:val="008D3CF0"/>
    <w:rsid w:val="008D3E2E"/>
    <w:rsid w:val="008D3EC3"/>
    <w:rsid w:val="008D41C0"/>
    <w:rsid w:val="008D4630"/>
    <w:rsid w:val="008D4657"/>
    <w:rsid w:val="008D475A"/>
    <w:rsid w:val="008D4BD0"/>
    <w:rsid w:val="008D5065"/>
    <w:rsid w:val="008D5083"/>
    <w:rsid w:val="008D50A0"/>
    <w:rsid w:val="008D5237"/>
    <w:rsid w:val="008D5259"/>
    <w:rsid w:val="008D532B"/>
    <w:rsid w:val="008D532D"/>
    <w:rsid w:val="008D5749"/>
    <w:rsid w:val="008D594C"/>
    <w:rsid w:val="008D5A2D"/>
    <w:rsid w:val="008D5A37"/>
    <w:rsid w:val="008D5C32"/>
    <w:rsid w:val="008D5E1C"/>
    <w:rsid w:val="008D5E30"/>
    <w:rsid w:val="008D5E80"/>
    <w:rsid w:val="008D60E5"/>
    <w:rsid w:val="008D61B0"/>
    <w:rsid w:val="008D61BB"/>
    <w:rsid w:val="008D6222"/>
    <w:rsid w:val="008D6281"/>
    <w:rsid w:val="008D6475"/>
    <w:rsid w:val="008D6506"/>
    <w:rsid w:val="008D66B2"/>
    <w:rsid w:val="008D6FAD"/>
    <w:rsid w:val="008D7361"/>
    <w:rsid w:val="008D7559"/>
    <w:rsid w:val="008D75FA"/>
    <w:rsid w:val="008D76E5"/>
    <w:rsid w:val="008D773E"/>
    <w:rsid w:val="008D78DD"/>
    <w:rsid w:val="008D78EC"/>
    <w:rsid w:val="008D7A52"/>
    <w:rsid w:val="008D7B69"/>
    <w:rsid w:val="008D7D19"/>
    <w:rsid w:val="008E00E9"/>
    <w:rsid w:val="008E033C"/>
    <w:rsid w:val="008E0359"/>
    <w:rsid w:val="008E08D1"/>
    <w:rsid w:val="008E09C0"/>
    <w:rsid w:val="008E0C50"/>
    <w:rsid w:val="008E10D7"/>
    <w:rsid w:val="008E1316"/>
    <w:rsid w:val="008E16DB"/>
    <w:rsid w:val="008E17D9"/>
    <w:rsid w:val="008E1A46"/>
    <w:rsid w:val="008E1A7B"/>
    <w:rsid w:val="008E1AFD"/>
    <w:rsid w:val="008E1D19"/>
    <w:rsid w:val="008E1F9E"/>
    <w:rsid w:val="008E209C"/>
    <w:rsid w:val="008E21DA"/>
    <w:rsid w:val="008E22BD"/>
    <w:rsid w:val="008E23BB"/>
    <w:rsid w:val="008E23F8"/>
    <w:rsid w:val="008E2A39"/>
    <w:rsid w:val="008E2EA5"/>
    <w:rsid w:val="008E2EC8"/>
    <w:rsid w:val="008E2FE8"/>
    <w:rsid w:val="008E3243"/>
    <w:rsid w:val="008E394A"/>
    <w:rsid w:val="008E3CAE"/>
    <w:rsid w:val="008E4092"/>
    <w:rsid w:val="008E4113"/>
    <w:rsid w:val="008E41F8"/>
    <w:rsid w:val="008E4202"/>
    <w:rsid w:val="008E42D1"/>
    <w:rsid w:val="008E495A"/>
    <w:rsid w:val="008E4CC2"/>
    <w:rsid w:val="008E4D58"/>
    <w:rsid w:val="008E5608"/>
    <w:rsid w:val="008E58C5"/>
    <w:rsid w:val="008E594F"/>
    <w:rsid w:val="008E5B82"/>
    <w:rsid w:val="008E5D57"/>
    <w:rsid w:val="008E6262"/>
    <w:rsid w:val="008E6529"/>
    <w:rsid w:val="008E6BF1"/>
    <w:rsid w:val="008E6EAD"/>
    <w:rsid w:val="008E715B"/>
    <w:rsid w:val="008E71FD"/>
    <w:rsid w:val="008E7267"/>
    <w:rsid w:val="008E72E9"/>
    <w:rsid w:val="008E74EF"/>
    <w:rsid w:val="008E756A"/>
    <w:rsid w:val="008E7E2D"/>
    <w:rsid w:val="008F0182"/>
    <w:rsid w:val="008F0655"/>
    <w:rsid w:val="008F0682"/>
    <w:rsid w:val="008F0772"/>
    <w:rsid w:val="008F07B9"/>
    <w:rsid w:val="008F0EC8"/>
    <w:rsid w:val="008F145A"/>
    <w:rsid w:val="008F1499"/>
    <w:rsid w:val="008F18AF"/>
    <w:rsid w:val="008F1980"/>
    <w:rsid w:val="008F214D"/>
    <w:rsid w:val="008F28E1"/>
    <w:rsid w:val="008F2BE1"/>
    <w:rsid w:val="008F2C9B"/>
    <w:rsid w:val="008F2CE4"/>
    <w:rsid w:val="008F2DB5"/>
    <w:rsid w:val="008F2F41"/>
    <w:rsid w:val="008F2F7C"/>
    <w:rsid w:val="008F321A"/>
    <w:rsid w:val="008F322E"/>
    <w:rsid w:val="008F332C"/>
    <w:rsid w:val="008F34A9"/>
    <w:rsid w:val="008F3706"/>
    <w:rsid w:val="008F3E7C"/>
    <w:rsid w:val="008F48A9"/>
    <w:rsid w:val="008F48AF"/>
    <w:rsid w:val="008F4BB7"/>
    <w:rsid w:val="008F542E"/>
    <w:rsid w:val="008F56AB"/>
    <w:rsid w:val="008F59A1"/>
    <w:rsid w:val="008F5B83"/>
    <w:rsid w:val="008F5C45"/>
    <w:rsid w:val="008F5DA9"/>
    <w:rsid w:val="008F5E84"/>
    <w:rsid w:val="008F5E9A"/>
    <w:rsid w:val="008F5EE7"/>
    <w:rsid w:val="008F5F33"/>
    <w:rsid w:val="008F5F39"/>
    <w:rsid w:val="008F6522"/>
    <w:rsid w:val="008F668D"/>
    <w:rsid w:val="008F66D4"/>
    <w:rsid w:val="008F69AB"/>
    <w:rsid w:val="008F6B4A"/>
    <w:rsid w:val="008F6BA0"/>
    <w:rsid w:val="008F6D67"/>
    <w:rsid w:val="008F6DA7"/>
    <w:rsid w:val="008F6E24"/>
    <w:rsid w:val="008F70E6"/>
    <w:rsid w:val="008F7387"/>
    <w:rsid w:val="008F78C9"/>
    <w:rsid w:val="008F7AD6"/>
    <w:rsid w:val="008F7C89"/>
    <w:rsid w:val="00900092"/>
    <w:rsid w:val="00900499"/>
    <w:rsid w:val="0090051C"/>
    <w:rsid w:val="009006CB"/>
    <w:rsid w:val="00900890"/>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813"/>
    <w:rsid w:val="00902C7A"/>
    <w:rsid w:val="00902D46"/>
    <w:rsid w:val="00902DAF"/>
    <w:rsid w:val="00902E9B"/>
    <w:rsid w:val="00902F5F"/>
    <w:rsid w:val="009037B8"/>
    <w:rsid w:val="00903EF1"/>
    <w:rsid w:val="009040EB"/>
    <w:rsid w:val="00904135"/>
    <w:rsid w:val="00904223"/>
    <w:rsid w:val="009042C4"/>
    <w:rsid w:val="00904321"/>
    <w:rsid w:val="00904432"/>
    <w:rsid w:val="00904657"/>
    <w:rsid w:val="009046FA"/>
    <w:rsid w:val="00904829"/>
    <w:rsid w:val="00904A3D"/>
    <w:rsid w:val="00904BBA"/>
    <w:rsid w:val="00905052"/>
    <w:rsid w:val="0090524A"/>
    <w:rsid w:val="009053B7"/>
    <w:rsid w:val="00905631"/>
    <w:rsid w:val="00905981"/>
    <w:rsid w:val="009059D9"/>
    <w:rsid w:val="00905AD6"/>
    <w:rsid w:val="00905C92"/>
    <w:rsid w:val="00905D0D"/>
    <w:rsid w:val="00906082"/>
    <w:rsid w:val="00906107"/>
    <w:rsid w:val="00906231"/>
    <w:rsid w:val="00906403"/>
    <w:rsid w:val="00906460"/>
    <w:rsid w:val="00906538"/>
    <w:rsid w:val="009065D4"/>
    <w:rsid w:val="009066B4"/>
    <w:rsid w:val="00906868"/>
    <w:rsid w:val="0090686B"/>
    <w:rsid w:val="00906F09"/>
    <w:rsid w:val="00906F95"/>
    <w:rsid w:val="009075C1"/>
    <w:rsid w:val="00907A4E"/>
    <w:rsid w:val="00907FCF"/>
    <w:rsid w:val="00910202"/>
    <w:rsid w:val="009102F7"/>
    <w:rsid w:val="0091040A"/>
    <w:rsid w:val="00910427"/>
    <w:rsid w:val="009104BA"/>
    <w:rsid w:val="009104E8"/>
    <w:rsid w:val="00910681"/>
    <w:rsid w:val="0091072E"/>
    <w:rsid w:val="009109C5"/>
    <w:rsid w:val="00910A52"/>
    <w:rsid w:val="00910BB1"/>
    <w:rsid w:val="00910C96"/>
    <w:rsid w:val="00911325"/>
    <w:rsid w:val="00911484"/>
    <w:rsid w:val="009114F0"/>
    <w:rsid w:val="00911546"/>
    <w:rsid w:val="009115E1"/>
    <w:rsid w:val="009115F0"/>
    <w:rsid w:val="00911855"/>
    <w:rsid w:val="009118BE"/>
    <w:rsid w:val="00911B43"/>
    <w:rsid w:val="00911BAB"/>
    <w:rsid w:val="00911D40"/>
    <w:rsid w:val="00911D44"/>
    <w:rsid w:val="00911D7C"/>
    <w:rsid w:val="00912261"/>
    <w:rsid w:val="00912385"/>
    <w:rsid w:val="009128E4"/>
    <w:rsid w:val="00912A0B"/>
    <w:rsid w:val="00912A3A"/>
    <w:rsid w:val="00912CAF"/>
    <w:rsid w:val="00912CC9"/>
    <w:rsid w:val="00912CCE"/>
    <w:rsid w:val="0091303F"/>
    <w:rsid w:val="0091384F"/>
    <w:rsid w:val="00913DF1"/>
    <w:rsid w:val="00913EA1"/>
    <w:rsid w:val="00913F88"/>
    <w:rsid w:val="0091449E"/>
    <w:rsid w:val="00914512"/>
    <w:rsid w:val="0091463B"/>
    <w:rsid w:val="00914814"/>
    <w:rsid w:val="00914B47"/>
    <w:rsid w:val="00914B84"/>
    <w:rsid w:val="00914D74"/>
    <w:rsid w:val="00914E7C"/>
    <w:rsid w:val="009150E0"/>
    <w:rsid w:val="009150EE"/>
    <w:rsid w:val="0091521D"/>
    <w:rsid w:val="00915432"/>
    <w:rsid w:val="0091581A"/>
    <w:rsid w:val="00915C13"/>
    <w:rsid w:val="00915DFD"/>
    <w:rsid w:val="00915E53"/>
    <w:rsid w:val="00916212"/>
    <w:rsid w:val="0091630E"/>
    <w:rsid w:val="00916424"/>
    <w:rsid w:val="0091649A"/>
    <w:rsid w:val="009164EE"/>
    <w:rsid w:val="00916599"/>
    <w:rsid w:val="00916D31"/>
    <w:rsid w:val="00916EA0"/>
    <w:rsid w:val="00916F7D"/>
    <w:rsid w:val="00917A56"/>
    <w:rsid w:val="00917E69"/>
    <w:rsid w:val="0092009D"/>
    <w:rsid w:val="00920183"/>
    <w:rsid w:val="0092028B"/>
    <w:rsid w:val="0092045E"/>
    <w:rsid w:val="0092082F"/>
    <w:rsid w:val="00920C48"/>
    <w:rsid w:val="00920E63"/>
    <w:rsid w:val="00921461"/>
    <w:rsid w:val="00921A2D"/>
    <w:rsid w:val="00921A3E"/>
    <w:rsid w:val="00921C61"/>
    <w:rsid w:val="00921F26"/>
    <w:rsid w:val="009221B4"/>
    <w:rsid w:val="0092245E"/>
    <w:rsid w:val="00922480"/>
    <w:rsid w:val="0092255E"/>
    <w:rsid w:val="00922A5A"/>
    <w:rsid w:val="009236E0"/>
    <w:rsid w:val="00923738"/>
    <w:rsid w:val="0092392A"/>
    <w:rsid w:val="00923A34"/>
    <w:rsid w:val="00923C26"/>
    <w:rsid w:val="00923DDA"/>
    <w:rsid w:val="0092406F"/>
    <w:rsid w:val="0092412B"/>
    <w:rsid w:val="00924338"/>
    <w:rsid w:val="00924490"/>
    <w:rsid w:val="009244A1"/>
    <w:rsid w:val="00924625"/>
    <w:rsid w:val="00924972"/>
    <w:rsid w:val="00924AC6"/>
    <w:rsid w:val="00924BD0"/>
    <w:rsid w:val="00924CCD"/>
    <w:rsid w:val="00924E3D"/>
    <w:rsid w:val="00924F53"/>
    <w:rsid w:val="009250E2"/>
    <w:rsid w:val="00925111"/>
    <w:rsid w:val="0092525E"/>
    <w:rsid w:val="00925761"/>
    <w:rsid w:val="009257A5"/>
    <w:rsid w:val="00925879"/>
    <w:rsid w:val="009258E7"/>
    <w:rsid w:val="009259BD"/>
    <w:rsid w:val="00925A70"/>
    <w:rsid w:val="00925BC6"/>
    <w:rsid w:val="00925CC5"/>
    <w:rsid w:val="00926285"/>
    <w:rsid w:val="009263D8"/>
    <w:rsid w:val="009268CE"/>
    <w:rsid w:val="009269A4"/>
    <w:rsid w:val="00926BFD"/>
    <w:rsid w:val="00926C2C"/>
    <w:rsid w:val="00926CDE"/>
    <w:rsid w:val="00926FE1"/>
    <w:rsid w:val="009270A0"/>
    <w:rsid w:val="00927187"/>
    <w:rsid w:val="009271C8"/>
    <w:rsid w:val="0092749D"/>
    <w:rsid w:val="0092768F"/>
    <w:rsid w:val="00927930"/>
    <w:rsid w:val="00927B04"/>
    <w:rsid w:val="00927CF4"/>
    <w:rsid w:val="00927D94"/>
    <w:rsid w:val="00927E2B"/>
    <w:rsid w:val="00927FFC"/>
    <w:rsid w:val="009301B3"/>
    <w:rsid w:val="0093043D"/>
    <w:rsid w:val="00930482"/>
    <w:rsid w:val="00930704"/>
    <w:rsid w:val="009308CD"/>
    <w:rsid w:val="00930B1B"/>
    <w:rsid w:val="00930B30"/>
    <w:rsid w:val="00930DA3"/>
    <w:rsid w:val="00930E91"/>
    <w:rsid w:val="00930F43"/>
    <w:rsid w:val="00931006"/>
    <w:rsid w:val="00931029"/>
    <w:rsid w:val="00931118"/>
    <w:rsid w:val="0093127B"/>
    <w:rsid w:val="0093154F"/>
    <w:rsid w:val="009319DB"/>
    <w:rsid w:val="00931CE8"/>
    <w:rsid w:val="00931D67"/>
    <w:rsid w:val="0093205D"/>
    <w:rsid w:val="009322EB"/>
    <w:rsid w:val="0093234C"/>
    <w:rsid w:val="009323BF"/>
    <w:rsid w:val="00932540"/>
    <w:rsid w:val="009326DB"/>
    <w:rsid w:val="00932869"/>
    <w:rsid w:val="009329B0"/>
    <w:rsid w:val="00932BC5"/>
    <w:rsid w:val="00932C95"/>
    <w:rsid w:val="00932DDC"/>
    <w:rsid w:val="00932F8A"/>
    <w:rsid w:val="00932FAD"/>
    <w:rsid w:val="00933109"/>
    <w:rsid w:val="00933167"/>
    <w:rsid w:val="009334BD"/>
    <w:rsid w:val="0093354F"/>
    <w:rsid w:val="00933702"/>
    <w:rsid w:val="00933BEA"/>
    <w:rsid w:val="00933DFF"/>
    <w:rsid w:val="00933E42"/>
    <w:rsid w:val="00933FF1"/>
    <w:rsid w:val="00934185"/>
    <w:rsid w:val="0093463C"/>
    <w:rsid w:val="00934A31"/>
    <w:rsid w:val="00934B5A"/>
    <w:rsid w:val="00934F3E"/>
    <w:rsid w:val="009352C2"/>
    <w:rsid w:val="009352F2"/>
    <w:rsid w:val="00935C29"/>
    <w:rsid w:val="009363AE"/>
    <w:rsid w:val="009365F9"/>
    <w:rsid w:val="00936660"/>
    <w:rsid w:val="009366B2"/>
    <w:rsid w:val="00936823"/>
    <w:rsid w:val="00936863"/>
    <w:rsid w:val="00936B2F"/>
    <w:rsid w:val="00936D98"/>
    <w:rsid w:val="00936EB6"/>
    <w:rsid w:val="00936ED1"/>
    <w:rsid w:val="00937321"/>
    <w:rsid w:val="009373C7"/>
    <w:rsid w:val="00937601"/>
    <w:rsid w:val="009378DB"/>
    <w:rsid w:val="00937926"/>
    <w:rsid w:val="00937995"/>
    <w:rsid w:val="00937AD2"/>
    <w:rsid w:val="00937ADE"/>
    <w:rsid w:val="00937D23"/>
    <w:rsid w:val="00937DB3"/>
    <w:rsid w:val="009400BE"/>
    <w:rsid w:val="00940241"/>
    <w:rsid w:val="009402DE"/>
    <w:rsid w:val="0094040E"/>
    <w:rsid w:val="009405C2"/>
    <w:rsid w:val="00940781"/>
    <w:rsid w:val="00940821"/>
    <w:rsid w:val="00940C60"/>
    <w:rsid w:val="009410B5"/>
    <w:rsid w:val="009410FD"/>
    <w:rsid w:val="00941227"/>
    <w:rsid w:val="00941CDA"/>
    <w:rsid w:val="00942013"/>
    <w:rsid w:val="009420BA"/>
    <w:rsid w:val="00942152"/>
    <w:rsid w:val="00942237"/>
    <w:rsid w:val="00942384"/>
    <w:rsid w:val="0094247A"/>
    <w:rsid w:val="00942543"/>
    <w:rsid w:val="00942AE3"/>
    <w:rsid w:val="00942DBB"/>
    <w:rsid w:val="009432CC"/>
    <w:rsid w:val="0094371C"/>
    <w:rsid w:val="00943AB7"/>
    <w:rsid w:val="00943AC5"/>
    <w:rsid w:val="00943F80"/>
    <w:rsid w:val="0094406B"/>
    <w:rsid w:val="00944117"/>
    <w:rsid w:val="009448AE"/>
    <w:rsid w:val="00944D8E"/>
    <w:rsid w:val="00944D9B"/>
    <w:rsid w:val="00944E00"/>
    <w:rsid w:val="00944FE1"/>
    <w:rsid w:val="009450C4"/>
    <w:rsid w:val="00945434"/>
    <w:rsid w:val="009458CD"/>
    <w:rsid w:val="009459DF"/>
    <w:rsid w:val="00945A9D"/>
    <w:rsid w:val="00945CCC"/>
    <w:rsid w:val="00945D7D"/>
    <w:rsid w:val="00945E81"/>
    <w:rsid w:val="009461CE"/>
    <w:rsid w:val="0094626F"/>
    <w:rsid w:val="00946297"/>
    <w:rsid w:val="00946595"/>
    <w:rsid w:val="0094668A"/>
    <w:rsid w:val="00946D84"/>
    <w:rsid w:val="00946EA3"/>
    <w:rsid w:val="00946EC4"/>
    <w:rsid w:val="009471A0"/>
    <w:rsid w:val="009473CB"/>
    <w:rsid w:val="0094740D"/>
    <w:rsid w:val="00947556"/>
    <w:rsid w:val="009475F8"/>
    <w:rsid w:val="0094765D"/>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9D4"/>
    <w:rsid w:val="00951B82"/>
    <w:rsid w:val="00951FBE"/>
    <w:rsid w:val="00952322"/>
    <w:rsid w:val="00952490"/>
    <w:rsid w:val="00952498"/>
    <w:rsid w:val="009529A9"/>
    <w:rsid w:val="00952D7B"/>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4F9D"/>
    <w:rsid w:val="00955187"/>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7F7"/>
    <w:rsid w:val="00956CFA"/>
    <w:rsid w:val="0095716C"/>
    <w:rsid w:val="00957226"/>
    <w:rsid w:val="00957284"/>
    <w:rsid w:val="009572C9"/>
    <w:rsid w:val="00957744"/>
    <w:rsid w:val="00957BED"/>
    <w:rsid w:val="00957CD1"/>
    <w:rsid w:val="00957CFE"/>
    <w:rsid w:val="00957E04"/>
    <w:rsid w:val="00957F0A"/>
    <w:rsid w:val="009600FD"/>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C8D"/>
    <w:rsid w:val="00961E4E"/>
    <w:rsid w:val="00961E98"/>
    <w:rsid w:val="0096212F"/>
    <w:rsid w:val="00962219"/>
    <w:rsid w:val="0096234F"/>
    <w:rsid w:val="00962537"/>
    <w:rsid w:val="009629B3"/>
    <w:rsid w:val="00962B9A"/>
    <w:rsid w:val="00962CEA"/>
    <w:rsid w:val="0096309E"/>
    <w:rsid w:val="009630C9"/>
    <w:rsid w:val="0096340B"/>
    <w:rsid w:val="00963466"/>
    <w:rsid w:val="00963749"/>
    <w:rsid w:val="00963824"/>
    <w:rsid w:val="00963F57"/>
    <w:rsid w:val="00963F7F"/>
    <w:rsid w:val="0096400D"/>
    <w:rsid w:val="00964055"/>
    <w:rsid w:val="009640FD"/>
    <w:rsid w:val="00964594"/>
    <w:rsid w:val="009645AA"/>
    <w:rsid w:val="009645B3"/>
    <w:rsid w:val="00964AF6"/>
    <w:rsid w:val="00964AFB"/>
    <w:rsid w:val="00964AFE"/>
    <w:rsid w:val="00964D71"/>
    <w:rsid w:val="009652F9"/>
    <w:rsid w:val="009654BE"/>
    <w:rsid w:val="0096553B"/>
    <w:rsid w:val="009655EB"/>
    <w:rsid w:val="009656C3"/>
    <w:rsid w:val="00965D62"/>
    <w:rsid w:val="00965F03"/>
    <w:rsid w:val="009660E2"/>
    <w:rsid w:val="00966379"/>
    <w:rsid w:val="0096639B"/>
    <w:rsid w:val="0096639C"/>
    <w:rsid w:val="00966447"/>
    <w:rsid w:val="00966821"/>
    <w:rsid w:val="0096684A"/>
    <w:rsid w:val="00966C20"/>
    <w:rsid w:val="00966C4E"/>
    <w:rsid w:val="00966D44"/>
    <w:rsid w:val="0096708D"/>
    <w:rsid w:val="00967561"/>
    <w:rsid w:val="009675D1"/>
    <w:rsid w:val="00967666"/>
    <w:rsid w:val="009676E6"/>
    <w:rsid w:val="00967A7C"/>
    <w:rsid w:val="00967CDF"/>
    <w:rsid w:val="0097039F"/>
    <w:rsid w:val="009703D5"/>
    <w:rsid w:val="00970431"/>
    <w:rsid w:val="009705D9"/>
    <w:rsid w:val="009706AF"/>
    <w:rsid w:val="009706EF"/>
    <w:rsid w:val="00970BF6"/>
    <w:rsid w:val="00970C7D"/>
    <w:rsid w:val="00970E88"/>
    <w:rsid w:val="0097123A"/>
    <w:rsid w:val="00971484"/>
    <w:rsid w:val="0097187C"/>
    <w:rsid w:val="009718E6"/>
    <w:rsid w:val="00971909"/>
    <w:rsid w:val="00971C8B"/>
    <w:rsid w:val="00971C8C"/>
    <w:rsid w:val="00971DF6"/>
    <w:rsid w:val="00971E32"/>
    <w:rsid w:val="00971E55"/>
    <w:rsid w:val="0097223F"/>
    <w:rsid w:val="009723A5"/>
    <w:rsid w:val="00972580"/>
    <w:rsid w:val="00972890"/>
    <w:rsid w:val="009728E9"/>
    <w:rsid w:val="00972984"/>
    <w:rsid w:val="00972F93"/>
    <w:rsid w:val="009730E4"/>
    <w:rsid w:val="009731AF"/>
    <w:rsid w:val="00973940"/>
    <w:rsid w:val="0097396F"/>
    <w:rsid w:val="00973AB3"/>
    <w:rsid w:val="00973B31"/>
    <w:rsid w:val="00973B51"/>
    <w:rsid w:val="00973B75"/>
    <w:rsid w:val="00973DE0"/>
    <w:rsid w:val="00973E57"/>
    <w:rsid w:val="009742A4"/>
    <w:rsid w:val="009744C1"/>
    <w:rsid w:val="00974526"/>
    <w:rsid w:val="00974A83"/>
    <w:rsid w:val="00974D92"/>
    <w:rsid w:val="00974DA5"/>
    <w:rsid w:val="00974F2F"/>
    <w:rsid w:val="00974FE1"/>
    <w:rsid w:val="00975201"/>
    <w:rsid w:val="009753FA"/>
    <w:rsid w:val="00975603"/>
    <w:rsid w:val="0097596B"/>
    <w:rsid w:val="00975B8F"/>
    <w:rsid w:val="00975EB3"/>
    <w:rsid w:val="00975FF7"/>
    <w:rsid w:val="009760B8"/>
    <w:rsid w:val="00976439"/>
    <w:rsid w:val="0097667B"/>
    <w:rsid w:val="009768E9"/>
    <w:rsid w:val="00976B01"/>
    <w:rsid w:val="00977048"/>
    <w:rsid w:val="00977277"/>
    <w:rsid w:val="0097747C"/>
    <w:rsid w:val="0097771F"/>
    <w:rsid w:val="009778C0"/>
    <w:rsid w:val="00977A72"/>
    <w:rsid w:val="00977DC6"/>
    <w:rsid w:val="00977F8C"/>
    <w:rsid w:val="0098026E"/>
    <w:rsid w:val="0098030E"/>
    <w:rsid w:val="009803EC"/>
    <w:rsid w:val="009804CC"/>
    <w:rsid w:val="00980508"/>
    <w:rsid w:val="009805F8"/>
    <w:rsid w:val="0098071E"/>
    <w:rsid w:val="0098086E"/>
    <w:rsid w:val="009808F7"/>
    <w:rsid w:val="00980A59"/>
    <w:rsid w:val="00981184"/>
    <w:rsid w:val="009814DA"/>
    <w:rsid w:val="00981546"/>
    <w:rsid w:val="009815ED"/>
    <w:rsid w:val="009816B3"/>
    <w:rsid w:val="0098173D"/>
    <w:rsid w:val="009817D2"/>
    <w:rsid w:val="0098209B"/>
    <w:rsid w:val="00982267"/>
    <w:rsid w:val="0098230F"/>
    <w:rsid w:val="00982459"/>
    <w:rsid w:val="00982710"/>
    <w:rsid w:val="009828DF"/>
    <w:rsid w:val="00982AF8"/>
    <w:rsid w:val="00982D6F"/>
    <w:rsid w:val="00982DFB"/>
    <w:rsid w:val="00982EBD"/>
    <w:rsid w:val="0098319C"/>
    <w:rsid w:val="009831B2"/>
    <w:rsid w:val="009836A4"/>
    <w:rsid w:val="00983927"/>
    <w:rsid w:val="0098396C"/>
    <w:rsid w:val="00983A2A"/>
    <w:rsid w:val="00983A72"/>
    <w:rsid w:val="00983B51"/>
    <w:rsid w:val="00983FAB"/>
    <w:rsid w:val="009840EE"/>
    <w:rsid w:val="00984297"/>
    <w:rsid w:val="009842E5"/>
    <w:rsid w:val="0098435E"/>
    <w:rsid w:val="00984514"/>
    <w:rsid w:val="0098462B"/>
    <w:rsid w:val="009846DA"/>
    <w:rsid w:val="0098470B"/>
    <w:rsid w:val="009849B0"/>
    <w:rsid w:val="00984A58"/>
    <w:rsid w:val="00984AC4"/>
    <w:rsid w:val="00984FA0"/>
    <w:rsid w:val="00985338"/>
    <w:rsid w:val="00985464"/>
    <w:rsid w:val="009855C2"/>
    <w:rsid w:val="009857B3"/>
    <w:rsid w:val="009857B9"/>
    <w:rsid w:val="009859F8"/>
    <w:rsid w:val="00986002"/>
    <w:rsid w:val="009863CB"/>
    <w:rsid w:val="00986502"/>
    <w:rsid w:val="009866CA"/>
    <w:rsid w:val="00986815"/>
    <w:rsid w:val="00986CBA"/>
    <w:rsid w:val="00986D6A"/>
    <w:rsid w:val="00986DC1"/>
    <w:rsid w:val="00986DE3"/>
    <w:rsid w:val="0098734C"/>
    <w:rsid w:val="00987377"/>
    <w:rsid w:val="00987636"/>
    <w:rsid w:val="009878B4"/>
    <w:rsid w:val="009878D4"/>
    <w:rsid w:val="00987C7A"/>
    <w:rsid w:val="00987CDE"/>
    <w:rsid w:val="00987E54"/>
    <w:rsid w:val="00990898"/>
    <w:rsid w:val="00990FA2"/>
    <w:rsid w:val="0099126D"/>
    <w:rsid w:val="0099132B"/>
    <w:rsid w:val="0099137A"/>
    <w:rsid w:val="009917F0"/>
    <w:rsid w:val="009918B4"/>
    <w:rsid w:val="00991C88"/>
    <w:rsid w:val="0099262C"/>
    <w:rsid w:val="00992642"/>
    <w:rsid w:val="0099292C"/>
    <w:rsid w:val="00992A2F"/>
    <w:rsid w:val="00992D0B"/>
    <w:rsid w:val="00992EDD"/>
    <w:rsid w:val="00992FB5"/>
    <w:rsid w:val="00993819"/>
    <w:rsid w:val="00993B64"/>
    <w:rsid w:val="00994226"/>
    <w:rsid w:val="00994660"/>
    <w:rsid w:val="0099483D"/>
    <w:rsid w:val="009948F7"/>
    <w:rsid w:val="0099490E"/>
    <w:rsid w:val="00994AA3"/>
    <w:rsid w:val="00994B1B"/>
    <w:rsid w:val="00994D00"/>
    <w:rsid w:val="00994D14"/>
    <w:rsid w:val="00994DAF"/>
    <w:rsid w:val="00994DB0"/>
    <w:rsid w:val="00995001"/>
    <w:rsid w:val="00995650"/>
    <w:rsid w:val="00995833"/>
    <w:rsid w:val="00995D3B"/>
    <w:rsid w:val="00995E31"/>
    <w:rsid w:val="00995EED"/>
    <w:rsid w:val="0099617E"/>
    <w:rsid w:val="0099618F"/>
    <w:rsid w:val="009962C2"/>
    <w:rsid w:val="009963B1"/>
    <w:rsid w:val="00996668"/>
    <w:rsid w:val="00996797"/>
    <w:rsid w:val="00996BFC"/>
    <w:rsid w:val="00996C3C"/>
    <w:rsid w:val="00996F9E"/>
    <w:rsid w:val="009973FC"/>
    <w:rsid w:val="009974B3"/>
    <w:rsid w:val="00997579"/>
    <w:rsid w:val="00997864"/>
    <w:rsid w:val="00997879"/>
    <w:rsid w:val="00997963"/>
    <w:rsid w:val="00997A8B"/>
    <w:rsid w:val="00997DB5"/>
    <w:rsid w:val="009A19D4"/>
    <w:rsid w:val="009A1A5F"/>
    <w:rsid w:val="009A1B41"/>
    <w:rsid w:val="009A1C6F"/>
    <w:rsid w:val="009A1CB5"/>
    <w:rsid w:val="009A1D80"/>
    <w:rsid w:val="009A20BB"/>
    <w:rsid w:val="009A21B4"/>
    <w:rsid w:val="009A223C"/>
    <w:rsid w:val="009A24AE"/>
    <w:rsid w:val="009A287B"/>
    <w:rsid w:val="009A29F1"/>
    <w:rsid w:val="009A2DA3"/>
    <w:rsid w:val="009A3286"/>
    <w:rsid w:val="009A3512"/>
    <w:rsid w:val="009A3670"/>
    <w:rsid w:val="009A3A48"/>
    <w:rsid w:val="009A3D09"/>
    <w:rsid w:val="009A3DB5"/>
    <w:rsid w:val="009A44DE"/>
    <w:rsid w:val="009A46A3"/>
    <w:rsid w:val="009A4837"/>
    <w:rsid w:val="009A4D1E"/>
    <w:rsid w:val="009A4E21"/>
    <w:rsid w:val="009A500C"/>
    <w:rsid w:val="009A5018"/>
    <w:rsid w:val="009A501F"/>
    <w:rsid w:val="009A50FF"/>
    <w:rsid w:val="009A5106"/>
    <w:rsid w:val="009A515A"/>
    <w:rsid w:val="009A5806"/>
    <w:rsid w:val="009A5865"/>
    <w:rsid w:val="009A5C39"/>
    <w:rsid w:val="009A5C73"/>
    <w:rsid w:val="009A6066"/>
    <w:rsid w:val="009A65FD"/>
    <w:rsid w:val="009A66C1"/>
    <w:rsid w:val="009A7084"/>
    <w:rsid w:val="009A74B7"/>
    <w:rsid w:val="009A78A0"/>
    <w:rsid w:val="009A7943"/>
    <w:rsid w:val="009A7D98"/>
    <w:rsid w:val="009A7EA7"/>
    <w:rsid w:val="009A7EB8"/>
    <w:rsid w:val="009B01D3"/>
    <w:rsid w:val="009B03F7"/>
    <w:rsid w:val="009B0986"/>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973"/>
    <w:rsid w:val="009B2AB8"/>
    <w:rsid w:val="009B2AEE"/>
    <w:rsid w:val="009B2B2F"/>
    <w:rsid w:val="009B2C11"/>
    <w:rsid w:val="009B2CEB"/>
    <w:rsid w:val="009B2EC7"/>
    <w:rsid w:val="009B2FDD"/>
    <w:rsid w:val="009B3035"/>
    <w:rsid w:val="009B305F"/>
    <w:rsid w:val="009B311F"/>
    <w:rsid w:val="009B3294"/>
    <w:rsid w:val="009B36E2"/>
    <w:rsid w:val="009B3760"/>
    <w:rsid w:val="009B3D6C"/>
    <w:rsid w:val="009B3D94"/>
    <w:rsid w:val="009B3DBA"/>
    <w:rsid w:val="009B43B2"/>
    <w:rsid w:val="009B43D1"/>
    <w:rsid w:val="009B4754"/>
    <w:rsid w:val="009B49E6"/>
    <w:rsid w:val="009B4AA3"/>
    <w:rsid w:val="009B538C"/>
    <w:rsid w:val="009B5643"/>
    <w:rsid w:val="009B5728"/>
    <w:rsid w:val="009B57A9"/>
    <w:rsid w:val="009B5925"/>
    <w:rsid w:val="009B5A4D"/>
    <w:rsid w:val="009B5E04"/>
    <w:rsid w:val="009B5E67"/>
    <w:rsid w:val="009B5E8D"/>
    <w:rsid w:val="009B6011"/>
    <w:rsid w:val="009B6067"/>
    <w:rsid w:val="009B60C0"/>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5C5"/>
    <w:rsid w:val="009C060A"/>
    <w:rsid w:val="009C0651"/>
    <w:rsid w:val="009C0688"/>
    <w:rsid w:val="009C0D83"/>
    <w:rsid w:val="009C0D9D"/>
    <w:rsid w:val="009C0E58"/>
    <w:rsid w:val="009C0F3D"/>
    <w:rsid w:val="009C114C"/>
    <w:rsid w:val="009C1241"/>
    <w:rsid w:val="009C15E4"/>
    <w:rsid w:val="009C1721"/>
    <w:rsid w:val="009C1AD5"/>
    <w:rsid w:val="009C1B8A"/>
    <w:rsid w:val="009C1B94"/>
    <w:rsid w:val="009C1C4D"/>
    <w:rsid w:val="009C1FAE"/>
    <w:rsid w:val="009C258C"/>
    <w:rsid w:val="009C2637"/>
    <w:rsid w:val="009C264C"/>
    <w:rsid w:val="009C266A"/>
    <w:rsid w:val="009C2945"/>
    <w:rsid w:val="009C2A55"/>
    <w:rsid w:val="009C2B52"/>
    <w:rsid w:val="009C2F84"/>
    <w:rsid w:val="009C32A7"/>
    <w:rsid w:val="009C33AF"/>
    <w:rsid w:val="009C34B6"/>
    <w:rsid w:val="009C3534"/>
    <w:rsid w:val="009C37ED"/>
    <w:rsid w:val="009C3826"/>
    <w:rsid w:val="009C3831"/>
    <w:rsid w:val="009C3ADB"/>
    <w:rsid w:val="009C4CB1"/>
    <w:rsid w:val="009C4D48"/>
    <w:rsid w:val="009C4E9E"/>
    <w:rsid w:val="009C4EDA"/>
    <w:rsid w:val="009C4F73"/>
    <w:rsid w:val="009C506B"/>
    <w:rsid w:val="009C51C1"/>
    <w:rsid w:val="009C55FC"/>
    <w:rsid w:val="009C5652"/>
    <w:rsid w:val="009C56EA"/>
    <w:rsid w:val="009C5C84"/>
    <w:rsid w:val="009C5D65"/>
    <w:rsid w:val="009C5EB0"/>
    <w:rsid w:val="009C60AD"/>
    <w:rsid w:val="009C6563"/>
    <w:rsid w:val="009C6882"/>
    <w:rsid w:val="009C6A7D"/>
    <w:rsid w:val="009C6E51"/>
    <w:rsid w:val="009C6EBA"/>
    <w:rsid w:val="009C6F56"/>
    <w:rsid w:val="009C7024"/>
    <w:rsid w:val="009C7139"/>
    <w:rsid w:val="009C74AB"/>
    <w:rsid w:val="009C7D35"/>
    <w:rsid w:val="009C7F9B"/>
    <w:rsid w:val="009D006A"/>
    <w:rsid w:val="009D00D0"/>
    <w:rsid w:val="009D019A"/>
    <w:rsid w:val="009D0231"/>
    <w:rsid w:val="009D026D"/>
    <w:rsid w:val="009D0508"/>
    <w:rsid w:val="009D0A1B"/>
    <w:rsid w:val="009D0F14"/>
    <w:rsid w:val="009D1009"/>
    <w:rsid w:val="009D12AC"/>
    <w:rsid w:val="009D1997"/>
    <w:rsid w:val="009D19A9"/>
    <w:rsid w:val="009D1A20"/>
    <w:rsid w:val="009D1B37"/>
    <w:rsid w:val="009D1EA1"/>
    <w:rsid w:val="009D286F"/>
    <w:rsid w:val="009D29B5"/>
    <w:rsid w:val="009D2E05"/>
    <w:rsid w:val="009D2E25"/>
    <w:rsid w:val="009D31E5"/>
    <w:rsid w:val="009D327E"/>
    <w:rsid w:val="009D353F"/>
    <w:rsid w:val="009D35F5"/>
    <w:rsid w:val="009D37CC"/>
    <w:rsid w:val="009D3EAF"/>
    <w:rsid w:val="009D4086"/>
    <w:rsid w:val="009D4122"/>
    <w:rsid w:val="009D477F"/>
    <w:rsid w:val="009D49FB"/>
    <w:rsid w:val="009D4A65"/>
    <w:rsid w:val="009D4B8E"/>
    <w:rsid w:val="009D5349"/>
    <w:rsid w:val="009D5383"/>
    <w:rsid w:val="009D546A"/>
    <w:rsid w:val="009D559D"/>
    <w:rsid w:val="009D570A"/>
    <w:rsid w:val="009D5739"/>
    <w:rsid w:val="009D577A"/>
    <w:rsid w:val="009D58A4"/>
    <w:rsid w:val="009D594D"/>
    <w:rsid w:val="009D5D38"/>
    <w:rsid w:val="009D5D39"/>
    <w:rsid w:val="009D6043"/>
    <w:rsid w:val="009D6438"/>
    <w:rsid w:val="009D659A"/>
    <w:rsid w:val="009D6A42"/>
    <w:rsid w:val="009D6A87"/>
    <w:rsid w:val="009D6AB6"/>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78E"/>
    <w:rsid w:val="009E19B1"/>
    <w:rsid w:val="009E1C1A"/>
    <w:rsid w:val="009E1CFB"/>
    <w:rsid w:val="009E1E85"/>
    <w:rsid w:val="009E27B0"/>
    <w:rsid w:val="009E2AB5"/>
    <w:rsid w:val="009E2EFB"/>
    <w:rsid w:val="009E2F2D"/>
    <w:rsid w:val="009E34BE"/>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8D6"/>
    <w:rsid w:val="009E4D4A"/>
    <w:rsid w:val="009E4F64"/>
    <w:rsid w:val="009E51CD"/>
    <w:rsid w:val="009E5318"/>
    <w:rsid w:val="009E532A"/>
    <w:rsid w:val="009E5642"/>
    <w:rsid w:val="009E572D"/>
    <w:rsid w:val="009E5803"/>
    <w:rsid w:val="009E5A4D"/>
    <w:rsid w:val="009E5C09"/>
    <w:rsid w:val="009E5CB0"/>
    <w:rsid w:val="009E5D73"/>
    <w:rsid w:val="009E5D9C"/>
    <w:rsid w:val="009E6097"/>
    <w:rsid w:val="009E6130"/>
    <w:rsid w:val="009E6157"/>
    <w:rsid w:val="009E6207"/>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E4"/>
    <w:rsid w:val="009F16EF"/>
    <w:rsid w:val="009F177C"/>
    <w:rsid w:val="009F1848"/>
    <w:rsid w:val="009F1C5F"/>
    <w:rsid w:val="009F1E97"/>
    <w:rsid w:val="009F1F86"/>
    <w:rsid w:val="009F2011"/>
    <w:rsid w:val="009F228C"/>
    <w:rsid w:val="009F246A"/>
    <w:rsid w:val="009F25AF"/>
    <w:rsid w:val="009F2A6B"/>
    <w:rsid w:val="009F2AF9"/>
    <w:rsid w:val="009F2B49"/>
    <w:rsid w:val="009F2B67"/>
    <w:rsid w:val="009F2C00"/>
    <w:rsid w:val="009F2E0F"/>
    <w:rsid w:val="009F3213"/>
    <w:rsid w:val="009F388A"/>
    <w:rsid w:val="009F39D5"/>
    <w:rsid w:val="009F3B2F"/>
    <w:rsid w:val="009F3DF7"/>
    <w:rsid w:val="009F4077"/>
    <w:rsid w:val="009F4359"/>
    <w:rsid w:val="009F44D8"/>
    <w:rsid w:val="009F45E5"/>
    <w:rsid w:val="009F4883"/>
    <w:rsid w:val="009F489E"/>
    <w:rsid w:val="009F4C6C"/>
    <w:rsid w:val="009F4CEE"/>
    <w:rsid w:val="009F4DE2"/>
    <w:rsid w:val="009F51DD"/>
    <w:rsid w:val="009F53D0"/>
    <w:rsid w:val="009F54F0"/>
    <w:rsid w:val="009F559F"/>
    <w:rsid w:val="009F5879"/>
    <w:rsid w:val="009F5CA3"/>
    <w:rsid w:val="009F5D38"/>
    <w:rsid w:val="009F5DEA"/>
    <w:rsid w:val="009F609F"/>
    <w:rsid w:val="009F6118"/>
    <w:rsid w:val="009F613B"/>
    <w:rsid w:val="009F626D"/>
    <w:rsid w:val="009F63A5"/>
    <w:rsid w:val="009F6CA3"/>
    <w:rsid w:val="009F6CE9"/>
    <w:rsid w:val="009F6F5F"/>
    <w:rsid w:val="009F71B6"/>
    <w:rsid w:val="009F72B4"/>
    <w:rsid w:val="009F73C4"/>
    <w:rsid w:val="009F7483"/>
    <w:rsid w:val="009F7576"/>
    <w:rsid w:val="009F75CE"/>
    <w:rsid w:val="009F78CB"/>
    <w:rsid w:val="009F7943"/>
    <w:rsid w:val="009F79B9"/>
    <w:rsid w:val="009F7A76"/>
    <w:rsid w:val="009F7BAA"/>
    <w:rsid w:val="009F7D67"/>
    <w:rsid w:val="009F7E8F"/>
    <w:rsid w:val="009F7EAC"/>
    <w:rsid w:val="009F7F7B"/>
    <w:rsid w:val="00A00141"/>
    <w:rsid w:val="00A003BC"/>
    <w:rsid w:val="00A0051D"/>
    <w:rsid w:val="00A00BB8"/>
    <w:rsid w:val="00A00F67"/>
    <w:rsid w:val="00A00FA4"/>
    <w:rsid w:val="00A0113E"/>
    <w:rsid w:val="00A014F5"/>
    <w:rsid w:val="00A016A7"/>
    <w:rsid w:val="00A0177C"/>
    <w:rsid w:val="00A01A6F"/>
    <w:rsid w:val="00A01AD6"/>
    <w:rsid w:val="00A01AF4"/>
    <w:rsid w:val="00A01BD4"/>
    <w:rsid w:val="00A01EED"/>
    <w:rsid w:val="00A02247"/>
    <w:rsid w:val="00A023DA"/>
    <w:rsid w:val="00A02598"/>
    <w:rsid w:val="00A025A1"/>
    <w:rsid w:val="00A026AA"/>
    <w:rsid w:val="00A02BBB"/>
    <w:rsid w:val="00A02F3E"/>
    <w:rsid w:val="00A03098"/>
    <w:rsid w:val="00A03138"/>
    <w:rsid w:val="00A03273"/>
    <w:rsid w:val="00A0378A"/>
    <w:rsid w:val="00A037FB"/>
    <w:rsid w:val="00A03845"/>
    <w:rsid w:val="00A03928"/>
    <w:rsid w:val="00A039F1"/>
    <w:rsid w:val="00A03A75"/>
    <w:rsid w:val="00A03CDE"/>
    <w:rsid w:val="00A03F09"/>
    <w:rsid w:val="00A04803"/>
    <w:rsid w:val="00A04805"/>
    <w:rsid w:val="00A049C2"/>
    <w:rsid w:val="00A04C03"/>
    <w:rsid w:val="00A052D6"/>
    <w:rsid w:val="00A0536A"/>
    <w:rsid w:val="00A05450"/>
    <w:rsid w:val="00A056D2"/>
    <w:rsid w:val="00A057D0"/>
    <w:rsid w:val="00A05E80"/>
    <w:rsid w:val="00A05EC2"/>
    <w:rsid w:val="00A05FC2"/>
    <w:rsid w:val="00A06020"/>
    <w:rsid w:val="00A0619A"/>
    <w:rsid w:val="00A065E4"/>
    <w:rsid w:val="00A06A73"/>
    <w:rsid w:val="00A06C9F"/>
    <w:rsid w:val="00A07488"/>
    <w:rsid w:val="00A0753A"/>
    <w:rsid w:val="00A075B4"/>
    <w:rsid w:val="00A07AAA"/>
    <w:rsid w:val="00A07BCA"/>
    <w:rsid w:val="00A07C3F"/>
    <w:rsid w:val="00A07C6B"/>
    <w:rsid w:val="00A07DD5"/>
    <w:rsid w:val="00A07E61"/>
    <w:rsid w:val="00A10117"/>
    <w:rsid w:val="00A10565"/>
    <w:rsid w:val="00A10693"/>
    <w:rsid w:val="00A10837"/>
    <w:rsid w:val="00A10B75"/>
    <w:rsid w:val="00A10ED6"/>
    <w:rsid w:val="00A10EE2"/>
    <w:rsid w:val="00A1100F"/>
    <w:rsid w:val="00A11085"/>
    <w:rsid w:val="00A110D2"/>
    <w:rsid w:val="00A11115"/>
    <w:rsid w:val="00A113B6"/>
    <w:rsid w:val="00A115D7"/>
    <w:rsid w:val="00A116EA"/>
    <w:rsid w:val="00A11C26"/>
    <w:rsid w:val="00A11F56"/>
    <w:rsid w:val="00A121AE"/>
    <w:rsid w:val="00A12504"/>
    <w:rsid w:val="00A12585"/>
    <w:rsid w:val="00A1273A"/>
    <w:rsid w:val="00A127B5"/>
    <w:rsid w:val="00A12857"/>
    <w:rsid w:val="00A128D4"/>
    <w:rsid w:val="00A1298E"/>
    <w:rsid w:val="00A12B63"/>
    <w:rsid w:val="00A12ED6"/>
    <w:rsid w:val="00A131E9"/>
    <w:rsid w:val="00A1320C"/>
    <w:rsid w:val="00A13272"/>
    <w:rsid w:val="00A13279"/>
    <w:rsid w:val="00A136C3"/>
    <w:rsid w:val="00A137E4"/>
    <w:rsid w:val="00A13993"/>
    <w:rsid w:val="00A13F4F"/>
    <w:rsid w:val="00A141BA"/>
    <w:rsid w:val="00A14428"/>
    <w:rsid w:val="00A14786"/>
    <w:rsid w:val="00A1480B"/>
    <w:rsid w:val="00A1480F"/>
    <w:rsid w:val="00A14A20"/>
    <w:rsid w:val="00A14B70"/>
    <w:rsid w:val="00A152CC"/>
    <w:rsid w:val="00A1538B"/>
    <w:rsid w:val="00A1553A"/>
    <w:rsid w:val="00A15775"/>
    <w:rsid w:val="00A15A77"/>
    <w:rsid w:val="00A15BB8"/>
    <w:rsid w:val="00A15C6C"/>
    <w:rsid w:val="00A15FD2"/>
    <w:rsid w:val="00A16084"/>
    <w:rsid w:val="00A16259"/>
    <w:rsid w:val="00A16287"/>
    <w:rsid w:val="00A16324"/>
    <w:rsid w:val="00A1658A"/>
    <w:rsid w:val="00A168F6"/>
    <w:rsid w:val="00A16AF5"/>
    <w:rsid w:val="00A16F1B"/>
    <w:rsid w:val="00A16F99"/>
    <w:rsid w:val="00A17584"/>
    <w:rsid w:val="00A1763E"/>
    <w:rsid w:val="00A1764C"/>
    <w:rsid w:val="00A1766F"/>
    <w:rsid w:val="00A17A91"/>
    <w:rsid w:val="00A17AA6"/>
    <w:rsid w:val="00A17D00"/>
    <w:rsid w:val="00A17D4B"/>
    <w:rsid w:val="00A17F3B"/>
    <w:rsid w:val="00A20031"/>
    <w:rsid w:val="00A20255"/>
    <w:rsid w:val="00A2036A"/>
    <w:rsid w:val="00A20477"/>
    <w:rsid w:val="00A205FC"/>
    <w:rsid w:val="00A2075F"/>
    <w:rsid w:val="00A211DF"/>
    <w:rsid w:val="00A214AC"/>
    <w:rsid w:val="00A2154F"/>
    <w:rsid w:val="00A21A78"/>
    <w:rsid w:val="00A21BD3"/>
    <w:rsid w:val="00A21BF6"/>
    <w:rsid w:val="00A21DA7"/>
    <w:rsid w:val="00A21E5C"/>
    <w:rsid w:val="00A21FB0"/>
    <w:rsid w:val="00A21FBF"/>
    <w:rsid w:val="00A21FF8"/>
    <w:rsid w:val="00A220AA"/>
    <w:rsid w:val="00A223E8"/>
    <w:rsid w:val="00A22719"/>
    <w:rsid w:val="00A22760"/>
    <w:rsid w:val="00A228E2"/>
    <w:rsid w:val="00A229D4"/>
    <w:rsid w:val="00A22A8F"/>
    <w:rsid w:val="00A22B7F"/>
    <w:rsid w:val="00A22CFE"/>
    <w:rsid w:val="00A22EBA"/>
    <w:rsid w:val="00A22FAA"/>
    <w:rsid w:val="00A2300F"/>
    <w:rsid w:val="00A230A6"/>
    <w:rsid w:val="00A233F4"/>
    <w:rsid w:val="00A234AC"/>
    <w:rsid w:val="00A2368E"/>
    <w:rsid w:val="00A2394B"/>
    <w:rsid w:val="00A2396C"/>
    <w:rsid w:val="00A23A02"/>
    <w:rsid w:val="00A23CE0"/>
    <w:rsid w:val="00A23F68"/>
    <w:rsid w:val="00A23FFE"/>
    <w:rsid w:val="00A243C4"/>
    <w:rsid w:val="00A2458D"/>
    <w:rsid w:val="00A2478E"/>
    <w:rsid w:val="00A24A6B"/>
    <w:rsid w:val="00A24AFE"/>
    <w:rsid w:val="00A24D03"/>
    <w:rsid w:val="00A24F67"/>
    <w:rsid w:val="00A25661"/>
    <w:rsid w:val="00A2572B"/>
    <w:rsid w:val="00A25759"/>
    <w:rsid w:val="00A25791"/>
    <w:rsid w:val="00A257C4"/>
    <w:rsid w:val="00A25813"/>
    <w:rsid w:val="00A25DE3"/>
    <w:rsid w:val="00A2600C"/>
    <w:rsid w:val="00A26573"/>
    <w:rsid w:val="00A265E3"/>
    <w:rsid w:val="00A26614"/>
    <w:rsid w:val="00A268D4"/>
    <w:rsid w:val="00A269F1"/>
    <w:rsid w:val="00A26AFF"/>
    <w:rsid w:val="00A26B17"/>
    <w:rsid w:val="00A26B1C"/>
    <w:rsid w:val="00A26B7B"/>
    <w:rsid w:val="00A26CFF"/>
    <w:rsid w:val="00A270C0"/>
    <w:rsid w:val="00A27223"/>
    <w:rsid w:val="00A2727D"/>
    <w:rsid w:val="00A27865"/>
    <w:rsid w:val="00A27B27"/>
    <w:rsid w:val="00A27C80"/>
    <w:rsid w:val="00A27F73"/>
    <w:rsid w:val="00A302EB"/>
    <w:rsid w:val="00A30385"/>
    <w:rsid w:val="00A30690"/>
    <w:rsid w:val="00A30881"/>
    <w:rsid w:val="00A30B2C"/>
    <w:rsid w:val="00A30E64"/>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403C"/>
    <w:rsid w:val="00A34224"/>
    <w:rsid w:val="00A343E8"/>
    <w:rsid w:val="00A345F8"/>
    <w:rsid w:val="00A3486D"/>
    <w:rsid w:val="00A348BC"/>
    <w:rsid w:val="00A34900"/>
    <w:rsid w:val="00A34CEA"/>
    <w:rsid w:val="00A34DD9"/>
    <w:rsid w:val="00A34F6A"/>
    <w:rsid w:val="00A34FAB"/>
    <w:rsid w:val="00A3508C"/>
    <w:rsid w:val="00A355A0"/>
    <w:rsid w:val="00A3577B"/>
    <w:rsid w:val="00A358E2"/>
    <w:rsid w:val="00A359BE"/>
    <w:rsid w:val="00A35AB4"/>
    <w:rsid w:val="00A35EF3"/>
    <w:rsid w:val="00A35F0F"/>
    <w:rsid w:val="00A3625C"/>
    <w:rsid w:val="00A36396"/>
    <w:rsid w:val="00A36782"/>
    <w:rsid w:val="00A368E4"/>
    <w:rsid w:val="00A36AB0"/>
    <w:rsid w:val="00A3703E"/>
    <w:rsid w:val="00A37055"/>
    <w:rsid w:val="00A370E3"/>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0F63"/>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495"/>
    <w:rsid w:val="00A465A5"/>
    <w:rsid w:val="00A466B1"/>
    <w:rsid w:val="00A46956"/>
    <w:rsid w:val="00A46A25"/>
    <w:rsid w:val="00A46DB5"/>
    <w:rsid w:val="00A46F2D"/>
    <w:rsid w:val="00A471AC"/>
    <w:rsid w:val="00A4725A"/>
    <w:rsid w:val="00A473CF"/>
    <w:rsid w:val="00A47592"/>
    <w:rsid w:val="00A47811"/>
    <w:rsid w:val="00A47C08"/>
    <w:rsid w:val="00A47ECA"/>
    <w:rsid w:val="00A50014"/>
    <w:rsid w:val="00A5026F"/>
    <w:rsid w:val="00A5050F"/>
    <w:rsid w:val="00A507AA"/>
    <w:rsid w:val="00A509F9"/>
    <w:rsid w:val="00A50A36"/>
    <w:rsid w:val="00A50B2A"/>
    <w:rsid w:val="00A51131"/>
    <w:rsid w:val="00A5129E"/>
    <w:rsid w:val="00A514BC"/>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3B2"/>
    <w:rsid w:val="00A536D9"/>
    <w:rsid w:val="00A5394E"/>
    <w:rsid w:val="00A53988"/>
    <w:rsid w:val="00A53B73"/>
    <w:rsid w:val="00A53CE4"/>
    <w:rsid w:val="00A53E9C"/>
    <w:rsid w:val="00A543A7"/>
    <w:rsid w:val="00A546E6"/>
    <w:rsid w:val="00A547D1"/>
    <w:rsid w:val="00A54F41"/>
    <w:rsid w:val="00A55048"/>
    <w:rsid w:val="00A554BF"/>
    <w:rsid w:val="00A5571A"/>
    <w:rsid w:val="00A559DF"/>
    <w:rsid w:val="00A55DFA"/>
    <w:rsid w:val="00A560BC"/>
    <w:rsid w:val="00A5630E"/>
    <w:rsid w:val="00A56368"/>
    <w:rsid w:val="00A56519"/>
    <w:rsid w:val="00A566F7"/>
    <w:rsid w:val="00A569AF"/>
    <w:rsid w:val="00A56C2F"/>
    <w:rsid w:val="00A56C43"/>
    <w:rsid w:val="00A56C85"/>
    <w:rsid w:val="00A56D17"/>
    <w:rsid w:val="00A5715E"/>
    <w:rsid w:val="00A5736D"/>
    <w:rsid w:val="00A5781E"/>
    <w:rsid w:val="00A57B83"/>
    <w:rsid w:val="00A6012E"/>
    <w:rsid w:val="00A60593"/>
    <w:rsid w:val="00A60637"/>
    <w:rsid w:val="00A6068A"/>
    <w:rsid w:val="00A607EC"/>
    <w:rsid w:val="00A60A87"/>
    <w:rsid w:val="00A60B15"/>
    <w:rsid w:val="00A60D8B"/>
    <w:rsid w:val="00A60F5D"/>
    <w:rsid w:val="00A61334"/>
    <w:rsid w:val="00A61633"/>
    <w:rsid w:val="00A61A69"/>
    <w:rsid w:val="00A61B4C"/>
    <w:rsid w:val="00A621DE"/>
    <w:rsid w:val="00A6264C"/>
    <w:rsid w:val="00A62BB8"/>
    <w:rsid w:val="00A62D9B"/>
    <w:rsid w:val="00A62E54"/>
    <w:rsid w:val="00A62EDF"/>
    <w:rsid w:val="00A63239"/>
    <w:rsid w:val="00A63399"/>
    <w:rsid w:val="00A633FD"/>
    <w:rsid w:val="00A63927"/>
    <w:rsid w:val="00A639EE"/>
    <w:rsid w:val="00A63B45"/>
    <w:rsid w:val="00A63B66"/>
    <w:rsid w:val="00A63C2A"/>
    <w:rsid w:val="00A63E7A"/>
    <w:rsid w:val="00A644A9"/>
    <w:rsid w:val="00A64707"/>
    <w:rsid w:val="00A64A85"/>
    <w:rsid w:val="00A64B01"/>
    <w:rsid w:val="00A64C3A"/>
    <w:rsid w:val="00A65CFF"/>
    <w:rsid w:val="00A65FD2"/>
    <w:rsid w:val="00A66317"/>
    <w:rsid w:val="00A669FC"/>
    <w:rsid w:val="00A66DCE"/>
    <w:rsid w:val="00A66E36"/>
    <w:rsid w:val="00A6745D"/>
    <w:rsid w:val="00A6757A"/>
    <w:rsid w:val="00A67927"/>
    <w:rsid w:val="00A67D4E"/>
    <w:rsid w:val="00A67D7A"/>
    <w:rsid w:val="00A70017"/>
    <w:rsid w:val="00A700B7"/>
    <w:rsid w:val="00A702E7"/>
    <w:rsid w:val="00A70472"/>
    <w:rsid w:val="00A70995"/>
    <w:rsid w:val="00A70A71"/>
    <w:rsid w:val="00A70BA3"/>
    <w:rsid w:val="00A70C3A"/>
    <w:rsid w:val="00A70EB7"/>
    <w:rsid w:val="00A71707"/>
    <w:rsid w:val="00A71A49"/>
    <w:rsid w:val="00A71A60"/>
    <w:rsid w:val="00A71ADA"/>
    <w:rsid w:val="00A71CE6"/>
    <w:rsid w:val="00A71CE7"/>
    <w:rsid w:val="00A71D1D"/>
    <w:rsid w:val="00A71E9F"/>
    <w:rsid w:val="00A720A7"/>
    <w:rsid w:val="00A721EA"/>
    <w:rsid w:val="00A721EE"/>
    <w:rsid w:val="00A7249B"/>
    <w:rsid w:val="00A726D5"/>
    <w:rsid w:val="00A72795"/>
    <w:rsid w:val="00A727C2"/>
    <w:rsid w:val="00A72C23"/>
    <w:rsid w:val="00A72C43"/>
    <w:rsid w:val="00A72EF6"/>
    <w:rsid w:val="00A73155"/>
    <w:rsid w:val="00A73195"/>
    <w:rsid w:val="00A735D9"/>
    <w:rsid w:val="00A739DC"/>
    <w:rsid w:val="00A73AAE"/>
    <w:rsid w:val="00A73AE9"/>
    <w:rsid w:val="00A73DD6"/>
    <w:rsid w:val="00A740AE"/>
    <w:rsid w:val="00A74162"/>
    <w:rsid w:val="00A74205"/>
    <w:rsid w:val="00A748D9"/>
    <w:rsid w:val="00A74995"/>
    <w:rsid w:val="00A74B57"/>
    <w:rsid w:val="00A75185"/>
    <w:rsid w:val="00A752C0"/>
    <w:rsid w:val="00A75599"/>
    <w:rsid w:val="00A75738"/>
    <w:rsid w:val="00A757D3"/>
    <w:rsid w:val="00A75A4C"/>
    <w:rsid w:val="00A75A92"/>
    <w:rsid w:val="00A75B11"/>
    <w:rsid w:val="00A75BCF"/>
    <w:rsid w:val="00A75D90"/>
    <w:rsid w:val="00A75DCA"/>
    <w:rsid w:val="00A76225"/>
    <w:rsid w:val="00A764CA"/>
    <w:rsid w:val="00A766F0"/>
    <w:rsid w:val="00A76784"/>
    <w:rsid w:val="00A769D7"/>
    <w:rsid w:val="00A76C5D"/>
    <w:rsid w:val="00A76DAB"/>
    <w:rsid w:val="00A76DAD"/>
    <w:rsid w:val="00A76E5A"/>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D7E"/>
    <w:rsid w:val="00A83DEF"/>
    <w:rsid w:val="00A83E09"/>
    <w:rsid w:val="00A8421E"/>
    <w:rsid w:val="00A84499"/>
    <w:rsid w:val="00A848A7"/>
    <w:rsid w:val="00A849F8"/>
    <w:rsid w:val="00A84AD9"/>
    <w:rsid w:val="00A84D94"/>
    <w:rsid w:val="00A84DEC"/>
    <w:rsid w:val="00A84E6A"/>
    <w:rsid w:val="00A8516D"/>
    <w:rsid w:val="00A852A7"/>
    <w:rsid w:val="00A854AE"/>
    <w:rsid w:val="00A854B8"/>
    <w:rsid w:val="00A855EE"/>
    <w:rsid w:val="00A857A3"/>
    <w:rsid w:val="00A85955"/>
    <w:rsid w:val="00A859BF"/>
    <w:rsid w:val="00A85A01"/>
    <w:rsid w:val="00A85A6F"/>
    <w:rsid w:val="00A85C19"/>
    <w:rsid w:val="00A85D31"/>
    <w:rsid w:val="00A85E82"/>
    <w:rsid w:val="00A85EA3"/>
    <w:rsid w:val="00A85EA5"/>
    <w:rsid w:val="00A8611D"/>
    <w:rsid w:val="00A862B5"/>
    <w:rsid w:val="00A86889"/>
    <w:rsid w:val="00A868F6"/>
    <w:rsid w:val="00A86C21"/>
    <w:rsid w:val="00A870BC"/>
    <w:rsid w:val="00A87297"/>
    <w:rsid w:val="00A8729F"/>
    <w:rsid w:val="00A872B0"/>
    <w:rsid w:val="00A8745E"/>
    <w:rsid w:val="00A875E0"/>
    <w:rsid w:val="00A87735"/>
    <w:rsid w:val="00A87775"/>
    <w:rsid w:val="00A879CB"/>
    <w:rsid w:val="00A87AD1"/>
    <w:rsid w:val="00A87ADE"/>
    <w:rsid w:val="00A87BE1"/>
    <w:rsid w:val="00A900AA"/>
    <w:rsid w:val="00A9047F"/>
    <w:rsid w:val="00A904CE"/>
    <w:rsid w:val="00A905CE"/>
    <w:rsid w:val="00A90685"/>
    <w:rsid w:val="00A9069D"/>
    <w:rsid w:val="00A90B3C"/>
    <w:rsid w:val="00A90C42"/>
    <w:rsid w:val="00A90DF3"/>
    <w:rsid w:val="00A91125"/>
    <w:rsid w:val="00A913AF"/>
    <w:rsid w:val="00A91608"/>
    <w:rsid w:val="00A91763"/>
    <w:rsid w:val="00A91858"/>
    <w:rsid w:val="00A918B9"/>
    <w:rsid w:val="00A9194C"/>
    <w:rsid w:val="00A91B62"/>
    <w:rsid w:val="00A91C99"/>
    <w:rsid w:val="00A91DAD"/>
    <w:rsid w:val="00A91F07"/>
    <w:rsid w:val="00A922DB"/>
    <w:rsid w:val="00A928EB"/>
    <w:rsid w:val="00A92E6F"/>
    <w:rsid w:val="00A9303C"/>
    <w:rsid w:val="00A93151"/>
    <w:rsid w:val="00A93342"/>
    <w:rsid w:val="00A93664"/>
    <w:rsid w:val="00A937C9"/>
    <w:rsid w:val="00A93A2E"/>
    <w:rsid w:val="00A93FEA"/>
    <w:rsid w:val="00A940CC"/>
    <w:rsid w:val="00A9429D"/>
    <w:rsid w:val="00A9429F"/>
    <w:rsid w:val="00A944C2"/>
    <w:rsid w:val="00A946E7"/>
    <w:rsid w:val="00A94A5A"/>
    <w:rsid w:val="00A94CC9"/>
    <w:rsid w:val="00A94DDA"/>
    <w:rsid w:val="00A95342"/>
    <w:rsid w:val="00A95360"/>
    <w:rsid w:val="00A95468"/>
    <w:rsid w:val="00A9568F"/>
    <w:rsid w:val="00A9585C"/>
    <w:rsid w:val="00A95C29"/>
    <w:rsid w:val="00A95C3A"/>
    <w:rsid w:val="00A96454"/>
    <w:rsid w:val="00A967F2"/>
    <w:rsid w:val="00A96FD9"/>
    <w:rsid w:val="00A97126"/>
    <w:rsid w:val="00A973B0"/>
    <w:rsid w:val="00A976BE"/>
    <w:rsid w:val="00A97768"/>
    <w:rsid w:val="00A97841"/>
    <w:rsid w:val="00A97A79"/>
    <w:rsid w:val="00A97BCE"/>
    <w:rsid w:val="00A97CD9"/>
    <w:rsid w:val="00A97E20"/>
    <w:rsid w:val="00A97ECB"/>
    <w:rsid w:val="00AA0203"/>
    <w:rsid w:val="00AA0234"/>
    <w:rsid w:val="00AA0308"/>
    <w:rsid w:val="00AA0604"/>
    <w:rsid w:val="00AA06A0"/>
    <w:rsid w:val="00AA0871"/>
    <w:rsid w:val="00AA08B9"/>
    <w:rsid w:val="00AA0958"/>
    <w:rsid w:val="00AA0BD2"/>
    <w:rsid w:val="00AA0CAB"/>
    <w:rsid w:val="00AA0F4E"/>
    <w:rsid w:val="00AA10D1"/>
    <w:rsid w:val="00AA1706"/>
    <w:rsid w:val="00AA176F"/>
    <w:rsid w:val="00AA1852"/>
    <w:rsid w:val="00AA1A1F"/>
    <w:rsid w:val="00AA1CA7"/>
    <w:rsid w:val="00AA1CD9"/>
    <w:rsid w:val="00AA1F2B"/>
    <w:rsid w:val="00AA1F82"/>
    <w:rsid w:val="00AA2125"/>
    <w:rsid w:val="00AA2A72"/>
    <w:rsid w:val="00AA2C03"/>
    <w:rsid w:val="00AA2C0E"/>
    <w:rsid w:val="00AA3253"/>
    <w:rsid w:val="00AA3343"/>
    <w:rsid w:val="00AA33A7"/>
    <w:rsid w:val="00AA3419"/>
    <w:rsid w:val="00AA3521"/>
    <w:rsid w:val="00AA35BC"/>
    <w:rsid w:val="00AA35CD"/>
    <w:rsid w:val="00AA368B"/>
    <w:rsid w:val="00AA369A"/>
    <w:rsid w:val="00AA3702"/>
    <w:rsid w:val="00AA3CE5"/>
    <w:rsid w:val="00AA41E7"/>
    <w:rsid w:val="00AA42E9"/>
    <w:rsid w:val="00AA455B"/>
    <w:rsid w:val="00AA45D6"/>
    <w:rsid w:val="00AA46BF"/>
    <w:rsid w:val="00AA4838"/>
    <w:rsid w:val="00AA48F0"/>
    <w:rsid w:val="00AA49CD"/>
    <w:rsid w:val="00AA4A13"/>
    <w:rsid w:val="00AA4BF2"/>
    <w:rsid w:val="00AA4C35"/>
    <w:rsid w:val="00AA4D0B"/>
    <w:rsid w:val="00AA4E33"/>
    <w:rsid w:val="00AA5408"/>
    <w:rsid w:val="00AA558C"/>
    <w:rsid w:val="00AA5617"/>
    <w:rsid w:val="00AA57F3"/>
    <w:rsid w:val="00AA5A17"/>
    <w:rsid w:val="00AA5DFB"/>
    <w:rsid w:val="00AA662F"/>
    <w:rsid w:val="00AA6662"/>
    <w:rsid w:val="00AA66FB"/>
    <w:rsid w:val="00AA6BC9"/>
    <w:rsid w:val="00AA6F15"/>
    <w:rsid w:val="00AA7011"/>
    <w:rsid w:val="00AA72F4"/>
    <w:rsid w:val="00AA7488"/>
    <w:rsid w:val="00AA7704"/>
    <w:rsid w:val="00AA771F"/>
    <w:rsid w:val="00AA7803"/>
    <w:rsid w:val="00AA78A9"/>
    <w:rsid w:val="00AA7913"/>
    <w:rsid w:val="00AA7C87"/>
    <w:rsid w:val="00AA7E79"/>
    <w:rsid w:val="00AA7F79"/>
    <w:rsid w:val="00AB07EA"/>
    <w:rsid w:val="00AB082D"/>
    <w:rsid w:val="00AB0A7B"/>
    <w:rsid w:val="00AB0CF2"/>
    <w:rsid w:val="00AB0F5C"/>
    <w:rsid w:val="00AB1238"/>
    <w:rsid w:val="00AB140C"/>
    <w:rsid w:val="00AB14A4"/>
    <w:rsid w:val="00AB14E2"/>
    <w:rsid w:val="00AB15C3"/>
    <w:rsid w:val="00AB179E"/>
    <w:rsid w:val="00AB19EF"/>
    <w:rsid w:val="00AB1A1B"/>
    <w:rsid w:val="00AB1E1E"/>
    <w:rsid w:val="00AB1F99"/>
    <w:rsid w:val="00AB246C"/>
    <w:rsid w:val="00AB25D2"/>
    <w:rsid w:val="00AB25EF"/>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69"/>
    <w:rsid w:val="00AB47FD"/>
    <w:rsid w:val="00AB48D2"/>
    <w:rsid w:val="00AB49C7"/>
    <w:rsid w:val="00AB4E62"/>
    <w:rsid w:val="00AB507F"/>
    <w:rsid w:val="00AB50AB"/>
    <w:rsid w:val="00AB51DF"/>
    <w:rsid w:val="00AB58C6"/>
    <w:rsid w:val="00AB5AF9"/>
    <w:rsid w:val="00AB5C0A"/>
    <w:rsid w:val="00AB5CD8"/>
    <w:rsid w:val="00AB5F1E"/>
    <w:rsid w:val="00AB65F7"/>
    <w:rsid w:val="00AB6672"/>
    <w:rsid w:val="00AB6734"/>
    <w:rsid w:val="00AB675C"/>
    <w:rsid w:val="00AB6B3D"/>
    <w:rsid w:val="00AB6F9F"/>
    <w:rsid w:val="00AB72C2"/>
    <w:rsid w:val="00AB76B6"/>
    <w:rsid w:val="00AB76D1"/>
    <w:rsid w:val="00AB7781"/>
    <w:rsid w:val="00AB79CA"/>
    <w:rsid w:val="00AB7B87"/>
    <w:rsid w:val="00AB7C3D"/>
    <w:rsid w:val="00AB7C5A"/>
    <w:rsid w:val="00AB7DBD"/>
    <w:rsid w:val="00AB7E1F"/>
    <w:rsid w:val="00AB7E22"/>
    <w:rsid w:val="00AC05FB"/>
    <w:rsid w:val="00AC0658"/>
    <w:rsid w:val="00AC077C"/>
    <w:rsid w:val="00AC08CE"/>
    <w:rsid w:val="00AC0972"/>
    <w:rsid w:val="00AC0AE3"/>
    <w:rsid w:val="00AC0B80"/>
    <w:rsid w:val="00AC0C8D"/>
    <w:rsid w:val="00AC13EF"/>
    <w:rsid w:val="00AC18A3"/>
    <w:rsid w:val="00AC1902"/>
    <w:rsid w:val="00AC1A94"/>
    <w:rsid w:val="00AC1B26"/>
    <w:rsid w:val="00AC1EF9"/>
    <w:rsid w:val="00AC26E2"/>
    <w:rsid w:val="00AC288E"/>
    <w:rsid w:val="00AC28BC"/>
    <w:rsid w:val="00AC28E1"/>
    <w:rsid w:val="00AC2925"/>
    <w:rsid w:val="00AC2C93"/>
    <w:rsid w:val="00AC35E1"/>
    <w:rsid w:val="00AC3657"/>
    <w:rsid w:val="00AC3763"/>
    <w:rsid w:val="00AC3AB9"/>
    <w:rsid w:val="00AC3D44"/>
    <w:rsid w:val="00AC434E"/>
    <w:rsid w:val="00AC4791"/>
    <w:rsid w:val="00AC4920"/>
    <w:rsid w:val="00AC4A80"/>
    <w:rsid w:val="00AC4D01"/>
    <w:rsid w:val="00AC4F78"/>
    <w:rsid w:val="00AC50C2"/>
    <w:rsid w:val="00AC518E"/>
    <w:rsid w:val="00AC5296"/>
    <w:rsid w:val="00AC5354"/>
    <w:rsid w:val="00AC5399"/>
    <w:rsid w:val="00AC568D"/>
    <w:rsid w:val="00AC579B"/>
    <w:rsid w:val="00AC5CBC"/>
    <w:rsid w:val="00AC6239"/>
    <w:rsid w:val="00AC6247"/>
    <w:rsid w:val="00AC638D"/>
    <w:rsid w:val="00AC6463"/>
    <w:rsid w:val="00AC6527"/>
    <w:rsid w:val="00AC75DE"/>
    <w:rsid w:val="00AC773A"/>
    <w:rsid w:val="00AC77F7"/>
    <w:rsid w:val="00AC7856"/>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581"/>
    <w:rsid w:val="00AD1B80"/>
    <w:rsid w:val="00AD1C4A"/>
    <w:rsid w:val="00AD1EC4"/>
    <w:rsid w:val="00AD1F93"/>
    <w:rsid w:val="00AD2002"/>
    <w:rsid w:val="00AD21E8"/>
    <w:rsid w:val="00AD2229"/>
    <w:rsid w:val="00AD227D"/>
    <w:rsid w:val="00AD23A8"/>
    <w:rsid w:val="00AD270F"/>
    <w:rsid w:val="00AD29CA"/>
    <w:rsid w:val="00AD2A44"/>
    <w:rsid w:val="00AD2AE5"/>
    <w:rsid w:val="00AD2E6F"/>
    <w:rsid w:val="00AD2F59"/>
    <w:rsid w:val="00AD38E0"/>
    <w:rsid w:val="00AD3E43"/>
    <w:rsid w:val="00AD4549"/>
    <w:rsid w:val="00AD48DC"/>
    <w:rsid w:val="00AD4B28"/>
    <w:rsid w:val="00AD4C8C"/>
    <w:rsid w:val="00AD4F93"/>
    <w:rsid w:val="00AD507F"/>
    <w:rsid w:val="00AD51E7"/>
    <w:rsid w:val="00AD530A"/>
    <w:rsid w:val="00AD5738"/>
    <w:rsid w:val="00AD5758"/>
    <w:rsid w:val="00AD584E"/>
    <w:rsid w:val="00AD58B6"/>
    <w:rsid w:val="00AD5A09"/>
    <w:rsid w:val="00AD5A77"/>
    <w:rsid w:val="00AD5A84"/>
    <w:rsid w:val="00AD5B42"/>
    <w:rsid w:val="00AD5DC3"/>
    <w:rsid w:val="00AD5E22"/>
    <w:rsid w:val="00AD670C"/>
    <w:rsid w:val="00AD6839"/>
    <w:rsid w:val="00AD68D4"/>
    <w:rsid w:val="00AD6B2A"/>
    <w:rsid w:val="00AD6C1D"/>
    <w:rsid w:val="00AD74C5"/>
    <w:rsid w:val="00AD7534"/>
    <w:rsid w:val="00AD7599"/>
    <w:rsid w:val="00AD76B0"/>
    <w:rsid w:val="00AD7B1B"/>
    <w:rsid w:val="00AD7B82"/>
    <w:rsid w:val="00AD7D1B"/>
    <w:rsid w:val="00AD7EEC"/>
    <w:rsid w:val="00AD7FE8"/>
    <w:rsid w:val="00AE042C"/>
    <w:rsid w:val="00AE04CF"/>
    <w:rsid w:val="00AE062B"/>
    <w:rsid w:val="00AE0652"/>
    <w:rsid w:val="00AE0B53"/>
    <w:rsid w:val="00AE125D"/>
    <w:rsid w:val="00AE1320"/>
    <w:rsid w:val="00AE1444"/>
    <w:rsid w:val="00AE149B"/>
    <w:rsid w:val="00AE14A9"/>
    <w:rsid w:val="00AE154C"/>
    <w:rsid w:val="00AE173B"/>
    <w:rsid w:val="00AE1AA9"/>
    <w:rsid w:val="00AE1E63"/>
    <w:rsid w:val="00AE1F83"/>
    <w:rsid w:val="00AE20C7"/>
    <w:rsid w:val="00AE20F8"/>
    <w:rsid w:val="00AE2236"/>
    <w:rsid w:val="00AE26D7"/>
    <w:rsid w:val="00AE28A4"/>
    <w:rsid w:val="00AE2AEB"/>
    <w:rsid w:val="00AE2CAD"/>
    <w:rsid w:val="00AE306B"/>
    <w:rsid w:val="00AE3480"/>
    <w:rsid w:val="00AE3864"/>
    <w:rsid w:val="00AE3B3B"/>
    <w:rsid w:val="00AE4291"/>
    <w:rsid w:val="00AE437B"/>
    <w:rsid w:val="00AE4B75"/>
    <w:rsid w:val="00AE4CEE"/>
    <w:rsid w:val="00AE5419"/>
    <w:rsid w:val="00AE548C"/>
    <w:rsid w:val="00AE555A"/>
    <w:rsid w:val="00AE5967"/>
    <w:rsid w:val="00AE5BAE"/>
    <w:rsid w:val="00AE5C15"/>
    <w:rsid w:val="00AE5C48"/>
    <w:rsid w:val="00AE5E5C"/>
    <w:rsid w:val="00AE5EE0"/>
    <w:rsid w:val="00AE630F"/>
    <w:rsid w:val="00AE6354"/>
    <w:rsid w:val="00AE654B"/>
    <w:rsid w:val="00AE6683"/>
    <w:rsid w:val="00AE66B1"/>
    <w:rsid w:val="00AE66C7"/>
    <w:rsid w:val="00AE697F"/>
    <w:rsid w:val="00AE6AD4"/>
    <w:rsid w:val="00AE6F36"/>
    <w:rsid w:val="00AE7563"/>
    <w:rsid w:val="00AE7B4E"/>
    <w:rsid w:val="00AE7BBC"/>
    <w:rsid w:val="00AE7CC2"/>
    <w:rsid w:val="00AF0055"/>
    <w:rsid w:val="00AF05B5"/>
    <w:rsid w:val="00AF0669"/>
    <w:rsid w:val="00AF07B0"/>
    <w:rsid w:val="00AF0973"/>
    <w:rsid w:val="00AF0C8B"/>
    <w:rsid w:val="00AF0D5E"/>
    <w:rsid w:val="00AF0F4F"/>
    <w:rsid w:val="00AF11F1"/>
    <w:rsid w:val="00AF1315"/>
    <w:rsid w:val="00AF165C"/>
    <w:rsid w:val="00AF177E"/>
    <w:rsid w:val="00AF19A0"/>
    <w:rsid w:val="00AF1C7F"/>
    <w:rsid w:val="00AF21F3"/>
    <w:rsid w:val="00AF22B8"/>
    <w:rsid w:val="00AF2578"/>
    <w:rsid w:val="00AF25C8"/>
    <w:rsid w:val="00AF2607"/>
    <w:rsid w:val="00AF2821"/>
    <w:rsid w:val="00AF2865"/>
    <w:rsid w:val="00AF2A03"/>
    <w:rsid w:val="00AF2A2E"/>
    <w:rsid w:val="00AF2AEE"/>
    <w:rsid w:val="00AF300E"/>
    <w:rsid w:val="00AF31D0"/>
    <w:rsid w:val="00AF32A4"/>
    <w:rsid w:val="00AF3F21"/>
    <w:rsid w:val="00AF3FBD"/>
    <w:rsid w:val="00AF3FCC"/>
    <w:rsid w:val="00AF4058"/>
    <w:rsid w:val="00AF4171"/>
    <w:rsid w:val="00AF43C4"/>
    <w:rsid w:val="00AF4434"/>
    <w:rsid w:val="00AF4446"/>
    <w:rsid w:val="00AF4516"/>
    <w:rsid w:val="00AF465A"/>
    <w:rsid w:val="00AF4741"/>
    <w:rsid w:val="00AF4831"/>
    <w:rsid w:val="00AF4CC2"/>
    <w:rsid w:val="00AF4EAD"/>
    <w:rsid w:val="00AF50FE"/>
    <w:rsid w:val="00AF5192"/>
    <w:rsid w:val="00AF5273"/>
    <w:rsid w:val="00AF54BC"/>
    <w:rsid w:val="00AF5630"/>
    <w:rsid w:val="00AF5668"/>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6FE8"/>
    <w:rsid w:val="00AF705D"/>
    <w:rsid w:val="00AF7316"/>
    <w:rsid w:val="00AF752F"/>
    <w:rsid w:val="00AF75DB"/>
    <w:rsid w:val="00AF7656"/>
    <w:rsid w:val="00AF77C7"/>
    <w:rsid w:val="00B00411"/>
    <w:rsid w:val="00B00561"/>
    <w:rsid w:val="00B0056C"/>
    <w:rsid w:val="00B0082A"/>
    <w:rsid w:val="00B008EB"/>
    <w:rsid w:val="00B00C37"/>
    <w:rsid w:val="00B00E55"/>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B1"/>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3F2C"/>
    <w:rsid w:val="00B041FE"/>
    <w:rsid w:val="00B04492"/>
    <w:rsid w:val="00B04616"/>
    <w:rsid w:val="00B0475E"/>
    <w:rsid w:val="00B0484B"/>
    <w:rsid w:val="00B0493A"/>
    <w:rsid w:val="00B0498C"/>
    <w:rsid w:val="00B04C03"/>
    <w:rsid w:val="00B04F3A"/>
    <w:rsid w:val="00B04FE2"/>
    <w:rsid w:val="00B05044"/>
    <w:rsid w:val="00B053B2"/>
    <w:rsid w:val="00B0543D"/>
    <w:rsid w:val="00B054C0"/>
    <w:rsid w:val="00B05593"/>
    <w:rsid w:val="00B05680"/>
    <w:rsid w:val="00B05962"/>
    <w:rsid w:val="00B05DB7"/>
    <w:rsid w:val="00B06293"/>
    <w:rsid w:val="00B0639B"/>
    <w:rsid w:val="00B066ED"/>
    <w:rsid w:val="00B06FFD"/>
    <w:rsid w:val="00B07120"/>
    <w:rsid w:val="00B0713D"/>
    <w:rsid w:val="00B071F5"/>
    <w:rsid w:val="00B073AC"/>
    <w:rsid w:val="00B07417"/>
    <w:rsid w:val="00B0745F"/>
    <w:rsid w:val="00B076EF"/>
    <w:rsid w:val="00B07959"/>
    <w:rsid w:val="00B07D40"/>
    <w:rsid w:val="00B10108"/>
    <w:rsid w:val="00B10251"/>
    <w:rsid w:val="00B10803"/>
    <w:rsid w:val="00B10865"/>
    <w:rsid w:val="00B10CE1"/>
    <w:rsid w:val="00B10CE4"/>
    <w:rsid w:val="00B10DCD"/>
    <w:rsid w:val="00B10F7B"/>
    <w:rsid w:val="00B1103B"/>
    <w:rsid w:val="00B1116B"/>
    <w:rsid w:val="00B116B6"/>
    <w:rsid w:val="00B117AF"/>
    <w:rsid w:val="00B1194D"/>
    <w:rsid w:val="00B11DC0"/>
    <w:rsid w:val="00B12464"/>
    <w:rsid w:val="00B12531"/>
    <w:rsid w:val="00B12608"/>
    <w:rsid w:val="00B12B5C"/>
    <w:rsid w:val="00B12C10"/>
    <w:rsid w:val="00B12E2B"/>
    <w:rsid w:val="00B131A7"/>
    <w:rsid w:val="00B13562"/>
    <w:rsid w:val="00B13868"/>
    <w:rsid w:val="00B13924"/>
    <w:rsid w:val="00B1395E"/>
    <w:rsid w:val="00B13AF1"/>
    <w:rsid w:val="00B13BEA"/>
    <w:rsid w:val="00B13EC7"/>
    <w:rsid w:val="00B14277"/>
    <w:rsid w:val="00B14438"/>
    <w:rsid w:val="00B145CA"/>
    <w:rsid w:val="00B14B2B"/>
    <w:rsid w:val="00B14D05"/>
    <w:rsid w:val="00B14FCF"/>
    <w:rsid w:val="00B14FD7"/>
    <w:rsid w:val="00B15311"/>
    <w:rsid w:val="00B153F2"/>
    <w:rsid w:val="00B15410"/>
    <w:rsid w:val="00B15882"/>
    <w:rsid w:val="00B15920"/>
    <w:rsid w:val="00B15A96"/>
    <w:rsid w:val="00B15B6A"/>
    <w:rsid w:val="00B15C25"/>
    <w:rsid w:val="00B15EDF"/>
    <w:rsid w:val="00B15F2D"/>
    <w:rsid w:val="00B15F3B"/>
    <w:rsid w:val="00B161DA"/>
    <w:rsid w:val="00B1628A"/>
    <w:rsid w:val="00B162E7"/>
    <w:rsid w:val="00B16648"/>
    <w:rsid w:val="00B1673D"/>
    <w:rsid w:val="00B168BB"/>
    <w:rsid w:val="00B1693F"/>
    <w:rsid w:val="00B16B80"/>
    <w:rsid w:val="00B171CC"/>
    <w:rsid w:val="00B1733E"/>
    <w:rsid w:val="00B17498"/>
    <w:rsid w:val="00B17748"/>
    <w:rsid w:val="00B17752"/>
    <w:rsid w:val="00B17A17"/>
    <w:rsid w:val="00B17B13"/>
    <w:rsid w:val="00B17E71"/>
    <w:rsid w:val="00B2009F"/>
    <w:rsid w:val="00B20105"/>
    <w:rsid w:val="00B202BB"/>
    <w:rsid w:val="00B2050B"/>
    <w:rsid w:val="00B2060B"/>
    <w:rsid w:val="00B20700"/>
    <w:rsid w:val="00B20961"/>
    <w:rsid w:val="00B209EC"/>
    <w:rsid w:val="00B21119"/>
    <w:rsid w:val="00B212B1"/>
    <w:rsid w:val="00B21516"/>
    <w:rsid w:val="00B21592"/>
    <w:rsid w:val="00B21636"/>
    <w:rsid w:val="00B21661"/>
    <w:rsid w:val="00B2175F"/>
    <w:rsid w:val="00B21939"/>
    <w:rsid w:val="00B21984"/>
    <w:rsid w:val="00B21B99"/>
    <w:rsid w:val="00B21D39"/>
    <w:rsid w:val="00B21ED0"/>
    <w:rsid w:val="00B21FE7"/>
    <w:rsid w:val="00B22011"/>
    <w:rsid w:val="00B222A8"/>
    <w:rsid w:val="00B222E7"/>
    <w:rsid w:val="00B222FF"/>
    <w:rsid w:val="00B22416"/>
    <w:rsid w:val="00B227E0"/>
    <w:rsid w:val="00B22808"/>
    <w:rsid w:val="00B229C5"/>
    <w:rsid w:val="00B22A1B"/>
    <w:rsid w:val="00B22C51"/>
    <w:rsid w:val="00B22D70"/>
    <w:rsid w:val="00B22E5F"/>
    <w:rsid w:val="00B22FB2"/>
    <w:rsid w:val="00B230AD"/>
    <w:rsid w:val="00B234AC"/>
    <w:rsid w:val="00B23872"/>
    <w:rsid w:val="00B239BE"/>
    <w:rsid w:val="00B23BBC"/>
    <w:rsid w:val="00B23EC1"/>
    <w:rsid w:val="00B240B5"/>
    <w:rsid w:val="00B2424B"/>
    <w:rsid w:val="00B2444D"/>
    <w:rsid w:val="00B244E1"/>
    <w:rsid w:val="00B248BF"/>
    <w:rsid w:val="00B24940"/>
    <w:rsid w:val="00B24B0E"/>
    <w:rsid w:val="00B24D12"/>
    <w:rsid w:val="00B24DE2"/>
    <w:rsid w:val="00B2505A"/>
    <w:rsid w:val="00B25325"/>
    <w:rsid w:val="00B25D70"/>
    <w:rsid w:val="00B25EA6"/>
    <w:rsid w:val="00B25F3A"/>
    <w:rsid w:val="00B262FF"/>
    <w:rsid w:val="00B2639E"/>
    <w:rsid w:val="00B263EA"/>
    <w:rsid w:val="00B264B0"/>
    <w:rsid w:val="00B264B7"/>
    <w:rsid w:val="00B2656D"/>
    <w:rsid w:val="00B26AD1"/>
    <w:rsid w:val="00B26B1D"/>
    <w:rsid w:val="00B26E84"/>
    <w:rsid w:val="00B27023"/>
    <w:rsid w:val="00B270F5"/>
    <w:rsid w:val="00B27476"/>
    <w:rsid w:val="00B27733"/>
    <w:rsid w:val="00B278CC"/>
    <w:rsid w:val="00B27BDD"/>
    <w:rsid w:val="00B27D0E"/>
    <w:rsid w:val="00B27D60"/>
    <w:rsid w:val="00B27EE2"/>
    <w:rsid w:val="00B30037"/>
    <w:rsid w:val="00B3006E"/>
    <w:rsid w:val="00B3026D"/>
    <w:rsid w:val="00B302AC"/>
    <w:rsid w:val="00B302BA"/>
    <w:rsid w:val="00B304AD"/>
    <w:rsid w:val="00B306B5"/>
    <w:rsid w:val="00B30788"/>
    <w:rsid w:val="00B307F5"/>
    <w:rsid w:val="00B308D7"/>
    <w:rsid w:val="00B30917"/>
    <w:rsid w:val="00B30A6D"/>
    <w:rsid w:val="00B30A71"/>
    <w:rsid w:val="00B30B6B"/>
    <w:rsid w:val="00B30D72"/>
    <w:rsid w:val="00B30DBF"/>
    <w:rsid w:val="00B30F93"/>
    <w:rsid w:val="00B311D2"/>
    <w:rsid w:val="00B31312"/>
    <w:rsid w:val="00B3175F"/>
    <w:rsid w:val="00B31E53"/>
    <w:rsid w:val="00B320C3"/>
    <w:rsid w:val="00B320DE"/>
    <w:rsid w:val="00B32241"/>
    <w:rsid w:val="00B32320"/>
    <w:rsid w:val="00B323A7"/>
    <w:rsid w:val="00B32629"/>
    <w:rsid w:val="00B32744"/>
    <w:rsid w:val="00B3296A"/>
    <w:rsid w:val="00B32B2F"/>
    <w:rsid w:val="00B32E68"/>
    <w:rsid w:val="00B3354A"/>
    <w:rsid w:val="00B336A7"/>
    <w:rsid w:val="00B33849"/>
    <w:rsid w:val="00B33A4D"/>
    <w:rsid w:val="00B33BF4"/>
    <w:rsid w:val="00B33CD0"/>
    <w:rsid w:val="00B33F51"/>
    <w:rsid w:val="00B34285"/>
    <w:rsid w:val="00B34480"/>
    <w:rsid w:val="00B34965"/>
    <w:rsid w:val="00B34987"/>
    <w:rsid w:val="00B34BAE"/>
    <w:rsid w:val="00B34C56"/>
    <w:rsid w:val="00B34EDC"/>
    <w:rsid w:val="00B34FCA"/>
    <w:rsid w:val="00B35333"/>
    <w:rsid w:val="00B354B1"/>
    <w:rsid w:val="00B357AB"/>
    <w:rsid w:val="00B358AD"/>
    <w:rsid w:val="00B358CE"/>
    <w:rsid w:val="00B35BC8"/>
    <w:rsid w:val="00B35C9A"/>
    <w:rsid w:val="00B35E44"/>
    <w:rsid w:val="00B35E47"/>
    <w:rsid w:val="00B35FC3"/>
    <w:rsid w:val="00B360B7"/>
    <w:rsid w:val="00B36127"/>
    <w:rsid w:val="00B36247"/>
    <w:rsid w:val="00B364C3"/>
    <w:rsid w:val="00B3652E"/>
    <w:rsid w:val="00B3692B"/>
    <w:rsid w:val="00B36B97"/>
    <w:rsid w:val="00B36E94"/>
    <w:rsid w:val="00B36F80"/>
    <w:rsid w:val="00B370BA"/>
    <w:rsid w:val="00B370EC"/>
    <w:rsid w:val="00B371A3"/>
    <w:rsid w:val="00B37356"/>
    <w:rsid w:val="00B377B3"/>
    <w:rsid w:val="00B379DE"/>
    <w:rsid w:val="00B37A9A"/>
    <w:rsid w:val="00B37C0B"/>
    <w:rsid w:val="00B37C8F"/>
    <w:rsid w:val="00B37EAB"/>
    <w:rsid w:val="00B37F09"/>
    <w:rsid w:val="00B40550"/>
    <w:rsid w:val="00B40793"/>
    <w:rsid w:val="00B4085A"/>
    <w:rsid w:val="00B40890"/>
    <w:rsid w:val="00B40A02"/>
    <w:rsid w:val="00B40A73"/>
    <w:rsid w:val="00B40B91"/>
    <w:rsid w:val="00B40D00"/>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B51"/>
    <w:rsid w:val="00B4419B"/>
    <w:rsid w:val="00B44557"/>
    <w:rsid w:val="00B44676"/>
    <w:rsid w:val="00B446E6"/>
    <w:rsid w:val="00B44BB6"/>
    <w:rsid w:val="00B44F71"/>
    <w:rsid w:val="00B45105"/>
    <w:rsid w:val="00B4512D"/>
    <w:rsid w:val="00B452F7"/>
    <w:rsid w:val="00B45314"/>
    <w:rsid w:val="00B45713"/>
    <w:rsid w:val="00B45A8F"/>
    <w:rsid w:val="00B45E2F"/>
    <w:rsid w:val="00B46086"/>
    <w:rsid w:val="00B4633F"/>
    <w:rsid w:val="00B463AD"/>
    <w:rsid w:val="00B46741"/>
    <w:rsid w:val="00B46828"/>
    <w:rsid w:val="00B4695E"/>
    <w:rsid w:val="00B46A4A"/>
    <w:rsid w:val="00B46E0A"/>
    <w:rsid w:val="00B46E0D"/>
    <w:rsid w:val="00B46EB2"/>
    <w:rsid w:val="00B47102"/>
    <w:rsid w:val="00B472D2"/>
    <w:rsid w:val="00B47349"/>
    <w:rsid w:val="00B474AF"/>
    <w:rsid w:val="00B4795A"/>
    <w:rsid w:val="00B500AA"/>
    <w:rsid w:val="00B5011B"/>
    <w:rsid w:val="00B502C5"/>
    <w:rsid w:val="00B50502"/>
    <w:rsid w:val="00B50567"/>
    <w:rsid w:val="00B505BF"/>
    <w:rsid w:val="00B50608"/>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411"/>
    <w:rsid w:val="00B527D4"/>
    <w:rsid w:val="00B52DAA"/>
    <w:rsid w:val="00B531DB"/>
    <w:rsid w:val="00B5340F"/>
    <w:rsid w:val="00B535E8"/>
    <w:rsid w:val="00B536C6"/>
    <w:rsid w:val="00B53E87"/>
    <w:rsid w:val="00B5410B"/>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57F0D"/>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22AD"/>
    <w:rsid w:val="00B622FE"/>
    <w:rsid w:val="00B6238E"/>
    <w:rsid w:val="00B62552"/>
    <w:rsid w:val="00B628EE"/>
    <w:rsid w:val="00B62FD9"/>
    <w:rsid w:val="00B6308E"/>
    <w:rsid w:val="00B63126"/>
    <w:rsid w:val="00B632B2"/>
    <w:rsid w:val="00B635F3"/>
    <w:rsid w:val="00B638EE"/>
    <w:rsid w:val="00B639E2"/>
    <w:rsid w:val="00B63CF4"/>
    <w:rsid w:val="00B63E9F"/>
    <w:rsid w:val="00B643AE"/>
    <w:rsid w:val="00B644CD"/>
    <w:rsid w:val="00B645C4"/>
    <w:rsid w:val="00B64758"/>
    <w:rsid w:val="00B64775"/>
    <w:rsid w:val="00B64992"/>
    <w:rsid w:val="00B64D3F"/>
    <w:rsid w:val="00B64D79"/>
    <w:rsid w:val="00B64F19"/>
    <w:rsid w:val="00B655A6"/>
    <w:rsid w:val="00B656C7"/>
    <w:rsid w:val="00B65999"/>
    <w:rsid w:val="00B65B0D"/>
    <w:rsid w:val="00B65B65"/>
    <w:rsid w:val="00B65BE6"/>
    <w:rsid w:val="00B65CBC"/>
    <w:rsid w:val="00B66259"/>
    <w:rsid w:val="00B663F1"/>
    <w:rsid w:val="00B6692D"/>
    <w:rsid w:val="00B66BAE"/>
    <w:rsid w:val="00B66D88"/>
    <w:rsid w:val="00B66FB7"/>
    <w:rsid w:val="00B6761F"/>
    <w:rsid w:val="00B67643"/>
    <w:rsid w:val="00B67747"/>
    <w:rsid w:val="00B67ABF"/>
    <w:rsid w:val="00B67B14"/>
    <w:rsid w:val="00B67B64"/>
    <w:rsid w:val="00B67C54"/>
    <w:rsid w:val="00B67E0F"/>
    <w:rsid w:val="00B67F62"/>
    <w:rsid w:val="00B70426"/>
    <w:rsid w:val="00B706E4"/>
    <w:rsid w:val="00B70807"/>
    <w:rsid w:val="00B70880"/>
    <w:rsid w:val="00B709C4"/>
    <w:rsid w:val="00B70A84"/>
    <w:rsid w:val="00B70B32"/>
    <w:rsid w:val="00B70B37"/>
    <w:rsid w:val="00B70B8E"/>
    <w:rsid w:val="00B70C21"/>
    <w:rsid w:val="00B70CE8"/>
    <w:rsid w:val="00B70D16"/>
    <w:rsid w:val="00B70DF2"/>
    <w:rsid w:val="00B71925"/>
    <w:rsid w:val="00B71998"/>
    <w:rsid w:val="00B71C10"/>
    <w:rsid w:val="00B71C7A"/>
    <w:rsid w:val="00B71D20"/>
    <w:rsid w:val="00B71F0F"/>
    <w:rsid w:val="00B72196"/>
    <w:rsid w:val="00B721CD"/>
    <w:rsid w:val="00B723CA"/>
    <w:rsid w:val="00B72433"/>
    <w:rsid w:val="00B727F0"/>
    <w:rsid w:val="00B72AB4"/>
    <w:rsid w:val="00B72E36"/>
    <w:rsid w:val="00B730CE"/>
    <w:rsid w:val="00B7311D"/>
    <w:rsid w:val="00B73154"/>
    <w:rsid w:val="00B73364"/>
    <w:rsid w:val="00B7367E"/>
    <w:rsid w:val="00B739EB"/>
    <w:rsid w:val="00B73AF9"/>
    <w:rsid w:val="00B73DE9"/>
    <w:rsid w:val="00B74059"/>
    <w:rsid w:val="00B74237"/>
    <w:rsid w:val="00B74251"/>
    <w:rsid w:val="00B744A2"/>
    <w:rsid w:val="00B74B74"/>
    <w:rsid w:val="00B74D82"/>
    <w:rsid w:val="00B75018"/>
    <w:rsid w:val="00B754C6"/>
    <w:rsid w:val="00B7564A"/>
    <w:rsid w:val="00B7565F"/>
    <w:rsid w:val="00B7566C"/>
    <w:rsid w:val="00B75860"/>
    <w:rsid w:val="00B7599D"/>
    <w:rsid w:val="00B75A0A"/>
    <w:rsid w:val="00B75A5B"/>
    <w:rsid w:val="00B75BBF"/>
    <w:rsid w:val="00B76155"/>
    <w:rsid w:val="00B7622D"/>
    <w:rsid w:val="00B762EC"/>
    <w:rsid w:val="00B7630D"/>
    <w:rsid w:val="00B764BB"/>
    <w:rsid w:val="00B765BF"/>
    <w:rsid w:val="00B766F1"/>
    <w:rsid w:val="00B76B15"/>
    <w:rsid w:val="00B76BA5"/>
    <w:rsid w:val="00B76CD3"/>
    <w:rsid w:val="00B772A0"/>
    <w:rsid w:val="00B773B4"/>
    <w:rsid w:val="00B774BA"/>
    <w:rsid w:val="00B775AB"/>
    <w:rsid w:val="00B77606"/>
    <w:rsid w:val="00B77860"/>
    <w:rsid w:val="00B779D9"/>
    <w:rsid w:val="00B779EE"/>
    <w:rsid w:val="00B779EF"/>
    <w:rsid w:val="00B77F4F"/>
    <w:rsid w:val="00B77FA2"/>
    <w:rsid w:val="00B80320"/>
    <w:rsid w:val="00B8034C"/>
    <w:rsid w:val="00B8074F"/>
    <w:rsid w:val="00B809C5"/>
    <w:rsid w:val="00B80B27"/>
    <w:rsid w:val="00B80C5B"/>
    <w:rsid w:val="00B80CD5"/>
    <w:rsid w:val="00B80E8E"/>
    <w:rsid w:val="00B80ED4"/>
    <w:rsid w:val="00B8134C"/>
    <w:rsid w:val="00B81372"/>
    <w:rsid w:val="00B81384"/>
    <w:rsid w:val="00B814BF"/>
    <w:rsid w:val="00B8158E"/>
    <w:rsid w:val="00B815C1"/>
    <w:rsid w:val="00B81DE6"/>
    <w:rsid w:val="00B820CE"/>
    <w:rsid w:val="00B822BA"/>
    <w:rsid w:val="00B82464"/>
    <w:rsid w:val="00B827CD"/>
    <w:rsid w:val="00B828F3"/>
    <w:rsid w:val="00B829CC"/>
    <w:rsid w:val="00B82BF0"/>
    <w:rsid w:val="00B82C57"/>
    <w:rsid w:val="00B82D29"/>
    <w:rsid w:val="00B82D60"/>
    <w:rsid w:val="00B83008"/>
    <w:rsid w:val="00B83190"/>
    <w:rsid w:val="00B833ED"/>
    <w:rsid w:val="00B83527"/>
    <w:rsid w:val="00B83915"/>
    <w:rsid w:val="00B839BB"/>
    <w:rsid w:val="00B83C08"/>
    <w:rsid w:val="00B83C12"/>
    <w:rsid w:val="00B83D01"/>
    <w:rsid w:val="00B84002"/>
    <w:rsid w:val="00B8407A"/>
    <w:rsid w:val="00B841E7"/>
    <w:rsid w:val="00B8461E"/>
    <w:rsid w:val="00B846F4"/>
    <w:rsid w:val="00B8470B"/>
    <w:rsid w:val="00B84722"/>
    <w:rsid w:val="00B847B4"/>
    <w:rsid w:val="00B84CCC"/>
    <w:rsid w:val="00B84E36"/>
    <w:rsid w:val="00B84E61"/>
    <w:rsid w:val="00B84EF4"/>
    <w:rsid w:val="00B84F81"/>
    <w:rsid w:val="00B852D1"/>
    <w:rsid w:val="00B85391"/>
    <w:rsid w:val="00B85714"/>
    <w:rsid w:val="00B85C92"/>
    <w:rsid w:val="00B86038"/>
    <w:rsid w:val="00B860B9"/>
    <w:rsid w:val="00B86211"/>
    <w:rsid w:val="00B86216"/>
    <w:rsid w:val="00B8621D"/>
    <w:rsid w:val="00B86369"/>
    <w:rsid w:val="00B8684F"/>
    <w:rsid w:val="00B86E8B"/>
    <w:rsid w:val="00B86ECB"/>
    <w:rsid w:val="00B86F5A"/>
    <w:rsid w:val="00B87543"/>
    <w:rsid w:val="00B87B32"/>
    <w:rsid w:val="00B87B67"/>
    <w:rsid w:val="00B87B6A"/>
    <w:rsid w:val="00B87B80"/>
    <w:rsid w:val="00B87C5B"/>
    <w:rsid w:val="00B87C72"/>
    <w:rsid w:val="00B87CD7"/>
    <w:rsid w:val="00B87D4C"/>
    <w:rsid w:val="00B9005A"/>
    <w:rsid w:val="00B90706"/>
    <w:rsid w:val="00B9077F"/>
    <w:rsid w:val="00B90C7A"/>
    <w:rsid w:val="00B9102D"/>
    <w:rsid w:val="00B910E3"/>
    <w:rsid w:val="00B91967"/>
    <w:rsid w:val="00B91B28"/>
    <w:rsid w:val="00B91E4D"/>
    <w:rsid w:val="00B91ED3"/>
    <w:rsid w:val="00B91F35"/>
    <w:rsid w:val="00B920A7"/>
    <w:rsid w:val="00B92266"/>
    <w:rsid w:val="00B9297F"/>
    <w:rsid w:val="00B92D6D"/>
    <w:rsid w:val="00B92D7B"/>
    <w:rsid w:val="00B9308F"/>
    <w:rsid w:val="00B9313B"/>
    <w:rsid w:val="00B9330E"/>
    <w:rsid w:val="00B93381"/>
    <w:rsid w:val="00B9340C"/>
    <w:rsid w:val="00B93592"/>
    <w:rsid w:val="00B9362F"/>
    <w:rsid w:val="00B938F2"/>
    <w:rsid w:val="00B93AAA"/>
    <w:rsid w:val="00B93E3B"/>
    <w:rsid w:val="00B93EFB"/>
    <w:rsid w:val="00B94014"/>
    <w:rsid w:val="00B940CE"/>
    <w:rsid w:val="00B945B4"/>
    <w:rsid w:val="00B946A3"/>
    <w:rsid w:val="00B948A5"/>
    <w:rsid w:val="00B94AF8"/>
    <w:rsid w:val="00B94B71"/>
    <w:rsid w:val="00B94CD6"/>
    <w:rsid w:val="00B94CE4"/>
    <w:rsid w:val="00B951A4"/>
    <w:rsid w:val="00B953E0"/>
    <w:rsid w:val="00B95517"/>
    <w:rsid w:val="00B95624"/>
    <w:rsid w:val="00B95814"/>
    <w:rsid w:val="00B95AD3"/>
    <w:rsid w:val="00B95B3D"/>
    <w:rsid w:val="00B95C16"/>
    <w:rsid w:val="00B961C4"/>
    <w:rsid w:val="00B96313"/>
    <w:rsid w:val="00B965A1"/>
    <w:rsid w:val="00B96660"/>
    <w:rsid w:val="00B9669D"/>
    <w:rsid w:val="00B969E1"/>
    <w:rsid w:val="00B96E97"/>
    <w:rsid w:val="00B9704D"/>
    <w:rsid w:val="00B97378"/>
    <w:rsid w:val="00B97731"/>
    <w:rsid w:val="00B977CF"/>
    <w:rsid w:val="00B977DD"/>
    <w:rsid w:val="00B978E1"/>
    <w:rsid w:val="00B97BF3"/>
    <w:rsid w:val="00B97CE2"/>
    <w:rsid w:val="00B97E4D"/>
    <w:rsid w:val="00B97E86"/>
    <w:rsid w:val="00B97EB7"/>
    <w:rsid w:val="00BA0218"/>
    <w:rsid w:val="00BA0586"/>
    <w:rsid w:val="00BA0890"/>
    <w:rsid w:val="00BA0A10"/>
    <w:rsid w:val="00BA0AD7"/>
    <w:rsid w:val="00BA0BE3"/>
    <w:rsid w:val="00BA1265"/>
    <w:rsid w:val="00BA13AA"/>
    <w:rsid w:val="00BA140A"/>
    <w:rsid w:val="00BA151D"/>
    <w:rsid w:val="00BA1533"/>
    <w:rsid w:val="00BA19AA"/>
    <w:rsid w:val="00BA1A16"/>
    <w:rsid w:val="00BA1E23"/>
    <w:rsid w:val="00BA2220"/>
    <w:rsid w:val="00BA225F"/>
    <w:rsid w:val="00BA2277"/>
    <w:rsid w:val="00BA2675"/>
    <w:rsid w:val="00BA2709"/>
    <w:rsid w:val="00BA2720"/>
    <w:rsid w:val="00BA2F30"/>
    <w:rsid w:val="00BA2F9C"/>
    <w:rsid w:val="00BA33CB"/>
    <w:rsid w:val="00BA39AB"/>
    <w:rsid w:val="00BA3C0C"/>
    <w:rsid w:val="00BA3C60"/>
    <w:rsid w:val="00BA3E66"/>
    <w:rsid w:val="00BA4282"/>
    <w:rsid w:val="00BA42F9"/>
    <w:rsid w:val="00BA4417"/>
    <w:rsid w:val="00BA452A"/>
    <w:rsid w:val="00BA47A5"/>
    <w:rsid w:val="00BA485F"/>
    <w:rsid w:val="00BA4926"/>
    <w:rsid w:val="00BA4DB9"/>
    <w:rsid w:val="00BA4E29"/>
    <w:rsid w:val="00BA4EC9"/>
    <w:rsid w:val="00BA53D7"/>
    <w:rsid w:val="00BA54C4"/>
    <w:rsid w:val="00BA5648"/>
    <w:rsid w:val="00BA56D6"/>
    <w:rsid w:val="00BA575E"/>
    <w:rsid w:val="00BA5C6E"/>
    <w:rsid w:val="00BA6224"/>
    <w:rsid w:val="00BA64CB"/>
    <w:rsid w:val="00BA64E3"/>
    <w:rsid w:val="00BA663B"/>
    <w:rsid w:val="00BA682D"/>
    <w:rsid w:val="00BA6948"/>
    <w:rsid w:val="00BA69CD"/>
    <w:rsid w:val="00BA69FE"/>
    <w:rsid w:val="00BA6B6B"/>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0E5B"/>
    <w:rsid w:val="00BB0F4B"/>
    <w:rsid w:val="00BB1355"/>
    <w:rsid w:val="00BB1429"/>
    <w:rsid w:val="00BB15DD"/>
    <w:rsid w:val="00BB1972"/>
    <w:rsid w:val="00BB1A14"/>
    <w:rsid w:val="00BB1C0B"/>
    <w:rsid w:val="00BB1C39"/>
    <w:rsid w:val="00BB1C77"/>
    <w:rsid w:val="00BB1CA0"/>
    <w:rsid w:val="00BB1CEF"/>
    <w:rsid w:val="00BB20BE"/>
    <w:rsid w:val="00BB20E5"/>
    <w:rsid w:val="00BB2165"/>
    <w:rsid w:val="00BB25CC"/>
    <w:rsid w:val="00BB25E3"/>
    <w:rsid w:val="00BB29A7"/>
    <w:rsid w:val="00BB2A4B"/>
    <w:rsid w:val="00BB2C6B"/>
    <w:rsid w:val="00BB2CD4"/>
    <w:rsid w:val="00BB2D8C"/>
    <w:rsid w:val="00BB302F"/>
    <w:rsid w:val="00BB3394"/>
    <w:rsid w:val="00BB3530"/>
    <w:rsid w:val="00BB35BA"/>
    <w:rsid w:val="00BB3654"/>
    <w:rsid w:val="00BB390E"/>
    <w:rsid w:val="00BB39B8"/>
    <w:rsid w:val="00BB3AD0"/>
    <w:rsid w:val="00BB3C2B"/>
    <w:rsid w:val="00BB3D15"/>
    <w:rsid w:val="00BB3EEB"/>
    <w:rsid w:val="00BB400A"/>
    <w:rsid w:val="00BB4032"/>
    <w:rsid w:val="00BB41A5"/>
    <w:rsid w:val="00BB45BE"/>
    <w:rsid w:val="00BB4BBD"/>
    <w:rsid w:val="00BB4CCE"/>
    <w:rsid w:val="00BB4CE2"/>
    <w:rsid w:val="00BB4E06"/>
    <w:rsid w:val="00BB5024"/>
    <w:rsid w:val="00BB50FA"/>
    <w:rsid w:val="00BB5334"/>
    <w:rsid w:val="00BB64D8"/>
    <w:rsid w:val="00BB6617"/>
    <w:rsid w:val="00BB6845"/>
    <w:rsid w:val="00BB690A"/>
    <w:rsid w:val="00BB699A"/>
    <w:rsid w:val="00BB69F2"/>
    <w:rsid w:val="00BB6AF5"/>
    <w:rsid w:val="00BB6B16"/>
    <w:rsid w:val="00BB6D5E"/>
    <w:rsid w:val="00BB6F9C"/>
    <w:rsid w:val="00BB754F"/>
    <w:rsid w:val="00BB7550"/>
    <w:rsid w:val="00BB75A5"/>
    <w:rsid w:val="00BB77E4"/>
    <w:rsid w:val="00BB79AA"/>
    <w:rsid w:val="00BB7EBC"/>
    <w:rsid w:val="00BB7F6B"/>
    <w:rsid w:val="00BC01AC"/>
    <w:rsid w:val="00BC01E9"/>
    <w:rsid w:val="00BC07F8"/>
    <w:rsid w:val="00BC0853"/>
    <w:rsid w:val="00BC091F"/>
    <w:rsid w:val="00BC0950"/>
    <w:rsid w:val="00BC0F00"/>
    <w:rsid w:val="00BC0FAF"/>
    <w:rsid w:val="00BC101C"/>
    <w:rsid w:val="00BC10CB"/>
    <w:rsid w:val="00BC11A2"/>
    <w:rsid w:val="00BC1280"/>
    <w:rsid w:val="00BC150B"/>
    <w:rsid w:val="00BC156F"/>
    <w:rsid w:val="00BC15CA"/>
    <w:rsid w:val="00BC17A6"/>
    <w:rsid w:val="00BC1870"/>
    <w:rsid w:val="00BC1D17"/>
    <w:rsid w:val="00BC2A50"/>
    <w:rsid w:val="00BC2CF7"/>
    <w:rsid w:val="00BC301B"/>
    <w:rsid w:val="00BC34EE"/>
    <w:rsid w:val="00BC3550"/>
    <w:rsid w:val="00BC3A15"/>
    <w:rsid w:val="00BC3A7D"/>
    <w:rsid w:val="00BC3BDB"/>
    <w:rsid w:val="00BC3F5D"/>
    <w:rsid w:val="00BC42BD"/>
    <w:rsid w:val="00BC42BE"/>
    <w:rsid w:val="00BC47FB"/>
    <w:rsid w:val="00BC4963"/>
    <w:rsid w:val="00BC4A6B"/>
    <w:rsid w:val="00BC4B65"/>
    <w:rsid w:val="00BC4B91"/>
    <w:rsid w:val="00BC4BC5"/>
    <w:rsid w:val="00BC4BD2"/>
    <w:rsid w:val="00BC4C4A"/>
    <w:rsid w:val="00BC4DD1"/>
    <w:rsid w:val="00BC4E0A"/>
    <w:rsid w:val="00BC4F2D"/>
    <w:rsid w:val="00BC5010"/>
    <w:rsid w:val="00BC516A"/>
    <w:rsid w:val="00BC566E"/>
    <w:rsid w:val="00BC575C"/>
    <w:rsid w:val="00BC5979"/>
    <w:rsid w:val="00BC5A29"/>
    <w:rsid w:val="00BC5AF3"/>
    <w:rsid w:val="00BC5B56"/>
    <w:rsid w:val="00BC5C92"/>
    <w:rsid w:val="00BC606B"/>
    <w:rsid w:val="00BC620F"/>
    <w:rsid w:val="00BC62F8"/>
    <w:rsid w:val="00BC653F"/>
    <w:rsid w:val="00BC675C"/>
    <w:rsid w:val="00BC6971"/>
    <w:rsid w:val="00BC6A54"/>
    <w:rsid w:val="00BC6F83"/>
    <w:rsid w:val="00BC6FAC"/>
    <w:rsid w:val="00BC710D"/>
    <w:rsid w:val="00BC72A1"/>
    <w:rsid w:val="00BC7780"/>
    <w:rsid w:val="00BC78A3"/>
    <w:rsid w:val="00BC7E1E"/>
    <w:rsid w:val="00BC7E4A"/>
    <w:rsid w:val="00BC7E67"/>
    <w:rsid w:val="00BC7F6A"/>
    <w:rsid w:val="00BC7FF6"/>
    <w:rsid w:val="00BD0041"/>
    <w:rsid w:val="00BD009D"/>
    <w:rsid w:val="00BD019A"/>
    <w:rsid w:val="00BD04A9"/>
    <w:rsid w:val="00BD1031"/>
    <w:rsid w:val="00BD1042"/>
    <w:rsid w:val="00BD10B5"/>
    <w:rsid w:val="00BD14AB"/>
    <w:rsid w:val="00BD1898"/>
    <w:rsid w:val="00BD1D3E"/>
    <w:rsid w:val="00BD1D70"/>
    <w:rsid w:val="00BD1EBD"/>
    <w:rsid w:val="00BD1F4E"/>
    <w:rsid w:val="00BD2B94"/>
    <w:rsid w:val="00BD2BAB"/>
    <w:rsid w:val="00BD2CA9"/>
    <w:rsid w:val="00BD2D09"/>
    <w:rsid w:val="00BD30A2"/>
    <w:rsid w:val="00BD30CF"/>
    <w:rsid w:val="00BD316F"/>
    <w:rsid w:val="00BD32A0"/>
    <w:rsid w:val="00BD34B4"/>
    <w:rsid w:val="00BD3537"/>
    <w:rsid w:val="00BD3619"/>
    <w:rsid w:val="00BD3654"/>
    <w:rsid w:val="00BD3783"/>
    <w:rsid w:val="00BD3A03"/>
    <w:rsid w:val="00BD3BA4"/>
    <w:rsid w:val="00BD3C39"/>
    <w:rsid w:val="00BD3F3C"/>
    <w:rsid w:val="00BD420A"/>
    <w:rsid w:val="00BD42B6"/>
    <w:rsid w:val="00BD4407"/>
    <w:rsid w:val="00BD4503"/>
    <w:rsid w:val="00BD4594"/>
    <w:rsid w:val="00BD46B9"/>
    <w:rsid w:val="00BD46CF"/>
    <w:rsid w:val="00BD4D58"/>
    <w:rsid w:val="00BD5388"/>
    <w:rsid w:val="00BD53AC"/>
    <w:rsid w:val="00BD5B73"/>
    <w:rsid w:val="00BD6005"/>
    <w:rsid w:val="00BD6318"/>
    <w:rsid w:val="00BD65F2"/>
    <w:rsid w:val="00BD6767"/>
    <w:rsid w:val="00BD680D"/>
    <w:rsid w:val="00BD69CE"/>
    <w:rsid w:val="00BD6BAC"/>
    <w:rsid w:val="00BD6D1D"/>
    <w:rsid w:val="00BD72AA"/>
    <w:rsid w:val="00BD730B"/>
    <w:rsid w:val="00BD75E5"/>
    <w:rsid w:val="00BD7602"/>
    <w:rsid w:val="00BD777D"/>
    <w:rsid w:val="00BD79E6"/>
    <w:rsid w:val="00BD7B77"/>
    <w:rsid w:val="00BD7BC1"/>
    <w:rsid w:val="00BD7CDC"/>
    <w:rsid w:val="00BD7D76"/>
    <w:rsid w:val="00BE01D7"/>
    <w:rsid w:val="00BE06CA"/>
    <w:rsid w:val="00BE075E"/>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09"/>
    <w:rsid w:val="00BE2BBD"/>
    <w:rsid w:val="00BE2F57"/>
    <w:rsid w:val="00BE2FBA"/>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70C"/>
    <w:rsid w:val="00BE5A16"/>
    <w:rsid w:val="00BE6232"/>
    <w:rsid w:val="00BE6423"/>
    <w:rsid w:val="00BE6688"/>
    <w:rsid w:val="00BE6765"/>
    <w:rsid w:val="00BE68EB"/>
    <w:rsid w:val="00BE69ED"/>
    <w:rsid w:val="00BE6A81"/>
    <w:rsid w:val="00BE6D0A"/>
    <w:rsid w:val="00BE6E68"/>
    <w:rsid w:val="00BE6ED7"/>
    <w:rsid w:val="00BE700B"/>
    <w:rsid w:val="00BE72C3"/>
    <w:rsid w:val="00BE73B8"/>
    <w:rsid w:val="00BE7881"/>
    <w:rsid w:val="00BE788C"/>
    <w:rsid w:val="00BE78F6"/>
    <w:rsid w:val="00BE7958"/>
    <w:rsid w:val="00BE7AA7"/>
    <w:rsid w:val="00BE7B8E"/>
    <w:rsid w:val="00BE7D09"/>
    <w:rsid w:val="00BE7F58"/>
    <w:rsid w:val="00BF00F8"/>
    <w:rsid w:val="00BF03A9"/>
    <w:rsid w:val="00BF04A8"/>
    <w:rsid w:val="00BF04DA"/>
    <w:rsid w:val="00BF050A"/>
    <w:rsid w:val="00BF06FA"/>
    <w:rsid w:val="00BF0A24"/>
    <w:rsid w:val="00BF0A4A"/>
    <w:rsid w:val="00BF0C60"/>
    <w:rsid w:val="00BF0D3E"/>
    <w:rsid w:val="00BF0D87"/>
    <w:rsid w:val="00BF1445"/>
    <w:rsid w:val="00BF1481"/>
    <w:rsid w:val="00BF15D1"/>
    <w:rsid w:val="00BF1765"/>
    <w:rsid w:val="00BF1925"/>
    <w:rsid w:val="00BF1967"/>
    <w:rsid w:val="00BF19E9"/>
    <w:rsid w:val="00BF1AF8"/>
    <w:rsid w:val="00BF1E56"/>
    <w:rsid w:val="00BF1F6D"/>
    <w:rsid w:val="00BF2020"/>
    <w:rsid w:val="00BF20C8"/>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DE8"/>
    <w:rsid w:val="00BF3F48"/>
    <w:rsid w:val="00BF41BD"/>
    <w:rsid w:val="00BF429F"/>
    <w:rsid w:val="00BF42A8"/>
    <w:rsid w:val="00BF4440"/>
    <w:rsid w:val="00BF48D1"/>
    <w:rsid w:val="00BF4D1F"/>
    <w:rsid w:val="00BF4E40"/>
    <w:rsid w:val="00BF54CA"/>
    <w:rsid w:val="00BF55DF"/>
    <w:rsid w:val="00BF5604"/>
    <w:rsid w:val="00BF56D4"/>
    <w:rsid w:val="00BF578C"/>
    <w:rsid w:val="00BF57AA"/>
    <w:rsid w:val="00BF5DAA"/>
    <w:rsid w:val="00BF6437"/>
    <w:rsid w:val="00BF645C"/>
    <w:rsid w:val="00BF6479"/>
    <w:rsid w:val="00BF6922"/>
    <w:rsid w:val="00BF6DD0"/>
    <w:rsid w:val="00BF6E63"/>
    <w:rsid w:val="00BF7727"/>
    <w:rsid w:val="00BF7C7D"/>
    <w:rsid w:val="00C0037F"/>
    <w:rsid w:val="00C0059F"/>
    <w:rsid w:val="00C0067C"/>
    <w:rsid w:val="00C006B2"/>
    <w:rsid w:val="00C007CD"/>
    <w:rsid w:val="00C009CD"/>
    <w:rsid w:val="00C00A3A"/>
    <w:rsid w:val="00C00B16"/>
    <w:rsid w:val="00C00C83"/>
    <w:rsid w:val="00C00C85"/>
    <w:rsid w:val="00C00FC1"/>
    <w:rsid w:val="00C013E6"/>
    <w:rsid w:val="00C0149A"/>
    <w:rsid w:val="00C0186B"/>
    <w:rsid w:val="00C019D6"/>
    <w:rsid w:val="00C019F7"/>
    <w:rsid w:val="00C01AB4"/>
    <w:rsid w:val="00C01ED9"/>
    <w:rsid w:val="00C01F5D"/>
    <w:rsid w:val="00C02085"/>
    <w:rsid w:val="00C0215A"/>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BC2"/>
    <w:rsid w:val="00C04C01"/>
    <w:rsid w:val="00C04F9C"/>
    <w:rsid w:val="00C05101"/>
    <w:rsid w:val="00C051B3"/>
    <w:rsid w:val="00C05229"/>
    <w:rsid w:val="00C052C3"/>
    <w:rsid w:val="00C052EE"/>
    <w:rsid w:val="00C0531B"/>
    <w:rsid w:val="00C054EB"/>
    <w:rsid w:val="00C055EB"/>
    <w:rsid w:val="00C056D4"/>
    <w:rsid w:val="00C05B96"/>
    <w:rsid w:val="00C05C01"/>
    <w:rsid w:val="00C05D17"/>
    <w:rsid w:val="00C06042"/>
    <w:rsid w:val="00C065D4"/>
    <w:rsid w:val="00C065D7"/>
    <w:rsid w:val="00C06670"/>
    <w:rsid w:val="00C067E9"/>
    <w:rsid w:val="00C06CE3"/>
    <w:rsid w:val="00C06EAE"/>
    <w:rsid w:val="00C06F8A"/>
    <w:rsid w:val="00C07214"/>
    <w:rsid w:val="00C07474"/>
    <w:rsid w:val="00C075C1"/>
    <w:rsid w:val="00C076CE"/>
    <w:rsid w:val="00C0776D"/>
    <w:rsid w:val="00C077C1"/>
    <w:rsid w:val="00C078D2"/>
    <w:rsid w:val="00C07DB5"/>
    <w:rsid w:val="00C1042E"/>
    <w:rsid w:val="00C104AE"/>
    <w:rsid w:val="00C10633"/>
    <w:rsid w:val="00C1066B"/>
    <w:rsid w:val="00C109A3"/>
    <w:rsid w:val="00C10B80"/>
    <w:rsid w:val="00C10BE5"/>
    <w:rsid w:val="00C10FDF"/>
    <w:rsid w:val="00C1152B"/>
    <w:rsid w:val="00C11544"/>
    <w:rsid w:val="00C11643"/>
    <w:rsid w:val="00C11A81"/>
    <w:rsid w:val="00C11E52"/>
    <w:rsid w:val="00C120AF"/>
    <w:rsid w:val="00C12243"/>
    <w:rsid w:val="00C1274B"/>
    <w:rsid w:val="00C12AC9"/>
    <w:rsid w:val="00C12B95"/>
    <w:rsid w:val="00C12CB7"/>
    <w:rsid w:val="00C12F81"/>
    <w:rsid w:val="00C13167"/>
    <w:rsid w:val="00C135F4"/>
    <w:rsid w:val="00C139F9"/>
    <w:rsid w:val="00C13A2E"/>
    <w:rsid w:val="00C13A9D"/>
    <w:rsid w:val="00C13C38"/>
    <w:rsid w:val="00C142AD"/>
    <w:rsid w:val="00C142D8"/>
    <w:rsid w:val="00C1430B"/>
    <w:rsid w:val="00C14462"/>
    <w:rsid w:val="00C144B8"/>
    <w:rsid w:val="00C1462D"/>
    <w:rsid w:val="00C14A7D"/>
    <w:rsid w:val="00C14BAC"/>
    <w:rsid w:val="00C14DFD"/>
    <w:rsid w:val="00C151B7"/>
    <w:rsid w:val="00C15345"/>
    <w:rsid w:val="00C15441"/>
    <w:rsid w:val="00C15623"/>
    <w:rsid w:val="00C157FA"/>
    <w:rsid w:val="00C159EF"/>
    <w:rsid w:val="00C15A9D"/>
    <w:rsid w:val="00C16221"/>
    <w:rsid w:val="00C1632B"/>
    <w:rsid w:val="00C1653A"/>
    <w:rsid w:val="00C16554"/>
    <w:rsid w:val="00C1658F"/>
    <w:rsid w:val="00C16621"/>
    <w:rsid w:val="00C1667E"/>
    <w:rsid w:val="00C167E8"/>
    <w:rsid w:val="00C16949"/>
    <w:rsid w:val="00C169D8"/>
    <w:rsid w:val="00C16CD1"/>
    <w:rsid w:val="00C16D5C"/>
    <w:rsid w:val="00C17041"/>
    <w:rsid w:val="00C170CC"/>
    <w:rsid w:val="00C1724E"/>
    <w:rsid w:val="00C174D4"/>
    <w:rsid w:val="00C17605"/>
    <w:rsid w:val="00C20047"/>
    <w:rsid w:val="00C200D9"/>
    <w:rsid w:val="00C20179"/>
    <w:rsid w:val="00C20493"/>
    <w:rsid w:val="00C204AE"/>
    <w:rsid w:val="00C206F5"/>
    <w:rsid w:val="00C2079B"/>
    <w:rsid w:val="00C208D3"/>
    <w:rsid w:val="00C209D0"/>
    <w:rsid w:val="00C20B7C"/>
    <w:rsid w:val="00C20BEF"/>
    <w:rsid w:val="00C20D78"/>
    <w:rsid w:val="00C20E48"/>
    <w:rsid w:val="00C20F46"/>
    <w:rsid w:val="00C21119"/>
    <w:rsid w:val="00C211C6"/>
    <w:rsid w:val="00C213EE"/>
    <w:rsid w:val="00C21965"/>
    <w:rsid w:val="00C21A65"/>
    <w:rsid w:val="00C21CB4"/>
    <w:rsid w:val="00C21D70"/>
    <w:rsid w:val="00C21DE9"/>
    <w:rsid w:val="00C21EAF"/>
    <w:rsid w:val="00C21F17"/>
    <w:rsid w:val="00C21F38"/>
    <w:rsid w:val="00C22168"/>
    <w:rsid w:val="00C221E2"/>
    <w:rsid w:val="00C222E6"/>
    <w:rsid w:val="00C223A2"/>
    <w:rsid w:val="00C2240F"/>
    <w:rsid w:val="00C227CE"/>
    <w:rsid w:val="00C2289E"/>
    <w:rsid w:val="00C229EA"/>
    <w:rsid w:val="00C22D98"/>
    <w:rsid w:val="00C22E4B"/>
    <w:rsid w:val="00C22F1B"/>
    <w:rsid w:val="00C231C8"/>
    <w:rsid w:val="00C2346A"/>
    <w:rsid w:val="00C237A7"/>
    <w:rsid w:val="00C2395C"/>
    <w:rsid w:val="00C23A8E"/>
    <w:rsid w:val="00C23ADE"/>
    <w:rsid w:val="00C23BC6"/>
    <w:rsid w:val="00C23C3E"/>
    <w:rsid w:val="00C23CE8"/>
    <w:rsid w:val="00C242D2"/>
    <w:rsid w:val="00C243FB"/>
    <w:rsid w:val="00C24D05"/>
    <w:rsid w:val="00C24D22"/>
    <w:rsid w:val="00C24F6F"/>
    <w:rsid w:val="00C2523A"/>
    <w:rsid w:val="00C253F2"/>
    <w:rsid w:val="00C2543B"/>
    <w:rsid w:val="00C254A9"/>
    <w:rsid w:val="00C2586E"/>
    <w:rsid w:val="00C25961"/>
    <w:rsid w:val="00C25DA0"/>
    <w:rsid w:val="00C2600B"/>
    <w:rsid w:val="00C26372"/>
    <w:rsid w:val="00C265A2"/>
    <w:rsid w:val="00C266D2"/>
    <w:rsid w:val="00C267FB"/>
    <w:rsid w:val="00C2680C"/>
    <w:rsid w:val="00C26823"/>
    <w:rsid w:val="00C26BF8"/>
    <w:rsid w:val="00C27291"/>
    <w:rsid w:val="00C278DC"/>
    <w:rsid w:val="00C2792B"/>
    <w:rsid w:val="00C2793B"/>
    <w:rsid w:val="00C2796F"/>
    <w:rsid w:val="00C27977"/>
    <w:rsid w:val="00C27A0C"/>
    <w:rsid w:val="00C27CFE"/>
    <w:rsid w:val="00C301CA"/>
    <w:rsid w:val="00C30340"/>
    <w:rsid w:val="00C305DA"/>
    <w:rsid w:val="00C3073C"/>
    <w:rsid w:val="00C3081B"/>
    <w:rsid w:val="00C30BE9"/>
    <w:rsid w:val="00C3106F"/>
    <w:rsid w:val="00C311AD"/>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BD"/>
    <w:rsid w:val="00C335C9"/>
    <w:rsid w:val="00C3362D"/>
    <w:rsid w:val="00C336BA"/>
    <w:rsid w:val="00C33A33"/>
    <w:rsid w:val="00C33E01"/>
    <w:rsid w:val="00C33EDB"/>
    <w:rsid w:val="00C33FB6"/>
    <w:rsid w:val="00C34341"/>
    <w:rsid w:val="00C34418"/>
    <w:rsid w:val="00C345A2"/>
    <w:rsid w:val="00C34607"/>
    <w:rsid w:val="00C3466D"/>
    <w:rsid w:val="00C3486A"/>
    <w:rsid w:val="00C34C3E"/>
    <w:rsid w:val="00C34D53"/>
    <w:rsid w:val="00C350A0"/>
    <w:rsid w:val="00C352D4"/>
    <w:rsid w:val="00C3548D"/>
    <w:rsid w:val="00C354E3"/>
    <w:rsid w:val="00C3576E"/>
    <w:rsid w:val="00C35793"/>
    <w:rsid w:val="00C35AB5"/>
    <w:rsid w:val="00C35D00"/>
    <w:rsid w:val="00C361A3"/>
    <w:rsid w:val="00C36261"/>
    <w:rsid w:val="00C367A3"/>
    <w:rsid w:val="00C369DF"/>
    <w:rsid w:val="00C36A35"/>
    <w:rsid w:val="00C36DFF"/>
    <w:rsid w:val="00C36F1C"/>
    <w:rsid w:val="00C37081"/>
    <w:rsid w:val="00C371FC"/>
    <w:rsid w:val="00C37587"/>
    <w:rsid w:val="00C375FC"/>
    <w:rsid w:val="00C37A0B"/>
    <w:rsid w:val="00C37BFA"/>
    <w:rsid w:val="00C37C4C"/>
    <w:rsid w:val="00C37C9D"/>
    <w:rsid w:val="00C37CE8"/>
    <w:rsid w:val="00C37E84"/>
    <w:rsid w:val="00C37E93"/>
    <w:rsid w:val="00C4017D"/>
    <w:rsid w:val="00C402D2"/>
    <w:rsid w:val="00C403AE"/>
    <w:rsid w:val="00C4041D"/>
    <w:rsid w:val="00C40659"/>
    <w:rsid w:val="00C40915"/>
    <w:rsid w:val="00C409A9"/>
    <w:rsid w:val="00C40A55"/>
    <w:rsid w:val="00C40A8C"/>
    <w:rsid w:val="00C40D5D"/>
    <w:rsid w:val="00C40DA6"/>
    <w:rsid w:val="00C40EBA"/>
    <w:rsid w:val="00C41349"/>
    <w:rsid w:val="00C41EC9"/>
    <w:rsid w:val="00C41EEF"/>
    <w:rsid w:val="00C423C3"/>
    <w:rsid w:val="00C424F0"/>
    <w:rsid w:val="00C42E2B"/>
    <w:rsid w:val="00C4305A"/>
    <w:rsid w:val="00C4310E"/>
    <w:rsid w:val="00C43446"/>
    <w:rsid w:val="00C435BD"/>
    <w:rsid w:val="00C4368E"/>
    <w:rsid w:val="00C43808"/>
    <w:rsid w:val="00C43A8F"/>
    <w:rsid w:val="00C43B88"/>
    <w:rsid w:val="00C43E19"/>
    <w:rsid w:val="00C43EBF"/>
    <w:rsid w:val="00C43FC0"/>
    <w:rsid w:val="00C4404E"/>
    <w:rsid w:val="00C444AA"/>
    <w:rsid w:val="00C44512"/>
    <w:rsid w:val="00C445C3"/>
    <w:rsid w:val="00C447AC"/>
    <w:rsid w:val="00C447E0"/>
    <w:rsid w:val="00C448A6"/>
    <w:rsid w:val="00C4497B"/>
    <w:rsid w:val="00C449BA"/>
    <w:rsid w:val="00C44AD0"/>
    <w:rsid w:val="00C44B91"/>
    <w:rsid w:val="00C44D4B"/>
    <w:rsid w:val="00C45008"/>
    <w:rsid w:val="00C451AF"/>
    <w:rsid w:val="00C45460"/>
    <w:rsid w:val="00C456F5"/>
    <w:rsid w:val="00C45DA3"/>
    <w:rsid w:val="00C45E26"/>
    <w:rsid w:val="00C45EA2"/>
    <w:rsid w:val="00C46316"/>
    <w:rsid w:val="00C46B4C"/>
    <w:rsid w:val="00C46BD0"/>
    <w:rsid w:val="00C47009"/>
    <w:rsid w:val="00C470EB"/>
    <w:rsid w:val="00C47804"/>
    <w:rsid w:val="00C47845"/>
    <w:rsid w:val="00C4796A"/>
    <w:rsid w:val="00C47C8C"/>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19F"/>
    <w:rsid w:val="00C515B7"/>
    <w:rsid w:val="00C51634"/>
    <w:rsid w:val="00C51A44"/>
    <w:rsid w:val="00C51BA2"/>
    <w:rsid w:val="00C521DD"/>
    <w:rsid w:val="00C526E5"/>
    <w:rsid w:val="00C528B6"/>
    <w:rsid w:val="00C52908"/>
    <w:rsid w:val="00C52C15"/>
    <w:rsid w:val="00C52F09"/>
    <w:rsid w:val="00C52F85"/>
    <w:rsid w:val="00C52F9E"/>
    <w:rsid w:val="00C52FED"/>
    <w:rsid w:val="00C5313E"/>
    <w:rsid w:val="00C531BA"/>
    <w:rsid w:val="00C537B0"/>
    <w:rsid w:val="00C537C6"/>
    <w:rsid w:val="00C53DBE"/>
    <w:rsid w:val="00C53E1B"/>
    <w:rsid w:val="00C53F0F"/>
    <w:rsid w:val="00C54067"/>
    <w:rsid w:val="00C54116"/>
    <w:rsid w:val="00C541E6"/>
    <w:rsid w:val="00C54365"/>
    <w:rsid w:val="00C54376"/>
    <w:rsid w:val="00C543AF"/>
    <w:rsid w:val="00C54928"/>
    <w:rsid w:val="00C54B06"/>
    <w:rsid w:val="00C54CB0"/>
    <w:rsid w:val="00C54FF3"/>
    <w:rsid w:val="00C5511F"/>
    <w:rsid w:val="00C553D1"/>
    <w:rsid w:val="00C5559F"/>
    <w:rsid w:val="00C55775"/>
    <w:rsid w:val="00C5587E"/>
    <w:rsid w:val="00C558ED"/>
    <w:rsid w:val="00C55A7D"/>
    <w:rsid w:val="00C55AA0"/>
    <w:rsid w:val="00C55B98"/>
    <w:rsid w:val="00C55B9F"/>
    <w:rsid w:val="00C55D31"/>
    <w:rsid w:val="00C55F76"/>
    <w:rsid w:val="00C560BD"/>
    <w:rsid w:val="00C56647"/>
    <w:rsid w:val="00C56B44"/>
    <w:rsid w:val="00C56BD1"/>
    <w:rsid w:val="00C571A5"/>
    <w:rsid w:val="00C5729D"/>
    <w:rsid w:val="00C572BA"/>
    <w:rsid w:val="00C57351"/>
    <w:rsid w:val="00C5738D"/>
    <w:rsid w:val="00C577F6"/>
    <w:rsid w:val="00C57DBD"/>
    <w:rsid w:val="00C57DE5"/>
    <w:rsid w:val="00C601A8"/>
    <w:rsid w:val="00C6031F"/>
    <w:rsid w:val="00C6069C"/>
    <w:rsid w:val="00C6088C"/>
    <w:rsid w:val="00C60C20"/>
    <w:rsid w:val="00C60CEB"/>
    <w:rsid w:val="00C60D07"/>
    <w:rsid w:val="00C610E2"/>
    <w:rsid w:val="00C617D1"/>
    <w:rsid w:val="00C61BFB"/>
    <w:rsid w:val="00C61E27"/>
    <w:rsid w:val="00C61E29"/>
    <w:rsid w:val="00C61E56"/>
    <w:rsid w:val="00C61E64"/>
    <w:rsid w:val="00C61E8A"/>
    <w:rsid w:val="00C61F4F"/>
    <w:rsid w:val="00C62255"/>
    <w:rsid w:val="00C62AED"/>
    <w:rsid w:val="00C631B9"/>
    <w:rsid w:val="00C63491"/>
    <w:rsid w:val="00C6352F"/>
    <w:rsid w:val="00C636FD"/>
    <w:rsid w:val="00C63A83"/>
    <w:rsid w:val="00C63BE1"/>
    <w:rsid w:val="00C63C3B"/>
    <w:rsid w:val="00C63ED8"/>
    <w:rsid w:val="00C63F8E"/>
    <w:rsid w:val="00C64144"/>
    <w:rsid w:val="00C6417E"/>
    <w:rsid w:val="00C643EF"/>
    <w:rsid w:val="00C64502"/>
    <w:rsid w:val="00C6458C"/>
    <w:rsid w:val="00C6460C"/>
    <w:rsid w:val="00C646BE"/>
    <w:rsid w:val="00C647C4"/>
    <w:rsid w:val="00C6489F"/>
    <w:rsid w:val="00C648E5"/>
    <w:rsid w:val="00C6498C"/>
    <w:rsid w:val="00C64CF0"/>
    <w:rsid w:val="00C64D84"/>
    <w:rsid w:val="00C65224"/>
    <w:rsid w:val="00C6540C"/>
    <w:rsid w:val="00C65885"/>
    <w:rsid w:val="00C659FB"/>
    <w:rsid w:val="00C65DC1"/>
    <w:rsid w:val="00C65FC3"/>
    <w:rsid w:val="00C66063"/>
    <w:rsid w:val="00C66121"/>
    <w:rsid w:val="00C66135"/>
    <w:rsid w:val="00C66162"/>
    <w:rsid w:val="00C668B3"/>
    <w:rsid w:val="00C668EB"/>
    <w:rsid w:val="00C669F2"/>
    <w:rsid w:val="00C6744F"/>
    <w:rsid w:val="00C67501"/>
    <w:rsid w:val="00C675EB"/>
    <w:rsid w:val="00C677E3"/>
    <w:rsid w:val="00C67927"/>
    <w:rsid w:val="00C679AB"/>
    <w:rsid w:val="00C67B04"/>
    <w:rsid w:val="00C67B6A"/>
    <w:rsid w:val="00C67C3B"/>
    <w:rsid w:val="00C67CBA"/>
    <w:rsid w:val="00C700C2"/>
    <w:rsid w:val="00C702FA"/>
    <w:rsid w:val="00C70558"/>
    <w:rsid w:val="00C70597"/>
    <w:rsid w:val="00C70740"/>
    <w:rsid w:val="00C70760"/>
    <w:rsid w:val="00C70D36"/>
    <w:rsid w:val="00C71223"/>
    <w:rsid w:val="00C715DA"/>
    <w:rsid w:val="00C71637"/>
    <w:rsid w:val="00C71652"/>
    <w:rsid w:val="00C71837"/>
    <w:rsid w:val="00C71855"/>
    <w:rsid w:val="00C718B5"/>
    <w:rsid w:val="00C71C3A"/>
    <w:rsid w:val="00C71CC3"/>
    <w:rsid w:val="00C71F0D"/>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E26"/>
    <w:rsid w:val="00C74043"/>
    <w:rsid w:val="00C7421B"/>
    <w:rsid w:val="00C743C5"/>
    <w:rsid w:val="00C74B63"/>
    <w:rsid w:val="00C74CEC"/>
    <w:rsid w:val="00C754FB"/>
    <w:rsid w:val="00C75AC1"/>
    <w:rsid w:val="00C75B28"/>
    <w:rsid w:val="00C75B5A"/>
    <w:rsid w:val="00C75D6B"/>
    <w:rsid w:val="00C76858"/>
    <w:rsid w:val="00C76C44"/>
    <w:rsid w:val="00C76DD2"/>
    <w:rsid w:val="00C77138"/>
    <w:rsid w:val="00C77308"/>
    <w:rsid w:val="00C774F8"/>
    <w:rsid w:val="00C77596"/>
    <w:rsid w:val="00C775D1"/>
    <w:rsid w:val="00C77832"/>
    <w:rsid w:val="00C77B16"/>
    <w:rsid w:val="00C77B31"/>
    <w:rsid w:val="00C77C45"/>
    <w:rsid w:val="00C77C6E"/>
    <w:rsid w:val="00C80132"/>
    <w:rsid w:val="00C80257"/>
    <w:rsid w:val="00C80343"/>
    <w:rsid w:val="00C803FA"/>
    <w:rsid w:val="00C8075A"/>
    <w:rsid w:val="00C80874"/>
    <w:rsid w:val="00C8093A"/>
    <w:rsid w:val="00C80975"/>
    <w:rsid w:val="00C80C21"/>
    <w:rsid w:val="00C80C28"/>
    <w:rsid w:val="00C80C86"/>
    <w:rsid w:val="00C80D57"/>
    <w:rsid w:val="00C80E99"/>
    <w:rsid w:val="00C80EF2"/>
    <w:rsid w:val="00C810A5"/>
    <w:rsid w:val="00C814F6"/>
    <w:rsid w:val="00C81580"/>
    <w:rsid w:val="00C817F4"/>
    <w:rsid w:val="00C81904"/>
    <w:rsid w:val="00C81922"/>
    <w:rsid w:val="00C81A02"/>
    <w:rsid w:val="00C81ACD"/>
    <w:rsid w:val="00C81D46"/>
    <w:rsid w:val="00C81DB0"/>
    <w:rsid w:val="00C81E60"/>
    <w:rsid w:val="00C8204F"/>
    <w:rsid w:val="00C825AB"/>
    <w:rsid w:val="00C829A2"/>
    <w:rsid w:val="00C82BC3"/>
    <w:rsid w:val="00C82F0D"/>
    <w:rsid w:val="00C8303C"/>
    <w:rsid w:val="00C83255"/>
    <w:rsid w:val="00C834BF"/>
    <w:rsid w:val="00C8363E"/>
    <w:rsid w:val="00C836AE"/>
    <w:rsid w:val="00C83796"/>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FE9"/>
    <w:rsid w:val="00C872FD"/>
    <w:rsid w:val="00C87576"/>
    <w:rsid w:val="00C87660"/>
    <w:rsid w:val="00C8777E"/>
    <w:rsid w:val="00C877C3"/>
    <w:rsid w:val="00C878D5"/>
    <w:rsid w:val="00C9014C"/>
    <w:rsid w:val="00C90512"/>
    <w:rsid w:val="00C905B3"/>
    <w:rsid w:val="00C905ED"/>
    <w:rsid w:val="00C907C7"/>
    <w:rsid w:val="00C90A1A"/>
    <w:rsid w:val="00C90A6F"/>
    <w:rsid w:val="00C90C77"/>
    <w:rsid w:val="00C90E7E"/>
    <w:rsid w:val="00C91027"/>
    <w:rsid w:val="00C91052"/>
    <w:rsid w:val="00C914B4"/>
    <w:rsid w:val="00C91504"/>
    <w:rsid w:val="00C915EE"/>
    <w:rsid w:val="00C9160D"/>
    <w:rsid w:val="00C916EC"/>
    <w:rsid w:val="00C917C7"/>
    <w:rsid w:val="00C9199F"/>
    <w:rsid w:val="00C91D91"/>
    <w:rsid w:val="00C91EC1"/>
    <w:rsid w:val="00C92455"/>
    <w:rsid w:val="00C93112"/>
    <w:rsid w:val="00C93371"/>
    <w:rsid w:val="00C934D1"/>
    <w:rsid w:val="00C934D8"/>
    <w:rsid w:val="00C93550"/>
    <w:rsid w:val="00C93597"/>
    <w:rsid w:val="00C936B6"/>
    <w:rsid w:val="00C93B11"/>
    <w:rsid w:val="00C93C01"/>
    <w:rsid w:val="00C94191"/>
    <w:rsid w:val="00C94AB6"/>
    <w:rsid w:val="00C94B41"/>
    <w:rsid w:val="00C94C0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5FC"/>
    <w:rsid w:val="00C97AFB"/>
    <w:rsid w:val="00C97B3A"/>
    <w:rsid w:val="00C97F9F"/>
    <w:rsid w:val="00CA04F3"/>
    <w:rsid w:val="00CA0615"/>
    <w:rsid w:val="00CA0721"/>
    <w:rsid w:val="00CA0AC1"/>
    <w:rsid w:val="00CA0B93"/>
    <w:rsid w:val="00CA0CAF"/>
    <w:rsid w:val="00CA0DE6"/>
    <w:rsid w:val="00CA0DED"/>
    <w:rsid w:val="00CA0EB1"/>
    <w:rsid w:val="00CA0F8F"/>
    <w:rsid w:val="00CA1290"/>
    <w:rsid w:val="00CA139D"/>
    <w:rsid w:val="00CA1533"/>
    <w:rsid w:val="00CA16D2"/>
    <w:rsid w:val="00CA1987"/>
    <w:rsid w:val="00CA21AF"/>
    <w:rsid w:val="00CA22D4"/>
    <w:rsid w:val="00CA29ED"/>
    <w:rsid w:val="00CA2C1B"/>
    <w:rsid w:val="00CA32D4"/>
    <w:rsid w:val="00CA34B4"/>
    <w:rsid w:val="00CA36AB"/>
    <w:rsid w:val="00CA3837"/>
    <w:rsid w:val="00CA3B90"/>
    <w:rsid w:val="00CA3C13"/>
    <w:rsid w:val="00CA3C3C"/>
    <w:rsid w:val="00CA3D62"/>
    <w:rsid w:val="00CA3DA2"/>
    <w:rsid w:val="00CA400E"/>
    <w:rsid w:val="00CA40CF"/>
    <w:rsid w:val="00CA41E3"/>
    <w:rsid w:val="00CA4398"/>
    <w:rsid w:val="00CA470C"/>
    <w:rsid w:val="00CA47A0"/>
    <w:rsid w:val="00CA485D"/>
    <w:rsid w:val="00CA4C2B"/>
    <w:rsid w:val="00CA504E"/>
    <w:rsid w:val="00CA51F7"/>
    <w:rsid w:val="00CA52F0"/>
    <w:rsid w:val="00CA5468"/>
    <w:rsid w:val="00CA5905"/>
    <w:rsid w:val="00CA634B"/>
    <w:rsid w:val="00CA6361"/>
    <w:rsid w:val="00CA648C"/>
    <w:rsid w:val="00CA6504"/>
    <w:rsid w:val="00CA68E0"/>
    <w:rsid w:val="00CA69BF"/>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21"/>
    <w:rsid w:val="00CB1C4A"/>
    <w:rsid w:val="00CB1DC9"/>
    <w:rsid w:val="00CB1F80"/>
    <w:rsid w:val="00CB22BA"/>
    <w:rsid w:val="00CB2319"/>
    <w:rsid w:val="00CB237C"/>
    <w:rsid w:val="00CB2D16"/>
    <w:rsid w:val="00CB2F5E"/>
    <w:rsid w:val="00CB3098"/>
    <w:rsid w:val="00CB311A"/>
    <w:rsid w:val="00CB331E"/>
    <w:rsid w:val="00CB3502"/>
    <w:rsid w:val="00CB35E2"/>
    <w:rsid w:val="00CB367D"/>
    <w:rsid w:val="00CB3EDB"/>
    <w:rsid w:val="00CB405B"/>
    <w:rsid w:val="00CB409B"/>
    <w:rsid w:val="00CB41B4"/>
    <w:rsid w:val="00CB450E"/>
    <w:rsid w:val="00CB498F"/>
    <w:rsid w:val="00CB4F35"/>
    <w:rsid w:val="00CB5171"/>
    <w:rsid w:val="00CB52BA"/>
    <w:rsid w:val="00CB5694"/>
    <w:rsid w:val="00CB59D6"/>
    <w:rsid w:val="00CB5CA6"/>
    <w:rsid w:val="00CB5F13"/>
    <w:rsid w:val="00CB60CB"/>
    <w:rsid w:val="00CB6C0B"/>
    <w:rsid w:val="00CB6D6B"/>
    <w:rsid w:val="00CB72AB"/>
    <w:rsid w:val="00CB7467"/>
    <w:rsid w:val="00CB7926"/>
    <w:rsid w:val="00CB7B41"/>
    <w:rsid w:val="00CB7BC3"/>
    <w:rsid w:val="00CB7F3E"/>
    <w:rsid w:val="00CC02F7"/>
    <w:rsid w:val="00CC0656"/>
    <w:rsid w:val="00CC067F"/>
    <w:rsid w:val="00CC06E8"/>
    <w:rsid w:val="00CC07B6"/>
    <w:rsid w:val="00CC087B"/>
    <w:rsid w:val="00CC0B0D"/>
    <w:rsid w:val="00CC0B32"/>
    <w:rsid w:val="00CC0E3E"/>
    <w:rsid w:val="00CC0EBB"/>
    <w:rsid w:val="00CC1049"/>
    <w:rsid w:val="00CC11F8"/>
    <w:rsid w:val="00CC1215"/>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BA5"/>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4FAE"/>
    <w:rsid w:val="00CC5248"/>
    <w:rsid w:val="00CC52F8"/>
    <w:rsid w:val="00CC538A"/>
    <w:rsid w:val="00CC5C3E"/>
    <w:rsid w:val="00CC5DE4"/>
    <w:rsid w:val="00CC628B"/>
    <w:rsid w:val="00CC65D0"/>
    <w:rsid w:val="00CC6752"/>
    <w:rsid w:val="00CC6BB7"/>
    <w:rsid w:val="00CC707F"/>
    <w:rsid w:val="00CC7183"/>
    <w:rsid w:val="00CC72B0"/>
    <w:rsid w:val="00CC742B"/>
    <w:rsid w:val="00CC74F5"/>
    <w:rsid w:val="00CC796E"/>
    <w:rsid w:val="00CC7AD3"/>
    <w:rsid w:val="00CD01BB"/>
    <w:rsid w:val="00CD03EF"/>
    <w:rsid w:val="00CD0569"/>
    <w:rsid w:val="00CD0755"/>
    <w:rsid w:val="00CD0A16"/>
    <w:rsid w:val="00CD0C8F"/>
    <w:rsid w:val="00CD0D88"/>
    <w:rsid w:val="00CD1643"/>
    <w:rsid w:val="00CD1769"/>
    <w:rsid w:val="00CD1CFA"/>
    <w:rsid w:val="00CD1D00"/>
    <w:rsid w:val="00CD1E2C"/>
    <w:rsid w:val="00CD1F7E"/>
    <w:rsid w:val="00CD20F4"/>
    <w:rsid w:val="00CD213C"/>
    <w:rsid w:val="00CD22DE"/>
    <w:rsid w:val="00CD2354"/>
    <w:rsid w:val="00CD242D"/>
    <w:rsid w:val="00CD2734"/>
    <w:rsid w:val="00CD2AA0"/>
    <w:rsid w:val="00CD34DF"/>
    <w:rsid w:val="00CD3752"/>
    <w:rsid w:val="00CD39CE"/>
    <w:rsid w:val="00CD39DD"/>
    <w:rsid w:val="00CD3A48"/>
    <w:rsid w:val="00CD3A50"/>
    <w:rsid w:val="00CD3AEA"/>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A7F"/>
    <w:rsid w:val="00CD4B13"/>
    <w:rsid w:val="00CD4DA9"/>
    <w:rsid w:val="00CD4E24"/>
    <w:rsid w:val="00CD5313"/>
    <w:rsid w:val="00CD5AE8"/>
    <w:rsid w:val="00CD5F08"/>
    <w:rsid w:val="00CD60BF"/>
    <w:rsid w:val="00CD614A"/>
    <w:rsid w:val="00CD62D1"/>
    <w:rsid w:val="00CD6474"/>
    <w:rsid w:val="00CD67DD"/>
    <w:rsid w:val="00CD6867"/>
    <w:rsid w:val="00CD68A2"/>
    <w:rsid w:val="00CD68EF"/>
    <w:rsid w:val="00CD690D"/>
    <w:rsid w:val="00CD6B0E"/>
    <w:rsid w:val="00CD6C04"/>
    <w:rsid w:val="00CD6F23"/>
    <w:rsid w:val="00CD71D0"/>
    <w:rsid w:val="00CD74DC"/>
    <w:rsid w:val="00CD7541"/>
    <w:rsid w:val="00CD7B37"/>
    <w:rsid w:val="00CE001D"/>
    <w:rsid w:val="00CE0032"/>
    <w:rsid w:val="00CE01DD"/>
    <w:rsid w:val="00CE07B4"/>
    <w:rsid w:val="00CE0A5C"/>
    <w:rsid w:val="00CE133D"/>
    <w:rsid w:val="00CE146D"/>
    <w:rsid w:val="00CE1AB8"/>
    <w:rsid w:val="00CE1D4B"/>
    <w:rsid w:val="00CE1E7A"/>
    <w:rsid w:val="00CE1F31"/>
    <w:rsid w:val="00CE2031"/>
    <w:rsid w:val="00CE20A7"/>
    <w:rsid w:val="00CE21BE"/>
    <w:rsid w:val="00CE25FC"/>
    <w:rsid w:val="00CE2819"/>
    <w:rsid w:val="00CE290F"/>
    <w:rsid w:val="00CE29F7"/>
    <w:rsid w:val="00CE2A06"/>
    <w:rsid w:val="00CE2B69"/>
    <w:rsid w:val="00CE3324"/>
    <w:rsid w:val="00CE34CD"/>
    <w:rsid w:val="00CE3645"/>
    <w:rsid w:val="00CE3A0F"/>
    <w:rsid w:val="00CE3C58"/>
    <w:rsid w:val="00CE3FE8"/>
    <w:rsid w:val="00CE4155"/>
    <w:rsid w:val="00CE4476"/>
    <w:rsid w:val="00CE4539"/>
    <w:rsid w:val="00CE4820"/>
    <w:rsid w:val="00CE4889"/>
    <w:rsid w:val="00CE49B3"/>
    <w:rsid w:val="00CE4A7E"/>
    <w:rsid w:val="00CE4B67"/>
    <w:rsid w:val="00CE4D8A"/>
    <w:rsid w:val="00CE50BD"/>
    <w:rsid w:val="00CE5214"/>
    <w:rsid w:val="00CE547D"/>
    <w:rsid w:val="00CE54CD"/>
    <w:rsid w:val="00CE56B6"/>
    <w:rsid w:val="00CE5787"/>
    <w:rsid w:val="00CE5B3A"/>
    <w:rsid w:val="00CE5B59"/>
    <w:rsid w:val="00CE618C"/>
    <w:rsid w:val="00CE62CD"/>
    <w:rsid w:val="00CE665C"/>
    <w:rsid w:val="00CE68CA"/>
    <w:rsid w:val="00CE6D5F"/>
    <w:rsid w:val="00CE7123"/>
    <w:rsid w:val="00CE7200"/>
    <w:rsid w:val="00CE727E"/>
    <w:rsid w:val="00CE7324"/>
    <w:rsid w:val="00CE74CD"/>
    <w:rsid w:val="00CE7541"/>
    <w:rsid w:val="00CE7759"/>
    <w:rsid w:val="00CE779C"/>
    <w:rsid w:val="00CE785E"/>
    <w:rsid w:val="00CE7931"/>
    <w:rsid w:val="00CE793E"/>
    <w:rsid w:val="00CE7DCF"/>
    <w:rsid w:val="00CF01A4"/>
    <w:rsid w:val="00CF03AA"/>
    <w:rsid w:val="00CF0B9C"/>
    <w:rsid w:val="00CF0C06"/>
    <w:rsid w:val="00CF1146"/>
    <w:rsid w:val="00CF123D"/>
    <w:rsid w:val="00CF131B"/>
    <w:rsid w:val="00CF175B"/>
    <w:rsid w:val="00CF19E1"/>
    <w:rsid w:val="00CF1A20"/>
    <w:rsid w:val="00CF1DD6"/>
    <w:rsid w:val="00CF2012"/>
    <w:rsid w:val="00CF2131"/>
    <w:rsid w:val="00CF213D"/>
    <w:rsid w:val="00CF2620"/>
    <w:rsid w:val="00CF2730"/>
    <w:rsid w:val="00CF2780"/>
    <w:rsid w:val="00CF2954"/>
    <w:rsid w:val="00CF2CF6"/>
    <w:rsid w:val="00CF2DCD"/>
    <w:rsid w:val="00CF2F04"/>
    <w:rsid w:val="00CF3011"/>
    <w:rsid w:val="00CF3089"/>
    <w:rsid w:val="00CF30D8"/>
    <w:rsid w:val="00CF31E5"/>
    <w:rsid w:val="00CF35CE"/>
    <w:rsid w:val="00CF380B"/>
    <w:rsid w:val="00CF3936"/>
    <w:rsid w:val="00CF3CE3"/>
    <w:rsid w:val="00CF444B"/>
    <w:rsid w:val="00CF483B"/>
    <w:rsid w:val="00CF48B1"/>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05D"/>
    <w:rsid w:val="00D003FF"/>
    <w:rsid w:val="00D00524"/>
    <w:rsid w:val="00D0054B"/>
    <w:rsid w:val="00D0059E"/>
    <w:rsid w:val="00D00A6F"/>
    <w:rsid w:val="00D00B0B"/>
    <w:rsid w:val="00D00BC9"/>
    <w:rsid w:val="00D00DA2"/>
    <w:rsid w:val="00D00E0E"/>
    <w:rsid w:val="00D00F1B"/>
    <w:rsid w:val="00D01051"/>
    <w:rsid w:val="00D0109D"/>
    <w:rsid w:val="00D01543"/>
    <w:rsid w:val="00D01578"/>
    <w:rsid w:val="00D0180F"/>
    <w:rsid w:val="00D01907"/>
    <w:rsid w:val="00D02111"/>
    <w:rsid w:val="00D0242B"/>
    <w:rsid w:val="00D02C23"/>
    <w:rsid w:val="00D02F04"/>
    <w:rsid w:val="00D030E3"/>
    <w:rsid w:val="00D031BD"/>
    <w:rsid w:val="00D0323D"/>
    <w:rsid w:val="00D032D4"/>
    <w:rsid w:val="00D0337C"/>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A52"/>
    <w:rsid w:val="00D05ADD"/>
    <w:rsid w:val="00D05D21"/>
    <w:rsid w:val="00D05EC4"/>
    <w:rsid w:val="00D05F19"/>
    <w:rsid w:val="00D06370"/>
    <w:rsid w:val="00D063D7"/>
    <w:rsid w:val="00D068C8"/>
    <w:rsid w:val="00D06926"/>
    <w:rsid w:val="00D06B2F"/>
    <w:rsid w:val="00D06C25"/>
    <w:rsid w:val="00D06D01"/>
    <w:rsid w:val="00D06E63"/>
    <w:rsid w:val="00D06FE8"/>
    <w:rsid w:val="00D07238"/>
    <w:rsid w:val="00D074D9"/>
    <w:rsid w:val="00D0754A"/>
    <w:rsid w:val="00D0768D"/>
    <w:rsid w:val="00D07755"/>
    <w:rsid w:val="00D0786B"/>
    <w:rsid w:val="00D07BB5"/>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82A"/>
    <w:rsid w:val="00D13F0F"/>
    <w:rsid w:val="00D143F3"/>
    <w:rsid w:val="00D144E2"/>
    <w:rsid w:val="00D145AA"/>
    <w:rsid w:val="00D145BB"/>
    <w:rsid w:val="00D146AB"/>
    <w:rsid w:val="00D14871"/>
    <w:rsid w:val="00D14A9F"/>
    <w:rsid w:val="00D14D06"/>
    <w:rsid w:val="00D14E58"/>
    <w:rsid w:val="00D14E83"/>
    <w:rsid w:val="00D14F16"/>
    <w:rsid w:val="00D15131"/>
    <w:rsid w:val="00D151A5"/>
    <w:rsid w:val="00D1524A"/>
    <w:rsid w:val="00D1526C"/>
    <w:rsid w:val="00D155C0"/>
    <w:rsid w:val="00D15662"/>
    <w:rsid w:val="00D156D3"/>
    <w:rsid w:val="00D15812"/>
    <w:rsid w:val="00D15D17"/>
    <w:rsid w:val="00D15D33"/>
    <w:rsid w:val="00D15EF5"/>
    <w:rsid w:val="00D16122"/>
    <w:rsid w:val="00D1626A"/>
    <w:rsid w:val="00D1636C"/>
    <w:rsid w:val="00D165D6"/>
    <w:rsid w:val="00D16A1D"/>
    <w:rsid w:val="00D16CAD"/>
    <w:rsid w:val="00D1703C"/>
    <w:rsid w:val="00D1707C"/>
    <w:rsid w:val="00D17125"/>
    <w:rsid w:val="00D1741F"/>
    <w:rsid w:val="00D17BF9"/>
    <w:rsid w:val="00D17D56"/>
    <w:rsid w:val="00D17E29"/>
    <w:rsid w:val="00D17FB6"/>
    <w:rsid w:val="00D17FF6"/>
    <w:rsid w:val="00D206FC"/>
    <w:rsid w:val="00D20BD2"/>
    <w:rsid w:val="00D20DED"/>
    <w:rsid w:val="00D20E5E"/>
    <w:rsid w:val="00D211A2"/>
    <w:rsid w:val="00D213CE"/>
    <w:rsid w:val="00D21808"/>
    <w:rsid w:val="00D219AA"/>
    <w:rsid w:val="00D21D00"/>
    <w:rsid w:val="00D21ECA"/>
    <w:rsid w:val="00D220D6"/>
    <w:rsid w:val="00D22931"/>
    <w:rsid w:val="00D22A1C"/>
    <w:rsid w:val="00D22E0B"/>
    <w:rsid w:val="00D22EEC"/>
    <w:rsid w:val="00D2358C"/>
    <w:rsid w:val="00D2395D"/>
    <w:rsid w:val="00D23A57"/>
    <w:rsid w:val="00D23D1E"/>
    <w:rsid w:val="00D23ED0"/>
    <w:rsid w:val="00D240A0"/>
    <w:rsid w:val="00D2415E"/>
    <w:rsid w:val="00D2416A"/>
    <w:rsid w:val="00D2423F"/>
    <w:rsid w:val="00D242F6"/>
    <w:rsid w:val="00D2472C"/>
    <w:rsid w:val="00D248AF"/>
    <w:rsid w:val="00D24AC1"/>
    <w:rsid w:val="00D24D27"/>
    <w:rsid w:val="00D250BE"/>
    <w:rsid w:val="00D250EA"/>
    <w:rsid w:val="00D2510D"/>
    <w:rsid w:val="00D25749"/>
    <w:rsid w:val="00D25AFC"/>
    <w:rsid w:val="00D25BFE"/>
    <w:rsid w:val="00D25E60"/>
    <w:rsid w:val="00D25F3B"/>
    <w:rsid w:val="00D26098"/>
    <w:rsid w:val="00D264C9"/>
    <w:rsid w:val="00D264E9"/>
    <w:rsid w:val="00D265DD"/>
    <w:rsid w:val="00D265F2"/>
    <w:rsid w:val="00D26645"/>
    <w:rsid w:val="00D26846"/>
    <w:rsid w:val="00D26990"/>
    <w:rsid w:val="00D26A3F"/>
    <w:rsid w:val="00D26A9D"/>
    <w:rsid w:val="00D26C46"/>
    <w:rsid w:val="00D26FE3"/>
    <w:rsid w:val="00D2705F"/>
    <w:rsid w:val="00D270BC"/>
    <w:rsid w:val="00D270CA"/>
    <w:rsid w:val="00D273A5"/>
    <w:rsid w:val="00D27597"/>
    <w:rsid w:val="00D27623"/>
    <w:rsid w:val="00D27624"/>
    <w:rsid w:val="00D2776B"/>
    <w:rsid w:val="00D2781F"/>
    <w:rsid w:val="00D278B6"/>
    <w:rsid w:val="00D279FE"/>
    <w:rsid w:val="00D27A80"/>
    <w:rsid w:val="00D27BD0"/>
    <w:rsid w:val="00D27C4E"/>
    <w:rsid w:val="00D27CE1"/>
    <w:rsid w:val="00D27EA6"/>
    <w:rsid w:val="00D27F07"/>
    <w:rsid w:val="00D27F24"/>
    <w:rsid w:val="00D27FCB"/>
    <w:rsid w:val="00D305F3"/>
    <w:rsid w:val="00D30D14"/>
    <w:rsid w:val="00D30F74"/>
    <w:rsid w:val="00D31075"/>
    <w:rsid w:val="00D31264"/>
    <w:rsid w:val="00D312D0"/>
    <w:rsid w:val="00D314C2"/>
    <w:rsid w:val="00D3153E"/>
    <w:rsid w:val="00D3157D"/>
    <w:rsid w:val="00D31B05"/>
    <w:rsid w:val="00D31B85"/>
    <w:rsid w:val="00D3220A"/>
    <w:rsid w:val="00D322A5"/>
    <w:rsid w:val="00D32AE1"/>
    <w:rsid w:val="00D32D8A"/>
    <w:rsid w:val="00D32DB7"/>
    <w:rsid w:val="00D32DCA"/>
    <w:rsid w:val="00D32E8F"/>
    <w:rsid w:val="00D33104"/>
    <w:rsid w:val="00D331B4"/>
    <w:rsid w:val="00D3321C"/>
    <w:rsid w:val="00D33509"/>
    <w:rsid w:val="00D336C9"/>
    <w:rsid w:val="00D337AD"/>
    <w:rsid w:val="00D33889"/>
    <w:rsid w:val="00D3391A"/>
    <w:rsid w:val="00D33A8C"/>
    <w:rsid w:val="00D33C50"/>
    <w:rsid w:val="00D33C8A"/>
    <w:rsid w:val="00D33DF8"/>
    <w:rsid w:val="00D33E23"/>
    <w:rsid w:val="00D340CA"/>
    <w:rsid w:val="00D34117"/>
    <w:rsid w:val="00D34356"/>
    <w:rsid w:val="00D34396"/>
    <w:rsid w:val="00D34670"/>
    <w:rsid w:val="00D34861"/>
    <w:rsid w:val="00D349FE"/>
    <w:rsid w:val="00D34CC7"/>
    <w:rsid w:val="00D34D97"/>
    <w:rsid w:val="00D34F63"/>
    <w:rsid w:val="00D3528F"/>
    <w:rsid w:val="00D352F0"/>
    <w:rsid w:val="00D357ED"/>
    <w:rsid w:val="00D35B49"/>
    <w:rsid w:val="00D35F32"/>
    <w:rsid w:val="00D36026"/>
    <w:rsid w:val="00D367F4"/>
    <w:rsid w:val="00D368F7"/>
    <w:rsid w:val="00D36940"/>
    <w:rsid w:val="00D36BD5"/>
    <w:rsid w:val="00D36D7E"/>
    <w:rsid w:val="00D371DE"/>
    <w:rsid w:val="00D3754E"/>
    <w:rsid w:val="00D375AD"/>
    <w:rsid w:val="00D3768B"/>
    <w:rsid w:val="00D3769C"/>
    <w:rsid w:val="00D37769"/>
    <w:rsid w:val="00D37794"/>
    <w:rsid w:val="00D37813"/>
    <w:rsid w:val="00D3790E"/>
    <w:rsid w:val="00D37AB8"/>
    <w:rsid w:val="00D37AC8"/>
    <w:rsid w:val="00D37BE0"/>
    <w:rsid w:val="00D37BFA"/>
    <w:rsid w:val="00D37F92"/>
    <w:rsid w:val="00D4019A"/>
    <w:rsid w:val="00D4021B"/>
    <w:rsid w:val="00D40412"/>
    <w:rsid w:val="00D40922"/>
    <w:rsid w:val="00D40A77"/>
    <w:rsid w:val="00D40D2A"/>
    <w:rsid w:val="00D40DE4"/>
    <w:rsid w:val="00D4101D"/>
    <w:rsid w:val="00D41088"/>
    <w:rsid w:val="00D41221"/>
    <w:rsid w:val="00D416AD"/>
    <w:rsid w:val="00D41831"/>
    <w:rsid w:val="00D4184F"/>
    <w:rsid w:val="00D4188D"/>
    <w:rsid w:val="00D41F1B"/>
    <w:rsid w:val="00D424EC"/>
    <w:rsid w:val="00D427EB"/>
    <w:rsid w:val="00D428AD"/>
    <w:rsid w:val="00D42CB0"/>
    <w:rsid w:val="00D42ED5"/>
    <w:rsid w:val="00D42FEA"/>
    <w:rsid w:val="00D43198"/>
    <w:rsid w:val="00D4354B"/>
    <w:rsid w:val="00D435E7"/>
    <w:rsid w:val="00D437B1"/>
    <w:rsid w:val="00D437B2"/>
    <w:rsid w:val="00D43942"/>
    <w:rsid w:val="00D439C3"/>
    <w:rsid w:val="00D43AB3"/>
    <w:rsid w:val="00D43AB4"/>
    <w:rsid w:val="00D43BD0"/>
    <w:rsid w:val="00D43C3C"/>
    <w:rsid w:val="00D4401D"/>
    <w:rsid w:val="00D440F1"/>
    <w:rsid w:val="00D4417C"/>
    <w:rsid w:val="00D44282"/>
    <w:rsid w:val="00D44534"/>
    <w:rsid w:val="00D44778"/>
    <w:rsid w:val="00D4482B"/>
    <w:rsid w:val="00D44D78"/>
    <w:rsid w:val="00D44DB2"/>
    <w:rsid w:val="00D45584"/>
    <w:rsid w:val="00D4575F"/>
    <w:rsid w:val="00D45761"/>
    <w:rsid w:val="00D4596F"/>
    <w:rsid w:val="00D45B7D"/>
    <w:rsid w:val="00D45DAC"/>
    <w:rsid w:val="00D465AF"/>
    <w:rsid w:val="00D46622"/>
    <w:rsid w:val="00D46E45"/>
    <w:rsid w:val="00D47058"/>
    <w:rsid w:val="00D47153"/>
    <w:rsid w:val="00D471BF"/>
    <w:rsid w:val="00D474E1"/>
    <w:rsid w:val="00D47B9A"/>
    <w:rsid w:val="00D47BF0"/>
    <w:rsid w:val="00D47D5B"/>
    <w:rsid w:val="00D5007D"/>
    <w:rsid w:val="00D5037E"/>
    <w:rsid w:val="00D5045E"/>
    <w:rsid w:val="00D50640"/>
    <w:rsid w:val="00D509A8"/>
    <w:rsid w:val="00D50AE4"/>
    <w:rsid w:val="00D50DF8"/>
    <w:rsid w:val="00D50DF9"/>
    <w:rsid w:val="00D50E41"/>
    <w:rsid w:val="00D510A7"/>
    <w:rsid w:val="00D511EC"/>
    <w:rsid w:val="00D5140D"/>
    <w:rsid w:val="00D5173F"/>
    <w:rsid w:val="00D51972"/>
    <w:rsid w:val="00D51B5E"/>
    <w:rsid w:val="00D51F89"/>
    <w:rsid w:val="00D5238A"/>
    <w:rsid w:val="00D525E6"/>
    <w:rsid w:val="00D52721"/>
    <w:rsid w:val="00D52743"/>
    <w:rsid w:val="00D5284F"/>
    <w:rsid w:val="00D528DA"/>
    <w:rsid w:val="00D52C39"/>
    <w:rsid w:val="00D52C7F"/>
    <w:rsid w:val="00D52F8E"/>
    <w:rsid w:val="00D52FE1"/>
    <w:rsid w:val="00D535CA"/>
    <w:rsid w:val="00D53A17"/>
    <w:rsid w:val="00D53BEE"/>
    <w:rsid w:val="00D53CDA"/>
    <w:rsid w:val="00D5416B"/>
    <w:rsid w:val="00D54301"/>
    <w:rsid w:val="00D5438B"/>
    <w:rsid w:val="00D54525"/>
    <w:rsid w:val="00D54892"/>
    <w:rsid w:val="00D54A21"/>
    <w:rsid w:val="00D54E92"/>
    <w:rsid w:val="00D550FD"/>
    <w:rsid w:val="00D5512F"/>
    <w:rsid w:val="00D551C0"/>
    <w:rsid w:val="00D553B9"/>
    <w:rsid w:val="00D55547"/>
    <w:rsid w:val="00D555B8"/>
    <w:rsid w:val="00D55683"/>
    <w:rsid w:val="00D556FC"/>
    <w:rsid w:val="00D556FF"/>
    <w:rsid w:val="00D557B7"/>
    <w:rsid w:val="00D559F9"/>
    <w:rsid w:val="00D55A49"/>
    <w:rsid w:val="00D55E02"/>
    <w:rsid w:val="00D55F34"/>
    <w:rsid w:val="00D5623D"/>
    <w:rsid w:val="00D5625C"/>
    <w:rsid w:val="00D566C7"/>
    <w:rsid w:val="00D56750"/>
    <w:rsid w:val="00D5680B"/>
    <w:rsid w:val="00D56BA2"/>
    <w:rsid w:val="00D56D82"/>
    <w:rsid w:val="00D56EAD"/>
    <w:rsid w:val="00D5702F"/>
    <w:rsid w:val="00D57049"/>
    <w:rsid w:val="00D570B7"/>
    <w:rsid w:val="00D5710A"/>
    <w:rsid w:val="00D572DE"/>
    <w:rsid w:val="00D573A0"/>
    <w:rsid w:val="00D573D9"/>
    <w:rsid w:val="00D574A4"/>
    <w:rsid w:val="00D5762F"/>
    <w:rsid w:val="00D57643"/>
    <w:rsid w:val="00D57F89"/>
    <w:rsid w:val="00D6020A"/>
    <w:rsid w:val="00D60244"/>
    <w:rsid w:val="00D602F5"/>
    <w:rsid w:val="00D60A02"/>
    <w:rsid w:val="00D60B04"/>
    <w:rsid w:val="00D60C0E"/>
    <w:rsid w:val="00D612B7"/>
    <w:rsid w:val="00D61329"/>
    <w:rsid w:val="00D61332"/>
    <w:rsid w:val="00D6145A"/>
    <w:rsid w:val="00D615CF"/>
    <w:rsid w:val="00D6178A"/>
    <w:rsid w:val="00D61EAE"/>
    <w:rsid w:val="00D61FAB"/>
    <w:rsid w:val="00D626F8"/>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430F"/>
    <w:rsid w:val="00D6439D"/>
    <w:rsid w:val="00D6445E"/>
    <w:rsid w:val="00D6478C"/>
    <w:rsid w:val="00D6480A"/>
    <w:rsid w:val="00D64CB6"/>
    <w:rsid w:val="00D64CF4"/>
    <w:rsid w:val="00D64D0B"/>
    <w:rsid w:val="00D64D5F"/>
    <w:rsid w:val="00D651A4"/>
    <w:rsid w:val="00D651E2"/>
    <w:rsid w:val="00D651FE"/>
    <w:rsid w:val="00D654F4"/>
    <w:rsid w:val="00D65514"/>
    <w:rsid w:val="00D65534"/>
    <w:rsid w:val="00D65996"/>
    <w:rsid w:val="00D659CE"/>
    <w:rsid w:val="00D65A59"/>
    <w:rsid w:val="00D65B0A"/>
    <w:rsid w:val="00D65BE7"/>
    <w:rsid w:val="00D65CBD"/>
    <w:rsid w:val="00D65E93"/>
    <w:rsid w:val="00D6634F"/>
    <w:rsid w:val="00D66360"/>
    <w:rsid w:val="00D664D9"/>
    <w:rsid w:val="00D66731"/>
    <w:rsid w:val="00D668BF"/>
    <w:rsid w:val="00D66A2A"/>
    <w:rsid w:val="00D66C29"/>
    <w:rsid w:val="00D66CC4"/>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B0A"/>
    <w:rsid w:val="00D70D9B"/>
    <w:rsid w:val="00D70DDD"/>
    <w:rsid w:val="00D70FA9"/>
    <w:rsid w:val="00D71012"/>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C96"/>
    <w:rsid w:val="00D72EA0"/>
    <w:rsid w:val="00D72F44"/>
    <w:rsid w:val="00D7325F"/>
    <w:rsid w:val="00D734A3"/>
    <w:rsid w:val="00D734F6"/>
    <w:rsid w:val="00D737B7"/>
    <w:rsid w:val="00D7383A"/>
    <w:rsid w:val="00D73B96"/>
    <w:rsid w:val="00D73CBF"/>
    <w:rsid w:val="00D73E1B"/>
    <w:rsid w:val="00D7402C"/>
    <w:rsid w:val="00D740DE"/>
    <w:rsid w:val="00D742EA"/>
    <w:rsid w:val="00D74438"/>
    <w:rsid w:val="00D744AF"/>
    <w:rsid w:val="00D744DC"/>
    <w:rsid w:val="00D74639"/>
    <w:rsid w:val="00D747F7"/>
    <w:rsid w:val="00D74979"/>
    <w:rsid w:val="00D74D82"/>
    <w:rsid w:val="00D75063"/>
    <w:rsid w:val="00D75070"/>
    <w:rsid w:val="00D753B4"/>
    <w:rsid w:val="00D75533"/>
    <w:rsid w:val="00D75669"/>
    <w:rsid w:val="00D7576B"/>
    <w:rsid w:val="00D75A34"/>
    <w:rsid w:val="00D75AFB"/>
    <w:rsid w:val="00D75BC0"/>
    <w:rsid w:val="00D75E5C"/>
    <w:rsid w:val="00D75FCF"/>
    <w:rsid w:val="00D7609D"/>
    <w:rsid w:val="00D7648B"/>
    <w:rsid w:val="00D764AD"/>
    <w:rsid w:val="00D76525"/>
    <w:rsid w:val="00D767DF"/>
    <w:rsid w:val="00D76861"/>
    <w:rsid w:val="00D768C6"/>
    <w:rsid w:val="00D76A01"/>
    <w:rsid w:val="00D76ADA"/>
    <w:rsid w:val="00D76BB7"/>
    <w:rsid w:val="00D76C71"/>
    <w:rsid w:val="00D76D1A"/>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87A"/>
    <w:rsid w:val="00D80D5D"/>
    <w:rsid w:val="00D80EBB"/>
    <w:rsid w:val="00D80F51"/>
    <w:rsid w:val="00D81067"/>
    <w:rsid w:val="00D81117"/>
    <w:rsid w:val="00D81D43"/>
    <w:rsid w:val="00D81F1B"/>
    <w:rsid w:val="00D824F1"/>
    <w:rsid w:val="00D826CC"/>
    <w:rsid w:val="00D82705"/>
    <w:rsid w:val="00D82AA6"/>
    <w:rsid w:val="00D82BA5"/>
    <w:rsid w:val="00D8301D"/>
    <w:rsid w:val="00D83051"/>
    <w:rsid w:val="00D8308D"/>
    <w:rsid w:val="00D8312B"/>
    <w:rsid w:val="00D836B3"/>
    <w:rsid w:val="00D83E24"/>
    <w:rsid w:val="00D83F36"/>
    <w:rsid w:val="00D84130"/>
    <w:rsid w:val="00D8413E"/>
    <w:rsid w:val="00D8420D"/>
    <w:rsid w:val="00D8439D"/>
    <w:rsid w:val="00D844FC"/>
    <w:rsid w:val="00D8456D"/>
    <w:rsid w:val="00D84CA5"/>
    <w:rsid w:val="00D84EE0"/>
    <w:rsid w:val="00D851EC"/>
    <w:rsid w:val="00D851F9"/>
    <w:rsid w:val="00D8538D"/>
    <w:rsid w:val="00D8540B"/>
    <w:rsid w:val="00D8541E"/>
    <w:rsid w:val="00D857BC"/>
    <w:rsid w:val="00D85806"/>
    <w:rsid w:val="00D86068"/>
    <w:rsid w:val="00D8616B"/>
    <w:rsid w:val="00D86287"/>
    <w:rsid w:val="00D86352"/>
    <w:rsid w:val="00D86353"/>
    <w:rsid w:val="00D866F7"/>
    <w:rsid w:val="00D867DB"/>
    <w:rsid w:val="00D86987"/>
    <w:rsid w:val="00D86D2C"/>
    <w:rsid w:val="00D86E17"/>
    <w:rsid w:val="00D86F4D"/>
    <w:rsid w:val="00D870FD"/>
    <w:rsid w:val="00D873B0"/>
    <w:rsid w:val="00D87455"/>
    <w:rsid w:val="00D875FC"/>
    <w:rsid w:val="00D87AC1"/>
    <w:rsid w:val="00D87ACC"/>
    <w:rsid w:val="00D87DB4"/>
    <w:rsid w:val="00D87FA0"/>
    <w:rsid w:val="00D87FF1"/>
    <w:rsid w:val="00D90093"/>
    <w:rsid w:val="00D90CA6"/>
    <w:rsid w:val="00D90D76"/>
    <w:rsid w:val="00D91069"/>
    <w:rsid w:val="00D917EC"/>
    <w:rsid w:val="00D91AA1"/>
    <w:rsid w:val="00D91BD1"/>
    <w:rsid w:val="00D91E87"/>
    <w:rsid w:val="00D9242B"/>
    <w:rsid w:val="00D9256A"/>
    <w:rsid w:val="00D9261B"/>
    <w:rsid w:val="00D926F6"/>
    <w:rsid w:val="00D92E1B"/>
    <w:rsid w:val="00D9314D"/>
    <w:rsid w:val="00D931DC"/>
    <w:rsid w:val="00D936FD"/>
    <w:rsid w:val="00D938EE"/>
    <w:rsid w:val="00D93C24"/>
    <w:rsid w:val="00D93CD7"/>
    <w:rsid w:val="00D93DE2"/>
    <w:rsid w:val="00D93F6F"/>
    <w:rsid w:val="00D940AB"/>
    <w:rsid w:val="00D9432A"/>
    <w:rsid w:val="00D94850"/>
    <w:rsid w:val="00D94B58"/>
    <w:rsid w:val="00D950E1"/>
    <w:rsid w:val="00D95176"/>
    <w:rsid w:val="00D9527D"/>
    <w:rsid w:val="00D95468"/>
    <w:rsid w:val="00D95490"/>
    <w:rsid w:val="00D95492"/>
    <w:rsid w:val="00D954E9"/>
    <w:rsid w:val="00D95691"/>
    <w:rsid w:val="00D95887"/>
    <w:rsid w:val="00D958F6"/>
    <w:rsid w:val="00D95912"/>
    <w:rsid w:val="00D95B21"/>
    <w:rsid w:val="00D95B85"/>
    <w:rsid w:val="00D95E0A"/>
    <w:rsid w:val="00D968F5"/>
    <w:rsid w:val="00D96A14"/>
    <w:rsid w:val="00D96B16"/>
    <w:rsid w:val="00D96DDD"/>
    <w:rsid w:val="00D96DE7"/>
    <w:rsid w:val="00D96E71"/>
    <w:rsid w:val="00D96F96"/>
    <w:rsid w:val="00D97073"/>
    <w:rsid w:val="00D976F5"/>
    <w:rsid w:val="00D97B98"/>
    <w:rsid w:val="00D97D6D"/>
    <w:rsid w:val="00D97E95"/>
    <w:rsid w:val="00DA00DF"/>
    <w:rsid w:val="00DA04A6"/>
    <w:rsid w:val="00DA05B9"/>
    <w:rsid w:val="00DA06D0"/>
    <w:rsid w:val="00DA07D9"/>
    <w:rsid w:val="00DA0BFF"/>
    <w:rsid w:val="00DA0C48"/>
    <w:rsid w:val="00DA0D36"/>
    <w:rsid w:val="00DA0F72"/>
    <w:rsid w:val="00DA1081"/>
    <w:rsid w:val="00DA1145"/>
    <w:rsid w:val="00DA13FA"/>
    <w:rsid w:val="00DA193D"/>
    <w:rsid w:val="00DA1CD7"/>
    <w:rsid w:val="00DA1F4D"/>
    <w:rsid w:val="00DA22B4"/>
    <w:rsid w:val="00DA2580"/>
    <w:rsid w:val="00DA26B1"/>
    <w:rsid w:val="00DA2A2B"/>
    <w:rsid w:val="00DA2B0D"/>
    <w:rsid w:val="00DA2BD9"/>
    <w:rsid w:val="00DA2BE0"/>
    <w:rsid w:val="00DA2D44"/>
    <w:rsid w:val="00DA2E16"/>
    <w:rsid w:val="00DA30D0"/>
    <w:rsid w:val="00DA35EB"/>
    <w:rsid w:val="00DA3664"/>
    <w:rsid w:val="00DA3676"/>
    <w:rsid w:val="00DA376E"/>
    <w:rsid w:val="00DA37C2"/>
    <w:rsid w:val="00DA38B3"/>
    <w:rsid w:val="00DA3E65"/>
    <w:rsid w:val="00DA413F"/>
    <w:rsid w:val="00DA45C7"/>
    <w:rsid w:val="00DA465B"/>
    <w:rsid w:val="00DA4748"/>
    <w:rsid w:val="00DA48CB"/>
    <w:rsid w:val="00DA493B"/>
    <w:rsid w:val="00DA4A16"/>
    <w:rsid w:val="00DA4A1B"/>
    <w:rsid w:val="00DA4B53"/>
    <w:rsid w:val="00DA4BD3"/>
    <w:rsid w:val="00DA51CE"/>
    <w:rsid w:val="00DA54D6"/>
    <w:rsid w:val="00DA579F"/>
    <w:rsid w:val="00DA5AAA"/>
    <w:rsid w:val="00DA5BCF"/>
    <w:rsid w:val="00DA5E29"/>
    <w:rsid w:val="00DA6004"/>
    <w:rsid w:val="00DA6435"/>
    <w:rsid w:val="00DA6710"/>
    <w:rsid w:val="00DA67DB"/>
    <w:rsid w:val="00DA6AAC"/>
    <w:rsid w:val="00DA7159"/>
    <w:rsid w:val="00DA72CD"/>
    <w:rsid w:val="00DA73A4"/>
    <w:rsid w:val="00DA7518"/>
    <w:rsid w:val="00DA7643"/>
    <w:rsid w:val="00DA768E"/>
    <w:rsid w:val="00DA7704"/>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180"/>
    <w:rsid w:val="00DB1401"/>
    <w:rsid w:val="00DB16C3"/>
    <w:rsid w:val="00DB16FE"/>
    <w:rsid w:val="00DB1D37"/>
    <w:rsid w:val="00DB1EBC"/>
    <w:rsid w:val="00DB20B0"/>
    <w:rsid w:val="00DB2351"/>
    <w:rsid w:val="00DB24AE"/>
    <w:rsid w:val="00DB2994"/>
    <w:rsid w:val="00DB299D"/>
    <w:rsid w:val="00DB29E7"/>
    <w:rsid w:val="00DB2A69"/>
    <w:rsid w:val="00DB2D8D"/>
    <w:rsid w:val="00DB30B7"/>
    <w:rsid w:val="00DB32CC"/>
    <w:rsid w:val="00DB338C"/>
    <w:rsid w:val="00DB34AA"/>
    <w:rsid w:val="00DB3D17"/>
    <w:rsid w:val="00DB3E1A"/>
    <w:rsid w:val="00DB3F46"/>
    <w:rsid w:val="00DB4256"/>
    <w:rsid w:val="00DB43A7"/>
    <w:rsid w:val="00DB46DB"/>
    <w:rsid w:val="00DB4904"/>
    <w:rsid w:val="00DB4BCB"/>
    <w:rsid w:val="00DB4CAD"/>
    <w:rsid w:val="00DB50A5"/>
    <w:rsid w:val="00DB52C5"/>
    <w:rsid w:val="00DB551F"/>
    <w:rsid w:val="00DB57F8"/>
    <w:rsid w:val="00DB5B99"/>
    <w:rsid w:val="00DB5C14"/>
    <w:rsid w:val="00DB5CB2"/>
    <w:rsid w:val="00DB6166"/>
    <w:rsid w:val="00DB674D"/>
    <w:rsid w:val="00DB6876"/>
    <w:rsid w:val="00DB69DC"/>
    <w:rsid w:val="00DB6AAE"/>
    <w:rsid w:val="00DB711C"/>
    <w:rsid w:val="00DB7336"/>
    <w:rsid w:val="00DB769A"/>
    <w:rsid w:val="00DB77E7"/>
    <w:rsid w:val="00DB7E2E"/>
    <w:rsid w:val="00DB7EA2"/>
    <w:rsid w:val="00DC00E3"/>
    <w:rsid w:val="00DC0258"/>
    <w:rsid w:val="00DC051A"/>
    <w:rsid w:val="00DC05B0"/>
    <w:rsid w:val="00DC07B4"/>
    <w:rsid w:val="00DC0873"/>
    <w:rsid w:val="00DC0A04"/>
    <w:rsid w:val="00DC0CA2"/>
    <w:rsid w:val="00DC10AE"/>
    <w:rsid w:val="00DC1328"/>
    <w:rsid w:val="00DC14E1"/>
    <w:rsid w:val="00DC1938"/>
    <w:rsid w:val="00DC1A4F"/>
    <w:rsid w:val="00DC1AE7"/>
    <w:rsid w:val="00DC1C2C"/>
    <w:rsid w:val="00DC1D27"/>
    <w:rsid w:val="00DC2108"/>
    <w:rsid w:val="00DC2124"/>
    <w:rsid w:val="00DC28DF"/>
    <w:rsid w:val="00DC2930"/>
    <w:rsid w:val="00DC29A2"/>
    <w:rsid w:val="00DC2B19"/>
    <w:rsid w:val="00DC3154"/>
    <w:rsid w:val="00DC32FF"/>
    <w:rsid w:val="00DC3436"/>
    <w:rsid w:val="00DC37D0"/>
    <w:rsid w:val="00DC380F"/>
    <w:rsid w:val="00DC397F"/>
    <w:rsid w:val="00DC3AAD"/>
    <w:rsid w:val="00DC3C60"/>
    <w:rsid w:val="00DC3D23"/>
    <w:rsid w:val="00DC3E54"/>
    <w:rsid w:val="00DC4075"/>
    <w:rsid w:val="00DC4290"/>
    <w:rsid w:val="00DC44A6"/>
    <w:rsid w:val="00DC4827"/>
    <w:rsid w:val="00DC4980"/>
    <w:rsid w:val="00DC4B10"/>
    <w:rsid w:val="00DC4C89"/>
    <w:rsid w:val="00DC4D0E"/>
    <w:rsid w:val="00DC5009"/>
    <w:rsid w:val="00DC557E"/>
    <w:rsid w:val="00DC56FB"/>
    <w:rsid w:val="00DC58EF"/>
    <w:rsid w:val="00DC5A11"/>
    <w:rsid w:val="00DC5BC8"/>
    <w:rsid w:val="00DC5C42"/>
    <w:rsid w:val="00DC5E63"/>
    <w:rsid w:val="00DC672D"/>
    <w:rsid w:val="00DC6B99"/>
    <w:rsid w:val="00DC6BBF"/>
    <w:rsid w:val="00DC6E79"/>
    <w:rsid w:val="00DC6F58"/>
    <w:rsid w:val="00DC7130"/>
    <w:rsid w:val="00DC736A"/>
    <w:rsid w:val="00DC7408"/>
    <w:rsid w:val="00DC79C5"/>
    <w:rsid w:val="00DC7D0B"/>
    <w:rsid w:val="00DD016B"/>
    <w:rsid w:val="00DD03FB"/>
    <w:rsid w:val="00DD0441"/>
    <w:rsid w:val="00DD07B6"/>
    <w:rsid w:val="00DD0A4A"/>
    <w:rsid w:val="00DD0F46"/>
    <w:rsid w:val="00DD1042"/>
    <w:rsid w:val="00DD114E"/>
    <w:rsid w:val="00DD1716"/>
    <w:rsid w:val="00DD1A47"/>
    <w:rsid w:val="00DD1FCC"/>
    <w:rsid w:val="00DD23D7"/>
    <w:rsid w:val="00DD2427"/>
    <w:rsid w:val="00DD244C"/>
    <w:rsid w:val="00DD265E"/>
    <w:rsid w:val="00DD27A8"/>
    <w:rsid w:val="00DD2DCE"/>
    <w:rsid w:val="00DD2EFD"/>
    <w:rsid w:val="00DD335C"/>
    <w:rsid w:val="00DD33ED"/>
    <w:rsid w:val="00DD355F"/>
    <w:rsid w:val="00DD368C"/>
    <w:rsid w:val="00DD3976"/>
    <w:rsid w:val="00DD3C28"/>
    <w:rsid w:val="00DD3CC7"/>
    <w:rsid w:val="00DD3DBB"/>
    <w:rsid w:val="00DD3E3D"/>
    <w:rsid w:val="00DD3EB3"/>
    <w:rsid w:val="00DD4244"/>
    <w:rsid w:val="00DD46E1"/>
    <w:rsid w:val="00DD47A8"/>
    <w:rsid w:val="00DD47AA"/>
    <w:rsid w:val="00DD48AA"/>
    <w:rsid w:val="00DD4956"/>
    <w:rsid w:val="00DD497C"/>
    <w:rsid w:val="00DD4A51"/>
    <w:rsid w:val="00DD4AE1"/>
    <w:rsid w:val="00DD4FA5"/>
    <w:rsid w:val="00DD5282"/>
    <w:rsid w:val="00DD53FA"/>
    <w:rsid w:val="00DD543F"/>
    <w:rsid w:val="00DD5743"/>
    <w:rsid w:val="00DD57D0"/>
    <w:rsid w:val="00DD5A86"/>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2B5"/>
    <w:rsid w:val="00DE0562"/>
    <w:rsid w:val="00DE0771"/>
    <w:rsid w:val="00DE07E6"/>
    <w:rsid w:val="00DE0833"/>
    <w:rsid w:val="00DE0F3F"/>
    <w:rsid w:val="00DE0FC2"/>
    <w:rsid w:val="00DE1032"/>
    <w:rsid w:val="00DE11A0"/>
    <w:rsid w:val="00DE1406"/>
    <w:rsid w:val="00DE1644"/>
    <w:rsid w:val="00DE1690"/>
    <w:rsid w:val="00DE170B"/>
    <w:rsid w:val="00DE17AF"/>
    <w:rsid w:val="00DE1B2F"/>
    <w:rsid w:val="00DE1C0F"/>
    <w:rsid w:val="00DE1DAE"/>
    <w:rsid w:val="00DE1E71"/>
    <w:rsid w:val="00DE2095"/>
    <w:rsid w:val="00DE25F9"/>
    <w:rsid w:val="00DE273D"/>
    <w:rsid w:val="00DE2749"/>
    <w:rsid w:val="00DE27D2"/>
    <w:rsid w:val="00DE27EE"/>
    <w:rsid w:val="00DE27F8"/>
    <w:rsid w:val="00DE2A31"/>
    <w:rsid w:val="00DE2C26"/>
    <w:rsid w:val="00DE2C4A"/>
    <w:rsid w:val="00DE3016"/>
    <w:rsid w:val="00DE353C"/>
    <w:rsid w:val="00DE3629"/>
    <w:rsid w:val="00DE38A6"/>
    <w:rsid w:val="00DE38FC"/>
    <w:rsid w:val="00DE395E"/>
    <w:rsid w:val="00DE3A10"/>
    <w:rsid w:val="00DE3B9D"/>
    <w:rsid w:val="00DE3E8D"/>
    <w:rsid w:val="00DE40F4"/>
    <w:rsid w:val="00DE425C"/>
    <w:rsid w:val="00DE442F"/>
    <w:rsid w:val="00DE457D"/>
    <w:rsid w:val="00DE495F"/>
    <w:rsid w:val="00DE49C5"/>
    <w:rsid w:val="00DE4BE8"/>
    <w:rsid w:val="00DE5025"/>
    <w:rsid w:val="00DE50D2"/>
    <w:rsid w:val="00DE5170"/>
    <w:rsid w:val="00DE51A2"/>
    <w:rsid w:val="00DE526E"/>
    <w:rsid w:val="00DE5578"/>
    <w:rsid w:val="00DE5692"/>
    <w:rsid w:val="00DE58C7"/>
    <w:rsid w:val="00DE5B1C"/>
    <w:rsid w:val="00DE5C98"/>
    <w:rsid w:val="00DE61EE"/>
    <w:rsid w:val="00DE65C0"/>
    <w:rsid w:val="00DE673B"/>
    <w:rsid w:val="00DE68F0"/>
    <w:rsid w:val="00DE6D1F"/>
    <w:rsid w:val="00DE6D60"/>
    <w:rsid w:val="00DE6EFB"/>
    <w:rsid w:val="00DE7075"/>
    <w:rsid w:val="00DE71D7"/>
    <w:rsid w:val="00DE7575"/>
    <w:rsid w:val="00DE75A9"/>
    <w:rsid w:val="00DE75D9"/>
    <w:rsid w:val="00DE76D0"/>
    <w:rsid w:val="00DE79A3"/>
    <w:rsid w:val="00DE7A8F"/>
    <w:rsid w:val="00DE7C20"/>
    <w:rsid w:val="00DE7C5C"/>
    <w:rsid w:val="00DE7D05"/>
    <w:rsid w:val="00DE7E7C"/>
    <w:rsid w:val="00DF0567"/>
    <w:rsid w:val="00DF059B"/>
    <w:rsid w:val="00DF05B1"/>
    <w:rsid w:val="00DF09CF"/>
    <w:rsid w:val="00DF0BE7"/>
    <w:rsid w:val="00DF0F26"/>
    <w:rsid w:val="00DF1A35"/>
    <w:rsid w:val="00DF1A71"/>
    <w:rsid w:val="00DF1AC1"/>
    <w:rsid w:val="00DF1B79"/>
    <w:rsid w:val="00DF1FB6"/>
    <w:rsid w:val="00DF203F"/>
    <w:rsid w:val="00DF23EC"/>
    <w:rsid w:val="00DF24BB"/>
    <w:rsid w:val="00DF2BF1"/>
    <w:rsid w:val="00DF31A4"/>
    <w:rsid w:val="00DF3230"/>
    <w:rsid w:val="00DF35CF"/>
    <w:rsid w:val="00DF3617"/>
    <w:rsid w:val="00DF3A50"/>
    <w:rsid w:val="00DF3B40"/>
    <w:rsid w:val="00DF3EBC"/>
    <w:rsid w:val="00DF3FB7"/>
    <w:rsid w:val="00DF40C4"/>
    <w:rsid w:val="00DF41DF"/>
    <w:rsid w:val="00DF420C"/>
    <w:rsid w:val="00DF4236"/>
    <w:rsid w:val="00DF4560"/>
    <w:rsid w:val="00DF49FA"/>
    <w:rsid w:val="00DF4A73"/>
    <w:rsid w:val="00DF4A89"/>
    <w:rsid w:val="00DF4C82"/>
    <w:rsid w:val="00DF4FA0"/>
    <w:rsid w:val="00DF4FE2"/>
    <w:rsid w:val="00DF5406"/>
    <w:rsid w:val="00DF5444"/>
    <w:rsid w:val="00DF557D"/>
    <w:rsid w:val="00DF56B6"/>
    <w:rsid w:val="00DF57B5"/>
    <w:rsid w:val="00DF57FF"/>
    <w:rsid w:val="00DF5837"/>
    <w:rsid w:val="00DF595E"/>
    <w:rsid w:val="00DF5A2E"/>
    <w:rsid w:val="00DF5AF1"/>
    <w:rsid w:val="00DF5B04"/>
    <w:rsid w:val="00DF5C20"/>
    <w:rsid w:val="00DF61E5"/>
    <w:rsid w:val="00DF63E0"/>
    <w:rsid w:val="00DF66CB"/>
    <w:rsid w:val="00DF6A80"/>
    <w:rsid w:val="00DF6B1F"/>
    <w:rsid w:val="00DF719A"/>
    <w:rsid w:val="00DF7250"/>
    <w:rsid w:val="00DF7389"/>
    <w:rsid w:val="00DF74D7"/>
    <w:rsid w:val="00DF74FF"/>
    <w:rsid w:val="00DF77D0"/>
    <w:rsid w:val="00DF7946"/>
    <w:rsid w:val="00DF7B45"/>
    <w:rsid w:val="00DF7B9C"/>
    <w:rsid w:val="00DF7E72"/>
    <w:rsid w:val="00E00150"/>
    <w:rsid w:val="00E00299"/>
    <w:rsid w:val="00E0045F"/>
    <w:rsid w:val="00E004FD"/>
    <w:rsid w:val="00E004FE"/>
    <w:rsid w:val="00E007AC"/>
    <w:rsid w:val="00E00A9D"/>
    <w:rsid w:val="00E01172"/>
    <w:rsid w:val="00E011BD"/>
    <w:rsid w:val="00E0133B"/>
    <w:rsid w:val="00E013F7"/>
    <w:rsid w:val="00E020B7"/>
    <w:rsid w:val="00E02127"/>
    <w:rsid w:val="00E0220A"/>
    <w:rsid w:val="00E0256E"/>
    <w:rsid w:val="00E025E4"/>
    <w:rsid w:val="00E026A1"/>
    <w:rsid w:val="00E03003"/>
    <w:rsid w:val="00E03117"/>
    <w:rsid w:val="00E0340F"/>
    <w:rsid w:val="00E0370B"/>
    <w:rsid w:val="00E03796"/>
    <w:rsid w:val="00E037C4"/>
    <w:rsid w:val="00E039E3"/>
    <w:rsid w:val="00E03A3B"/>
    <w:rsid w:val="00E03F6D"/>
    <w:rsid w:val="00E03FA1"/>
    <w:rsid w:val="00E04097"/>
    <w:rsid w:val="00E041DD"/>
    <w:rsid w:val="00E042D8"/>
    <w:rsid w:val="00E04379"/>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623"/>
    <w:rsid w:val="00E07780"/>
    <w:rsid w:val="00E0791F"/>
    <w:rsid w:val="00E079C6"/>
    <w:rsid w:val="00E07C13"/>
    <w:rsid w:val="00E101CA"/>
    <w:rsid w:val="00E10291"/>
    <w:rsid w:val="00E105D6"/>
    <w:rsid w:val="00E106A5"/>
    <w:rsid w:val="00E10BA9"/>
    <w:rsid w:val="00E10C5A"/>
    <w:rsid w:val="00E10C92"/>
    <w:rsid w:val="00E10D2B"/>
    <w:rsid w:val="00E10F48"/>
    <w:rsid w:val="00E11154"/>
    <w:rsid w:val="00E11248"/>
    <w:rsid w:val="00E1124D"/>
    <w:rsid w:val="00E1131D"/>
    <w:rsid w:val="00E11535"/>
    <w:rsid w:val="00E1182D"/>
    <w:rsid w:val="00E1193E"/>
    <w:rsid w:val="00E11A68"/>
    <w:rsid w:val="00E11C55"/>
    <w:rsid w:val="00E11D73"/>
    <w:rsid w:val="00E11DBF"/>
    <w:rsid w:val="00E12130"/>
    <w:rsid w:val="00E121C9"/>
    <w:rsid w:val="00E128CC"/>
    <w:rsid w:val="00E12D17"/>
    <w:rsid w:val="00E12D57"/>
    <w:rsid w:val="00E13174"/>
    <w:rsid w:val="00E131C2"/>
    <w:rsid w:val="00E13408"/>
    <w:rsid w:val="00E13B81"/>
    <w:rsid w:val="00E13FD5"/>
    <w:rsid w:val="00E142DF"/>
    <w:rsid w:val="00E1463A"/>
    <w:rsid w:val="00E148A2"/>
    <w:rsid w:val="00E14AAE"/>
    <w:rsid w:val="00E1511C"/>
    <w:rsid w:val="00E15234"/>
    <w:rsid w:val="00E152D6"/>
    <w:rsid w:val="00E15311"/>
    <w:rsid w:val="00E154F7"/>
    <w:rsid w:val="00E158F5"/>
    <w:rsid w:val="00E15C33"/>
    <w:rsid w:val="00E15D29"/>
    <w:rsid w:val="00E1629D"/>
    <w:rsid w:val="00E1631B"/>
    <w:rsid w:val="00E1677B"/>
    <w:rsid w:val="00E1689D"/>
    <w:rsid w:val="00E16B26"/>
    <w:rsid w:val="00E16BBD"/>
    <w:rsid w:val="00E1707D"/>
    <w:rsid w:val="00E17853"/>
    <w:rsid w:val="00E178E8"/>
    <w:rsid w:val="00E17B34"/>
    <w:rsid w:val="00E20308"/>
    <w:rsid w:val="00E20477"/>
    <w:rsid w:val="00E20517"/>
    <w:rsid w:val="00E20558"/>
    <w:rsid w:val="00E208D8"/>
    <w:rsid w:val="00E20967"/>
    <w:rsid w:val="00E20B62"/>
    <w:rsid w:val="00E20F4B"/>
    <w:rsid w:val="00E211EF"/>
    <w:rsid w:val="00E21476"/>
    <w:rsid w:val="00E21CAD"/>
    <w:rsid w:val="00E21D70"/>
    <w:rsid w:val="00E21D83"/>
    <w:rsid w:val="00E21E4B"/>
    <w:rsid w:val="00E222BB"/>
    <w:rsid w:val="00E2268B"/>
    <w:rsid w:val="00E226A5"/>
    <w:rsid w:val="00E228DA"/>
    <w:rsid w:val="00E22A0C"/>
    <w:rsid w:val="00E22ACA"/>
    <w:rsid w:val="00E22CDD"/>
    <w:rsid w:val="00E23038"/>
    <w:rsid w:val="00E2314B"/>
    <w:rsid w:val="00E23208"/>
    <w:rsid w:val="00E234DC"/>
    <w:rsid w:val="00E2396D"/>
    <w:rsid w:val="00E2397E"/>
    <w:rsid w:val="00E23B3E"/>
    <w:rsid w:val="00E23F1B"/>
    <w:rsid w:val="00E24085"/>
    <w:rsid w:val="00E244A0"/>
    <w:rsid w:val="00E24683"/>
    <w:rsid w:val="00E24686"/>
    <w:rsid w:val="00E2485A"/>
    <w:rsid w:val="00E248C8"/>
    <w:rsid w:val="00E24901"/>
    <w:rsid w:val="00E24C36"/>
    <w:rsid w:val="00E24F9A"/>
    <w:rsid w:val="00E25350"/>
    <w:rsid w:val="00E25A7F"/>
    <w:rsid w:val="00E25AE5"/>
    <w:rsid w:val="00E25C38"/>
    <w:rsid w:val="00E25EA8"/>
    <w:rsid w:val="00E2624B"/>
    <w:rsid w:val="00E26432"/>
    <w:rsid w:val="00E266FB"/>
    <w:rsid w:val="00E267C4"/>
    <w:rsid w:val="00E268EF"/>
    <w:rsid w:val="00E26B18"/>
    <w:rsid w:val="00E26F77"/>
    <w:rsid w:val="00E27439"/>
    <w:rsid w:val="00E2746C"/>
    <w:rsid w:val="00E27596"/>
    <w:rsid w:val="00E2766B"/>
    <w:rsid w:val="00E279C1"/>
    <w:rsid w:val="00E27B4B"/>
    <w:rsid w:val="00E27D5E"/>
    <w:rsid w:val="00E27E42"/>
    <w:rsid w:val="00E3003D"/>
    <w:rsid w:val="00E303E7"/>
    <w:rsid w:val="00E3052E"/>
    <w:rsid w:val="00E3078F"/>
    <w:rsid w:val="00E30AF0"/>
    <w:rsid w:val="00E30CB8"/>
    <w:rsid w:val="00E30EAB"/>
    <w:rsid w:val="00E30EE9"/>
    <w:rsid w:val="00E31457"/>
    <w:rsid w:val="00E3145C"/>
    <w:rsid w:val="00E31793"/>
    <w:rsid w:val="00E31933"/>
    <w:rsid w:val="00E31B33"/>
    <w:rsid w:val="00E31BA7"/>
    <w:rsid w:val="00E31E76"/>
    <w:rsid w:val="00E31E8D"/>
    <w:rsid w:val="00E31EED"/>
    <w:rsid w:val="00E31F33"/>
    <w:rsid w:val="00E31F5D"/>
    <w:rsid w:val="00E321F4"/>
    <w:rsid w:val="00E323CC"/>
    <w:rsid w:val="00E326A2"/>
    <w:rsid w:val="00E32816"/>
    <w:rsid w:val="00E32945"/>
    <w:rsid w:val="00E32AB4"/>
    <w:rsid w:val="00E32C42"/>
    <w:rsid w:val="00E32D06"/>
    <w:rsid w:val="00E33097"/>
    <w:rsid w:val="00E331CE"/>
    <w:rsid w:val="00E33204"/>
    <w:rsid w:val="00E334E6"/>
    <w:rsid w:val="00E3370C"/>
    <w:rsid w:val="00E339F2"/>
    <w:rsid w:val="00E33B1D"/>
    <w:rsid w:val="00E33B90"/>
    <w:rsid w:val="00E33BC8"/>
    <w:rsid w:val="00E33C9E"/>
    <w:rsid w:val="00E34036"/>
    <w:rsid w:val="00E341C6"/>
    <w:rsid w:val="00E3451D"/>
    <w:rsid w:val="00E34851"/>
    <w:rsid w:val="00E34CA6"/>
    <w:rsid w:val="00E34DD5"/>
    <w:rsid w:val="00E34F6E"/>
    <w:rsid w:val="00E35042"/>
    <w:rsid w:val="00E35119"/>
    <w:rsid w:val="00E351CD"/>
    <w:rsid w:val="00E35477"/>
    <w:rsid w:val="00E354EB"/>
    <w:rsid w:val="00E3552E"/>
    <w:rsid w:val="00E355DA"/>
    <w:rsid w:val="00E3563B"/>
    <w:rsid w:val="00E356D2"/>
    <w:rsid w:val="00E35870"/>
    <w:rsid w:val="00E358A4"/>
    <w:rsid w:val="00E3597B"/>
    <w:rsid w:val="00E35A69"/>
    <w:rsid w:val="00E35C4E"/>
    <w:rsid w:val="00E35DCB"/>
    <w:rsid w:val="00E35E78"/>
    <w:rsid w:val="00E35EED"/>
    <w:rsid w:val="00E360B7"/>
    <w:rsid w:val="00E360F0"/>
    <w:rsid w:val="00E3638C"/>
    <w:rsid w:val="00E3638F"/>
    <w:rsid w:val="00E364E2"/>
    <w:rsid w:val="00E36796"/>
    <w:rsid w:val="00E368A4"/>
    <w:rsid w:val="00E368F7"/>
    <w:rsid w:val="00E36983"/>
    <w:rsid w:val="00E36AF7"/>
    <w:rsid w:val="00E37156"/>
    <w:rsid w:val="00E37325"/>
    <w:rsid w:val="00E37413"/>
    <w:rsid w:val="00E37812"/>
    <w:rsid w:val="00E400B2"/>
    <w:rsid w:val="00E40114"/>
    <w:rsid w:val="00E4025C"/>
    <w:rsid w:val="00E402D3"/>
    <w:rsid w:val="00E40A72"/>
    <w:rsid w:val="00E40AD0"/>
    <w:rsid w:val="00E40DF4"/>
    <w:rsid w:val="00E4101B"/>
    <w:rsid w:val="00E41413"/>
    <w:rsid w:val="00E417A7"/>
    <w:rsid w:val="00E41880"/>
    <w:rsid w:val="00E41906"/>
    <w:rsid w:val="00E4198A"/>
    <w:rsid w:val="00E41B82"/>
    <w:rsid w:val="00E41BA0"/>
    <w:rsid w:val="00E41C4D"/>
    <w:rsid w:val="00E41CC1"/>
    <w:rsid w:val="00E4214C"/>
    <w:rsid w:val="00E424D6"/>
    <w:rsid w:val="00E42651"/>
    <w:rsid w:val="00E429C0"/>
    <w:rsid w:val="00E42D17"/>
    <w:rsid w:val="00E42D76"/>
    <w:rsid w:val="00E42E47"/>
    <w:rsid w:val="00E4329F"/>
    <w:rsid w:val="00E433AF"/>
    <w:rsid w:val="00E43516"/>
    <w:rsid w:val="00E435F3"/>
    <w:rsid w:val="00E4375A"/>
    <w:rsid w:val="00E43CA3"/>
    <w:rsid w:val="00E43DBC"/>
    <w:rsid w:val="00E44169"/>
    <w:rsid w:val="00E44671"/>
    <w:rsid w:val="00E4480D"/>
    <w:rsid w:val="00E44EBC"/>
    <w:rsid w:val="00E44EE1"/>
    <w:rsid w:val="00E450A6"/>
    <w:rsid w:val="00E451C5"/>
    <w:rsid w:val="00E4532A"/>
    <w:rsid w:val="00E45334"/>
    <w:rsid w:val="00E457CD"/>
    <w:rsid w:val="00E45ACC"/>
    <w:rsid w:val="00E45D9B"/>
    <w:rsid w:val="00E45E5E"/>
    <w:rsid w:val="00E45FB6"/>
    <w:rsid w:val="00E46117"/>
    <w:rsid w:val="00E4611B"/>
    <w:rsid w:val="00E46342"/>
    <w:rsid w:val="00E4650C"/>
    <w:rsid w:val="00E4653C"/>
    <w:rsid w:val="00E46677"/>
    <w:rsid w:val="00E46695"/>
    <w:rsid w:val="00E46F2E"/>
    <w:rsid w:val="00E4724A"/>
    <w:rsid w:val="00E47251"/>
    <w:rsid w:val="00E47389"/>
    <w:rsid w:val="00E473ED"/>
    <w:rsid w:val="00E4740A"/>
    <w:rsid w:val="00E474CA"/>
    <w:rsid w:val="00E474E1"/>
    <w:rsid w:val="00E47C40"/>
    <w:rsid w:val="00E47CF2"/>
    <w:rsid w:val="00E5007B"/>
    <w:rsid w:val="00E50233"/>
    <w:rsid w:val="00E50234"/>
    <w:rsid w:val="00E5028B"/>
    <w:rsid w:val="00E5055D"/>
    <w:rsid w:val="00E505B0"/>
    <w:rsid w:val="00E506C6"/>
    <w:rsid w:val="00E5089D"/>
    <w:rsid w:val="00E50CEC"/>
    <w:rsid w:val="00E50D44"/>
    <w:rsid w:val="00E50E8A"/>
    <w:rsid w:val="00E51065"/>
    <w:rsid w:val="00E5117B"/>
    <w:rsid w:val="00E51469"/>
    <w:rsid w:val="00E516A8"/>
    <w:rsid w:val="00E51708"/>
    <w:rsid w:val="00E51850"/>
    <w:rsid w:val="00E51AAF"/>
    <w:rsid w:val="00E51AC8"/>
    <w:rsid w:val="00E51B22"/>
    <w:rsid w:val="00E51B70"/>
    <w:rsid w:val="00E51EA3"/>
    <w:rsid w:val="00E5222D"/>
    <w:rsid w:val="00E525E0"/>
    <w:rsid w:val="00E52860"/>
    <w:rsid w:val="00E52A7A"/>
    <w:rsid w:val="00E52F7B"/>
    <w:rsid w:val="00E5321E"/>
    <w:rsid w:val="00E5343C"/>
    <w:rsid w:val="00E534B3"/>
    <w:rsid w:val="00E53749"/>
    <w:rsid w:val="00E5388C"/>
    <w:rsid w:val="00E53D11"/>
    <w:rsid w:val="00E54013"/>
    <w:rsid w:val="00E5430E"/>
    <w:rsid w:val="00E5448E"/>
    <w:rsid w:val="00E544F7"/>
    <w:rsid w:val="00E54714"/>
    <w:rsid w:val="00E54781"/>
    <w:rsid w:val="00E54ACE"/>
    <w:rsid w:val="00E54C9A"/>
    <w:rsid w:val="00E54D5A"/>
    <w:rsid w:val="00E5564F"/>
    <w:rsid w:val="00E55656"/>
    <w:rsid w:val="00E5586E"/>
    <w:rsid w:val="00E558BA"/>
    <w:rsid w:val="00E55A16"/>
    <w:rsid w:val="00E55C00"/>
    <w:rsid w:val="00E55F12"/>
    <w:rsid w:val="00E55FAF"/>
    <w:rsid w:val="00E56045"/>
    <w:rsid w:val="00E560B0"/>
    <w:rsid w:val="00E560E5"/>
    <w:rsid w:val="00E563C3"/>
    <w:rsid w:val="00E566BB"/>
    <w:rsid w:val="00E56738"/>
    <w:rsid w:val="00E569EF"/>
    <w:rsid w:val="00E56C12"/>
    <w:rsid w:val="00E56DE5"/>
    <w:rsid w:val="00E56F35"/>
    <w:rsid w:val="00E5710D"/>
    <w:rsid w:val="00E57357"/>
    <w:rsid w:val="00E573A0"/>
    <w:rsid w:val="00E575B1"/>
    <w:rsid w:val="00E575E1"/>
    <w:rsid w:val="00E57F88"/>
    <w:rsid w:val="00E57FF4"/>
    <w:rsid w:val="00E601AA"/>
    <w:rsid w:val="00E60B6E"/>
    <w:rsid w:val="00E60B93"/>
    <w:rsid w:val="00E60D61"/>
    <w:rsid w:val="00E60D73"/>
    <w:rsid w:val="00E61303"/>
    <w:rsid w:val="00E616A6"/>
    <w:rsid w:val="00E6176A"/>
    <w:rsid w:val="00E61850"/>
    <w:rsid w:val="00E619EC"/>
    <w:rsid w:val="00E619FB"/>
    <w:rsid w:val="00E61D6D"/>
    <w:rsid w:val="00E62056"/>
    <w:rsid w:val="00E620DE"/>
    <w:rsid w:val="00E62271"/>
    <w:rsid w:val="00E622E2"/>
    <w:rsid w:val="00E6243B"/>
    <w:rsid w:val="00E62594"/>
    <w:rsid w:val="00E62A52"/>
    <w:rsid w:val="00E62A70"/>
    <w:rsid w:val="00E62A93"/>
    <w:rsid w:val="00E62C7D"/>
    <w:rsid w:val="00E62F50"/>
    <w:rsid w:val="00E63149"/>
    <w:rsid w:val="00E63274"/>
    <w:rsid w:val="00E632E0"/>
    <w:rsid w:val="00E63386"/>
    <w:rsid w:val="00E634F0"/>
    <w:rsid w:val="00E6359B"/>
    <w:rsid w:val="00E63735"/>
    <w:rsid w:val="00E63A4B"/>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1DA"/>
    <w:rsid w:val="00E662D5"/>
    <w:rsid w:val="00E663F1"/>
    <w:rsid w:val="00E6674F"/>
    <w:rsid w:val="00E668BE"/>
    <w:rsid w:val="00E66F7B"/>
    <w:rsid w:val="00E670FC"/>
    <w:rsid w:val="00E672E1"/>
    <w:rsid w:val="00E674C9"/>
    <w:rsid w:val="00E67794"/>
    <w:rsid w:val="00E677B0"/>
    <w:rsid w:val="00E677D2"/>
    <w:rsid w:val="00E678E5"/>
    <w:rsid w:val="00E67B1B"/>
    <w:rsid w:val="00E67B9B"/>
    <w:rsid w:val="00E67CB3"/>
    <w:rsid w:val="00E67D80"/>
    <w:rsid w:val="00E67EE2"/>
    <w:rsid w:val="00E67F94"/>
    <w:rsid w:val="00E70096"/>
    <w:rsid w:val="00E70195"/>
    <w:rsid w:val="00E7021C"/>
    <w:rsid w:val="00E70886"/>
    <w:rsid w:val="00E70B49"/>
    <w:rsid w:val="00E70C75"/>
    <w:rsid w:val="00E70E23"/>
    <w:rsid w:val="00E70EDC"/>
    <w:rsid w:val="00E713C8"/>
    <w:rsid w:val="00E7140C"/>
    <w:rsid w:val="00E716DB"/>
    <w:rsid w:val="00E71874"/>
    <w:rsid w:val="00E7190F"/>
    <w:rsid w:val="00E719E9"/>
    <w:rsid w:val="00E71A4F"/>
    <w:rsid w:val="00E71BCB"/>
    <w:rsid w:val="00E71C32"/>
    <w:rsid w:val="00E727C0"/>
    <w:rsid w:val="00E7280F"/>
    <w:rsid w:val="00E72BB9"/>
    <w:rsid w:val="00E72C46"/>
    <w:rsid w:val="00E72E09"/>
    <w:rsid w:val="00E72ED6"/>
    <w:rsid w:val="00E72F83"/>
    <w:rsid w:val="00E72FB2"/>
    <w:rsid w:val="00E7354F"/>
    <w:rsid w:val="00E73560"/>
    <w:rsid w:val="00E737B2"/>
    <w:rsid w:val="00E739FC"/>
    <w:rsid w:val="00E73AE4"/>
    <w:rsid w:val="00E74177"/>
    <w:rsid w:val="00E7432E"/>
    <w:rsid w:val="00E7441D"/>
    <w:rsid w:val="00E74679"/>
    <w:rsid w:val="00E747F1"/>
    <w:rsid w:val="00E7489A"/>
    <w:rsid w:val="00E74947"/>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8C0"/>
    <w:rsid w:val="00E76A91"/>
    <w:rsid w:val="00E76F04"/>
    <w:rsid w:val="00E7731D"/>
    <w:rsid w:val="00E77623"/>
    <w:rsid w:val="00E77B54"/>
    <w:rsid w:val="00E77B5E"/>
    <w:rsid w:val="00E77C50"/>
    <w:rsid w:val="00E77C90"/>
    <w:rsid w:val="00E8043E"/>
    <w:rsid w:val="00E80684"/>
    <w:rsid w:val="00E80949"/>
    <w:rsid w:val="00E80AF9"/>
    <w:rsid w:val="00E80FCF"/>
    <w:rsid w:val="00E80FEA"/>
    <w:rsid w:val="00E812DE"/>
    <w:rsid w:val="00E813D3"/>
    <w:rsid w:val="00E8151E"/>
    <w:rsid w:val="00E8175A"/>
    <w:rsid w:val="00E81782"/>
    <w:rsid w:val="00E81AEB"/>
    <w:rsid w:val="00E81B75"/>
    <w:rsid w:val="00E81CAF"/>
    <w:rsid w:val="00E81D92"/>
    <w:rsid w:val="00E81F47"/>
    <w:rsid w:val="00E81FF9"/>
    <w:rsid w:val="00E8209F"/>
    <w:rsid w:val="00E820A9"/>
    <w:rsid w:val="00E821E2"/>
    <w:rsid w:val="00E82250"/>
    <w:rsid w:val="00E8225F"/>
    <w:rsid w:val="00E8227F"/>
    <w:rsid w:val="00E823A1"/>
    <w:rsid w:val="00E829B0"/>
    <w:rsid w:val="00E82AE7"/>
    <w:rsid w:val="00E82B03"/>
    <w:rsid w:val="00E82B25"/>
    <w:rsid w:val="00E82D60"/>
    <w:rsid w:val="00E8356B"/>
    <w:rsid w:val="00E83B5A"/>
    <w:rsid w:val="00E83E61"/>
    <w:rsid w:val="00E841D1"/>
    <w:rsid w:val="00E845A5"/>
    <w:rsid w:val="00E8477C"/>
    <w:rsid w:val="00E84876"/>
    <w:rsid w:val="00E848F9"/>
    <w:rsid w:val="00E84AA3"/>
    <w:rsid w:val="00E84D60"/>
    <w:rsid w:val="00E84E1A"/>
    <w:rsid w:val="00E84EF3"/>
    <w:rsid w:val="00E850F2"/>
    <w:rsid w:val="00E850FE"/>
    <w:rsid w:val="00E85583"/>
    <w:rsid w:val="00E85668"/>
    <w:rsid w:val="00E859D1"/>
    <w:rsid w:val="00E85A5D"/>
    <w:rsid w:val="00E85D21"/>
    <w:rsid w:val="00E8601D"/>
    <w:rsid w:val="00E86273"/>
    <w:rsid w:val="00E86455"/>
    <w:rsid w:val="00E8654E"/>
    <w:rsid w:val="00E865DE"/>
    <w:rsid w:val="00E866AE"/>
    <w:rsid w:val="00E86956"/>
    <w:rsid w:val="00E86AD2"/>
    <w:rsid w:val="00E86FAB"/>
    <w:rsid w:val="00E8736D"/>
    <w:rsid w:val="00E874B8"/>
    <w:rsid w:val="00E877C9"/>
    <w:rsid w:val="00E87A31"/>
    <w:rsid w:val="00E87DAA"/>
    <w:rsid w:val="00E90105"/>
    <w:rsid w:val="00E90592"/>
    <w:rsid w:val="00E906F7"/>
    <w:rsid w:val="00E9092E"/>
    <w:rsid w:val="00E9094D"/>
    <w:rsid w:val="00E90A07"/>
    <w:rsid w:val="00E90C80"/>
    <w:rsid w:val="00E911E7"/>
    <w:rsid w:val="00E91378"/>
    <w:rsid w:val="00E913C9"/>
    <w:rsid w:val="00E9140D"/>
    <w:rsid w:val="00E9154C"/>
    <w:rsid w:val="00E91566"/>
    <w:rsid w:val="00E9169E"/>
    <w:rsid w:val="00E91C1C"/>
    <w:rsid w:val="00E91E14"/>
    <w:rsid w:val="00E9203C"/>
    <w:rsid w:val="00E924C7"/>
    <w:rsid w:val="00E925C8"/>
    <w:rsid w:val="00E925CA"/>
    <w:rsid w:val="00E92A8E"/>
    <w:rsid w:val="00E92A98"/>
    <w:rsid w:val="00E92AA5"/>
    <w:rsid w:val="00E92AE9"/>
    <w:rsid w:val="00E92EB1"/>
    <w:rsid w:val="00E93013"/>
    <w:rsid w:val="00E93082"/>
    <w:rsid w:val="00E932FC"/>
    <w:rsid w:val="00E9330E"/>
    <w:rsid w:val="00E933E4"/>
    <w:rsid w:val="00E93548"/>
    <w:rsid w:val="00E9373B"/>
    <w:rsid w:val="00E9387C"/>
    <w:rsid w:val="00E939FD"/>
    <w:rsid w:val="00E93FAD"/>
    <w:rsid w:val="00E942B9"/>
    <w:rsid w:val="00E94462"/>
    <w:rsid w:val="00E944EC"/>
    <w:rsid w:val="00E9458A"/>
    <w:rsid w:val="00E9498C"/>
    <w:rsid w:val="00E95429"/>
    <w:rsid w:val="00E955CE"/>
    <w:rsid w:val="00E955DF"/>
    <w:rsid w:val="00E957A8"/>
    <w:rsid w:val="00E95E8F"/>
    <w:rsid w:val="00E96010"/>
    <w:rsid w:val="00E96065"/>
    <w:rsid w:val="00E96346"/>
    <w:rsid w:val="00E96361"/>
    <w:rsid w:val="00E96A25"/>
    <w:rsid w:val="00E96A59"/>
    <w:rsid w:val="00E96B1B"/>
    <w:rsid w:val="00E96EF7"/>
    <w:rsid w:val="00E9722C"/>
    <w:rsid w:val="00E972D4"/>
    <w:rsid w:val="00E97531"/>
    <w:rsid w:val="00E975BF"/>
    <w:rsid w:val="00E977B2"/>
    <w:rsid w:val="00EA0257"/>
    <w:rsid w:val="00EA0299"/>
    <w:rsid w:val="00EA0525"/>
    <w:rsid w:val="00EA0533"/>
    <w:rsid w:val="00EA0734"/>
    <w:rsid w:val="00EA09B7"/>
    <w:rsid w:val="00EA09E1"/>
    <w:rsid w:val="00EA0B8D"/>
    <w:rsid w:val="00EA0CCC"/>
    <w:rsid w:val="00EA0D90"/>
    <w:rsid w:val="00EA0E0E"/>
    <w:rsid w:val="00EA1194"/>
    <w:rsid w:val="00EA13C0"/>
    <w:rsid w:val="00EA1454"/>
    <w:rsid w:val="00EA1639"/>
    <w:rsid w:val="00EA168D"/>
    <w:rsid w:val="00EA1750"/>
    <w:rsid w:val="00EA175E"/>
    <w:rsid w:val="00EA1925"/>
    <w:rsid w:val="00EA19A4"/>
    <w:rsid w:val="00EA1C6C"/>
    <w:rsid w:val="00EA1F50"/>
    <w:rsid w:val="00EA2406"/>
    <w:rsid w:val="00EA255E"/>
    <w:rsid w:val="00EA2647"/>
    <w:rsid w:val="00EA2719"/>
    <w:rsid w:val="00EA2735"/>
    <w:rsid w:val="00EA2794"/>
    <w:rsid w:val="00EA27F1"/>
    <w:rsid w:val="00EA29C0"/>
    <w:rsid w:val="00EA2DBB"/>
    <w:rsid w:val="00EA2DDF"/>
    <w:rsid w:val="00EA2EDC"/>
    <w:rsid w:val="00EA2F2B"/>
    <w:rsid w:val="00EA33B9"/>
    <w:rsid w:val="00EA350F"/>
    <w:rsid w:val="00EA3525"/>
    <w:rsid w:val="00EA361C"/>
    <w:rsid w:val="00EA3836"/>
    <w:rsid w:val="00EA394E"/>
    <w:rsid w:val="00EA3988"/>
    <w:rsid w:val="00EA39BD"/>
    <w:rsid w:val="00EA412A"/>
    <w:rsid w:val="00EA432D"/>
    <w:rsid w:val="00EA44E4"/>
    <w:rsid w:val="00EA468C"/>
    <w:rsid w:val="00EA4864"/>
    <w:rsid w:val="00EA4B0C"/>
    <w:rsid w:val="00EA4B85"/>
    <w:rsid w:val="00EA4CF9"/>
    <w:rsid w:val="00EA4D51"/>
    <w:rsid w:val="00EA50D2"/>
    <w:rsid w:val="00EA5108"/>
    <w:rsid w:val="00EA510A"/>
    <w:rsid w:val="00EA5389"/>
    <w:rsid w:val="00EA598A"/>
    <w:rsid w:val="00EA59D3"/>
    <w:rsid w:val="00EA5C60"/>
    <w:rsid w:val="00EA661F"/>
    <w:rsid w:val="00EA6852"/>
    <w:rsid w:val="00EA6C6E"/>
    <w:rsid w:val="00EA6CD0"/>
    <w:rsid w:val="00EA7214"/>
    <w:rsid w:val="00EA739B"/>
    <w:rsid w:val="00EA77EC"/>
    <w:rsid w:val="00EA794B"/>
    <w:rsid w:val="00EA79FB"/>
    <w:rsid w:val="00EA7FD2"/>
    <w:rsid w:val="00EB019A"/>
    <w:rsid w:val="00EB049B"/>
    <w:rsid w:val="00EB0709"/>
    <w:rsid w:val="00EB0997"/>
    <w:rsid w:val="00EB0F4D"/>
    <w:rsid w:val="00EB12F0"/>
    <w:rsid w:val="00EB136B"/>
    <w:rsid w:val="00EB1811"/>
    <w:rsid w:val="00EB1915"/>
    <w:rsid w:val="00EB1CAE"/>
    <w:rsid w:val="00EB1CDA"/>
    <w:rsid w:val="00EB1CF5"/>
    <w:rsid w:val="00EB22F8"/>
    <w:rsid w:val="00EB25AC"/>
    <w:rsid w:val="00EB28F5"/>
    <w:rsid w:val="00EB2C38"/>
    <w:rsid w:val="00EB2D1B"/>
    <w:rsid w:val="00EB2EC9"/>
    <w:rsid w:val="00EB3035"/>
    <w:rsid w:val="00EB313D"/>
    <w:rsid w:val="00EB3364"/>
    <w:rsid w:val="00EB351D"/>
    <w:rsid w:val="00EB3814"/>
    <w:rsid w:val="00EB3AD6"/>
    <w:rsid w:val="00EB3BE0"/>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FF3"/>
    <w:rsid w:val="00EB61E0"/>
    <w:rsid w:val="00EB62D8"/>
    <w:rsid w:val="00EB6625"/>
    <w:rsid w:val="00EB67FE"/>
    <w:rsid w:val="00EB6BDE"/>
    <w:rsid w:val="00EB72DF"/>
    <w:rsid w:val="00EB7626"/>
    <w:rsid w:val="00EB778E"/>
    <w:rsid w:val="00EB78DF"/>
    <w:rsid w:val="00EB793D"/>
    <w:rsid w:val="00EB798D"/>
    <w:rsid w:val="00EB7F04"/>
    <w:rsid w:val="00EC0017"/>
    <w:rsid w:val="00EC0111"/>
    <w:rsid w:val="00EC0271"/>
    <w:rsid w:val="00EC02F7"/>
    <w:rsid w:val="00EC08DD"/>
    <w:rsid w:val="00EC0E20"/>
    <w:rsid w:val="00EC0E77"/>
    <w:rsid w:val="00EC0F56"/>
    <w:rsid w:val="00EC1042"/>
    <w:rsid w:val="00EC11C1"/>
    <w:rsid w:val="00EC139D"/>
    <w:rsid w:val="00EC13AB"/>
    <w:rsid w:val="00EC18C7"/>
    <w:rsid w:val="00EC2060"/>
    <w:rsid w:val="00EC20E9"/>
    <w:rsid w:val="00EC238C"/>
    <w:rsid w:val="00EC2446"/>
    <w:rsid w:val="00EC24B2"/>
    <w:rsid w:val="00EC2689"/>
    <w:rsid w:val="00EC2734"/>
    <w:rsid w:val="00EC281E"/>
    <w:rsid w:val="00EC29AD"/>
    <w:rsid w:val="00EC2A3F"/>
    <w:rsid w:val="00EC2B58"/>
    <w:rsid w:val="00EC2D21"/>
    <w:rsid w:val="00EC2DC7"/>
    <w:rsid w:val="00EC2E9F"/>
    <w:rsid w:val="00EC30DE"/>
    <w:rsid w:val="00EC3163"/>
    <w:rsid w:val="00EC3536"/>
    <w:rsid w:val="00EC3727"/>
    <w:rsid w:val="00EC3757"/>
    <w:rsid w:val="00EC3DA7"/>
    <w:rsid w:val="00EC41E2"/>
    <w:rsid w:val="00EC45D5"/>
    <w:rsid w:val="00EC499F"/>
    <w:rsid w:val="00EC4CB4"/>
    <w:rsid w:val="00EC5063"/>
    <w:rsid w:val="00EC5294"/>
    <w:rsid w:val="00EC536C"/>
    <w:rsid w:val="00EC53FF"/>
    <w:rsid w:val="00EC54FD"/>
    <w:rsid w:val="00EC576D"/>
    <w:rsid w:val="00EC58AD"/>
    <w:rsid w:val="00EC5A2F"/>
    <w:rsid w:val="00EC5CAC"/>
    <w:rsid w:val="00EC5CEE"/>
    <w:rsid w:val="00EC5D69"/>
    <w:rsid w:val="00EC5FB9"/>
    <w:rsid w:val="00EC5FC6"/>
    <w:rsid w:val="00EC6334"/>
    <w:rsid w:val="00EC67D7"/>
    <w:rsid w:val="00EC682D"/>
    <w:rsid w:val="00EC6863"/>
    <w:rsid w:val="00EC6974"/>
    <w:rsid w:val="00EC6C68"/>
    <w:rsid w:val="00EC71B0"/>
    <w:rsid w:val="00EC737C"/>
    <w:rsid w:val="00EC7384"/>
    <w:rsid w:val="00EC73C3"/>
    <w:rsid w:val="00EC74EF"/>
    <w:rsid w:val="00EC782D"/>
    <w:rsid w:val="00EC7898"/>
    <w:rsid w:val="00EC7AA1"/>
    <w:rsid w:val="00EC7C3F"/>
    <w:rsid w:val="00EC7F17"/>
    <w:rsid w:val="00EC7F41"/>
    <w:rsid w:val="00ED0444"/>
    <w:rsid w:val="00ED0900"/>
    <w:rsid w:val="00ED0903"/>
    <w:rsid w:val="00ED0C50"/>
    <w:rsid w:val="00ED0C6D"/>
    <w:rsid w:val="00ED1401"/>
    <w:rsid w:val="00ED144A"/>
    <w:rsid w:val="00ED1634"/>
    <w:rsid w:val="00ED1703"/>
    <w:rsid w:val="00ED17DA"/>
    <w:rsid w:val="00ED18A5"/>
    <w:rsid w:val="00ED19C5"/>
    <w:rsid w:val="00ED1AF3"/>
    <w:rsid w:val="00ED2073"/>
    <w:rsid w:val="00ED22A8"/>
    <w:rsid w:val="00ED25DF"/>
    <w:rsid w:val="00ED2E69"/>
    <w:rsid w:val="00ED2E88"/>
    <w:rsid w:val="00ED2E9E"/>
    <w:rsid w:val="00ED3157"/>
    <w:rsid w:val="00ED358A"/>
    <w:rsid w:val="00ED37A4"/>
    <w:rsid w:val="00ED37B3"/>
    <w:rsid w:val="00ED3833"/>
    <w:rsid w:val="00ED392C"/>
    <w:rsid w:val="00ED3B5B"/>
    <w:rsid w:val="00ED404C"/>
    <w:rsid w:val="00ED4092"/>
    <w:rsid w:val="00ED410C"/>
    <w:rsid w:val="00ED4561"/>
    <w:rsid w:val="00ED4586"/>
    <w:rsid w:val="00ED4650"/>
    <w:rsid w:val="00ED492A"/>
    <w:rsid w:val="00ED49F1"/>
    <w:rsid w:val="00ED4A4A"/>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D7FE9"/>
    <w:rsid w:val="00EE00F4"/>
    <w:rsid w:val="00EE0159"/>
    <w:rsid w:val="00EE0439"/>
    <w:rsid w:val="00EE044B"/>
    <w:rsid w:val="00EE0AC7"/>
    <w:rsid w:val="00EE0B21"/>
    <w:rsid w:val="00EE0CBB"/>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60B"/>
    <w:rsid w:val="00EE3721"/>
    <w:rsid w:val="00EE3981"/>
    <w:rsid w:val="00EE39BD"/>
    <w:rsid w:val="00EE3C52"/>
    <w:rsid w:val="00EE3D09"/>
    <w:rsid w:val="00EE3DEC"/>
    <w:rsid w:val="00EE4288"/>
    <w:rsid w:val="00EE4994"/>
    <w:rsid w:val="00EE4B08"/>
    <w:rsid w:val="00EE4B78"/>
    <w:rsid w:val="00EE4BE4"/>
    <w:rsid w:val="00EE4E20"/>
    <w:rsid w:val="00EE4EA9"/>
    <w:rsid w:val="00EE5140"/>
    <w:rsid w:val="00EE541E"/>
    <w:rsid w:val="00EE546F"/>
    <w:rsid w:val="00EE5580"/>
    <w:rsid w:val="00EE5822"/>
    <w:rsid w:val="00EE5D6E"/>
    <w:rsid w:val="00EE5F32"/>
    <w:rsid w:val="00EE5FD8"/>
    <w:rsid w:val="00EE632D"/>
    <w:rsid w:val="00EE64D7"/>
    <w:rsid w:val="00EE64DE"/>
    <w:rsid w:val="00EE660F"/>
    <w:rsid w:val="00EE6668"/>
    <w:rsid w:val="00EE67E1"/>
    <w:rsid w:val="00EE68A0"/>
    <w:rsid w:val="00EE6C23"/>
    <w:rsid w:val="00EE6DC2"/>
    <w:rsid w:val="00EE6EA8"/>
    <w:rsid w:val="00EE6F20"/>
    <w:rsid w:val="00EE6F31"/>
    <w:rsid w:val="00EE7427"/>
    <w:rsid w:val="00EE7A7D"/>
    <w:rsid w:val="00EE7BF5"/>
    <w:rsid w:val="00EE7C3D"/>
    <w:rsid w:val="00EF0284"/>
    <w:rsid w:val="00EF05F0"/>
    <w:rsid w:val="00EF05F2"/>
    <w:rsid w:val="00EF0688"/>
    <w:rsid w:val="00EF06C2"/>
    <w:rsid w:val="00EF07B0"/>
    <w:rsid w:val="00EF08A3"/>
    <w:rsid w:val="00EF0933"/>
    <w:rsid w:val="00EF0A6D"/>
    <w:rsid w:val="00EF0CFF"/>
    <w:rsid w:val="00EF0F84"/>
    <w:rsid w:val="00EF10E8"/>
    <w:rsid w:val="00EF11A9"/>
    <w:rsid w:val="00EF11BC"/>
    <w:rsid w:val="00EF1387"/>
    <w:rsid w:val="00EF1515"/>
    <w:rsid w:val="00EF154A"/>
    <w:rsid w:val="00EF16A3"/>
    <w:rsid w:val="00EF16AE"/>
    <w:rsid w:val="00EF1A5B"/>
    <w:rsid w:val="00EF1FD2"/>
    <w:rsid w:val="00EF2177"/>
    <w:rsid w:val="00EF22DB"/>
    <w:rsid w:val="00EF2309"/>
    <w:rsid w:val="00EF258E"/>
    <w:rsid w:val="00EF2768"/>
    <w:rsid w:val="00EF276A"/>
    <w:rsid w:val="00EF2972"/>
    <w:rsid w:val="00EF2C7C"/>
    <w:rsid w:val="00EF2D68"/>
    <w:rsid w:val="00EF2E31"/>
    <w:rsid w:val="00EF3240"/>
    <w:rsid w:val="00EF3256"/>
    <w:rsid w:val="00EF3353"/>
    <w:rsid w:val="00EF338F"/>
    <w:rsid w:val="00EF354C"/>
    <w:rsid w:val="00EF3826"/>
    <w:rsid w:val="00EF39DE"/>
    <w:rsid w:val="00EF3A87"/>
    <w:rsid w:val="00EF3F0E"/>
    <w:rsid w:val="00EF3F48"/>
    <w:rsid w:val="00EF4053"/>
    <w:rsid w:val="00EF41B8"/>
    <w:rsid w:val="00EF43A3"/>
    <w:rsid w:val="00EF44D7"/>
    <w:rsid w:val="00EF4867"/>
    <w:rsid w:val="00EF501F"/>
    <w:rsid w:val="00EF527F"/>
    <w:rsid w:val="00EF5406"/>
    <w:rsid w:val="00EF5884"/>
    <w:rsid w:val="00EF59DA"/>
    <w:rsid w:val="00EF5C14"/>
    <w:rsid w:val="00EF5CE4"/>
    <w:rsid w:val="00EF5D51"/>
    <w:rsid w:val="00EF5F21"/>
    <w:rsid w:val="00EF6707"/>
    <w:rsid w:val="00EF7299"/>
    <w:rsid w:val="00EF76E2"/>
    <w:rsid w:val="00EF7710"/>
    <w:rsid w:val="00EF795D"/>
    <w:rsid w:val="00EF7E1E"/>
    <w:rsid w:val="00F002CE"/>
    <w:rsid w:val="00F00737"/>
    <w:rsid w:val="00F00856"/>
    <w:rsid w:val="00F00C58"/>
    <w:rsid w:val="00F01112"/>
    <w:rsid w:val="00F012B9"/>
    <w:rsid w:val="00F01491"/>
    <w:rsid w:val="00F0161D"/>
    <w:rsid w:val="00F0185D"/>
    <w:rsid w:val="00F019AC"/>
    <w:rsid w:val="00F01D0D"/>
    <w:rsid w:val="00F01E54"/>
    <w:rsid w:val="00F02014"/>
    <w:rsid w:val="00F0213A"/>
    <w:rsid w:val="00F0215E"/>
    <w:rsid w:val="00F021FA"/>
    <w:rsid w:val="00F022BF"/>
    <w:rsid w:val="00F02340"/>
    <w:rsid w:val="00F02401"/>
    <w:rsid w:val="00F024D5"/>
    <w:rsid w:val="00F02607"/>
    <w:rsid w:val="00F0312F"/>
    <w:rsid w:val="00F0321C"/>
    <w:rsid w:val="00F03223"/>
    <w:rsid w:val="00F032D2"/>
    <w:rsid w:val="00F03349"/>
    <w:rsid w:val="00F0355A"/>
    <w:rsid w:val="00F036AD"/>
    <w:rsid w:val="00F03774"/>
    <w:rsid w:val="00F03A3C"/>
    <w:rsid w:val="00F03B15"/>
    <w:rsid w:val="00F03B59"/>
    <w:rsid w:val="00F03BA8"/>
    <w:rsid w:val="00F03C5E"/>
    <w:rsid w:val="00F03D77"/>
    <w:rsid w:val="00F0401C"/>
    <w:rsid w:val="00F04059"/>
    <w:rsid w:val="00F044D2"/>
    <w:rsid w:val="00F04605"/>
    <w:rsid w:val="00F04A4F"/>
    <w:rsid w:val="00F04B5A"/>
    <w:rsid w:val="00F04DC0"/>
    <w:rsid w:val="00F05252"/>
    <w:rsid w:val="00F05289"/>
    <w:rsid w:val="00F053D0"/>
    <w:rsid w:val="00F0541E"/>
    <w:rsid w:val="00F05501"/>
    <w:rsid w:val="00F05630"/>
    <w:rsid w:val="00F0594C"/>
    <w:rsid w:val="00F05E78"/>
    <w:rsid w:val="00F05F3B"/>
    <w:rsid w:val="00F06048"/>
    <w:rsid w:val="00F0613C"/>
    <w:rsid w:val="00F068D4"/>
    <w:rsid w:val="00F06A64"/>
    <w:rsid w:val="00F06AD8"/>
    <w:rsid w:val="00F06D1F"/>
    <w:rsid w:val="00F07293"/>
    <w:rsid w:val="00F072BD"/>
    <w:rsid w:val="00F07897"/>
    <w:rsid w:val="00F07A4E"/>
    <w:rsid w:val="00F10041"/>
    <w:rsid w:val="00F1022C"/>
    <w:rsid w:val="00F10260"/>
    <w:rsid w:val="00F105A7"/>
    <w:rsid w:val="00F1072A"/>
    <w:rsid w:val="00F10871"/>
    <w:rsid w:val="00F108CF"/>
    <w:rsid w:val="00F109C0"/>
    <w:rsid w:val="00F10A80"/>
    <w:rsid w:val="00F10AC5"/>
    <w:rsid w:val="00F10E7A"/>
    <w:rsid w:val="00F10F68"/>
    <w:rsid w:val="00F111B7"/>
    <w:rsid w:val="00F111CF"/>
    <w:rsid w:val="00F1128A"/>
    <w:rsid w:val="00F1129A"/>
    <w:rsid w:val="00F1138F"/>
    <w:rsid w:val="00F1170F"/>
    <w:rsid w:val="00F117E2"/>
    <w:rsid w:val="00F117F1"/>
    <w:rsid w:val="00F11BAD"/>
    <w:rsid w:val="00F11D48"/>
    <w:rsid w:val="00F11E3B"/>
    <w:rsid w:val="00F11E6F"/>
    <w:rsid w:val="00F12452"/>
    <w:rsid w:val="00F12941"/>
    <w:rsid w:val="00F12DE5"/>
    <w:rsid w:val="00F1349A"/>
    <w:rsid w:val="00F1349F"/>
    <w:rsid w:val="00F13533"/>
    <w:rsid w:val="00F13820"/>
    <w:rsid w:val="00F139F0"/>
    <w:rsid w:val="00F13A6B"/>
    <w:rsid w:val="00F13BF2"/>
    <w:rsid w:val="00F13CCF"/>
    <w:rsid w:val="00F13D8C"/>
    <w:rsid w:val="00F13EAB"/>
    <w:rsid w:val="00F140C8"/>
    <w:rsid w:val="00F141A9"/>
    <w:rsid w:val="00F14316"/>
    <w:rsid w:val="00F147BC"/>
    <w:rsid w:val="00F14812"/>
    <w:rsid w:val="00F14ACA"/>
    <w:rsid w:val="00F14DA0"/>
    <w:rsid w:val="00F14E58"/>
    <w:rsid w:val="00F14E95"/>
    <w:rsid w:val="00F14ECC"/>
    <w:rsid w:val="00F14FA5"/>
    <w:rsid w:val="00F1512B"/>
    <w:rsid w:val="00F151D0"/>
    <w:rsid w:val="00F156E4"/>
    <w:rsid w:val="00F15EED"/>
    <w:rsid w:val="00F16090"/>
    <w:rsid w:val="00F160F9"/>
    <w:rsid w:val="00F1617F"/>
    <w:rsid w:val="00F16346"/>
    <w:rsid w:val="00F16348"/>
    <w:rsid w:val="00F16A27"/>
    <w:rsid w:val="00F1759B"/>
    <w:rsid w:val="00F1766E"/>
    <w:rsid w:val="00F17958"/>
    <w:rsid w:val="00F17BE2"/>
    <w:rsid w:val="00F17D9A"/>
    <w:rsid w:val="00F17E24"/>
    <w:rsid w:val="00F20042"/>
    <w:rsid w:val="00F200B9"/>
    <w:rsid w:val="00F201A2"/>
    <w:rsid w:val="00F202C1"/>
    <w:rsid w:val="00F20315"/>
    <w:rsid w:val="00F20509"/>
    <w:rsid w:val="00F2082E"/>
    <w:rsid w:val="00F20964"/>
    <w:rsid w:val="00F20AF5"/>
    <w:rsid w:val="00F20E00"/>
    <w:rsid w:val="00F20E55"/>
    <w:rsid w:val="00F20FCB"/>
    <w:rsid w:val="00F2102B"/>
    <w:rsid w:val="00F21759"/>
    <w:rsid w:val="00F217F1"/>
    <w:rsid w:val="00F217F3"/>
    <w:rsid w:val="00F21881"/>
    <w:rsid w:val="00F21B11"/>
    <w:rsid w:val="00F21B98"/>
    <w:rsid w:val="00F21F69"/>
    <w:rsid w:val="00F2210D"/>
    <w:rsid w:val="00F221CF"/>
    <w:rsid w:val="00F22320"/>
    <w:rsid w:val="00F223BB"/>
    <w:rsid w:val="00F224FB"/>
    <w:rsid w:val="00F226AD"/>
    <w:rsid w:val="00F226B2"/>
    <w:rsid w:val="00F2275E"/>
    <w:rsid w:val="00F228F9"/>
    <w:rsid w:val="00F22972"/>
    <w:rsid w:val="00F22D69"/>
    <w:rsid w:val="00F22EC0"/>
    <w:rsid w:val="00F235A2"/>
    <w:rsid w:val="00F236BE"/>
    <w:rsid w:val="00F23714"/>
    <w:rsid w:val="00F23777"/>
    <w:rsid w:val="00F23A7B"/>
    <w:rsid w:val="00F23C04"/>
    <w:rsid w:val="00F23F71"/>
    <w:rsid w:val="00F240F7"/>
    <w:rsid w:val="00F249AC"/>
    <w:rsid w:val="00F24B2D"/>
    <w:rsid w:val="00F24B91"/>
    <w:rsid w:val="00F2526F"/>
    <w:rsid w:val="00F25A3F"/>
    <w:rsid w:val="00F25A42"/>
    <w:rsid w:val="00F25DEC"/>
    <w:rsid w:val="00F26026"/>
    <w:rsid w:val="00F26119"/>
    <w:rsid w:val="00F26469"/>
    <w:rsid w:val="00F26522"/>
    <w:rsid w:val="00F2664B"/>
    <w:rsid w:val="00F2687D"/>
    <w:rsid w:val="00F2687F"/>
    <w:rsid w:val="00F26CF7"/>
    <w:rsid w:val="00F26D6D"/>
    <w:rsid w:val="00F27395"/>
    <w:rsid w:val="00F27400"/>
    <w:rsid w:val="00F278E9"/>
    <w:rsid w:val="00F27927"/>
    <w:rsid w:val="00F279FC"/>
    <w:rsid w:val="00F27AFF"/>
    <w:rsid w:val="00F27F2F"/>
    <w:rsid w:val="00F300CC"/>
    <w:rsid w:val="00F3068A"/>
    <w:rsid w:val="00F30B44"/>
    <w:rsid w:val="00F30C3A"/>
    <w:rsid w:val="00F30DB6"/>
    <w:rsid w:val="00F3116B"/>
    <w:rsid w:val="00F311AA"/>
    <w:rsid w:val="00F3126D"/>
    <w:rsid w:val="00F312D8"/>
    <w:rsid w:val="00F3130E"/>
    <w:rsid w:val="00F313D8"/>
    <w:rsid w:val="00F31764"/>
    <w:rsid w:val="00F319D5"/>
    <w:rsid w:val="00F31B3C"/>
    <w:rsid w:val="00F31B76"/>
    <w:rsid w:val="00F31C8C"/>
    <w:rsid w:val="00F31CF4"/>
    <w:rsid w:val="00F31FA4"/>
    <w:rsid w:val="00F32004"/>
    <w:rsid w:val="00F3232B"/>
    <w:rsid w:val="00F32497"/>
    <w:rsid w:val="00F32742"/>
    <w:rsid w:val="00F3295B"/>
    <w:rsid w:val="00F32C27"/>
    <w:rsid w:val="00F32F63"/>
    <w:rsid w:val="00F33995"/>
    <w:rsid w:val="00F33C95"/>
    <w:rsid w:val="00F33EEC"/>
    <w:rsid w:val="00F34279"/>
    <w:rsid w:val="00F3436B"/>
    <w:rsid w:val="00F34399"/>
    <w:rsid w:val="00F34473"/>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C61"/>
    <w:rsid w:val="00F36FA4"/>
    <w:rsid w:val="00F36FE7"/>
    <w:rsid w:val="00F371FD"/>
    <w:rsid w:val="00F372A3"/>
    <w:rsid w:val="00F37852"/>
    <w:rsid w:val="00F37979"/>
    <w:rsid w:val="00F37FA8"/>
    <w:rsid w:val="00F401D0"/>
    <w:rsid w:val="00F40261"/>
    <w:rsid w:val="00F4026C"/>
    <w:rsid w:val="00F405BF"/>
    <w:rsid w:val="00F40680"/>
    <w:rsid w:val="00F406EA"/>
    <w:rsid w:val="00F4076B"/>
    <w:rsid w:val="00F40842"/>
    <w:rsid w:val="00F408DE"/>
    <w:rsid w:val="00F408F3"/>
    <w:rsid w:val="00F40A29"/>
    <w:rsid w:val="00F410D5"/>
    <w:rsid w:val="00F41176"/>
    <w:rsid w:val="00F41378"/>
    <w:rsid w:val="00F414BA"/>
    <w:rsid w:val="00F416FA"/>
    <w:rsid w:val="00F41AE0"/>
    <w:rsid w:val="00F41DCF"/>
    <w:rsid w:val="00F41E26"/>
    <w:rsid w:val="00F42092"/>
    <w:rsid w:val="00F420CC"/>
    <w:rsid w:val="00F42177"/>
    <w:rsid w:val="00F42306"/>
    <w:rsid w:val="00F4262E"/>
    <w:rsid w:val="00F426D6"/>
    <w:rsid w:val="00F4285A"/>
    <w:rsid w:val="00F429F0"/>
    <w:rsid w:val="00F42EDF"/>
    <w:rsid w:val="00F4306F"/>
    <w:rsid w:val="00F43094"/>
    <w:rsid w:val="00F43303"/>
    <w:rsid w:val="00F43362"/>
    <w:rsid w:val="00F433B1"/>
    <w:rsid w:val="00F43485"/>
    <w:rsid w:val="00F43525"/>
    <w:rsid w:val="00F43624"/>
    <w:rsid w:val="00F436AD"/>
    <w:rsid w:val="00F43966"/>
    <w:rsid w:val="00F43985"/>
    <w:rsid w:val="00F43C47"/>
    <w:rsid w:val="00F43D9E"/>
    <w:rsid w:val="00F44003"/>
    <w:rsid w:val="00F441D9"/>
    <w:rsid w:val="00F44705"/>
    <w:rsid w:val="00F448B2"/>
    <w:rsid w:val="00F448C3"/>
    <w:rsid w:val="00F44991"/>
    <w:rsid w:val="00F449DE"/>
    <w:rsid w:val="00F44C85"/>
    <w:rsid w:val="00F44F56"/>
    <w:rsid w:val="00F45139"/>
    <w:rsid w:val="00F458F4"/>
    <w:rsid w:val="00F45FEB"/>
    <w:rsid w:val="00F460B4"/>
    <w:rsid w:val="00F461FE"/>
    <w:rsid w:val="00F463CC"/>
    <w:rsid w:val="00F46450"/>
    <w:rsid w:val="00F465CC"/>
    <w:rsid w:val="00F4669C"/>
    <w:rsid w:val="00F4691D"/>
    <w:rsid w:val="00F46A9F"/>
    <w:rsid w:val="00F47187"/>
    <w:rsid w:val="00F472E9"/>
    <w:rsid w:val="00F474D4"/>
    <w:rsid w:val="00F47690"/>
    <w:rsid w:val="00F47A4D"/>
    <w:rsid w:val="00F47C47"/>
    <w:rsid w:val="00F47D90"/>
    <w:rsid w:val="00F47DB4"/>
    <w:rsid w:val="00F47E41"/>
    <w:rsid w:val="00F50018"/>
    <w:rsid w:val="00F502DD"/>
    <w:rsid w:val="00F5073E"/>
    <w:rsid w:val="00F507DF"/>
    <w:rsid w:val="00F50838"/>
    <w:rsid w:val="00F50D03"/>
    <w:rsid w:val="00F50FFE"/>
    <w:rsid w:val="00F5103E"/>
    <w:rsid w:val="00F51422"/>
    <w:rsid w:val="00F51580"/>
    <w:rsid w:val="00F5159F"/>
    <w:rsid w:val="00F51E37"/>
    <w:rsid w:val="00F520BD"/>
    <w:rsid w:val="00F5215F"/>
    <w:rsid w:val="00F522AB"/>
    <w:rsid w:val="00F52527"/>
    <w:rsid w:val="00F525BD"/>
    <w:rsid w:val="00F528C1"/>
    <w:rsid w:val="00F52990"/>
    <w:rsid w:val="00F52A87"/>
    <w:rsid w:val="00F52C13"/>
    <w:rsid w:val="00F52E31"/>
    <w:rsid w:val="00F52F6D"/>
    <w:rsid w:val="00F530B8"/>
    <w:rsid w:val="00F53313"/>
    <w:rsid w:val="00F53431"/>
    <w:rsid w:val="00F53503"/>
    <w:rsid w:val="00F53834"/>
    <w:rsid w:val="00F539E2"/>
    <w:rsid w:val="00F53BEF"/>
    <w:rsid w:val="00F53D82"/>
    <w:rsid w:val="00F53D84"/>
    <w:rsid w:val="00F53FBA"/>
    <w:rsid w:val="00F54211"/>
    <w:rsid w:val="00F5441F"/>
    <w:rsid w:val="00F54516"/>
    <w:rsid w:val="00F547AE"/>
    <w:rsid w:val="00F549EE"/>
    <w:rsid w:val="00F54EE7"/>
    <w:rsid w:val="00F557D6"/>
    <w:rsid w:val="00F55C47"/>
    <w:rsid w:val="00F55CC1"/>
    <w:rsid w:val="00F55D85"/>
    <w:rsid w:val="00F560C7"/>
    <w:rsid w:val="00F56287"/>
    <w:rsid w:val="00F56419"/>
    <w:rsid w:val="00F5645E"/>
    <w:rsid w:val="00F56AC1"/>
    <w:rsid w:val="00F56B11"/>
    <w:rsid w:val="00F56F9F"/>
    <w:rsid w:val="00F5702B"/>
    <w:rsid w:val="00F570A3"/>
    <w:rsid w:val="00F570F7"/>
    <w:rsid w:val="00F5718C"/>
    <w:rsid w:val="00F57251"/>
    <w:rsid w:val="00F57443"/>
    <w:rsid w:val="00F5745F"/>
    <w:rsid w:val="00F5748D"/>
    <w:rsid w:val="00F5766E"/>
    <w:rsid w:val="00F57BDA"/>
    <w:rsid w:val="00F57E91"/>
    <w:rsid w:val="00F57FC2"/>
    <w:rsid w:val="00F60070"/>
    <w:rsid w:val="00F601EE"/>
    <w:rsid w:val="00F602B4"/>
    <w:rsid w:val="00F6038A"/>
    <w:rsid w:val="00F604F1"/>
    <w:rsid w:val="00F60527"/>
    <w:rsid w:val="00F605F1"/>
    <w:rsid w:val="00F6077F"/>
    <w:rsid w:val="00F607CB"/>
    <w:rsid w:val="00F608EB"/>
    <w:rsid w:val="00F60A4B"/>
    <w:rsid w:val="00F60AA7"/>
    <w:rsid w:val="00F60ADD"/>
    <w:rsid w:val="00F60B65"/>
    <w:rsid w:val="00F612E6"/>
    <w:rsid w:val="00F612F3"/>
    <w:rsid w:val="00F614A3"/>
    <w:rsid w:val="00F614D7"/>
    <w:rsid w:val="00F6150A"/>
    <w:rsid w:val="00F6167A"/>
    <w:rsid w:val="00F6175A"/>
    <w:rsid w:val="00F619F2"/>
    <w:rsid w:val="00F61BB2"/>
    <w:rsid w:val="00F61C04"/>
    <w:rsid w:val="00F61C5F"/>
    <w:rsid w:val="00F61F95"/>
    <w:rsid w:val="00F61FC1"/>
    <w:rsid w:val="00F62023"/>
    <w:rsid w:val="00F6208B"/>
    <w:rsid w:val="00F62317"/>
    <w:rsid w:val="00F625ED"/>
    <w:rsid w:val="00F6279A"/>
    <w:rsid w:val="00F62994"/>
    <w:rsid w:val="00F62A43"/>
    <w:rsid w:val="00F62A9A"/>
    <w:rsid w:val="00F62D66"/>
    <w:rsid w:val="00F62DB7"/>
    <w:rsid w:val="00F62EFB"/>
    <w:rsid w:val="00F63473"/>
    <w:rsid w:val="00F635A2"/>
    <w:rsid w:val="00F635D1"/>
    <w:rsid w:val="00F63735"/>
    <w:rsid w:val="00F63C42"/>
    <w:rsid w:val="00F63CC6"/>
    <w:rsid w:val="00F63E2A"/>
    <w:rsid w:val="00F642FA"/>
    <w:rsid w:val="00F643DF"/>
    <w:rsid w:val="00F64462"/>
    <w:rsid w:val="00F646E5"/>
    <w:rsid w:val="00F6477C"/>
    <w:rsid w:val="00F64A38"/>
    <w:rsid w:val="00F64A56"/>
    <w:rsid w:val="00F64BA4"/>
    <w:rsid w:val="00F64BEA"/>
    <w:rsid w:val="00F64C75"/>
    <w:rsid w:val="00F64D44"/>
    <w:rsid w:val="00F64DAD"/>
    <w:rsid w:val="00F64E3D"/>
    <w:rsid w:val="00F652E6"/>
    <w:rsid w:val="00F6550C"/>
    <w:rsid w:val="00F65A73"/>
    <w:rsid w:val="00F65C7B"/>
    <w:rsid w:val="00F66192"/>
    <w:rsid w:val="00F66442"/>
    <w:rsid w:val="00F667C2"/>
    <w:rsid w:val="00F6686E"/>
    <w:rsid w:val="00F668DE"/>
    <w:rsid w:val="00F668FB"/>
    <w:rsid w:val="00F66B6B"/>
    <w:rsid w:val="00F66BEB"/>
    <w:rsid w:val="00F66C1D"/>
    <w:rsid w:val="00F66CBF"/>
    <w:rsid w:val="00F66E48"/>
    <w:rsid w:val="00F66E7C"/>
    <w:rsid w:val="00F67148"/>
    <w:rsid w:val="00F674F2"/>
    <w:rsid w:val="00F67680"/>
    <w:rsid w:val="00F67723"/>
    <w:rsid w:val="00F67776"/>
    <w:rsid w:val="00F678E6"/>
    <w:rsid w:val="00F67C02"/>
    <w:rsid w:val="00F67E6A"/>
    <w:rsid w:val="00F67FCA"/>
    <w:rsid w:val="00F70065"/>
    <w:rsid w:val="00F701D2"/>
    <w:rsid w:val="00F70449"/>
    <w:rsid w:val="00F70570"/>
    <w:rsid w:val="00F70722"/>
    <w:rsid w:val="00F707C2"/>
    <w:rsid w:val="00F70A1E"/>
    <w:rsid w:val="00F70CBD"/>
    <w:rsid w:val="00F70E6D"/>
    <w:rsid w:val="00F714DC"/>
    <w:rsid w:val="00F71608"/>
    <w:rsid w:val="00F71935"/>
    <w:rsid w:val="00F71A33"/>
    <w:rsid w:val="00F71A83"/>
    <w:rsid w:val="00F71BA3"/>
    <w:rsid w:val="00F71BDA"/>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2E4"/>
    <w:rsid w:val="00F73319"/>
    <w:rsid w:val="00F734B5"/>
    <w:rsid w:val="00F73553"/>
    <w:rsid w:val="00F73683"/>
    <w:rsid w:val="00F73700"/>
    <w:rsid w:val="00F73C38"/>
    <w:rsid w:val="00F74135"/>
    <w:rsid w:val="00F74549"/>
    <w:rsid w:val="00F74B77"/>
    <w:rsid w:val="00F74C5B"/>
    <w:rsid w:val="00F74D68"/>
    <w:rsid w:val="00F74DC5"/>
    <w:rsid w:val="00F75559"/>
    <w:rsid w:val="00F7574A"/>
    <w:rsid w:val="00F75B30"/>
    <w:rsid w:val="00F75D25"/>
    <w:rsid w:val="00F75EB2"/>
    <w:rsid w:val="00F76385"/>
    <w:rsid w:val="00F768AE"/>
    <w:rsid w:val="00F76AF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0E7"/>
    <w:rsid w:val="00F82110"/>
    <w:rsid w:val="00F821D8"/>
    <w:rsid w:val="00F8220E"/>
    <w:rsid w:val="00F822D7"/>
    <w:rsid w:val="00F825F2"/>
    <w:rsid w:val="00F82DA8"/>
    <w:rsid w:val="00F82FCB"/>
    <w:rsid w:val="00F830EC"/>
    <w:rsid w:val="00F8365F"/>
    <w:rsid w:val="00F83A34"/>
    <w:rsid w:val="00F83A85"/>
    <w:rsid w:val="00F83B28"/>
    <w:rsid w:val="00F83B6B"/>
    <w:rsid w:val="00F83C4B"/>
    <w:rsid w:val="00F8401E"/>
    <w:rsid w:val="00F84518"/>
    <w:rsid w:val="00F845B7"/>
    <w:rsid w:val="00F849CD"/>
    <w:rsid w:val="00F849DB"/>
    <w:rsid w:val="00F84F98"/>
    <w:rsid w:val="00F84FA5"/>
    <w:rsid w:val="00F85147"/>
    <w:rsid w:val="00F853B5"/>
    <w:rsid w:val="00F85447"/>
    <w:rsid w:val="00F855DA"/>
    <w:rsid w:val="00F8594C"/>
    <w:rsid w:val="00F859DE"/>
    <w:rsid w:val="00F85A2F"/>
    <w:rsid w:val="00F85ABE"/>
    <w:rsid w:val="00F85B5C"/>
    <w:rsid w:val="00F85D0C"/>
    <w:rsid w:val="00F85D84"/>
    <w:rsid w:val="00F8602A"/>
    <w:rsid w:val="00F8619E"/>
    <w:rsid w:val="00F86259"/>
    <w:rsid w:val="00F8645A"/>
    <w:rsid w:val="00F864D3"/>
    <w:rsid w:val="00F866E5"/>
    <w:rsid w:val="00F869BC"/>
    <w:rsid w:val="00F86BC6"/>
    <w:rsid w:val="00F86C30"/>
    <w:rsid w:val="00F873FA"/>
    <w:rsid w:val="00F87622"/>
    <w:rsid w:val="00F87682"/>
    <w:rsid w:val="00F87684"/>
    <w:rsid w:val="00F87908"/>
    <w:rsid w:val="00F87D29"/>
    <w:rsid w:val="00F87E13"/>
    <w:rsid w:val="00F87EB8"/>
    <w:rsid w:val="00F901D9"/>
    <w:rsid w:val="00F903D1"/>
    <w:rsid w:val="00F90476"/>
    <w:rsid w:val="00F90479"/>
    <w:rsid w:val="00F90538"/>
    <w:rsid w:val="00F9066A"/>
    <w:rsid w:val="00F908B0"/>
    <w:rsid w:val="00F909B8"/>
    <w:rsid w:val="00F90BFD"/>
    <w:rsid w:val="00F90E6C"/>
    <w:rsid w:val="00F91361"/>
    <w:rsid w:val="00F913EB"/>
    <w:rsid w:val="00F91626"/>
    <w:rsid w:val="00F916B3"/>
    <w:rsid w:val="00F91723"/>
    <w:rsid w:val="00F91881"/>
    <w:rsid w:val="00F918E6"/>
    <w:rsid w:val="00F91992"/>
    <w:rsid w:val="00F91A16"/>
    <w:rsid w:val="00F91ACB"/>
    <w:rsid w:val="00F91CB4"/>
    <w:rsid w:val="00F91D47"/>
    <w:rsid w:val="00F91E6A"/>
    <w:rsid w:val="00F9263C"/>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6440"/>
    <w:rsid w:val="00F969A6"/>
    <w:rsid w:val="00F96A53"/>
    <w:rsid w:val="00F96C8E"/>
    <w:rsid w:val="00F96C8F"/>
    <w:rsid w:val="00F96D73"/>
    <w:rsid w:val="00F970E5"/>
    <w:rsid w:val="00F97411"/>
    <w:rsid w:val="00F97593"/>
    <w:rsid w:val="00F976F4"/>
    <w:rsid w:val="00F97977"/>
    <w:rsid w:val="00F97E6C"/>
    <w:rsid w:val="00F97F07"/>
    <w:rsid w:val="00FA0035"/>
    <w:rsid w:val="00FA04B4"/>
    <w:rsid w:val="00FA0767"/>
    <w:rsid w:val="00FA0E0D"/>
    <w:rsid w:val="00FA1152"/>
    <w:rsid w:val="00FA1377"/>
    <w:rsid w:val="00FA1404"/>
    <w:rsid w:val="00FA19A6"/>
    <w:rsid w:val="00FA1A2E"/>
    <w:rsid w:val="00FA1E61"/>
    <w:rsid w:val="00FA1F5D"/>
    <w:rsid w:val="00FA1FD6"/>
    <w:rsid w:val="00FA2085"/>
    <w:rsid w:val="00FA235E"/>
    <w:rsid w:val="00FA23A8"/>
    <w:rsid w:val="00FA24C4"/>
    <w:rsid w:val="00FA27CA"/>
    <w:rsid w:val="00FA2920"/>
    <w:rsid w:val="00FA296D"/>
    <w:rsid w:val="00FA2ABB"/>
    <w:rsid w:val="00FA2AEF"/>
    <w:rsid w:val="00FA2C59"/>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5C04"/>
    <w:rsid w:val="00FA60AD"/>
    <w:rsid w:val="00FA6603"/>
    <w:rsid w:val="00FA69B8"/>
    <w:rsid w:val="00FA6A23"/>
    <w:rsid w:val="00FA6C6E"/>
    <w:rsid w:val="00FA6D67"/>
    <w:rsid w:val="00FA6E62"/>
    <w:rsid w:val="00FA6E93"/>
    <w:rsid w:val="00FA725C"/>
    <w:rsid w:val="00FA729D"/>
    <w:rsid w:val="00FA729E"/>
    <w:rsid w:val="00FA73C4"/>
    <w:rsid w:val="00FA75A1"/>
    <w:rsid w:val="00FA76B9"/>
    <w:rsid w:val="00FA7998"/>
    <w:rsid w:val="00FA7C5D"/>
    <w:rsid w:val="00FA7EE9"/>
    <w:rsid w:val="00FB0027"/>
    <w:rsid w:val="00FB0049"/>
    <w:rsid w:val="00FB00EC"/>
    <w:rsid w:val="00FB08F7"/>
    <w:rsid w:val="00FB0989"/>
    <w:rsid w:val="00FB0AB0"/>
    <w:rsid w:val="00FB0B49"/>
    <w:rsid w:val="00FB0BB9"/>
    <w:rsid w:val="00FB0DC6"/>
    <w:rsid w:val="00FB0DFD"/>
    <w:rsid w:val="00FB0EA1"/>
    <w:rsid w:val="00FB13D5"/>
    <w:rsid w:val="00FB13F7"/>
    <w:rsid w:val="00FB15F3"/>
    <w:rsid w:val="00FB1975"/>
    <w:rsid w:val="00FB1C27"/>
    <w:rsid w:val="00FB21E9"/>
    <w:rsid w:val="00FB24F0"/>
    <w:rsid w:val="00FB28AB"/>
    <w:rsid w:val="00FB2B21"/>
    <w:rsid w:val="00FB2B28"/>
    <w:rsid w:val="00FB30F7"/>
    <w:rsid w:val="00FB34A8"/>
    <w:rsid w:val="00FB367D"/>
    <w:rsid w:val="00FB3BF9"/>
    <w:rsid w:val="00FB3D0A"/>
    <w:rsid w:val="00FB3EFD"/>
    <w:rsid w:val="00FB4120"/>
    <w:rsid w:val="00FB4224"/>
    <w:rsid w:val="00FB4334"/>
    <w:rsid w:val="00FB4509"/>
    <w:rsid w:val="00FB4621"/>
    <w:rsid w:val="00FB498A"/>
    <w:rsid w:val="00FB5035"/>
    <w:rsid w:val="00FB54D2"/>
    <w:rsid w:val="00FB5733"/>
    <w:rsid w:val="00FB5BB6"/>
    <w:rsid w:val="00FB5C57"/>
    <w:rsid w:val="00FB5C6A"/>
    <w:rsid w:val="00FB5D02"/>
    <w:rsid w:val="00FB5F08"/>
    <w:rsid w:val="00FB5FBC"/>
    <w:rsid w:val="00FB62D1"/>
    <w:rsid w:val="00FB6315"/>
    <w:rsid w:val="00FB6674"/>
    <w:rsid w:val="00FB6690"/>
    <w:rsid w:val="00FB68EE"/>
    <w:rsid w:val="00FB6959"/>
    <w:rsid w:val="00FB699B"/>
    <w:rsid w:val="00FB6ABE"/>
    <w:rsid w:val="00FB6C73"/>
    <w:rsid w:val="00FB6E1A"/>
    <w:rsid w:val="00FB6E8B"/>
    <w:rsid w:val="00FB6F12"/>
    <w:rsid w:val="00FB7003"/>
    <w:rsid w:val="00FB7154"/>
    <w:rsid w:val="00FB72F4"/>
    <w:rsid w:val="00FB7348"/>
    <w:rsid w:val="00FB747A"/>
    <w:rsid w:val="00FB7A33"/>
    <w:rsid w:val="00FB7FC5"/>
    <w:rsid w:val="00FC0117"/>
    <w:rsid w:val="00FC0163"/>
    <w:rsid w:val="00FC02A0"/>
    <w:rsid w:val="00FC0454"/>
    <w:rsid w:val="00FC054D"/>
    <w:rsid w:val="00FC0557"/>
    <w:rsid w:val="00FC05AB"/>
    <w:rsid w:val="00FC0B46"/>
    <w:rsid w:val="00FC0C74"/>
    <w:rsid w:val="00FC0FB3"/>
    <w:rsid w:val="00FC139F"/>
    <w:rsid w:val="00FC143B"/>
    <w:rsid w:val="00FC1487"/>
    <w:rsid w:val="00FC17F7"/>
    <w:rsid w:val="00FC188F"/>
    <w:rsid w:val="00FC1941"/>
    <w:rsid w:val="00FC19B9"/>
    <w:rsid w:val="00FC1A2D"/>
    <w:rsid w:val="00FC1A71"/>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9E8"/>
    <w:rsid w:val="00FC3D5B"/>
    <w:rsid w:val="00FC4144"/>
    <w:rsid w:val="00FC446C"/>
    <w:rsid w:val="00FC47B5"/>
    <w:rsid w:val="00FC4AD7"/>
    <w:rsid w:val="00FC4CA2"/>
    <w:rsid w:val="00FC4D6A"/>
    <w:rsid w:val="00FC4E96"/>
    <w:rsid w:val="00FC5112"/>
    <w:rsid w:val="00FC5281"/>
    <w:rsid w:val="00FC52C2"/>
    <w:rsid w:val="00FC56CA"/>
    <w:rsid w:val="00FC571E"/>
    <w:rsid w:val="00FC573D"/>
    <w:rsid w:val="00FC5822"/>
    <w:rsid w:val="00FC59EB"/>
    <w:rsid w:val="00FC5A62"/>
    <w:rsid w:val="00FC5B1D"/>
    <w:rsid w:val="00FC5C3E"/>
    <w:rsid w:val="00FC5DCD"/>
    <w:rsid w:val="00FC5DE8"/>
    <w:rsid w:val="00FC605F"/>
    <w:rsid w:val="00FC60EF"/>
    <w:rsid w:val="00FC60F3"/>
    <w:rsid w:val="00FC6423"/>
    <w:rsid w:val="00FC64D9"/>
    <w:rsid w:val="00FC665B"/>
    <w:rsid w:val="00FC6696"/>
    <w:rsid w:val="00FC6770"/>
    <w:rsid w:val="00FC683C"/>
    <w:rsid w:val="00FC6843"/>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B4E"/>
    <w:rsid w:val="00FD0E20"/>
    <w:rsid w:val="00FD12B6"/>
    <w:rsid w:val="00FD13A3"/>
    <w:rsid w:val="00FD1509"/>
    <w:rsid w:val="00FD186F"/>
    <w:rsid w:val="00FD2270"/>
    <w:rsid w:val="00FD2341"/>
    <w:rsid w:val="00FD236C"/>
    <w:rsid w:val="00FD2477"/>
    <w:rsid w:val="00FD2A8D"/>
    <w:rsid w:val="00FD2ECE"/>
    <w:rsid w:val="00FD3031"/>
    <w:rsid w:val="00FD3170"/>
    <w:rsid w:val="00FD3412"/>
    <w:rsid w:val="00FD3486"/>
    <w:rsid w:val="00FD3527"/>
    <w:rsid w:val="00FD37F1"/>
    <w:rsid w:val="00FD3806"/>
    <w:rsid w:val="00FD3A6C"/>
    <w:rsid w:val="00FD3DD9"/>
    <w:rsid w:val="00FD3FED"/>
    <w:rsid w:val="00FD40AF"/>
    <w:rsid w:val="00FD42B7"/>
    <w:rsid w:val="00FD435A"/>
    <w:rsid w:val="00FD43A1"/>
    <w:rsid w:val="00FD440C"/>
    <w:rsid w:val="00FD4547"/>
    <w:rsid w:val="00FD4844"/>
    <w:rsid w:val="00FD495A"/>
    <w:rsid w:val="00FD4E1B"/>
    <w:rsid w:val="00FD4F86"/>
    <w:rsid w:val="00FD4FDC"/>
    <w:rsid w:val="00FD5010"/>
    <w:rsid w:val="00FD5159"/>
    <w:rsid w:val="00FD5339"/>
    <w:rsid w:val="00FD553E"/>
    <w:rsid w:val="00FD5A15"/>
    <w:rsid w:val="00FD5BD0"/>
    <w:rsid w:val="00FD5E44"/>
    <w:rsid w:val="00FD5E90"/>
    <w:rsid w:val="00FD6111"/>
    <w:rsid w:val="00FD615A"/>
    <w:rsid w:val="00FD63B1"/>
    <w:rsid w:val="00FD687B"/>
    <w:rsid w:val="00FD6948"/>
    <w:rsid w:val="00FD6D33"/>
    <w:rsid w:val="00FD6DDF"/>
    <w:rsid w:val="00FD6E2A"/>
    <w:rsid w:val="00FD722F"/>
    <w:rsid w:val="00FD7388"/>
    <w:rsid w:val="00FD7455"/>
    <w:rsid w:val="00FD7556"/>
    <w:rsid w:val="00FD786E"/>
    <w:rsid w:val="00FD7E3E"/>
    <w:rsid w:val="00FE01F7"/>
    <w:rsid w:val="00FE0296"/>
    <w:rsid w:val="00FE02A6"/>
    <w:rsid w:val="00FE03C7"/>
    <w:rsid w:val="00FE065E"/>
    <w:rsid w:val="00FE06D2"/>
    <w:rsid w:val="00FE0776"/>
    <w:rsid w:val="00FE0A83"/>
    <w:rsid w:val="00FE0B1C"/>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8BA"/>
    <w:rsid w:val="00FE3BB7"/>
    <w:rsid w:val="00FE3CB6"/>
    <w:rsid w:val="00FE3E41"/>
    <w:rsid w:val="00FE3FDB"/>
    <w:rsid w:val="00FE40D4"/>
    <w:rsid w:val="00FE4587"/>
    <w:rsid w:val="00FE47C7"/>
    <w:rsid w:val="00FE4943"/>
    <w:rsid w:val="00FE495C"/>
    <w:rsid w:val="00FE4C14"/>
    <w:rsid w:val="00FE4C70"/>
    <w:rsid w:val="00FE4D11"/>
    <w:rsid w:val="00FE51C0"/>
    <w:rsid w:val="00FE52E9"/>
    <w:rsid w:val="00FE5680"/>
    <w:rsid w:val="00FE568F"/>
    <w:rsid w:val="00FE56B2"/>
    <w:rsid w:val="00FE625A"/>
    <w:rsid w:val="00FE664A"/>
    <w:rsid w:val="00FE68E5"/>
    <w:rsid w:val="00FE6A41"/>
    <w:rsid w:val="00FE6AF9"/>
    <w:rsid w:val="00FE6D04"/>
    <w:rsid w:val="00FE6E6D"/>
    <w:rsid w:val="00FE7286"/>
    <w:rsid w:val="00FE72FF"/>
    <w:rsid w:val="00FE7335"/>
    <w:rsid w:val="00FE7432"/>
    <w:rsid w:val="00FE759D"/>
    <w:rsid w:val="00FE760C"/>
    <w:rsid w:val="00FE79CE"/>
    <w:rsid w:val="00FE7B02"/>
    <w:rsid w:val="00FE7BA8"/>
    <w:rsid w:val="00FE7E38"/>
    <w:rsid w:val="00FE7ED9"/>
    <w:rsid w:val="00FE7F15"/>
    <w:rsid w:val="00FE7F59"/>
    <w:rsid w:val="00FE7F94"/>
    <w:rsid w:val="00FE7F99"/>
    <w:rsid w:val="00FF0048"/>
    <w:rsid w:val="00FF00E4"/>
    <w:rsid w:val="00FF01CA"/>
    <w:rsid w:val="00FF0957"/>
    <w:rsid w:val="00FF0A47"/>
    <w:rsid w:val="00FF0E60"/>
    <w:rsid w:val="00FF109A"/>
    <w:rsid w:val="00FF10AA"/>
    <w:rsid w:val="00FF1471"/>
    <w:rsid w:val="00FF1783"/>
    <w:rsid w:val="00FF1994"/>
    <w:rsid w:val="00FF19A9"/>
    <w:rsid w:val="00FF1A59"/>
    <w:rsid w:val="00FF1C89"/>
    <w:rsid w:val="00FF1CD5"/>
    <w:rsid w:val="00FF1EB4"/>
    <w:rsid w:val="00FF220F"/>
    <w:rsid w:val="00FF2267"/>
    <w:rsid w:val="00FF255A"/>
    <w:rsid w:val="00FF25BE"/>
    <w:rsid w:val="00FF25C1"/>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58"/>
    <w:rsid w:val="00FF4ABE"/>
    <w:rsid w:val="00FF4B98"/>
    <w:rsid w:val="00FF4C34"/>
    <w:rsid w:val="00FF4CAF"/>
    <w:rsid w:val="00FF4E06"/>
    <w:rsid w:val="00FF4E29"/>
    <w:rsid w:val="00FF4E3A"/>
    <w:rsid w:val="00FF53C9"/>
    <w:rsid w:val="00FF5412"/>
    <w:rsid w:val="00FF5E0B"/>
    <w:rsid w:val="00FF6032"/>
    <w:rsid w:val="00FF6081"/>
    <w:rsid w:val="00FF692D"/>
    <w:rsid w:val="00FF6D80"/>
    <w:rsid w:val="00FF6EF0"/>
    <w:rsid w:val="00FF72C3"/>
    <w:rsid w:val="00FF735E"/>
    <w:rsid w:val="00FF769F"/>
    <w:rsid w:val="00FF76A1"/>
    <w:rsid w:val="00FF7759"/>
    <w:rsid w:val="00FF787B"/>
    <w:rsid w:val="00FF793F"/>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DA3676"/>
    <w:rPr>
      <w:rFonts w:ascii="Verdana" w:hAnsi="Verdana" w:cs="Arial"/>
      <w:b/>
      <w:bCs/>
      <w:color w:val="000000"/>
      <w:kern w:val="32"/>
      <w:sz w:val="32"/>
      <w:szCs w:val="32"/>
    </w:rPr>
  </w:style>
  <w:style w:type="character" w:customStyle="1" w:styleId="Heading2Char">
    <w:name w:val="Heading 2 Char"/>
    <w:basedOn w:val="DefaultParagraphFont"/>
    <w:link w:val="Heading2"/>
    <w:rsid w:val="003E73DA"/>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DA3676"/>
    <w:rPr>
      <w:rFonts w:ascii="Verdana" w:hAnsi="Verdana" w:cs="Arial"/>
      <w:b/>
      <w:bCs/>
      <w:color w:val="000000"/>
      <w:kern w:val="32"/>
      <w:sz w:val="32"/>
      <w:szCs w:val="32"/>
    </w:rPr>
  </w:style>
  <w:style w:type="character" w:customStyle="1" w:styleId="Heading2Char">
    <w:name w:val="Heading 2 Char"/>
    <w:basedOn w:val="DefaultParagraphFont"/>
    <w:link w:val="Heading2"/>
    <w:rsid w:val="003E73DA"/>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754547227">
      <w:bodyDiv w:val="1"/>
      <w:marLeft w:val="0"/>
      <w:marRight w:val="0"/>
      <w:marTop w:val="0"/>
      <w:marBottom w:val="0"/>
      <w:divBdr>
        <w:top w:val="none" w:sz="0" w:space="0" w:color="auto"/>
        <w:left w:val="none" w:sz="0" w:space="0" w:color="auto"/>
        <w:bottom w:val="none" w:sz="0" w:space="0" w:color="auto"/>
        <w:right w:val="none" w:sz="0" w:space="0" w:color="auto"/>
      </w:divBdr>
      <w:divsChild>
        <w:div w:id="28646336">
          <w:marLeft w:val="0"/>
          <w:marRight w:val="0"/>
          <w:marTop w:val="0"/>
          <w:marBottom w:val="0"/>
          <w:divBdr>
            <w:top w:val="none" w:sz="0" w:space="0" w:color="auto"/>
            <w:left w:val="none" w:sz="0" w:space="0" w:color="auto"/>
            <w:bottom w:val="none" w:sz="0" w:space="0" w:color="auto"/>
            <w:right w:val="none" w:sz="0" w:space="0" w:color="auto"/>
          </w:divBdr>
        </w:div>
      </w:divsChild>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8728B-92AF-4D40-A96A-330A80C64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13772</Words>
  <Characters>78505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92093</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2</cp:revision>
  <cp:lastPrinted>2009-08-25T12:20:00Z</cp:lastPrinted>
  <dcterms:created xsi:type="dcterms:W3CDTF">2013-06-15T15:56:00Z</dcterms:created>
  <dcterms:modified xsi:type="dcterms:W3CDTF">2013-06-15T15:56:00Z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