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D47C6" w14:textId="77777777" w:rsidR="000F314A" w:rsidRPr="005B496A" w:rsidRDefault="00BF6108">
      <w:pPr>
        <w:rPr>
          <w:b/>
          <w:sz w:val="32"/>
          <w:szCs w:val="32"/>
        </w:rPr>
      </w:pPr>
      <w:r w:rsidRPr="005B496A">
        <w:rPr>
          <w:b/>
          <w:sz w:val="32"/>
          <w:szCs w:val="32"/>
        </w:rPr>
        <w:t>Work Plan For Global Fisheries Database and Potential Yields Projects</w:t>
      </w:r>
    </w:p>
    <w:p w14:paraId="7A776239" w14:textId="77777777" w:rsidR="00BF6108" w:rsidRDefault="00BF6108">
      <w:pPr>
        <w:rPr>
          <w:b/>
        </w:rPr>
      </w:pPr>
    </w:p>
    <w:p w14:paraId="5100291B" w14:textId="77777777" w:rsidR="00BF6108" w:rsidRDefault="00BF6108">
      <w:r>
        <w:t xml:space="preserve">The purpose of this document is to lay out the current methods, future tasks, and key questions related to our two projects, creating an aggregate database of fishery status, and estimating the potential of global fisheries. </w:t>
      </w:r>
    </w:p>
    <w:p w14:paraId="0E35C927" w14:textId="77777777" w:rsidR="00BF6108" w:rsidRDefault="00BF6108"/>
    <w:p w14:paraId="40729690" w14:textId="7B5BF87A" w:rsidR="00BF6108" w:rsidRPr="005B496A" w:rsidRDefault="00BF6108">
      <w:pPr>
        <w:rPr>
          <w:b/>
        </w:rPr>
      </w:pPr>
      <w:r w:rsidRPr="005B496A">
        <w:rPr>
          <w:b/>
        </w:rPr>
        <w:t xml:space="preserve">Global </w:t>
      </w:r>
      <w:r w:rsidR="00350175">
        <w:rPr>
          <w:b/>
        </w:rPr>
        <w:t xml:space="preserve">Fishery </w:t>
      </w:r>
      <w:r w:rsidRPr="005B496A">
        <w:rPr>
          <w:b/>
        </w:rPr>
        <w:t>Database</w:t>
      </w:r>
    </w:p>
    <w:p w14:paraId="0706F166" w14:textId="77777777" w:rsidR="00BF6108" w:rsidRDefault="00BF6108">
      <w:pPr>
        <w:rPr>
          <w:b/>
          <w:u w:val="single"/>
        </w:rPr>
      </w:pPr>
    </w:p>
    <w:p w14:paraId="30679CCA" w14:textId="77777777" w:rsidR="00BF6108" w:rsidRDefault="00BF6108">
      <w:r>
        <w:t xml:space="preserve">This project will link together available fishery metrics from RAM </w:t>
      </w:r>
      <w:r>
        <w:fldChar w:fldCharType="begin"/>
      </w:r>
      <w:r>
        <w:instrText xml:space="preserve"> ADDIN ZOTERO_ITEM CSL_CITATION {"citationID":"1qfkv76i0a","properties":{"formattedCitation":"{\\rtf (Ricard \\i et al.\\i0{} 2012)}","plainCitation":"(Ricard et al. 2012)"},"citationItems":[{"id":535,"uris":["http://zotero.org/users/137324/items/NZ376RHF"],"uri":["http://zotero.org/users/137324/items/NZ376RHF"],"itemData":{"id":535,"type":"article-journal","title":"Examining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r>
        <w:fldChar w:fldCharType="separate"/>
      </w:r>
      <w:r w:rsidRPr="00BF6108">
        <w:t>(</w:t>
      </w:r>
      <w:proofErr w:type="spellStart"/>
      <w:r w:rsidRPr="00BF6108">
        <w:t>Ricard</w:t>
      </w:r>
      <w:proofErr w:type="spellEnd"/>
      <w:r w:rsidRPr="00BF6108">
        <w:t xml:space="preserve"> </w:t>
      </w:r>
      <w:r w:rsidRPr="00BF6108">
        <w:rPr>
          <w:i/>
          <w:iCs/>
        </w:rPr>
        <w:t>et al.</w:t>
      </w:r>
      <w:r w:rsidRPr="00BF6108">
        <w:t xml:space="preserve"> 2012)</w:t>
      </w:r>
      <w:r>
        <w:fldChar w:fldCharType="end"/>
      </w:r>
      <w:r>
        <w:t>, the “</w:t>
      </w:r>
      <w:proofErr w:type="spellStart"/>
      <w:r>
        <w:t>unassessed</w:t>
      </w:r>
      <w:proofErr w:type="spellEnd"/>
      <w:r>
        <w:t xml:space="preserve">” fisheries following the methods of </w:t>
      </w:r>
      <w:r>
        <w:fldChar w:fldCharType="begin"/>
      </w:r>
      <w:r>
        <w:instrText xml:space="preserve"> ADDIN ZOTERO_ITEM CSL_CITATION {"citationID":"2kv8b5pf8b","properties":{"formattedCitation":"{\\rtf (Costello \\i et al.\\i0{} 2012)}","plainCitation":"(Costello et al. 2012)"},"citationItems":[{"id":1877,"uris":["http://zotero.org/users/137324/items/977KHXNH"],"uri":["http://zotero.org/users/137324/items/977KHXNH"],"itemData":{"id":1877,"type":"article-journal","title":"Status and Solutions for the World’s Unassessed Fisheries","container-title":"Science","page":"517-520","volume":"338","issue":"6106","source":"www.sciencemag.org","abstract":"Recent reports suggest that many well-assessed fisheries in developed countries are moving toward sustainability. We examined whether the same conclusion holds for fisheries lacking formal assessment, which comprise &gt;80% of global catch. We developed a method using species’ life-history, catch, and fishery development data to estimate the status of thousands of unassessed fisheries worldwide. We found that small unassessed fisheries are in substantially worse condition than assessed fisheries, but that large unassessed fisheries may be performing nearly as well as their assessed counterparts. Both small and large stocks, however, continue to decline; 64% of unassessed stocks could provide increased sustainable harvest if rebuilt. Our results suggest that global fishery recovery would simultaneously create increases in abundance (56%) and fishery yields (8 to 40%).","DOI":"10.1126/science.1223389","ISSN":"0036-8075, 1095-9203","note":"PMID: 23019613","journalAbbreviation":"Science","language":"en","author":[{"family":"Costello","given":"Christopher"},{"family":"Ovando","given":"Daniel"},{"family":"Hilborn","given":"Ray"},{"family":"Gaines","given":"Steven D."},{"family":"Deschenes","given":"Olivier"},{"family":"Lester","given":"Sarah E."}],"issued":{"date-parts":[["2012",10,26]]},"accessed":{"date-parts":[["2013",9,4]]},"PMID":"23019613"}}],"schema":"https://github.com/citation-style-language/schema/raw/master/csl-citation.json"} </w:instrText>
      </w:r>
      <w:r>
        <w:fldChar w:fldCharType="separate"/>
      </w:r>
      <w:r w:rsidRPr="00BF6108">
        <w:t xml:space="preserve">(Costello </w:t>
      </w:r>
      <w:r w:rsidRPr="00BF6108">
        <w:rPr>
          <w:i/>
          <w:iCs/>
        </w:rPr>
        <w:t>et al.</w:t>
      </w:r>
      <w:r w:rsidRPr="00BF6108">
        <w:t xml:space="preserve"> 2012)</w:t>
      </w:r>
      <w:r>
        <w:fldChar w:fldCharType="end"/>
      </w:r>
      <w:r>
        <w:t xml:space="preserve">, the SOFIA fisheries summarized in </w:t>
      </w:r>
      <w:r>
        <w:fldChar w:fldCharType="begin"/>
      </w:r>
      <w:r>
        <w:instrText xml:space="preserve"> ADDIN ZOTERO_ITEM CSL_CITATION {"citationID":"17c0iqss8j","properties":{"formattedCitation":"(FAO 2011)","plainCitation":"(FAO 2011)"},"citationItems":[{"id":1903,"uris":["http://zotero.org/users/137324/items/JFCXBP5G"],"uri":["http://zotero.org/users/137324/items/JFCXBP5G"],"itemData":{"id":1903,"type":"book","title":"Review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r>
        <w:fldChar w:fldCharType="separate"/>
      </w:r>
      <w:r>
        <w:rPr>
          <w:noProof/>
        </w:rPr>
        <w:t>(FAO 2011)</w:t>
      </w:r>
      <w:r>
        <w:fldChar w:fldCharType="end"/>
      </w:r>
      <w:r>
        <w:t>, and the “</w:t>
      </w:r>
      <w:proofErr w:type="spellStart"/>
      <w:r>
        <w:t>nei</w:t>
      </w:r>
      <w:proofErr w:type="spellEnd"/>
      <w:r>
        <w:t xml:space="preserve">” and invertebrate fisheries in the FAO landings database. </w:t>
      </w:r>
      <w:r w:rsidR="005B496A">
        <w:t xml:space="preserve">The goal is a comprehensive database of fishery status that can be used for future analyses. </w:t>
      </w:r>
    </w:p>
    <w:p w14:paraId="11F6B6D8" w14:textId="77777777" w:rsidR="005B496A" w:rsidRDefault="005B496A"/>
    <w:p w14:paraId="3659AF5E" w14:textId="77777777" w:rsidR="005B496A" w:rsidRDefault="005B496A"/>
    <w:p w14:paraId="29A98490" w14:textId="77777777" w:rsidR="005B496A" w:rsidRDefault="005B496A" w:rsidP="005B496A">
      <w:pPr>
        <w:pStyle w:val="ListParagraph"/>
        <w:numPr>
          <w:ilvl w:val="0"/>
          <w:numId w:val="2"/>
        </w:numPr>
      </w:pPr>
      <w:r>
        <w:t>RAM</w:t>
      </w:r>
    </w:p>
    <w:p w14:paraId="674F52DD" w14:textId="29CCE0E1" w:rsidR="005B496A" w:rsidRDefault="005B496A" w:rsidP="005B496A">
      <w:pPr>
        <w:pStyle w:val="ListParagraph"/>
        <w:numPr>
          <w:ilvl w:val="1"/>
          <w:numId w:val="2"/>
        </w:numPr>
      </w:pPr>
      <w:r>
        <w:t xml:space="preserve">Compile the </w:t>
      </w:r>
      <w:r w:rsidR="00F33DF9">
        <w:t>most</w:t>
      </w:r>
      <w:r>
        <w:t xml:space="preserve"> up-to-date version of RAM available</w:t>
      </w:r>
    </w:p>
    <w:p w14:paraId="692ADE38" w14:textId="77777777" w:rsidR="005B496A" w:rsidRDefault="005B496A" w:rsidP="005B496A">
      <w:pPr>
        <w:pStyle w:val="ListParagraph"/>
        <w:numPr>
          <w:ilvl w:val="1"/>
          <w:numId w:val="2"/>
        </w:numPr>
      </w:pPr>
      <w:r>
        <w:t>Query updated RAM database for required data (mostly to inform updated panel regression model (PRM)</w:t>
      </w:r>
    </w:p>
    <w:p w14:paraId="2C9C06CD" w14:textId="77777777" w:rsidR="005B496A" w:rsidRDefault="005B496A" w:rsidP="005B496A">
      <w:pPr>
        <w:pStyle w:val="ListParagraph"/>
        <w:numPr>
          <w:ilvl w:val="0"/>
          <w:numId w:val="2"/>
        </w:numPr>
      </w:pPr>
      <w:proofErr w:type="spellStart"/>
      <w:r>
        <w:t>Unassessed</w:t>
      </w:r>
      <w:proofErr w:type="spellEnd"/>
      <w:r>
        <w:t xml:space="preserve"> Fisheries</w:t>
      </w:r>
    </w:p>
    <w:p w14:paraId="78BDB4FF" w14:textId="77777777" w:rsidR="005B496A" w:rsidRDefault="005B496A" w:rsidP="005B496A">
      <w:pPr>
        <w:pStyle w:val="ListParagraph"/>
        <w:numPr>
          <w:ilvl w:val="1"/>
          <w:numId w:val="2"/>
        </w:numPr>
      </w:pPr>
      <w:r>
        <w:t>Rerun PRM using coefficients from updated RAM database</w:t>
      </w:r>
    </w:p>
    <w:p w14:paraId="20D58244" w14:textId="77777777" w:rsidR="005B496A" w:rsidRDefault="005B496A" w:rsidP="005B496A">
      <w:pPr>
        <w:pStyle w:val="ListParagraph"/>
        <w:numPr>
          <w:ilvl w:val="1"/>
          <w:numId w:val="2"/>
        </w:numPr>
      </w:pPr>
      <w:r>
        <w:t>Apply updated PRM to newest “</w:t>
      </w:r>
      <w:proofErr w:type="spellStart"/>
      <w:r>
        <w:t>unassessed</w:t>
      </w:r>
      <w:proofErr w:type="spellEnd"/>
      <w:r>
        <w:t>” FAO data to provide updated B/</w:t>
      </w:r>
      <w:proofErr w:type="spellStart"/>
      <w:r>
        <w:t>Bmsy</w:t>
      </w:r>
      <w:proofErr w:type="spellEnd"/>
      <w:r>
        <w:t xml:space="preserve"> estimates </w:t>
      </w:r>
    </w:p>
    <w:p w14:paraId="39F32646" w14:textId="77777777" w:rsidR="005B496A" w:rsidRDefault="005B496A" w:rsidP="005B496A">
      <w:pPr>
        <w:pStyle w:val="ListParagraph"/>
        <w:numPr>
          <w:ilvl w:val="0"/>
          <w:numId w:val="2"/>
        </w:numPr>
      </w:pPr>
      <w:r>
        <w:t xml:space="preserve">SOFIA Fisheries </w:t>
      </w:r>
    </w:p>
    <w:p w14:paraId="366E0844" w14:textId="1656FD62" w:rsidR="00F33DF9" w:rsidRDefault="00F33DF9" w:rsidP="00F33DF9">
      <w:pPr>
        <w:pStyle w:val="ListParagraph"/>
        <w:numPr>
          <w:ilvl w:val="1"/>
          <w:numId w:val="2"/>
        </w:numPr>
      </w:pPr>
      <w:r>
        <w:t>Compile the most up-to-date version of SOFIA assessments available</w:t>
      </w:r>
    </w:p>
    <w:p w14:paraId="33DBE7C3" w14:textId="66DB8B8A" w:rsidR="00F33DF9" w:rsidRDefault="00F33DF9" w:rsidP="00F33DF9">
      <w:pPr>
        <w:pStyle w:val="ListParagraph"/>
        <w:numPr>
          <w:ilvl w:val="1"/>
          <w:numId w:val="2"/>
        </w:numPr>
      </w:pPr>
      <w:r>
        <w:t>Assign SOFIA fisheries B/</w:t>
      </w:r>
      <w:proofErr w:type="spellStart"/>
      <w:r>
        <w:t>Bmsy</w:t>
      </w:r>
      <w:proofErr w:type="spellEnd"/>
      <w:r>
        <w:t xml:space="preserve"> values based on their categorical status</w:t>
      </w:r>
    </w:p>
    <w:p w14:paraId="1FA70E47" w14:textId="7E6364E0" w:rsidR="00F33DF9" w:rsidRDefault="00F33DF9" w:rsidP="00F33DF9">
      <w:pPr>
        <w:pStyle w:val="ListParagraph"/>
        <w:numPr>
          <w:ilvl w:val="1"/>
          <w:numId w:val="2"/>
        </w:numPr>
      </w:pPr>
      <w:proofErr w:type="spellStart"/>
      <w:r>
        <w:t>Estiamte</w:t>
      </w:r>
      <w:proofErr w:type="spellEnd"/>
      <w:r>
        <w:t xml:space="preserve"> B/</w:t>
      </w:r>
      <w:proofErr w:type="spellStart"/>
      <w:r>
        <w:t>Bmsy</w:t>
      </w:r>
      <w:proofErr w:type="spellEnd"/>
      <w:r>
        <w:t xml:space="preserve"> for SOFIA fisheries using updated PRM</w:t>
      </w:r>
    </w:p>
    <w:p w14:paraId="0F850D7E" w14:textId="1B63281B" w:rsidR="00F33DF9" w:rsidRDefault="00F33DF9" w:rsidP="00F33DF9">
      <w:pPr>
        <w:pStyle w:val="ListParagraph"/>
        <w:numPr>
          <w:ilvl w:val="0"/>
          <w:numId w:val="2"/>
        </w:numPr>
      </w:pPr>
      <w:r>
        <w:t>NEIs</w:t>
      </w:r>
    </w:p>
    <w:p w14:paraId="4621D7DE" w14:textId="6B3822F0" w:rsidR="00F33DF9" w:rsidRDefault="00F33DF9" w:rsidP="00F33DF9">
      <w:pPr>
        <w:pStyle w:val="ListParagraph"/>
        <w:numPr>
          <w:ilvl w:val="1"/>
          <w:numId w:val="2"/>
        </w:numPr>
      </w:pPr>
      <w:r>
        <w:t>Create synthetic NEI fisheries from RAM and estimate group B/</w:t>
      </w:r>
      <w:proofErr w:type="spellStart"/>
      <w:r>
        <w:t>Bmsy</w:t>
      </w:r>
      <w:proofErr w:type="spellEnd"/>
      <w:r>
        <w:t xml:space="preserve"> using PRM methods. Compare estimated to “known” B/</w:t>
      </w:r>
      <w:proofErr w:type="spellStart"/>
      <w:r>
        <w:t>Bmsy</w:t>
      </w:r>
      <w:proofErr w:type="spellEnd"/>
      <w:r>
        <w:t xml:space="preserve"> values</w:t>
      </w:r>
    </w:p>
    <w:p w14:paraId="751CC17F" w14:textId="1746D709" w:rsidR="00F33DF9" w:rsidRDefault="00F33DF9" w:rsidP="00F33DF9">
      <w:pPr>
        <w:pStyle w:val="ListParagraph"/>
        <w:numPr>
          <w:ilvl w:val="1"/>
          <w:numId w:val="2"/>
        </w:numPr>
      </w:pPr>
      <w:r>
        <w:t>Create synthetic NEI catch histories from RAM. Estimate B/</w:t>
      </w:r>
      <w:proofErr w:type="spellStart"/>
      <w:r>
        <w:t>Bmsy</w:t>
      </w:r>
      <w:proofErr w:type="spellEnd"/>
      <w:r>
        <w:t xml:space="preserve"> of NEI stock by finding the synthetic NEI catch history with a known aggregate B/</w:t>
      </w:r>
      <w:proofErr w:type="spellStart"/>
      <w:r>
        <w:t>Bmsy</w:t>
      </w:r>
      <w:proofErr w:type="spellEnd"/>
      <w:r>
        <w:t xml:space="preserve"> that best matches the catch history of the NEI stock</w:t>
      </w:r>
    </w:p>
    <w:p w14:paraId="2AE63193" w14:textId="045C79EC" w:rsidR="00F33DF9" w:rsidRDefault="00F33DF9" w:rsidP="00F33DF9">
      <w:pPr>
        <w:pStyle w:val="ListParagraph"/>
        <w:numPr>
          <w:ilvl w:val="1"/>
          <w:numId w:val="2"/>
        </w:numPr>
      </w:pPr>
      <w:r>
        <w:t>If 4.a and 4.b are successful, apply methods to FAO NEI stocks</w:t>
      </w:r>
    </w:p>
    <w:p w14:paraId="13B43B88" w14:textId="149C0422" w:rsidR="00F33DF9" w:rsidRDefault="00BD14DE" w:rsidP="00F33DF9">
      <w:pPr>
        <w:pStyle w:val="ListParagraph"/>
        <w:numPr>
          <w:ilvl w:val="0"/>
          <w:numId w:val="2"/>
        </w:numPr>
      </w:pPr>
      <w:r>
        <w:t>Invertebrates</w:t>
      </w:r>
    </w:p>
    <w:p w14:paraId="47A4B40C" w14:textId="02A08EAC" w:rsidR="00BD14DE" w:rsidRDefault="00BD14DE" w:rsidP="00BD14DE">
      <w:pPr>
        <w:pStyle w:val="ListParagraph"/>
        <w:numPr>
          <w:ilvl w:val="1"/>
          <w:numId w:val="2"/>
        </w:numPr>
      </w:pPr>
      <w:r>
        <w:t>Design a PRM for invertebrates, likely by adding a fixed effect to the current PRM model</w:t>
      </w:r>
    </w:p>
    <w:p w14:paraId="4ACF0285" w14:textId="39B95A06" w:rsidR="00BD14DE" w:rsidRDefault="00BD14DE" w:rsidP="00BD14DE">
      <w:pPr>
        <w:pStyle w:val="ListParagraph"/>
        <w:numPr>
          <w:ilvl w:val="0"/>
          <w:numId w:val="2"/>
        </w:numPr>
      </w:pPr>
      <w:r>
        <w:t xml:space="preserve">Compile </w:t>
      </w:r>
    </w:p>
    <w:p w14:paraId="648E149B" w14:textId="491BA046" w:rsidR="00BD14DE" w:rsidRDefault="00BD14DE" w:rsidP="00BD14DE">
      <w:pPr>
        <w:pStyle w:val="ListParagraph"/>
        <w:numPr>
          <w:ilvl w:val="1"/>
          <w:numId w:val="2"/>
        </w:numPr>
      </w:pPr>
      <w:r>
        <w:t xml:space="preserve">Aggregate RAM, </w:t>
      </w:r>
      <w:proofErr w:type="spellStart"/>
      <w:r>
        <w:t>unassessed</w:t>
      </w:r>
      <w:proofErr w:type="spellEnd"/>
      <w:r>
        <w:t xml:space="preserve">, and SOFIA databases at the best available resolution </w:t>
      </w:r>
    </w:p>
    <w:p w14:paraId="50CABBBB" w14:textId="77777777" w:rsidR="00BD14DE" w:rsidRDefault="00BD14DE" w:rsidP="0086276E"/>
    <w:p w14:paraId="05634844" w14:textId="62C0DD14" w:rsidR="0086276E" w:rsidRDefault="00350175" w:rsidP="0086276E">
      <w:pPr>
        <w:rPr>
          <w:u w:val="single"/>
        </w:rPr>
      </w:pPr>
      <w:r>
        <w:rPr>
          <w:u w:val="single"/>
        </w:rPr>
        <w:t xml:space="preserve">Key </w:t>
      </w:r>
      <w:r w:rsidR="0086276E">
        <w:rPr>
          <w:u w:val="single"/>
        </w:rPr>
        <w:t>Questions</w:t>
      </w:r>
    </w:p>
    <w:p w14:paraId="1BEE2CF9" w14:textId="19195198" w:rsidR="00350175" w:rsidRDefault="00350175" w:rsidP="00350175">
      <w:pPr>
        <w:pStyle w:val="ListParagraph"/>
        <w:numPr>
          <w:ilvl w:val="0"/>
          <w:numId w:val="8"/>
        </w:numPr>
      </w:pPr>
      <w:r>
        <w:t>How should we deal with the competing spatial scales of the databases?</w:t>
      </w:r>
    </w:p>
    <w:p w14:paraId="6F6E8F13" w14:textId="77777777" w:rsidR="00350175" w:rsidRPr="0086276E" w:rsidRDefault="00350175" w:rsidP="004A3EA0">
      <w:pPr>
        <w:pStyle w:val="ListParagraph"/>
      </w:pPr>
      <w:bookmarkStart w:id="0" w:name="_GoBack"/>
      <w:bookmarkEnd w:id="0"/>
    </w:p>
    <w:p w14:paraId="7B304210" w14:textId="77777777" w:rsidR="0086276E" w:rsidRDefault="0086276E" w:rsidP="0086276E">
      <w:pPr>
        <w:ind w:firstLine="720"/>
      </w:pPr>
    </w:p>
    <w:p w14:paraId="5D3CCC6A" w14:textId="77777777" w:rsidR="00BD14DE" w:rsidRDefault="00BD14DE" w:rsidP="00BD14DE">
      <w:pPr>
        <w:rPr>
          <w:b/>
        </w:rPr>
      </w:pPr>
    </w:p>
    <w:p w14:paraId="44B1CA8B" w14:textId="73B40BFD" w:rsidR="00BD14DE" w:rsidRPr="00BD14DE" w:rsidRDefault="00BD14DE" w:rsidP="00BD14DE">
      <w:pPr>
        <w:rPr>
          <w:b/>
        </w:rPr>
      </w:pPr>
      <w:r>
        <w:rPr>
          <w:b/>
        </w:rPr>
        <w:t>Potential Yields Project</w:t>
      </w:r>
    </w:p>
    <w:p w14:paraId="16BF6F40" w14:textId="77777777" w:rsidR="00BD14DE" w:rsidRDefault="00BD14DE" w:rsidP="00BD14DE"/>
    <w:p w14:paraId="007AE0BE" w14:textId="2D1ED049" w:rsidR="00BD14DE" w:rsidRDefault="00BD14DE" w:rsidP="00BD14DE">
      <w:r>
        <w:t xml:space="preserve">This project will build off of the global fishery database to assess the magnitude and timing of potential recovery </w:t>
      </w:r>
      <w:r w:rsidR="007D791D">
        <w:t xml:space="preserve">(i.e. stabilizing the fishery at or near </w:t>
      </w:r>
      <w:proofErr w:type="spellStart"/>
      <w:r w:rsidR="007D791D">
        <w:t>Bmsy</w:t>
      </w:r>
      <w:proofErr w:type="spellEnd"/>
      <w:r w:rsidR="007D791D">
        <w:t xml:space="preserve">) </w:t>
      </w:r>
      <w:r>
        <w:t xml:space="preserve">for various fishery metrics (biomass, yields, and profits). </w:t>
      </w:r>
      <w:r w:rsidR="0086276E">
        <w:t>This project has three broad components; a biological and current status model, an eco</w:t>
      </w:r>
      <w:r w:rsidR="00E531C5">
        <w:t>nomic model, and a control rule</w:t>
      </w:r>
      <w:r w:rsidR="0086276E">
        <w:t xml:space="preserve"> function. </w:t>
      </w:r>
    </w:p>
    <w:p w14:paraId="36053E66" w14:textId="77777777" w:rsidR="0086276E" w:rsidRDefault="0086276E" w:rsidP="00BD14DE">
      <w:pPr>
        <w:rPr>
          <w:u w:val="single"/>
        </w:rPr>
      </w:pPr>
    </w:p>
    <w:p w14:paraId="188E846B" w14:textId="77777777" w:rsidR="0086276E" w:rsidRDefault="0086276E" w:rsidP="00BD14DE"/>
    <w:p w14:paraId="6FC52582" w14:textId="793CD8DF" w:rsidR="0086276E" w:rsidRDefault="0086276E" w:rsidP="00BD14DE">
      <w:r>
        <w:rPr>
          <w:i/>
        </w:rPr>
        <w:t>Current Status and Biological Model</w:t>
      </w:r>
    </w:p>
    <w:p w14:paraId="2E58CB8A" w14:textId="77777777" w:rsidR="0086276E" w:rsidRDefault="0086276E" w:rsidP="00BD14DE"/>
    <w:p w14:paraId="6CF24F3D" w14:textId="77777777" w:rsidR="0086276E" w:rsidRDefault="0086276E" w:rsidP="00BD14DE">
      <w:r>
        <w:t xml:space="preserve">The basis of this exercise is a Schaefer model, parameterized as ratios in the form </w:t>
      </w:r>
    </w:p>
    <w:p w14:paraId="6E2919CB" w14:textId="39CF8140" w:rsidR="0086276E" w:rsidRPr="0086276E" w:rsidRDefault="0086276E" w:rsidP="00BD14DE">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2</m:t>
              </m:r>
            </m:den>
          </m:f>
        </m:oMath>
      </m:oMathPara>
    </w:p>
    <w:p w14:paraId="2C943230" w14:textId="77777777" w:rsidR="0086276E" w:rsidRDefault="0086276E" w:rsidP="00BD14DE"/>
    <w:p w14:paraId="689E3B81" w14:textId="52632309" w:rsidR="0086276E" w:rsidRDefault="0086276E" w:rsidP="00BD14DE">
      <w:proofErr w:type="gramStart"/>
      <w:r>
        <w:t>where</w:t>
      </w:r>
      <w:proofErr w:type="gramEnd"/>
      <w:r>
        <w:t xml:space="preserve"> </w:t>
      </w:r>
      <w:r>
        <w:rPr>
          <w:i/>
        </w:rPr>
        <w:t>b</w:t>
      </w:r>
      <w:r>
        <w:t xml:space="preserve"> signifies B/</w:t>
      </w:r>
      <w:proofErr w:type="spellStart"/>
      <w:r>
        <w:t>Bmsy</w:t>
      </w:r>
      <w:proofErr w:type="spellEnd"/>
      <w:r>
        <w:t xml:space="preserve"> and </w:t>
      </w:r>
      <w:r>
        <w:rPr>
          <w:i/>
        </w:rPr>
        <w:t>f</w:t>
      </w:r>
      <w:r>
        <w:t xml:space="preserve">  signifies F/</w:t>
      </w:r>
      <w:proofErr w:type="spellStart"/>
      <w:r>
        <w:t>Fmsy</w:t>
      </w:r>
      <w:proofErr w:type="spellEnd"/>
      <w:r>
        <w:t xml:space="preserve">, and </w:t>
      </w:r>
      <w:r>
        <w:rPr>
          <w:i/>
        </w:rPr>
        <w:t>r</w:t>
      </w:r>
      <w:r>
        <w:t xml:space="preserve"> is the intrinsic growth rate. Values of </w:t>
      </w:r>
      <w:r>
        <w:rPr>
          <w:i/>
        </w:rPr>
        <w:t>b</w:t>
      </w:r>
      <w:r>
        <w:t xml:space="preserve"> are obtained from the Global </w:t>
      </w:r>
      <w:r w:rsidR="00FB1E12">
        <w:t xml:space="preserve">Fishery </w:t>
      </w:r>
      <w:proofErr w:type="gramStart"/>
      <w:r>
        <w:t>Database,</w:t>
      </w:r>
      <w:proofErr w:type="gramEnd"/>
      <w:r>
        <w:t xml:space="preserve"> leaving us with a need to estimate </w:t>
      </w:r>
      <w:r>
        <w:rPr>
          <w:i/>
        </w:rPr>
        <w:t>f</w:t>
      </w:r>
      <w:r>
        <w:t xml:space="preserve"> and </w:t>
      </w:r>
      <w:r>
        <w:rPr>
          <w:i/>
        </w:rPr>
        <w:t>r</w:t>
      </w:r>
      <w:r>
        <w:t xml:space="preserve">. </w:t>
      </w:r>
      <w:r w:rsidR="00787307">
        <w:t xml:space="preserve">MSY is also needed to estimate the magnitude of potential yields. </w:t>
      </w:r>
    </w:p>
    <w:p w14:paraId="014FFD8F" w14:textId="77777777" w:rsidR="0086276E" w:rsidRDefault="0086276E" w:rsidP="00BD14DE"/>
    <w:p w14:paraId="5E731B1E" w14:textId="58680BE8" w:rsidR="0086276E" w:rsidRPr="0086276E" w:rsidRDefault="00C84F54" w:rsidP="00C84F54">
      <w:pPr>
        <w:pStyle w:val="ListParagraph"/>
        <w:numPr>
          <w:ilvl w:val="0"/>
          <w:numId w:val="2"/>
        </w:numPr>
      </w:pPr>
      <w:r>
        <w:t xml:space="preserve">Estimating </w:t>
      </w:r>
      <w:proofErr w:type="spellStart"/>
      <w:r>
        <w:t>MSY</w:t>
      </w:r>
      <w:proofErr w:type="gramStart"/>
      <w:r>
        <w:t>,</w:t>
      </w:r>
      <w:r>
        <w:rPr>
          <w:i/>
        </w:rPr>
        <w:t>r</w:t>
      </w:r>
      <w:proofErr w:type="spellEnd"/>
      <w:proofErr w:type="gramEnd"/>
      <w:r>
        <w:rPr>
          <w:i/>
        </w:rPr>
        <w:t xml:space="preserve">, </w:t>
      </w:r>
      <w:r>
        <w:t xml:space="preserve">and </w:t>
      </w:r>
      <w:r>
        <w:rPr>
          <w:i/>
        </w:rPr>
        <w:t>f</w:t>
      </w:r>
    </w:p>
    <w:p w14:paraId="24D2A7D2" w14:textId="4043E131" w:rsidR="00787307" w:rsidRPr="00787307" w:rsidRDefault="00787307" w:rsidP="0086276E">
      <w:pPr>
        <w:pStyle w:val="ListParagraph"/>
        <w:numPr>
          <w:ilvl w:val="1"/>
          <w:numId w:val="3"/>
        </w:numPr>
      </w:pPr>
      <w:r>
        <w:t xml:space="preserve">Where available, </w:t>
      </w:r>
      <w:r w:rsidR="00FB1E12">
        <w:t xml:space="preserve">we will </w:t>
      </w:r>
      <w:r>
        <w:t xml:space="preserve">use estimates of MSY and </w:t>
      </w:r>
      <w:r>
        <w:rPr>
          <w:i/>
        </w:rPr>
        <w:t>f</w:t>
      </w:r>
      <w:r>
        <w:t xml:space="preserve"> from RAM</w:t>
      </w:r>
    </w:p>
    <w:p w14:paraId="4DF507C2" w14:textId="5A925299" w:rsidR="0086276E" w:rsidRPr="00787307" w:rsidRDefault="00787307" w:rsidP="0086276E">
      <w:pPr>
        <w:pStyle w:val="ListParagraph"/>
        <w:numPr>
          <w:ilvl w:val="1"/>
          <w:numId w:val="3"/>
        </w:numPr>
      </w:pPr>
      <w:r>
        <w:t xml:space="preserve">For all other fisheries, </w:t>
      </w:r>
      <w:r w:rsidR="00FB1E12">
        <w:t xml:space="preserve">we will </w:t>
      </w:r>
      <w:r>
        <w:t>u</w:t>
      </w:r>
      <w:r w:rsidR="0086276E">
        <w:t xml:space="preserve">se depletion estimates </w:t>
      </w:r>
      <w:r w:rsidR="0086276E">
        <w:rPr>
          <w:i/>
        </w:rPr>
        <w:t>b</w:t>
      </w:r>
      <w:r w:rsidR="0086276E">
        <w:t xml:space="preserve"> from </w:t>
      </w:r>
      <w:r w:rsidR="00FB1E12">
        <w:t xml:space="preserve">the Global </w:t>
      </w:r>
      <w:proofErr w:type="gramStart"/>
      <w:r w:rsidR="00FB1E12">
        <w:t xml:space="preserve">Fishery </w:t>
      </w:r>
      <w:r w:rsidR="0086276E">
        <w:t xml:space="preserve"> </w:t>
      </w:r>
      <w:r w:rsidR="00FB1E12">
        <w:t>Database</w:t>
      </w:r>
      <w:proofErr w:type="gramEnd"/>
      <w:r w:rsidR="0086276E">
        <w:t xml:space="preserve">, along with catch histories, to calculate MSY using the </w:t>
      </w:r>
      <w:proofErr w:type="spellStart"/>
      <w:r w:rsidR="0086276E">
        <w:t>CatchMSY</w:t>
      </w:r>
      <w:proofErr w:type="spellEnd"/>
      <w:r w:rsidR="0086276E">
        <w:t xml:space="preserve"> method from </w:t>
      </w:r>
      <w:r w:rsidR="0086276E">
        <w:fldChar w:fldCharType="begin"/>
      </w:r>
      <w:r w:rsidR="0086276E">
        <w:instrText xml:space="preserve"> ADDIN ZOTERO_ITEM CSL_CITATION {"citationID":"18ravhg341","properties":{"formattedCitation":"(Martell and Froese 2012)","plainCitation":"(Martell and Froese 2012)"},"citationItems":[{"id":1707,"uris":["http://zotero.org/users/137324/items/XXA5GBU6"],"uri":["http://zotero.org/users/137324/items/XXA5GBU6"],"itemData":{"id":1707,"type":"article-journal","title":"A simple method for estimating MSY from catch and resilience","container-title":"Fish and Fisheries","page":"n/a–n/a","source":"Wiley Online Library","abstract":"The Law of the Sea requires that fish stocks are maintained at levels that can produce the maximum sustainable yield (MSY). However, for most fish stocks, no estimates of MSY are currently available. Here, we present a new method for estimating MSY from catch data, resilience of the respective species, and simple assumptions about relative stock sizes at the first and final year of the catch data time series. We compare our results with 146 MSY estimates derived from full stock assessments and find excellent agreement. We present principles for fisheries management of data-poor stocks, based only on information about catches and MSY.","DOI":"10.1111/j.1467-2979.2012.00485.x","ISSN":"1467-2979","language":"en","author":[{"family":"Martell","given":"Steven"},{"family":"Froese","given":"Rainer"}],"issued":{"date-parts":[["2012"]]},"accessed":{"date-parts":[["2013",2,20]]}}}],"schema":"https://github.com/citation-style-language/schema/raw/master/csl-citation.json"} </w:instrText>
      </w:r>
      <w:r w:rsidR="0086276E">
        <w:fldChar w:fldCharType="separate"/>
      </w:r>
      <w:r w:rsidR="0086276E">
        <w:rPr>
          <w:noProof/>
        </w:rPr>
        <w:t>(Martell and Froese 2012)</w:t>
      </w:r>
      <w:r w:rsidR="0086276E">
        <w:fldChar w:fldCharType="end"/>
      </w:r>
    </w:p>
    <w:p w14:paraId="16AA4202" w14:textId="598370A4" w:rsidR="00787307" w:rsidRPr="00C84F54" w:rsidRDefault="00787307" w:rsidP="0086276E">
      <w:pPr>
        <w:pStyle w:val="ListParagraph"/>
        <w:numPr>
          <w:ilvl w:val="1"/>
          <w:numId w:val="3"/>
        </w:numPr>
      </w:pPr>
      <w:r>
        <w:t xml:space="preserve">Calculate </w:t>
      </w:r>
      <w:r w:rsidR="00C84F54">
        <w:t xml:space="preserve">current </w:t>
      </w:r>
      <w:r w:rsidR="00C84F54">
        <w:rPr>
          <w:i/>
        </w:rPr>
        <w:t xml:space="preserve">f </w:t>
      </w:r>
      <w:r w:rsidR="00C84F54">
        <w:t xml:space="preserve">from </w:t>
      </w:r>
      <w:r w:rsidR="00C84F54">
        <w:rPr>
          <w:i/>
        </w:rPr>
        <w:t>b</w:t>
      </w:r>
      <w:r w:rsidR="00FB1E12">
        <w:t xml:space="preserve">, </w:t>
      </w:r>
      <w:r w:rsidR="00C84F54">
        <w:t>MSY</w:t>
      </w:r>
      <w:r w:rsidR="00FB1E12">
        <w:t xml:space="preserve">, </w:t>
      </w:r>
      <w:r w:rsidR="00C84F54">
        <w:t xml:space="preserve">and most recent catch using </w:t>
      </w:r>
      <w:r w:rsidR="00C84F54">
        <w:rPr>
          <w:i/>
        </w:rPr>
        <w:t xml:space="preserve">f = </w:t>
      </w:r>
      <w:r w:rsidR="00C84F54">
        <w:t>(Catch/MSY)/</w:t>
      </w:r>
      <w:r w:rsidR="00C84F54">
        <w:rPr>
          <w:i/>
        </w:rPr>
        <w:t>b</w:t>
      </w:r>
    </w:p>
    <w:p w14:paraId="3853236C" w14:textId="71331E80" w:rsidR="00C84F54" w:rsidRPr="00C84F54" w:rsidRDefault="00C84F54" w:rsidP="0086276E">
      <w:pPr>
        <w:pStyle w:val="ListParagraph"/>
        <w:numPr>
          <w:ilvl w:val="1"/>
          <w:numId w:val="3"/>
        </w:numPr>
      </w:pPr>
      <w:proofErr w:type="gramStart"/>
      <w:r>
        <w:rPr>
          <w:i/>
        </w:rPr>
        <w:t>r</w:t>
      </w:r>
      <w:proofErr w:type="gramEnd"/>
      <w:r>
        <w:rPr>
          <w:i/>
        </w:rPr>
        <w:t xml:space="preserve"> </w:t>
      </w:r>
      <w:r>
        <w:t xml:space="preserve">is provided as an output from </w:t>
      </w:r>
      <w:proofErr w:type="spellStart"/>
      <w:r>
        <w:t>CatchMSY</w:t>
      </w:r>
      <w:proofErr w:type="spellEnd"/>
    </w:p>
    <w:p w14:paraId="2A9DB9F8" w14:textId="559B0D1E" w:rsidR="00C84F54" w:rsidRPr="00C84F54" w:rsidRDefault="00C84F54" w:rsidP="00C84F54">
      <w:pPr>
        <w:pStyle w:val="ListParagraph"/>
        <w:ind w:left="1440"/>
      </w:pPr>
    </w:p>
    <w:p w14:paraId="371EE213" w14:textId="39FCE726" w:rsidR="00C84F54" w:rsidRDefault="0075682E" w:rsidP="0075682E">
      <w:r>
        <w:t xml:space="preserve">This provides us with current </w:t>
      </w:r>
      <w:r>
        <w:rPr>
          <w:i/>
        </w:rPr>
        <w:t>b</w:t>
      </w:r>
      <w:r>
        <w:t xml:space="preserve"> and </w:t>
      </w:r>
      <w:r>
        <w:rPr>
          <w:i/>
        </w:rPr>
        <w:t>f</w:t>
      </w:r>
      <w:r>
        <w:t>, and all the required parameters of our biological model for future projections</w:t>
      </w:r>
      <w:r w:rsidR="00AD1E67">
        <w:t>.</w:t>
      </w:r>
    </w:p>
    <w:p w14:paraId="067B0F0C" w14:textId="77777777" w:rsidR="00AD1E67" w:rsidRDefault="00AD1E67" w:rsidP="0075682E"/>
    <w:p w14:paraId="76B7AC5D" w14:textId="01854F88" w:rsidR="00616056" w:rsidRDefault="00616056" w:rsidP="0075682E">
      <w:pPr>
        <w:rPr>
          <w:u w:val="single"/>
        </w:rPr>
      </w:pPr>
      <w:r>
        <w:rPr>
          <w:u w:val="single"/>
        </w:rPr>
        <w:t>Key Questions:</w:t>
      </w:r>
    </w:p>
    <w:p w14:paraId="4B39BFF1" w14:textId="094CCF7E" w:rsidR="00616056" w:rsidRDefault="00350175" w:rsidP="00616056">
      <w:pPr>
        <w:pStyle w:val="ListParagraph"/>
        <w:numPr>
          <w:ilvl w:val="0"/>
          <w:numId w:val="4"/>
        </w:numPr>
      </w:pPr>
      <w:r>
        <w:t>How should we incorporate errors/bias in catch reporting?</w:t>
      </w:r>
    </w:p>
    <w:p w14:paraId="1B939F23" w14:textId="250D7BD1" w:rsidR="00350175" w:rsidRPr="00616056" w:rsidRDefault="00FB1E12" w:rsidP="00616056">
      <w:pPr>
        <w:pStyle w:val="ListParagraph"/>
        <w:numPr>
          <w:ilvl w:val="0"/>
          <w:numId w:val="4"/>
        </w:numPr>
      </w:pPr>
      <w:r>
        <w:t>How should we appropriately tally error throughout this process</w:t>
      </w:r>
      <w:r w:rsidR="00B61CF5">
        <w:t>?</w:t>
      </w:r>
    </w:p>
    <w:p w14:paraId="7F5C64B7" w14:textId="77777777" w:rsidR="00616056" w:rsidRDefault="00616056" w:rsidP="0075682E"/>
    <w:p w14:paraId="363C6197" w14:textId="4578ADF4" w:rsidR="00AD1E67" w:rsidRDefault="00AD1E67" w:rsidP="0075682E">
      <w:pPr>
        <w:rPr>
          <w:i/>
        </w:rPr>
      </w:pPr>
      <w:r>
        <w:rPr>
          <w:i/>
        </w:rPr>
        <w:t>Economic Model</w:t>
      </w:r>
    </w:p>
    <w:p w14:paraId="4F7785A6" w14:textId="77777777" w:rsidR="00B27748" w:rsidRDefault="00B27748" w:rsidP="0075682E"/>
    <w:p w14:paraId="5921660B" w14:textId="7D9F10ED" w:rsidR="00CD0A91" w:rsidRPr="00CD0A91" w:rsidRDefault="00CD0A91" w:rsidP="0075682E">
      <w:r>
        <w:t xml:space="preserve">Our economic model is </w:t>
      </w:r>
      <w:r w:rsidR="00616056">
        <w:t xml:space="preserve">given by </w:t>
      </w:r>
    </w:p>
    <w:p w14:paraId="41B64A26" w14:textId="77777777" w:rsidR="00AD1E67" w:rsidRDefault="00AD1E67" w:rsidP="0075682E"/>
    <w:p w14:paraId="05A9C9A8" w14:textId="5DA9E0C9" w:rsidR="00CD0A91" w:rsidRPr="00AD1E67" w:rsidRDefault="00CD0A91" w:rsidP="0075682E">
      <m:oMathPara>
        <m:oMathParaPr>
          <m:jc m:val="center"/>
        </m:oMathParaPr>
        <m:oMath>
          <m:sSub>
            <m:sSubPr>
              <m:ctrlPr>
                <w:rPr>
                  <w:rFonts w:ascii="Cambria Math" w:hAnsi="Cambria Math"/>
                </w:rPr>
              </m:ctrlPr>
            </m:sSubPr>
            <m:e>
              <m:r>
                <m:rPr>
                  <m:sty m:val="p"/>
                </m:rPr>
                <w:rPr>
                  <w:rFonts w:ascii="Cambria Math" w:hAnsi="Cambria Math"/>
                </w:rPr>
                <m:t>Π</m:t>
              </m:r>
            </m:e>
            <m:sub>
              <m:r>
                <w:rPr>
                  <w:rFonts w:ascii="Cambria Math" w:hAnsi="Cambria Math"/>
                </w:rPr>
                <m:t>t</m:t>
              </m:r>
            </m:sub>
          </m:sSub>
          <m:r>
            <w:rPr>
              <w:rFonts w:ascii="Cambria Math" w:hAnsi="Cambria Math"/>
            </w:rPr>
            <m:t>=prMSY</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r)</m:t>
                  </m:r>
                </m:e>
                <m:sup>
                  <m:r>
                    <w:rPr>
                      <w:rFonts w:ascii="Cambria Math" w:hAnsi="Cambria Math"/>
                    </w:rPr>
                    <m:t>β</m:t>
                  </m:r>
                </m:sup>
              </m:sSup>
            </m:num>
            <m:den>
              <m:r>
                <w:rPr>
                  <w:rFonts w:ascii="Cambria Math" w:hAnsi="Cambria Math"/>
                </w:rPr>
                <m:t>2</m:t>
              </m:r>
            </m:den>
          </m:f>
        </m:oMath>
      </m:oMathPara>
    </w:p>
    <w:p w14:paraId="1AA0C181" w14:textId="77777777" w:rsidR="0086276E" w:rsidRDefault="0086276E" w:rsidP="00BD14DE"/>
    <w:p w14:paraId="1B4AF3DC" w14:textId="5EFFB692" w:rsidR="0086276E" w:rsidRDefault="0086276E" w:rsidP="00BD14DE">
      <w:pPr>
        <w:rPr>
          <w:rFonts w:ascii="Times New Roman" w:hAnsi="Times New Roman" w:cs="Times New Roman"/>
        </w:rPr>
      </w:pPr>
      <w:r>
        <w:t xml:space="preserve"> </w:t>
      </w:r>
      <w:r w:rsidR="00B61CF5">
        <w:t xml:space="preserve">Where </w:t>
      </w:r>
      <w:r w:rsidR="00616056" w:rsidRPr="00616056">
        <w:rPr>
          <w:rFonts w:ascii="Times New Roman" w:hAnsi="Times New Roman" w:cs="Times New Roman"/>
        </w:rPr>
        <w:t>Π</w:t>
      </w:r>
      <w:r w:rsidR="00616056">
        <w:t xml:space="preserve"> is profit, </w:t>
      </w:r>
      <w:r w:rsidR="00981423">
        <w:rPr>
          <w:i/>
        </w:rPr>
        <w:t>p</w:t>
      </w:r>
      <w:r w:rsidR="00981423">
        <w:t xml:space="preserve"> is price</w:t>
      </w:r>
      <w:r w:rsidR="00616056">
        <w:t xml:space="preserve"> per ton,</w:t>
      </w:r>
      <w:r w:rsidR="00981423">
        <w:t xml:space="preserve"> </w:t>
      </w:r>
      <w:r w:rsidR="00981423">
        <w:rPr>
          <w:i/>
        </w:rPr>
        <w:t>c</w:t>
      </w:r>
      <w:r w:rsidR="00981423">
        <w:t xml:space="preserve"> is the cost per unit of fishing effort, and </w:t>
      </w:r>
      <w:r w:rsidR="00616056" w:rsidRPr="00616056">
        <w:rPr>
          <w:rFonts w:ascii="Times New Roman" w:hAnsi="Times New Roman" w:cs="Times New Roman"/>
        </w:rPr>
        <w:t>β</w:t>
      </w:r>
      <w:r w:rsidR="00616056">
        <w:t xml:space="preserve"> </w:t>
      </w:r>
      <w:r w:rsidR="006C22D4">
        <w:t>controls the</w:t>
      </w:r>
      <w:r w:rsidR="009524A2">
        <w:t xml:space="preserve"> way in which costs change in proportion to the amount of fishing effort exerted</w:t>
      </w:r>
      <w:r w:rsidR="00616056">
        <w:t xml:space="preserve">. </w:t>
      </w:r>
      <w:proofErr w:type="gramStart"/>
      <w:r w:rsidR="00616056">
        <w:rPr>
          <w:i/>
        </w:rPr>
        <w:t>MSY, f, b</w:t>
      </w:r>
      <w:r w:rsidR="00616056">
        <w:t xml:space="preserve">, and </w:t>
      </w:r>
      <w:r w:rsidR="00616056">
        <w:rPr>
          <w:i/>
        </w:rPr>
        <w:t>r</w:t>
      </w:r>
      <w:r w:rsidR="00616056">
        <w:t xml:space="preserve"> are produced by the biological model, leaving </w:t>
      </w:r>
      <w:r w:rsidR="00616056">
        <w:rPr>
          <w:i/>
        </w:rPr>
        <w:t>p</w:t>
      </w:r>
      <w:r w:rsidR="00616056">
        <w:t xml:space="preserve">, </w:t>
      </w:r>
      <w:r w:rsidR="00616056">
        <w:rPr>
          <w:i/>
        </w:rPr>
        <w:t>c</w:t>
      </w:r>
      <w:r w:rsidR="00616056">
        <w:t xml:space="preserve">, and </w:t>
      </w:r>
      <w:r w:rsidR="00616056" w:rsidRPr="00616056">
        <w:rPr>
          <w:rFonts w:ascii="Times New Roman" w:hAnsi="Times New Roman" w:cs="Times New Roman"/>
        </w:rPr>
        <w:t>β</w:t>
      </w:r>
      <w:r w:rsidR="00616056">
        <w:rPr>
          <w:rFonts w:ascii="Times New Roman" w:hAnsi="Times New Roman" w:cs="Times New Roman"/>
        </w:rPr>
        <w:t xml:space="preserve"> as unknown</w:t>
      </w:r>
      <w:proofErr w:type="gramEnd"/>
      <w:r w:rsidR="00616056">
        <w:rPr>
          <w:rFonts w:ascii="Times New Roman" w:hAnsi="Times New Roman" w:cs="Times New Roman"/>
        </w:rPr>
        <w:t xml:space="preserve">. </w:t>
      </w:r>
    </w:p>
    <w:p w14:paraId="07BAFDAB" w14:textId="77777777" w:rsidR="00616056" w:rsidRDefault="00616056" w:rsidP="00BD14DE">
      <w:pPr>
        <w:rPr>
          <w:rFonts w:ascii="Times New Roman" w:hAnsi="Times New Roman" w:cs="Times New Roman"/>
        </w:rPr>
      </w:pPr>
    </w:p>
    <w:p w14:paraId="2BA24AC3" w14:textId="36F3B362" w:rsidR="00616056" w:rsidRDefault="00616056" w:rsidP="00616056">
      <w:pPr>
        <w:pStyle w:val="ListParagraph"/>
        <w:numPr>
          <w:ilvl w:val="0"/>
          <w:numId w:val="2"/>
        </w:numPr>
      </w:pPr>
      <w:r>
        <w:t>Price</w:t>
      </w:r>
    </w:p>
    <w:p w14:paraId="60E7C815" w14:textId="368D802A" w:rsidR="00616056" w:rsidRDefault="00616056" w:rsidP="00616056">
      <w:pPr>
        <w:pStyle w:val="ListParagraph"/>
        <w:numPr>
          <w:ilvl w:val="1"/>
          <w:numId w:val="2"/>
        </w:numPr>
      </w:pPr>
      <w:r>
        <w:t xml:space="preserve">Price is set as a constant, though a demand curve could be </w:t>
      </w:r>
      <w:r w:rsidR="00B61CF5">
        <w:t>designed</w:t>
      </w:r>
    </w:p>
    <w:p w14:paraId="3E3583B4" w14:textId="5789FECC" w:rsidR="00616056" w:rsidRDefault="00616056" w:rsidP="00616056">
      <w:pPr>
        <w:pStyle w:val="ListParagraph"/>
        <w:numPr>
          <w:ilvl w:val="1"/>
          <w:numId w:val="2"/>
        </w:numPr>
      </w:pPr>
      <w:r>
        <w:t>Price per ton was calculated using the FAO database of landed value, and is assigned to the level of ISSCAAP species categories</w:t>
      </w:r>
    </w:p>
    <w:p w14:paraId="3E3583B4" w14:textId="5789FECC" w:rsidR="00616056" w:rsidRPr="00F552AE" w:rsidRDefault="00616056" w:rsidP="00616056">
      <w:pPr>
        <w:pStyle w:val="ListParagraph"/>
        <w:numPr>
          <w:ilvl w:val="0"/>
          <w:numId w:val="2"/>
        </w:numPr>
      </w:pPr>
      <w:r w:rsidRPr="00616056">
        <w:rPr>
          <w:rFonts w:ascii="Times New Roman" w:hAnsi="Times New Roman" w:cs="Times New Roman"/>
        </w:rPr>
        <w:t>β</w:t>
      </w:r>
      <w:r>
        <w:rPr>
          <w:rFonts w:ascii="Times New Roman" w:hAnsi="Times New Roman" w:cs="Times New Roman"/>
        </w:rPr>
        <w:t xml:space="preserve"> is 1.3</w:t>
      </w:r>
      <w:r w:rsidR="001D1C5B">
        <w:rPr>
          <w:rFonts w:ascii="Times New Roman" w:hAnsi="Times New Roman" w:cs="Times New Roman"/>
        </w:rPr>
        <w:t>, meaning that costs per unit effort increases with effort</w:t>
      </w:r>
    </w:p>
    <w:p w14:paraId="4F5A57FA" w14:textId="3EE0721D" w:rsidR="00616056" w:rsidRDefault="00FE2ABB" w:rsidP="00616056">
      <w:pPr>
        <w:pStyle w:val="ListParagraph"/>
        <w:numPr>
          <w:ilvl w:val="0"/>
          <w:numId w:val="2"/>
        </w:numPr>
      </w:pPr>
      <w:r>
        <w:t>Cost</w:t>
      </w:r>
    </w:p>
    <w:p w14:paraId="5394165F" w14:textId="3DFEBE7A" w:rsidR="0086276E" w:rsidRDefault="00FE2ABB" w:rsidP="00BD14DE">
      <w:pPr>
        <w:pStyle w:val="ListParagraph"/>
        <w:numPr>
          <w:ilvl w:val="1"/>
          <w:numId w:val="2"/>
        </w:numPr>
      </w:pPr>
      <w:r>
        <w:t xml:space="preserve">As with price, we estimate </w:t>
      </w:r>
      <w:r w:rsidR="00D01A06">
        <w:t xml:space="preserve">unique cost parameters for each ISSCAAP species group. We accomplished this by leveraging the principle that profits are zero at open access equilibrium. We estimated distributions of </w:t>
      </w:r>
      <w:r w:rsidR="00D01A06" w:rsidRPr="00D01A06">
        <w:rPr>
          <w:i/>
        </w:rPr>
        <w:t>b</w:t>
      </w:r>
      <w:r w:rsidR="00D01A06">
        <w:t xml:space="preserve"> for each ISSCAAP category u</w:t>
      </w:r>
      <w:r w:rsidR="00D01A06" w:rsidRPr="00D01A06">
        <w:t>sing</w:t>
      </w:r>
      <w:r w:rsidR="00D01A06">
        <w:t xml:space="preserve"> the PRM. We then assumed that the </w:t>
      </w:r>
      <w:r w:rsidR="003B6906">
        <w:t>lower quartile</w:t>
      </w:r>
      <w:r w:rsidR="00D01A06">
        <w:t xml:space="preserve"> of the distribution for a given species category </w:t>
      </w:r>
      <w:r w:rsidR="00B61CF5">
        <w:t>represents</w:t>
      </w:r>
      <w:r w:rsidR="00D01A06">
        <w:t xml:space="preserve"> open-access equilibrium conditions, giving us a </w:t>
      </w:r>
      <w:r w:rsidR="00D01A06">
        <w:rPr>
          <w:i/>
        </w:rPr>
        <w:t>b</w:t>
      </w:r>
      <w:r w:rsidR="00D01A06">
        <w:t xml:space="preserve"> at open access (</w:t>
      </w:r>
      <w:r w:rsidR="00D01A06">
        <w:rPr>
          <w:i/>
        </w:rPr>
        <w:t>b</w:t>
      </w:r>
      <w:r w:rsidR="00D01A06">
        <w:rPr>
          <w:i/>
          <w:vertAlign w:val="subscript"/>
        </w:rPr>
        <w:t>oa</w:t>
      </w:r>
      <w:r w:rsidR="00D01A06">
        <w:t xml:space="preserve">). </w:t>
      </w:r>
    </w:p>
    <w:p w14:paraId="0F698AC8" w14:textId="7340E433" w:rsidR="00FA07D6" w:rsidRDefault="00D01A06" w:rsidP="00BD14DE">
      <w:pPr>
        <w:pStyle w:val="ListParagraph"/>
        <w:numPr>
          <w:ilvl w:val="1"/>
          <w:numId w:val="2"/>
        </w:numPr>
      </w:pPr>
      <w:r>
        <w:t xml:space="preserve">Given that profits at </w:t>
      </w:r>
      <w:r>
        <w:rPr>
          <w:i/>
        </w:rPr>
        <w:t>b</w:t>
      </w:r>
      <w:r>
        <w:rPr>
          <w:i/>
          <w:vertAlign w:val="subscript"/>
        </w:rPr>
        <w:t xml:space="preserve">oa </w:t>
      </w:r>
      <w:r>
        <w:t>are 0, and</w:t>
      </w:r>
      <w:r w:rsidR="00B61CF5">
        <w:t xml:space="preserve"> at </w:t>
      </w:r>
      <w:proofErr w:type="gramStart"/>
      <w:r w:rsidR="00B61CF5">
        <w:t xml:space="preserve">equilibrium </w:t>
      </w:r>
      <w:r>
        <w:t xml:space="preserve"> </w:t>
      </w:r>
      <w:r>
        <w:rPr>
          <w:i/>
        </w:rPr>
        <w:t>f</w:t>
      </w:r>
      <w:proofErr w:type="gramEnd"/>
      <w:r>
        <w:t xml:space="preserve"> at </w:t>
      </w:r>
      <w:r>
        <w:rPr>
          <w:i/>
        </w:rPr>
        <w:t>b</w:t>
      </w:r>
      <w:r>
        <w:rPr>
          <w:i/>
          <w:vertAlign w:val="subscript"/>
        </w:rPr>
        <w:t>oa</w:t>
      </w:r>
      <w:r>
        <w:t xml:space="preserve"> is 2-</w:t>
      </w:r>
      <w:r w:rsidRPr="00D01A06">
        <w:rPr>
          <w:i/>
        </w:rPr>
        <w:t xml:space="preserve"> </w:t>
      </w:r>
      <w:r>
        <w:rPr>
          <w:i/>
        </w:rPr>
        <w:t>b</w:t>
      </w:r>
      <w:r>
        <w:rPr>
          <w:i/>
          <w:vertAlign w:val="subscript"/>
        </w:rPr>
        <w:t>oa</w:t>
      </w:r>
      <w:r>
        <w:t xml:space="preserve">, we can then calculate </w:t>
      </w:r>
      <w:r>
        <w:rPr>
          <w:i/>
        </w:rPr>
        <w:t xml:space="preserve">c </w:t>
      </w:r>
      <w:r>
        <w:t>as</w:t>
      </w:r>
    </w:p>
    <w:p w14:paraId="16E12719" w14:textId="5EFDD4B9" w:rsidR="00D01A06" w:rsidRDefault="00D01A06" w:rsidP="00FA07D6">
      <w:pPr>
        <w:pStyle w:val="ListParagraph"/>
        <w:numPr>
          <w:ilvl w:val="2"/>
          <w:numId w:val="2"/>
        </w:numPr>
      </w:pPr>
      <w:r>
        <w:lastRenderedPageBreak/>
        <w:t xml:space="preserve"> </w:t>
      </w:r>
      <m:oMath>
        <m:r>
          <w:rPr>
            <w:rFonts w:ascii="Cambria Math" w:hAnsi="Cambria Math"/>
          </w:rPr>
          <m:t>c=</m:t>
        </m:r>
        <m:f>
          <m:fPr>
            <m:ctrlPr>
              <w:rPr>
                <w:rFonts w:ascii="Cambria Math" w:hAnsi="Cambria Math"/>
                <w:i/>
              </w:rPr>
            </m:ctrlPr>
          </m:fPr>
          <m:num>
            <m:r>
              <w:rPr>
                <w:rFonts w:ascii="Cambria Math" w:hAnsi="Cambria Math"/>
              </w:rPr>
              <m:t>pMSY*</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oa</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oa</m:t>
                </m:r>
              </m:sub>
            </m:sSub>
          </m:num>
          <m:den>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oa</m:t>
                        </m:r>
                      </m:sub>
                    </m:sSub>
                  </m:e>
                </m:d>
                <m:r>
                  <w:rPr>
                    <w:rFonts w:ascii="Cambria Math" w:hAnsi="Cambria Math"/>
                  </w:rPr>
                  <m:t>r/2)</m:t>
                </m:r>
              </m:e>
              <m:sup>
                <m:r>
                  <w:rPr>
                    <w:rFonts w:ascii="Cambria Math" w:hAnsi="Cambria Math"/>
                  </w:rPr>
                  <m:t>β</m:t>
                </m:r>
              </m:sup>
            </m:sSup>
          </m:den>
        </m:f>
      </m:oMath>
    </w:p>
    <w:p w14:paraId="2DF1E8EA" w14:textId="5A99EB3D" w:rsidR="0083300F" w:rsidRDefault="0083300F" w:rsidP="0083300F">
      <w:pPr>
        <w:pStyle w:val="ListParagraph"/>
        <w:numPr>
          <w:ilvl w:val="0"/>
          <w:numId w:val="2"/>
        </w:numPr>
      </w:pPr>
      <w:r>
        <w:t>Catch shares</w:t>
      </w:r>
    </w:p>
    <w:p w14:paraId="34812CA1" w14:textId="72BE4D3B" w:rsidR="0083300F" w:rsidRDefault="0083300F" w:rsidP="0083300F">
      <w:pPr>
        <w:pStyle w:val="ListParagraph"/>
        <w:numPr>
          <w:ilvl w:val="1"/>
          <w:numId w:val="2"/>
        </w:numPr>
      </w:pPr>
      <w:r>
        <w:t>We are also interested in evaluating how the implementation of catch shares affects our results</w:t>
      </w:r>
    </w:p>
    <w:p w14:paraId="4F89C102" w14:textId="09A5B2AB" w:rsidR="0083300F" w:rsidRDefault="0083300F" w:rsidP="0083300F">
      <w:pPr>
        <w:pStyle w:val="ListParagraph"/>
        <w:numPr>
          <w:ilvl w:val="1"/>
          <w:numId w:val="2"/>
        </w:numPr>
      </w:pPr>
      <w:r>
        <w:t>We accomplish this by considering a catch share scenario in which price is scaled up and costs scaled down by a defined amount</w:t>
      </w:r>
    </w:p>
    <w:p w14:paraId="46136072" w14:textId="66F9C946" w:rsidR="00D01A06" w:rsidRDefault="00D01A06" w:rsidP="00D01A06">
      <w:pPr>
        <w:rPr>
          <w:u w:val="single"/>
        </w:rPr>
      </w:pPr>
      <w:r>
        <w:rPr>
          <w:u w:val="single"/>
        </w:rPr>
        <w:t>Key Questions:</w:t>
      </w:r>
    </w:p>
    <w:p w14:paraId="1C398D98" w14:textId="3BF1E71F" w:rsidR="00D01A06" w:rsidRPr="00D01A06" w:rsidRDefault="00D01A06" w:rsidP="00D01A06">
      <w:pPr>
        <w:pStyle w:val="ListParagraph"/>
        <w:numPr>
          <w:ilvl w:val="0"/>
          <w:numId w:val="4"/>
        </w:numPr>
        <w:rPr>
          <w:u w:val="single"/>
        </w:rPr>
      </w:pPr>
      <w:r>
        <w:t xml:space="preserve">Do we need to develop a demand curve for price? </w:t>
      </w:r>
    </w:p>
    <w:p w14:paraId="50177D25" w14:textId="4A3C5DD0" w:rsidR="00D01A06" w:rsidRPr="0083300F" w:rsidRDefault="00D01A06" w:rsidP="00D01A06">
      <w:pPr>
        <w:pStyle w:val="ListParagraph"/>
        <w:numPr>
          <w:ilvl w:val="0"/>
          <w:numId w:val="4"/>
        </w:numPr>
        <w:rPr>
          <w:u w:val="single"/>
        </w:rPr>
      </w:pPr>
      <w:r>
        <w:t xml:space="preserve">What is an appropriate method for setting </w:t>
      </w:r>
      <w:r>
        <w:rPr>
          <w:i/>
        </w:rPr>
        <w:t>b</w:t>
      </w:r>
      <w:r>
        <w:rPr>
          <w:vertAlign w:val="subscript"/>
        </w:rPr>
        <w:t>oa</w:t>
      </w:r>
      <w:r w:rsidR="00B61CF5">
        <w:t>? Is there a better approach to estimating cost?</w:t>
      </w:r>
    </w:p>
    <w:p w14:paraId="34C402B1" w14:textId="08E7CE55" w:rsidR="0083300F" w:rsidRPr="00D01A06" w:rsidRDefault="0083300F" w:rsidP="00D01A06">
      <w:pPr>
        <w:pStyle w:val="ListParagraph"/>
        <w:numPr>
          <w:ilvl w:val="0"/>
          <w:numId w:val="4"/>
        </w:numPr>
        <w:rPr>
          <w:u w:val="single"/>
        </w:rPr>
      </w:pPr>
      <w:r>
        <w:t>How should we set the scalars for the catch share effect</w:t>
      </w:r>
      <w:r w:rsidR="00B61CF5">
        <w:t>?</w:t>
      </w:r>
    </w:p>
    <w:p w14:paraId="21D57B05" w14:textId="77777777" w:rsidR="00D01A06" w:rsidRDefault="00D01A06" w:rsidP="00D01A06">
      <w:pPr>
        <w:pStyle w:val="ListParagraph"/>
      </w:pPr>
    </w:p>
    <w:p w14:paraId="15DD3999" w14:textId="77777777" w:rsidR="00D01A06" w:rsidRDefault="00D01A06" w:rsidP="00D01A06">
      <w:pPr>
        <w:pStyle w:val="ListParagraph"/>
        <w:ind w:left="360"/>
      </w:pPr>
    </w:p>
    <w:p w14:paraId="62F760B2" w14:textId="47457CC2" w:rsidR="00D01A06" w:rsidRDefault="00D01A06" w:rsidP="00D01A06">
      <w:pPr>
        <w:pStyle w:val="ListParagraph"/>
        <w:ind w:left="360"/>
      </w:pPr>
      <w:r>
        <w:rPr>
          <w:i/>
        </w:rPr>
        <w:t>Control Rules/Policy Functions</w:t>
      </w:r>
    </w:p>
    <w:p w14:paraId="4FCFEE20" w14:textId="77777777" w:rsidR="00D01A06" w:rsidRDefault="00D01A06" w:rsidP="00D01A06">
      <w:pPr>
        <w:pStyle w:val="ListParagraph"/>
        <w:ind w:left="360"/>
      </w:pPr>
    </w:p>
    <w:p w14:paraId="76EF1EAF" w14:textId="0ACA3CDC" w:rsidR="00D01A06" w:rsidRDefault="00D01A06" w:rsidP="00D01A06">
      <w:pPr>
        <w:pStyle w:val="ListParagraph"/>
        <w:ind w:left="360"/>
      </w:pPr>
      <w:r>
        <w:t xml:space="preserve">Given </w:t>
      </w:r>
      <w:r w:rsidR="00B61CF5">
        <w:t>our</w:t>
      </w:r>
      <w:r>
        <w:t xml:space="preserve"> biological and economic models, we can now consider how to project the recovery process. </w:t>
      </w:r>
      <w:r w:rsidR="00401F3F">
        <w:t>To calculate the raw change</w:t>
      </w:r>
      <w:r>
        <w:t xml:space="preserve"> in biomass, yields, and profits,</w:t>
      </w:r>
      <w:r w:rsidR="00401F3F">
        <w:t xml:space="preserve"> resulting from recovery,</w:t>
      </w:r>
      <w:r>
        <w:t xml:space="preserve"> we can simply compare current values with those at MSY (if we take MSY to be the goal of recovery). </w:t>
      </w:r>
      <w:r w:rsidR="00401F3F">
        <w:t xml:space="preserve">However, another key component of this analysis is to calculate the timing to achieving recovery, and the potential loses to yields and profits that might occur along the way. </w:t>
      </w:r>
    </w:p>
    <w:p w14:paraId="7D3E3C60" w14:textId="77777777" w:rsidR="00401F3F" w:rsidRDefault="00401F3F" w:rsidP="00D01A06">
      <w:pPr>
        <w:pStyle w:val="ListParagraph"/>
        <w:ind w:left="360"/>
      </w:pPr>
    </w:p>
    <w:p w14:paraId="1205F6C5" w14:textId="0BDCCB41" w:rsidR="00401F3F" w:rsidRDefault="00401F3F" w:rsidP="00D01A06">
      <w:pPr>
        <w:pStyle w:val="ListParagraph"/>
        <w:ind w:left="360"/>
      </w:pPr>
      <w:r>
        <w:t xml:space="preserve">In order to assess the trajectory of recovery, we need to develop a control rule for the process of recovery. </w:t>
      </w:r>
    </w:p>
    <w:p w14:paraId="0B8D6B6A" w14:textId="77777777" w:rsidR="00B61CF5" w:rsidRDefault="00B61CF5" w:rsidP="00D01A06">
      <w:pPr>
        <w:pStyle w:val="ListParagraph"/>
        <w:ind w:left="360"/>
      </w:pPr>
    </w:p>
    <w:p w14:paraId="667E06EE" w14:textId="1AE3C988" w:rsidR="00401F3F" w:rsidRPr="00401F3F" w:rsidRDefault="00401F3F" w:rsidP="00401F3F">
      <w:pPr>
        <w:pStyle w:val="ListParagraph"/>
        <w:numPr>
          <w:ilvl w:val="0"/>
          <w:numId w:val="2"/>
        </w:numPr>
        <w:rPr>
          <w:u w:val="single"/>
        </w:rPr>
      </w:pPr>
      <w:r>
        <w:t>Arbitrary control rules</w:t>
      </w:r>
    </w:p>
    <w:p w14:paraId="0CF4801E" w14:textId="71500087" w:rsidR="00401F3F" w:rsidRPr="00401F3F" w:rsidRDefault="00401F3F" w:rsidP="00401F3F">
      <w:pPr>
        <w:pStyle w:val="ListParagraph"/>
        <w:numPr>
          <w:ilvl w:val="1"/>
          <w:numId w:val="2"/>
        </w:numPr>
        <w:rPr>
          <w:u w:val="single"/>
        </w:rPr>
      </w:pPr>
      <w:r>
        <w:t xml:space="preserve">These include policies such as fish constantly at </w:t>
      </w:r>
      <w:r>
        <w:rPr>
          <w:i/>
        </w:rPr>
        <w:t>f</w:t>
      </w:r>
      <w:r>
        <w:t xml:space="preserve">=1, or fish at </w:t>
      </w:r>
      <w:r>
        <w:rPr>
          <w:i/>
        </w:rPr>
        <w:t>f</w:t>
      </w:r>
      <w:r>
        <w:t>=0</w:t>
      </w:r>
      <w:r>
        <w:rPr>
          <w:i/>
        </w:rPr>
        <w:t xml:space="preserve"> </w:t>
      </w:r>
      <w:r>
        <w:t xml:space="preserve">until </w:t>
      </w:r>
      <w:r>
        <w:rPr>
          <w:i/>
        </w:rPr>
        <w:t>b</w:t>
      </w:r>
      <w:r>
        <w:t xml:space="preserve">=1, and then fish at </w:t>
      </w:r>
      <w:r>
        <w:rPr>
          <w:i/>
        </w:rPr>
        <w:t>f=1</w:t>
      </w:r>
    </w:p>
    <w:p w14:paraId="25313F85" w14:textId="5EE8281B" w:rsidR="00401F3F" w:rsidRPr="00401F3F" w:rsidRDefault="00401F3F" w:rsidP="00401F3F">
      <w:pPr>
        <w:pStyle w:val="ListParagraph"/>
        <w:numPr>
          <w:ilvl w:val="0"/>
          <w:numId w:val="2"/>
        </w:numPr>
        <w:rPr>
          <w:u w:val="single"/>
        </w:rPr>
      </w:pPr>
      <w:r>
        <w:t>Optimized control rules</w:t>
      </w:r>
    </w:p>
    <w:p w14:paraId="6D5E8A2F" w14:textId="30538E39" w:rsidR="00401F3F" w:rsidRPr="0083300F" w:rsidRDefault="00401F3F" w:rsidP="00401F3F">
      <w:pPr>
        <w:pStyle w:val="ListParagraph"/>
        <w:numPr>
          <w:ilvl w:val="1"/>
          <w:numId w:val="2"/>
        </w:numPr>
        <w:rPr>
          <w:u w:val="single"/>
        </w:rPr>
      </w:pPr>
      <w:r>
        <w:t xml:space="preserve">For the optimized control rule, for each fishery we specify an </w:t>
      </w:r>
      <w:r>
        <w:rPr>
          <w:i/>
        </w:rPr>
        <w:t>f</w:t>
      </w:r>
      <w:r>
        <w:t xml:space="preserve"> for any given </w:t>
      </w:r>
      <w:r>
        <w:rPr>
          <w:i/>
        </w:rPr>
        <w:t>b</w:t>
      </w:r>
      <w:r>
        <w:t>, by using a dynamic optimization process to maximize net present value (NPV)</w:t>
      </w:r>
    </w:p>
    <w:p w14:paraId="7DE57375" w14:textId="31BD81FB" w:rsidR="0083300F" w:rsidRPr="0083300F" w:rsidRDefault="0083300F" w:rsidP="00401F3F">
      <w:pPr>
        <w:pStyle w:val="ListParagraph"/>
        <w:numPr>
          <w:ilvl w:val="1"/>
          <w:numId w:val="2"/>
        </w:numPr>
        <w:rPr>
          <w:u w:val="single"/>
        </w:rPr>
      </w:pPr>
      <w:r>
        <w:t>This results in a series of customized control rules (e.g. below)</w:t>
      </w:r>
    </w:p>
    <w:p w14:paraId="668B4A02" w14:textId="4EF8CC9D" w:rsidR="0083300F" w:rsidRDefault="0083300F" w:rsidP="0083300F">
      <w:pPr>
        <w:pStyle w:val="ListParagraph"/>
        <w:ind w:left="1440"/>
      </w:pPr>
      <w:r>
        <w:t xml:space="preserve"> </w:t>
      </w:r>
      <w:r>
        <w:rPr>
          <w:noProof/>
          <w:lang w:eastAsia="en-US"/>
        </w:rPr>
        <w:drawing>
          <wp:inline distT="0" distB="0" distL="0" distR="0" wp14:anchorId="39CE94B4" wp14:editId="29B81CB4">
            <wp:extent cx="2680335" cy="2202308"/>
            <wp:effectExtent l="0" t="0" r="12065" b="7620"/>
            <wp:docPr id="14" name="Picture 14" descr="Dan HD:Users:danovando:Desktop:Bren:SFG Work:Will Fish Recovery Increase Food:Figures:No Forage Fish Version:Sample Polici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 HD:Users:danovando:Desktop:Bren:SFG Work:Will Fish Recovery Increase Food:Figures:No Forage Fish Version:Sample Policies.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335" cy="2202308"/>
                    </a:xfrm>
                    <a:prstGeom prst="rect">
                      <a:avLst/>
                    </a:prstGeom>
                    <a:noFill/>
                    <a:ln>
                      <a:noFill/>
                    </a:ln>
                  </pic:spPr>
                </pic:pic>
              </a:graphicData>
            </a:graphic>
          </wp:inline>
        </w:drawing>
      </w:r>
    </w:p>
    <w:p w14:paraId="1731DD4A" w14:textId="77777777" w:rsidR="0083300F" w:rsidRDefault="0083300F" w:rsidP="0083300F">
      <w:pPr>
        <w:pStyle w:val="ListParagraph"/>
        <w:ind w:left="1440"/>
      </w:pPr>
    </w:p>
    <w:p w14:paraId="6F0326B0" w14:textId="6C9061B7" w:rsidR="0083300F" w:rsidRDefault="0083300F" w:rsidP="0083300F">
      <w:pPr>
        <w:rPr>
          <w:i/>
        </w:rPr>
      </w:pPr>
      <w:r w:rsidRPr="0083300F">
        <w:rPr>
          <w:i/>
        </w:rPr>
        <w:t>Outputs</w:t>
      </w:r>
    </w:p>
    <w:p w14:paraId="7A019693" w14:textId="77777777" w:rsidR="0083300F" w:rsidRPr="0083300F" w:rsidRDefault="0083300F" w:rsidP="0083300F">
      <w:pPr>
        <w:rPr>
          <w:i/>
        </w:rPr>
      </w:pPr>
    </w:p>
    <w:p w14:paraId="732B16D2" w14:textId="29DCE5F3" w:rsidR="0086276E" w:rsidRDefault="00FA07D6" w:rsidP="00BD14DE">
      <w:r>
        <w:t>Using our biological, economic, and control rule models, we can now consider the magnitude and timing of recovery for biomass, yields, and profits for each of the fisheries in our compiled database. This will provide the most complete picture to date of the potential outcomes of recovering global fisheries. Primary outputs might include</w:t>
      </w:r>
    </w:p>
    <w:p w14:paraId="4AD6B4A4" w14:textId="77777777" w:rsidR="00FA07D6" w:rsidRDefault="00FA07D6" w:rsidP="00BD14DE"/>
    <w:p w14:paraId="393B423F" w14:textId="00256B75" w:rsidR="00FA07D6" w:rsidRDefault="00FA07D6" w:rsidP="00FA07D6">
      <w:pPr>
        <w:pStyle w:val="ListParagraph"/>
        <w:numPr>
          <w:ilvl w:val="0"/>
          <w:numId w:val="2"/>
        </w:numPr>
      </w:pPr>
      <w:r>
        <w:lastRenderedPageBreak/>
        <w:t xml:space="preserve">Updated Kobe plot of current </w:t>
      </w:r>
      <w:r w:rsidRPr="00FA07D6">
        <w:rPr>
          <w:i/>
        </w:rPr>
        <w:t xml:space="preserve">b </w:t>
      </w:r>
      <w:r>
        <w:t xml:space="preserve">and </w:t>
      </w:r>
      <w:r w:rsidRPr="00FA07D6">
        <w:rPr>
          <w:i/>
        </w:rPr>
        <w:t>f</w:t>
      </w:r>
      <w:r>
        <w:t xml:space="preserve"> for all fisheries in our compiled </w:t>
      </w:r>
      <w:r w:rsidR="00B61CF5">
        <w:t>Global Fishery Database</w:t>
      </w:r>
    </w:p>
    <w:p w14:paraId="0C7C7BC0" w14:textId="5B373B65" w:rsidR="00FA07D6" w:rsidRDefault="00FA07D6" w:rsidP="00FA07D6">
      <w:pPr>
        <w:pStyle w:val="ListParagraph"/>
        <w:numPr>
          <w:ilvl w:val="0"/>
          <w:numId w:val="2"/>
        </w:numPr>
      </w:pPr>
      <w:r>
        <w:t>Magnitude (raw and %) of change in biomass, yields, and profits resulting from recovery</w:t>
      </w:r>
    </w:p>
    <w:p w14:paraId="1A8E2BE9" w14:textId="25D11FA4" w:rsidR="00FA07D6" w:rsidRDefault="00FA07D6" w:rsidP="00FA07D6">
      <w:pPr>
        <w:pStyle w:val="ListParagraph"/>
        <w:numPr>
          <w:ilvl w:val="1"/>
          <w:numId w:val="2"/>
        </w:numPr>
      </w:pPr>
      <w:r>
        <w:t>Globally and by region/fishery characteristics (e.g. size)</w:t>
      </w:r>
    </w:p>
    <w:p w14:paraId="54F71443" w14:textId="2060B630" w:rsidR="00FA07D6" w:rsidRDefault="00FA07D6" w:rsidP="00FA07D6">
      <w:pPr>
        <w:pStyle w:val="ListParagraph"/>
        <w:numPr>
          <w:ilvl w:val="0"/>
          <w:numId w:val="2"/>
        </w:numPr>
      </w:pPr>
      <w:r>
        <w:t>Trajectories to recovery of biomass, yields, and profits under arbitrary and optimized control rules</w:t>
      </w:r>
    </w:p>
    <w:p w14:paraId="48953D62" w14:textId="068DC322" w:rsidR="00FA07D6" w:rsidRDefault="00FA07D6" w:rsidP="00FA07D6">
      <w:pPr>
        <w:pStyle w:val="ListParagraph"/>
        <w:numPr>
          <w:ilvl w:val="1"/>
          <w:numId w:val="2"/>
        </w:numPr>
      </w:pPr>
      <w:r>
        <w:t xml:space="preserve">Globally and by region/fishery characteristics (e.g. size) </w:t>
      </w:r>
    </w:p>
    <w:p w14:paraId="7F17E782" w14:textId="77777777" w:rsidR="00FA07D6" w:rsidRDefault="00FA07D6" w:rsidP="00FA07D6"/>
    <w:p w14:paraId="393A2442" w14:textId="120529EB" w:rsidR="00FA07D6" w:rsidRDefault="00FA07D6" w:rsidP="00FA07D6">
      <w:pPr>
        <w:rPr>
          <w:u w:val="single"/>
        </w:rPr>
      </w:pPr>
      <w:r w:rsidRPr="00FA07D6">
        <w:rPr>
          <w:u w:val="single"/>
        </w:rPr>
        <w:t>Key Questions</w:t>
      </w:r>
      <w:r>
        <w:rPr>
          <w:u w:val="single"/>
        </w:rPr>
        <w:t xml:space="preserve">: </w:t>
      </w:r>
    </w:p>
    <w:p w14:paraId="531970B1" w14:textId="1C86BFA5" w:rsidR="00FA07D6" w:rsidRPr="00FA07D6" w:rsidRDefault="00FA07D6" w:rsidP="00FA07D6">
      <w:pPr>
        <w:pStyle w:val="ListParagraph"/>
        <w:numPr>
          <w:ilvl w:val="0"/>
          <w:numId w:val="7"/>
        </w:numPr>
        <w:rPr>
          <w:u w:val="single"/>
        </w:rPr>
      </w:pPr>
      <w:r>
        <w:t xml:space="preserve">Do we include regime-driven species (e.g. small </w:t>
      </w:r>
      <w:proofErr w:type="spellStart"/>
      <w:r>
        <w:t>pelagics</w:t>
      </w:r>
      <w:proofErr w:type="spellEnd"/>
      <w:r>
        <w:t>) that might not have a consistently attainable level of MSY?</w:t>
      </w:r>
    </w:p>
    <w:p w14:paraId="58785CA3" w14:textId="0B2EF53B" w:rsidR="00FA07D6" w:rsidRPr="00FA07D6" w:rsidRDefault="00FA07D6" w:rsidP="00FA07D6">
      <w:pPr>
        <w:pStyle w:val="ListParagraph"/>
        <w:numPr>
          <w:ilvl w:val="0"/>
          <w:numId w:val="7"/>
        </w:numPr>
        <w:rPr>
          <w:u w:val="single"/>
        </w:rPr>
      </w:pPr>
      <w:r>
        <w:t>Should we only consider currently “overfished” fisheries (</w:t>
      </w:r>
      <w:r>
        <w:rPr>
          <w:i/>
        </w:rPr>
        <w:t>b</w:t>
      </w:r>
      <w:r>
        <w:t xml:space="preserve"> &lt; 1), or should we also consider the development of currently “</w:t>
      </w:r>
      <w:proofErr w:type="spellStart"/>
      <w:r>
        <w:t>underfished</w:t>
      </w:r>
      <w:proofErr w:type="spellEnd"/>
      <w:r>
        <w:t>” fisheries (</w:t>
      </w:r>
      <w:r>
        <w:rPr>
          <w:b/>
          <w:i/>
        </w:rPr>
        <w:t>b &gt; 1</w:t>
      </w:r>
      <w:r>
        <w:rPr>
          <w:b/>
        </w:rPr>
        <w:t>)</w:t>
      </w:r>
      <w:r w:rsidR="00350175">
        <w:rPr>
          <w:b/>
        </w:rPr>
        <w:t>?</w:t>
      </w:r>
    </w:p>
    <w:p w14:paraId="6A631394" w14:textId="149DF78F" w:rsidR="00FA07D6" w:rsidRPr="003F4496" w:rsidRDefault="00FA07D6" w:rsidP="00FA07D6">
      <w:pPr>
        <w:pStyle w:val="ListParagraph"/>
        <w:numPr>
          <w:ilvl w:val="0"/>
          <w:numId w:val="7"/>
        </w:numPr>
        <w:rPr>
          <w:u w:val="single"/>
        </w:rPr>
      </w:pPr>
      <w:r>
        <w:t xml:space="preserve">How should we deal with the </w:t>
      </w:r>
      <w:r w:rsidR="00350175">
        <w:t>possibility that achieving MSY for all fisheries simultaneously is not possible?</w:t>
      </w:r>
    </w:p>
    <w:p w14:paraId="64E5A79E" w14:textId="0B0A801B" w:rsidR="003F4496" w:rsidRPr="00FA07D6" w:rsidRDefault="003F4496" w:rsidP="00FA07D6">
      <w:pPr>
        <w:pStyle w:val="ListParagraph"/>
        <w:numPr>
          <w:ilvl w:val="0"/>
          <w:numId w:val="7"/>
        </w:numPr>
        <w:rPr>
          <w:u w:val="single"/>
        </w:rPr>
      </w:pPr>
      <w:r>
        <w:t xml:space="preserve">What about the possibility of shifts in global productivity resulting from climate change? </w:t>
      </w:r>
    </w:p>
    <w:p w14:paraId="63A1507D" w14:textId="77777777" w:rsidR="00F33DF9" w:rsidRDefault="00F33DF9" w:rsidP="00F33DF9">
      <w:pPr>
        <w:pStyle w:val="ListParagraph"/>
        <w:ind w:left="1440"/>
      </w:pPr>
    </w:p>
    <w:p w14:paraId="4E304C74" w14:textId="77777777" w:rsidR="0083300F" w:rsidRDefault="0083300F" w:rsidP="00F33DF9">
      <w:pPr>
        <w:pStyle w:val="ListParagraph"/>
        <w:ind w:left="1440"/>
      </w:pPr>
    </w:p>
    <w:p w14:paraId="40100E6A" w14:textId="77777777" w:rsidR="005B496A" w:rsidRDefault="005B496A"/>
    <w:p w14:paraId="4305E12F" w14:textId="6D07A201" w:rsidR="005B496A" w:rsidRDefault="001D1C5B">
      <w:r>
        <w:t>Works Cited</w:t>
      </w:r>
    </w:p>
    <w:p w14:paraId="75C3A115" w14:textId="77777777" w:rsidR="001D1C5B" w:rsidRDefault="001D1C5B"/>
    <w:p w14:paraId="5986A64A" w14:textId="77777777" w:rsidR="001D1C5B" w:rsidRPr="001D1C5B" w:rsidRDefault="001D1C5B" w:rsidP="001D1C5B">
      <w:pPr>
        <w:pStyle w:val="Bibliography"/>
      </w:pPr>
      <w:r>
        <w:fldChar w:fldCharType="begin"/>
      </w:r>
      <w:r>
        <w:instrText xml:space="preserve"> ADDIN ZOTERO_BIBL {"custom":[]} CSL_BIBLIOGRAPHY </w:instrText>
      </w:r>
      <w:r>
        <w:fldChar w:fldCharType="separate"/>
      </w:r>
      <w:proofErr w:type="gramStart"/>
      <w:r w:rsidRPr="001D1C5B">
        <w:t xml:space="preserve">Costello, C., Ovando, D., </w:t>
      </w:r>
      <w:proofErr w:type="spellStart"/>
      <w:r w:rsidRPr="001D1C5B">
        <w:t>Hilborn</w:t>
      </w:r>
      <w:proofErr w:type="spellEnd"/>
      <w:r w:rsidRPr="001D1C5B">
        <w:t xml:space="preserve">, R., Gaines, S.D., </w:t>
      </w:r>
      <w:proofErr w:type="spellStart"/>
      <w:r w:rsidRPr="001D1C5B">
        <w:t>Deschenes</w:t>
      </w:r>
      <w:proofErr w:type="spellEnd"/>
      <w:r w:rsidRPr="001D1C5B">
        <w:t xml:space="preserve">, O. and Lester, S.E. (2012) Status and Solutions for the World’s </w:t>
      </w:r>
      <w:proofErr w:type="spellStart"/>
      <w:r w:rsidRPr="001D1C5B">
        <w:t>Unassessed</w:t>
      </w:r>
      <w:proofErr w:type="spellEnd"/>
      <w:r w:rsidRPr="001D1C5B">
        <w:t xml:space="preserve"> Fisheries.</w:t>
      </w:r>
      <w:proofErr w:type="gramEnd"/>
      <w:r w:rsidRPr="001D1C5B">
        <w:t xml:space="preserve"> </w:t>
      </w:r>
      <w:proofErr w:type="gramStart"/>
      <w:r w:rsidRPr="001D1C5B">
        <w:rPr>
          <w:i/>
          <w:iCs/>
        </w:rPr>
        <w:t>Science</w:t>
      </w:r>
      <w:r w:rsidRPr="001D1C5B">
        <w:t xml:space="preserve"> </w:t>
      </w:r>
      <w:r w:rsidRPr="001D1C5B">
        <w:rPr>
          <w:b/>
          <w:bCs/>
        </w:rPr>
        <w:t>338</w:t>
      </w:r>
      <w:r w:rsidRPr="001D1C5B">
        <w:t>, 517–520.</w:t>
      </w:r>
      <w:proofErr w:type="gramEnd"/>
    </w:p>
    <w:p w14:paraId="1DA641DF" w14:textId="77777777" w:rsidR="001D1C5B" w:rsidRPr="001D1C5B" w:rsidRDefault="001D1C5B" w:rsidP="001D1C5B">
      <w:pPr>
        <w:pStyle w:val="Bibliography"/>
      </w:pPr>
      <w:proofErr w:type="gramStart"/>
      <w:r w:rsidRPr="001D1C5B">
        <w:t xml:space="preserve">FAO (2011) </w:t>
      </w:r>
      <w:r w:rsidRPr="001D1C5B">
        <w:rPr>
          <w:i/>
          <w:iCs/>
        </w:rPr>
        <w:t>Review of the state of world marine fishery resources</w:t>
      </w:r>
      <w:r w:rsidRPr="001D1C5B">
        <w:t>, (FAO Fisheries and Aquaculture Technical Paper 569).</w:t>
      </w:r>
      <w:proofErr w:type="gramEnd"/>
      <w:r w:rsidRPr="001D1C5B">
        <w:t xml:space="preserve"> </w:t>
      </w:r>
      <w:proofErr w:type="gramStart"/>
      <w:r w:rsidRPr="001D1C5B">
        <w:t>Food and Agriculture Organization of the United Nations, Rome, Italy.</w:t>
      </w:r>
      <w:proofErr w:type="gramEnd"/>
    </w:p>
    <w:p w14:paraId="0E39CB73" w14:textId="77777777" w:rsidR="001D1C5B" w:rsidRPr="001D1C5B" w:rsidRDefault="001D1C5B" w:rsidP="001D1C5B">
      <w:pPr>
        <w:pStyle w:val="Bibliography"/>
      </w:pPr>
      <w:proofErr w:type="gramStart"/>
      <w:r w:rsidRPr="001D1C5B">
        <w:t xml:space="preserve">Martell, S. and </w:t>
      </w:r>
      <w:proofErr w:type="spellStart"/>
      <w:r w:rsidRPr="001D1C5B">
        <w:t>Froese</w:t>
      </w:r>
      <w:proofErr w:type="spellEnd"/>
      <w:r w:rsidRPr="001D1C5B">
        <w:t>, R. (2012) A simple method for estimating MSY from catch and resilience.</w:t>
      </w:r>
      <w:proofErr w:type="gramEnd"/>
      <w:r w:rsidRPr="001D1C5B">
        <w:t xml:space="preserve"> </w:t>
      </w:r>
      <w:r w:rsidRPr="001D1C5B">
        <w:rPr>
          <w:i/>
          <w:iCs/>
        </w:rPr>
        <w:t>Fish and Fisheries</w:t>
      </w:r>
      <w:r w:rsidRPr="001D1C5B">
        <w:t xml:space="preserve">, </w:t>
      </w:r>
      <w:proofErr w:type="gramStart"/>
      <w:r w:rsidRPr="001D1C5B">
        <w:t>n/a</w:t>
      </w:r>
      <w:proofErr w:type="gramEnd"/>
      <w:r w:rsidRPr="001D1C5B">
        <w:t>–n/a.</w:t>
      </w:r>
    </w:p>
    <w:p w14:paraId="5A3EC089" w14:textId="77777777" w:rsidR="001D1C5B" w:rsidRPr="001D1C5B" w:rsidRDefault="001D1C5B" w:rsidP="001D1C5B">
      <w:pPr>
        <w:pStyle w:val="Bibliography"/>
      </w:pPr>
      <w:proofErr w:type="spellStart"/>
      <w:r w:rsidRPr="001D1C5B">
        <w:t>Ricard</w:t>
      </w:r>
      <w:proofErr w:type="spellEnd"/>
      <w:r w:rsidRPr="001D1C5B">
        <w:t xml:space="preserve">, D., </w:t>
      </w:r>
      <w:proofErr w:type="spellStart"/>
      <w:r w:rsidRPr="001D1C5B">
        <w:t>Minto</w:t>
      </w:r>
      <w:proofErr w:type="spellEnd"/>
      <w:r w:rsidRPr="001D1C5B">
        <w:t xml:space="preserve">, C., Jensen, O.P. and Baum, J.K. (2012) Examining the knowledge base and status of commercially exploited marine species with the RAM Legacy Stock Assessment Database. </w:t>
      </w:r>
      <w:proofErr w:type="gramStart"/>
      <w:r w:rsidRPr="001D1C5B">
        <w:rPr>
          <w:i/>
          <w:iCs/>
        </w:rPr>
        <w:t>Fish and Fisheries</w:t>
      </w:r>
      <w:r w:rsidRPr="001D1C5B">
        <w:t xml:space="preserve"> </w:t>
      </w:r>
      <w:r w:rsidRPr="001D1C5B">
        <w:rPr>
          <w:b/>
          <w:bCs/>
        </w:rPr>
        <w:t>13</w:t>
      </w:r>
      <w:r w:rsidRPr="001D1C5B">
        <w:t>, 380–398.</w:t>
      </w:r>
      <w:proofErr w:type="gramEnd"/>
    </w:p>
    <w:p w14:paraId="58DEF879" w14:textId="7BC0C968" w:rsidR="001D1C5B" w:rsidRPr="00BF6108" w:rsidRDefault="001D1C5B">
      <w:r>
        <w:fldChar w:fldCharType="end"/>
      </w:r>
    </w:p>
    <w:sectPr w:rsidR="001D1C5B" w:rsidRPr="00BF6108" w:rsidSect="007A77D2">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588FD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E44C7B"/>
    <w:multiLevelType w:val="hybridMultilevel"/>
    <w:tmpl w:val="9A88E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351F7"/>
    <w:multiLevelType w:val="hybridMultilevel"/>
    <w:tmpl w:val="51C6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F0202"/>
    <w:multiLevelType w:val="hybridMultilevel"/>
    <w:tmpl w:val="55E6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6D0FCA"/>
    <w:multiLevelType w:val="hybridMultilevel"/>
    <w:tmpl w:val="B106C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EA50F8"/>
    <w:multiLevelType w:val="hybridMultilevel"/>
    <w:tmpl w:val="99F86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52632"/>
    <w:multiLevelType w:val="hybridMultilevel"/>
    <w:tmpl w:val="2234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769FD"/>
    <w:multiLevelType w:val="hybridMultilevel"/>
    <w:tmpl w:val="2F56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08"/>
    <w:rsid w:val="0004506E"/>
    <w:rsid w:val="000F314A"/>
    <w:rsid w:val="001D1C5B"/>
    <w:rsid w:val="003156D8"/>
    <w:rsid w:val="00350175"/>
    <w:rsid w:val="003B6906"/>
    <w:rsid w:val="003F4496"/>
    <w:rsid w:val="00401F3F"/>
    <w:rsid w:val="004A3EA0"/>
    <w:rsid w:val="005B496A"/>
    <w:rsid w:val="005D6546"/>
    <w:rsid w:val="00616056"/>
    <w:rsid w:val="006C22D4"/>
    <w:rsid w:val="0075682E"/>
    <w:rsid w:val="00787307"/>
    <w:rsid w:val="007A77D2"/>
    <w:rsid w:val="007D791D"/>
    <w:rsid w:val="0083300F"/>
    <w:rsid w:val="0086276E"/>
    <w:rsid w:val="009524A2"/>
    <w:rsid w:val="00981423"/>
    <w:rsid w:val="00AD1E67"/>
    <w:rsid w:val="00B27748"/>
    <w:rsid w:val="00B61CF5"/>
    <w:rsid w:val="00BD14DE"/>
    <w:rsid w:val="00BF6108"/>
    <w:rsid w:val="00C84F54"/>
    <w:rsid w:val="00CD0A91"/>
    <w:rsid w:val="00CE5895"/>
    <w:rsid w:val="00D01A06"/>
    <w:rsid w:val="00E531C5"/>
    <w:rsid w:val="00F33DF9"/>
    <w:rsid w:val="00F552AE"/>
    <w:rsid w:val="00FA07D6"/>
    <w:rsid w:val="00FB1E12"/>
    <w:rsid w:val="00FE2A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98F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paragraph" w:styleId="ListParagraph">
    <w:name w:val="List Paragraph"/>
    <w:basedOn w:val="Normal"/>
    <w:uiPriority w:val="34"/>
    <w:qFormat/>
    <w:rsid w:val="005B496A"/>
    <w:pPr>
      <w:ind w:left="720"/>
      <w:contextualSpacing/>
    </w:pPr>
  </w:style>
  <w:style w:type="paragraph" w:styleId="BalloonText">
    <w:name w:val="Balloon Text"/>
    <w:basedOn w:val="Normal"/>
    <w:link w:val="BalloonTextChar"/>
    <w:uiPriority w:val="99"/>
    <w:semiHidden/>
    <w:unhideWhenUsed/>
    <w:rsid w:val="008627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76E"/>
    <w:rPr>
      <w:rFonts w:ascii="Lucida Grande" w:hAnsi="Lucida Grande" w:cs="Lucida Grande"/>
      <w:sz w:val="18"/>
      <w:szCs w:val="18"/>
    </w:rPr>
  </w:style>
  <w:style w:type="paragraph" w:styleId="Bibliography">
    <w:name w:val="Bibliography"/>
    <w:basedOn w:val="Normal"/>
    <w:next w:val="Normal"/>
    <w:uiPriority w:val="37"/>
    <w:unhideWhenUsed/>
    <w:rsid w:val="001D1C5B"/>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paragraph" w:styleId="ListParagraph">
    <w:name w:val="List Paragraph"/>
    <w:basedOn w:val="Normal"/>
    <w:uiPriority w:val="34"/>
    <w:qFormat/>
    <w:rsid w:val="005B496A"/>
    <w:pPr>
      <w:ind w:left="720"/>
      <w:contextualSpacing/>
    </w:pPr>
  </w:style>
  <w:style w:type="paragraph" w:styleId="BalloonText">
    <w:name w:val="Balloon Text"/>
    <w:basedOn w:val="Normal"/>
    <w:link w:val="BalloonTextChar"/>
    <w:uiPriority w:val="99"/>
    <w:semiHidden/>
    <w:unhideWhenUsed/>
    <w:rsid w:val="008627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76E"/>
    <w:rPr>
      <w:rFonts w:ascii="Lucida Grande" w:hAnsi="Lucida Grande" w:cs="Lucida Grande"/>
      <w:sz w:val="18"/>
      <w:szCs w:val="18"/>
    </w:rPr>
  </w:style>
  <w:style w:type="paragraph" w:styleId="Bibliography">
    <w:name w:val="Bibliography"/>
    <w:basedOn w:val="Normal"/>
    <w:next w:val="Normal"/>
    <w:uiPriority w:val="37"/>
    <w:unhideWhenUsed/>
    <w:rsid w:val="001D1C5B"/>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2280</Words>
  <Characters>12998</Characters>
  <Application>Microsoft Macintosh Word</Application>
  <DocSecurity>0</DocSecurity>
  <Lines>108</Lines>
  <Paragraphs>30</Paragraphs>
  <ScaleCrop>false</ScaleCrop>
  <Company>Bren School of Environmental Science and Management</Company>
  <LinksUpToDate>false</LinksUpToDate>
  <CharactersWithSpaces>15248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Ovando</dc:creator>
  <cp:keywords/>
  <dc:description/>
  <cp:lastModifiedBy>Dan Ovando</cp:lastModifiedBy>
  <cp:revision>24</cp:revision>
  <cp:lastPrinted>2014-06-06T20:18:00Z</cp:lastPrinted>
  <dcterms:created xsi:type="dcterms:W3CDTF">2014-06-06T18:12:00Z</dcterms:created>
  <dcterms:modified xsi:type="dcterms:W3CDTF">2014-06-06T21:58:00Z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id="uLCl4x1Z"/&gt;&lt;style id="http://www.zotero.org/styles/fish-and-fisheries"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value="0"/&gt;&lt;/prefs&gt;&lt;/data&gt;</vt:lpwstr>
  </property>
</Properties>
</file>