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18" w:type="dxa"/>
        <w:tblLayout w:type="fixed"/>
        <w:tblLook w:val="0600" w:firstRow="0" w:lastRow="0" w:firstColumn="0" w:lastColumn="0" w:noHBand="1" w:noVBand="1"/>
      </w:tblPr>
      <w:tblGrid>
        <w:gridCol w:w="4799"/>
        <w:gridCol w:w="6719"/>
      </w:tblGrid>
      <w:tr w:rsidR="00A81248" w:rsidRPr="00171D3E" w14:paraId="4A4BFB6C" w14:textId="77777777" w:rsidTr="009611DC">
        <w:trPr>
          <w:trHeight w:val="122"/>
        </w:trPr>
        <w:tc>
          <w:tcPr>
            <w:tcW w:w="4799" w:type="dxa"/>
          </w:tcPr>
          <w:p w14:paraId="7578E5E3" w14:textId="77777777" w:rsidR="00A81248" w:rsidRPr="00171D3E" w:rsidRDefault="00A81248" w:rsidP="00A81248">
            <w:pPr>
              <w:pStyle w:val="GraphicAnchor"/>
            </w:pPr>
          </w:p>
        </w:tc>
        <w:tc>
          <w:tcPr>
            <w:tcW w:w="6719" w:type="dxa"/>
          </w:tcPr>
          <w:p w14:paraId="3A181E37" w14:textId="77777777" w:rsidR="00A81248" w:rsidRPr="00171D3E" w:rsidRDefault="00A81248" w:rsidP="00A81248">
            <w:pPr>
              <w:pStyle w:val="GraphicAnchor"/>
            </w:pPr>
          </w:p>
        </w:tc>
      </w:tr>
      <w:tr w:rsidR="00A81248" w:rsidRPr="00171D3E" w14:paraId="4A813A36" w14:textId="77777777" w:rsidTr="009611DC">
        <w:trPr>
          <w:trHeight w:val="2727"/>
        </w:trPr>
        <w:tc>
          <w:tcPr>
            <w:tcW w:w="4799" w:type="dxa"/>
          </w:tcPr>
          <w:p w14:paraId="5FF93719" w14:textId="4F48E87A" w:rsidR="00A81248" w:rsidRPr="00171D3E" w:rsidRDefault="00D9177B" w:rsidP="00C66528">
            <w:pPr>
              <w:pStyle w:val="Heading1"/>
              <w:rPr>
                <w:sz w:val="32"/>
              </w:rPr>
            </w:pPr>
            <w:r w:rsidRPr="00D9177B">
              <w:rPr>
                <w:sz w:val="32"/>
              </w:rPr>
              <w:t>Proyecto 1 - Desarrollo de Aplicación de Consola en C# para Matrícula Escolar</w:t>
            </w:r>
            <w:r w:rsidR="00671B15">
              <w:rPr>
                <w:sz w:val="32"/>
              </w:rPr>
              <w:t xml:space="preserve"> </w:t>
            </w:r>
          </w:p>
        </w:tc>
        <w:tc>
          <w:tcPr>
            <w:tcW w:w="6719" w:type="dxa"/>
          </w:tcPr>
          <w:p w14:paraId="76C3A441" w14:textId="77777777" w:rsidR="00A81248" w:rsidRPr="00171D3E" w:rsidRDefault="00A81248">
            <w:pPr>
              <w:rPr>
                <w:sz w:val="36"/>
                <w:szCs w:val="36"/>
              </w:rPr>
            </w:pPr>
          </w:p>
        </w:tc>
      </w:tr>
      <w:tr w:rsidR="00A81248" w:rsidRPr="00171D3E" w14:paraId="7EFB6CCF" w14:textId="77777777" w:rsidTr="009611DC">
        <w:trPr>
          <w:trHeight w:val="8082"/>
        </w:trPr>
        <w:tc>
          <w:tcPr>
            <w:tcW w:w="4799" w:type="dxa"/>
          </w:tcPr>
          <w:p w14:paraId="5AA31955" w14:textId="77777777" w:rsidR="00A81248" w:rsidRPr="00171D3E" w:rsidRDefault="00A81248"/>
        </w:tc>
        <w:tc>
          <w:tcPr>
            <w:tcW w:w="6719" w:type="dxa"/>
          </w:tcPr>
          <w:p w14:paraId="3E0FCB6A" w14:textId="6CFE742D" w:rsidR="00A81248" w:rsidRPr="00171D3E" w:rsidRDefault="00A81248"/>
        </w:tc>
      </w:tr>
      <w:tr w:rsidR="00A81248" w:rsidRPr="00171D3E" w14:paraId="64019BC5" w14:textId="77777777" w:rsidTr="002F3C2C">
        <w:trPr>
          <w:trHeight w:val="945"/>
        </w:trPr>
        <w:tc>
          <w:tcPr>
            <w:tcW w:w="4799" w:type="dxa"/>
          </w:tcPr>
          <w:p w14:paraId="0E8A3019" w14:textId="575EE18E" w:rsidR="00A81248" w:rsidRPr="00171D3E" w:rsidRDefault="00A81248"/>
        </w:tc>
        <w:tc>
          <w:tcPr>
            <w:tcW w:w="6719" w:type="dxa"/>
          </w:tcPr>
          <w:p w14:paraId="6663DBF6" w14:textId="4A2528BE" w:rsidR="00A81248" w:rsidRPr="00171D3E" w:rsidRDefault="00671B15" w:rsidP="00A81248">
            <w:pPr>
              <w:pStyle w:val="Heading2"/>
              <w:rPr>
                <w:rFonts w:ascii="Calibri" w:hAnsi="Calibri" w:cs="Calibri"/>
                <w:i w:val="0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 w:val="0"/>
                <w:iCs/>
                <w:sz w:val="32"/>
                <w:szCs w:val="32"/>
              </w:rPr>
              <w:t>Junio</w:t>
            </w:r>
            <w:r w:rsidR="00A14E66"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, 202</w:t>
            </w:r>
            <w:r>
              <w:rPr>
                <w:rFonts w:ascii="Calibri" w:hAnsi="Calibri" w:cs="Calibri"/>
                <w:i w:val="0"/>
                <w:iCs/>
                <w:sz w:val="32"/>
                <w:szCs w:val="32"/>
              </w:rPr>
              <w:t>4</w:t>
            </w:r>
            <w:r w:rsidR="009611DC"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.  II Cuatrimestre</w:t>
            </w:r>
          </w:p>
          <w:p w14:paraId="1FFA6501" w14:textId="68CEA7A4" w:rsidR="00A81248" w:rsidRPr="00171D3E" w:rsidRDefault="00D9177B" w:rsidP="00C66528">
            <w:pPr>
              <w:pStyle w:val="Heading2"/>
              <w:rPr>
                <w:rFonts w:ascii="Calibri" w:hAnsi="Calibri" w:cs="Calibri"/>
                <w:i w:val="0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 w:val="0"/>
                <w:iCs/>
                <w:sz w:val="32"/>
                <w:szCs w:val="32"/>
              </w:rPr>
              <w:t>Programación II</w:t>
            </w:r>
            <w:r w:rsidR="009611DC"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.</w:t>
            </w:r>
          </w:p>
        </w:tc>
      </w:tr>
      <w:tr w:rsidR="00A81248" w:rsidRPr="00171D3E" w14:paraId="2CD14A9F" w14:textId="77777777" w:rsidTr="009611DC">
        <w:trPr>
          <w:trHeight w:val="1406"/>
        </w:trPr>
        <w:tc>
          <w:tcPr>
            <w:tcW w:w="4799" w:type="dxa"/>
          </w:tcPr>
          <w:p w14:paraId="2CC1CE8D" w14:textId="77777777" w:rsidR="00A81248" w:rsidRPr="00171D3E" w:rsidRDefault="00A81248"/>
        </w:tc>
        <w:tc>
          <w:tcPr>
            <w:tcW w:w="6719" w:type="dxa"/>
          </w:tcPr>
          <w:p w14:paraId="23446943" w14:textId="478A5F9C" w:rsidR="0002138A" w:rsidRDefault="00A14E66" w:rsidP="00A81248">
            <w:pPr>
              <w:pStyle w:val="Heading2"/>
              <w:rPr>
                <w:rFonts w:ascii="Calibri" w:hAnsi="Calibri" w:cs="Calibri"/>
                <w:i w:val="0"/>
                <w:iCs/>
                <w:sz w:val="32"/>
                <w:szCs w:val="32"/>
              </w:rPr>
            </w:pPr>
            <w:r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Estudiante</w:t>
            </w:r>
            <w:r w:rsidR="0002138A">
              <w:rPr>
                <w:rFonts w:ascii="Calibri" w:hAnsi="Calibri" w:cs="Calibri"/>
                <w:i w:val="0"/>
                <w:iCs/>
                <w:sz w:val="32"/>
                <w:szCs w:val="32"/>
              </w:rPr>
              <w:t>s:</w:t>
            </w:r>
          </w:p>
          <w:p w14:paraId="0F6727D2" w14:textId="786F0555" w:rsidR="002F3C2C" w:rsidRPr="002F3C2C" w:rsidRDefault="002F3C2C" w:rsidP="002F3C2C">
            <w:pPr>
              <w:pStyle w:val="Heading2"/>
              <w:rPr>
                <w:rFonts w:ascii="Calibri" w:hAnsi="Calibri" w:cs="Calibri"/>
                <w:i w:val="0"/>
                <w:iCs/>
                <w:sz w:val="32"/>
                <w:szCs w:val="32"/>
              </w:rPr>
            </w:pPr>
            <w:r>
              <w:rPr>
                <w:rFonts w:ascii="Calibri" w:hAnsi="Calibri" w:cs="Calibri"/>
                <w:i w:val="0"/>
                <w:iCs/>
                <w:sz w:val="32"/>
                <w:szCs w:val="32"/>
              </w:rPr>
              <w:t>Keylin</w:t>
            </w:r>
            <w:r w:rsidR="003E6E50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 </w:t>
            </w:r>
            <w:proofErr w:type="spellStart"/>
            <w:r w:rsidR="003E6E50">
              <w:rPr>
                <w:rFonts w:ascii="Calibri" w:hAnsi="Calibri" w:cs="Calibri"/>
                <w:i w:val="0"/>
                <w:iCs/>
                <w:sz w:val="32"/>
                <w:szCs w:val="32"/>
              </w:rPr>
              <w:t>Dalorso</w:t>
            </w:r>
            <w:proofErr w:type="spellEnd"/>
            <w:r w:rsidR="003E6E50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 Mendoza</w:t>
            </w:r>
            <w:r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. </w:t>
            </w:r>
          </w:p>
          <w:p w14:paraId="221DC5F9" w14:textId="3360CA7A" w:rsidR="00A81248" w:rsidRPr="00171D3E" w:rsidRDefault="00A14E66" w:rsidP="00A81248">
            <w:pPr>
              <w:pStyle w:val="Heading2"/>
              <w:rPr>
                <w:rFonts w:ascii="Calibri" w:hAnsi="Calibri" w:cs="Calibri"/>
                <w:i w:val="0"/>
                <w:iCs/>
                <w:sz w:val="32"/>
                <w:szCs w:val="32"/>
              </w:rPr>
            </w:pPr>
            <w:proofErr w:type="spellStart"/>
            <w:r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Dannel</w:t>
            </w:r>
            <w:proofErr w:type="spellEnd"/>
            <w:r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 Quesada Solano</w:t>
            </w:r>
            <w:r w:rsidR="009611DC"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.</w:t>
            </w:r>
            <w:r w:rsidR="00C66528"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 </w:t>
            </w:r>
          </w:p>
          <w:p w14:paraId="06C964F9" w14:textId="33368226" w:rsidR="009611DC" w:rsidRPr="00171D3E" w:rsidRDefault="009611DC" w:rsidP="009611DC">
            <w:pPr>
              <w:pStyle w:val="Heading2"/>
              <w:rPr>
                <w:rFonts w:ascii="Calibri" w:hAnsi="Calibri" w:cs="Calibri"/>
                <w:i w:val="0"/>
                <w:iCs/>
                <w:sz w:val="32"/>
                <w:szCs w:val="32"/>
              </w:rPr>
            </w:pPr>
            <w:r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Prof. </w:t>
            </w:r>
            <w:r w:rsidR="00480C97">
              <w:rPr>
                <w:rFonts w:ascii="Calibri" w:hAnsi="Calibri" w:cs="Calibri"/>
                <w:i w:val="0"/>
                <w:iCs/>
                <w:sz w:val="32"/>
                <w:szCs w:val="32"/>
              </w:rPr>
              <w:t xml:space="preserve">Alexander </w:t>
            </w:r>
            <w:proofErr w:type="spellStart"/>
            <w:r w:rsidR="00506974">
              <w:rPr>
                <w:rFonts w:ascii="Calibri" w:hAnsi="Calibri" w:cs="Calibri"/>
                <w:i w:val="0"/>
                <w:iCs/>
                <w:sz w:val="32"/>
                <w:szCs w:val="32"/>
              </w:rPr>
              <w:t>Curling</w:t>
            </w:r>
            <w:proofErr w:type="spellEnd"/>
            <w:r w:rsidRPr="00171D3E">
              <w:rPr>
                <w:rFonts w:ascii="Calibri" w:hAnsi="Calibri" w:cs="Calibri"/>
                <w:i w:val="0"/>
                <w:iCs/>
                <w:sz w:val="32"/>
                <w:szCs w:val="32"/>
              </w:rPr>
              <w:t>.</w:t>
            </w:r>
          </w:p>
          <w:p w14:paraId="6B40B79F" w14:textId="7D26BDCB" w:rsidR="009611DC" w:rsidRPr="00171D3E" w:rsidRDefault="009611DC" w:rsidP="009611DC">
            <w:pPr>
              <w:rPr>
                <w:rFonts w:ascii="Calibri" w:hAnsi="Calibri" w:cs="Calibri"/>
                <w:iCs/>
              </w:rPr>
            </w:pPr>
            <w:r w:rsidRPr="00171D3E">
              <w:rPr>
                <w:rFonts w:ascii="Calibri" w:hAnsi="Calibri" w:cs="Calibri"/>
                <w:iCs/>
              </w:rPr>
              <w:t xml:space="preserve"> </w:t>
            </w:r>
          </w:p>
        </w:tc>
      </w:tr>
    </w:tbl>
    <w:p w14:paraId="742872FA" w14:textId="295C5CBF" w:rsidR="000C4ED1" w:rsidRPr="00171D3E" w:rsidRDefault="009611DC">
      <w:r w:rsidRPr="00171D3E">
        <w:rPr>
          <w:noProof/>
        </w:rPr>
        <w:drawing>
          <wp:anchor distT="0" distB="0" distL="114300" distR="114300" simplePos="0" relativeHeight="251662336" behindDoc="1" locked="0" layoutInCell="1" allowOverlap="1" wp14:anchorId="696DE423" wp14:editId="24A23186">
            <wp:simplePos x="0" y="0"/>
            <wp:positionH relativeFrom="column">
              <wp:posOffset>3335020</wp:posOffset>
            </wp:positionH>
            <wp:positionV relativeFrom="paragraph">
              <wp:posOffset>-100762</wp:posOffset>
            </wp:positionV>
            <wp:extent cx="3906769" cy="942599"/>
            <wp:effectExtent l="0" t="0" r="0" b="0"/>
            <wp:wrapNone/>
            <wp:docPr id="1585400326" name="Picture 1" descr="A green and blue leaf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0326" name="Picture 1" descr="A green and blue leaf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769" cy="94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8F" w:rsidRPr="00171D3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42C5B" wp14:editId="0B5E14C6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35FED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73CB433" w14:textId="78C454C8" w:rsidR="00171D3E" w:rsidRPr="00171D3E" w:rsidRDefault="00171D3E" w:rsidP="00530948">
      <w:pPr>
        <w:rPr>
          <w:rFonts w:ascii="Calibri" w:hAnsi="Calibri" w:cs="Calibri"/>
        </w:rPr>
      </w:pPr>
    </w:p>
    <w:p w14:paraId="227E8869" w14:textId="53081C35" w:rsidR="00530948" w:rsidRDefault="00EE4AA3" w:rsidP="00530948">
      <w:pPr>
        <w:rPr>
          <w:rFonts w:ascii="Calibri" w:hAnsi="Calibri" w:cs="Calibri"/>
          <w:b/>
          <w:bCs/>
        </w:rPr>
      </w:pPr>
      <w:r w:rsidRPr="004F2464">
        <w:rPr>
          <w:rFonts w:ascii="Calibri" w:hAnsi="Calibri" w:cs="Calibri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9B4F69" wp14:editId="4B3E610D">
                <wp:simplePos x="0" y="0"/>
                <wp:positionH relativeFrom="column">
                  <wp:posOffset>-435935</wp:posOffset>
                </wp:positionH>
                <wp:positionV relativeFrom="paragraph">
                  <wp:posOffset>-8463516</wp:posOffset>
                </wp:positionV>
                <wp:extent cx="7771130" cy="8335925"/>
                <wp:effectExtent l="0" t="0" r="1270" b="825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8335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53CA" id="Shape" o:spid="_x0000_s1026" alt="&quot;&quot;" style="position:absolute;margin-left:-34.35pt;margin-top:-666.4pt;width:611.9pt;height:656.3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167963;3885565,4167963;3885565,4167963;3885565,4167963" o:connectangles="0,90,180,270"/>
              </v:shape>
            </w:pict>
          </mc:Fallback>
        </mc:AlternateContent>
      </w:r>
    </w:p>
    <w:p w14:paraId="1A73BDC3" w14:textId="77777777" w:rsidR="00917406" w:rsidRDefault="00917406" w:rsidP="00530948">
      <w:pPr>
        <w:rPr>
          <w:rFonts w:ascii="Calibri" w:hAnsi="Calibri" w:cs="Calibri"/>
          <w:b/>
          <w:bCs/>
        </w:rPr>
      </w:pPr>
    </w:p>
    <w:p w14:paraId="70842AE6" w14:textId="0AC10555" w:rsidR="00917406" w:rsidRPr="00393A6B" w:rsidRDefault="00917406" w:rsidP="00530948">
      <w:pPr>
        <w:rPr>
          <w:rFonts w:ascii="Calibri" w:hAnsi="Calibri" w:cs="Calibri"/>
          <w:b/>
          <w:bCs/>
          <w:sz w:val="22"/>
          <w:szCs w:val="22"/>
        </w:rPr>
      </w:pPr>
      <w:r w:rsidRPr="00393A6B">
        <w:rPr>
          <w:rFonts w:ascii="Calibri" w:hAnsi="Calibri" w:cs="Calibri"/>
          <w:b/>
          <w:bCs/>
          <w:sz w:val="22"/>
          <w:szCs w:val="22"/>
        </w:rPr>
        <w:t>Investigación y contexto</w:t>
      </w:r>
    </w:p>
    <w:p w14:paraId="2B8F0942" w14:textId="77777777" w:rsidR="009F715F" w:rsidRPr="00393A6B" w:rsidRDefault="009F715F" w:rsidP="00530948">
      <w:pPr>
        <w:rPr>
          <w:rFonts w:ascii="Calibri" w:hAnsi="Calibri" w:cs="Calibri"/>
          <w:sz w:val="22"/>
          <w:szCs w:val="22"/>
        </w:rPr>
      </w:pPr>
    </w:p>
    <w:p w14:paraId="0320188C" w14:textId="13C4F643" w:rsidR="008B69EA" w:rsidRPr="00393A6B" w:rsidRDefault="00C8390B" w:rsidP="00875468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 </w:t>
      </w:r>
      <w:r w:rsidR="00917406" w:rsidRPr="00393A6B">
        <w:rPr>
          <w:rFonts w:ascii="Calibri" w:hAnsi="Calibri" w:cs="Calibri"/>
          <w:sz w:val="22"/>
          <w:szCs w:val="22"/>
        </w:rPr>
        <w:t xml:space="preserve">Para el presente proyecto se </w:t>
      </w:r>
      <w:r w:rsidR="00F42FCF" w:rsidRPr="00393A6B">
        <w:rPr>
          <w:rFonts w:ascii="Calibri" w:hAnsi="Calibri" w:cs="Calibri"/>
          <w:sz w:val="22"/>
          <w:szCs w:val="22"/>
        </w:rPr>
        <w:t xml:space="preserve">realizó un análisis de 3 centros </w:t>
      </w:r>
      <w:r w:rsidR="00CC60D1" w:rsidRPr="00393A6B">
        <w:rPr>
          <w:rFonts w:ascii="Calibri" w:hAnsi="Calibri" w:cs="Calibri"/>
          <w:sz w:val="22"/>
          <w:szCs w:val="22"/>
        </w:rPr>
        <w:t>que imparten Educación General Básica II Ciclo</w:t>
      </w:r>
      <w:r w:rsidR="00DB324B" w:rsidRPr="00393A6B">
        <w:rPr>
          <w:rFonts w:ascii="Calibri" w:hAnsi="Calibri" w:cs="Calibri"/>
          <w:sz w:val="22"/>
          <w:szCs w:val="22"/>
        </w:rPr>
        <w:t xml:space="preserve"> (</w:t>
      </w:r>
      <w:r w:rsidR="00E25466" w:rsidRPr="00393A6B">
        <w:rPr>
          <w:rFonts w:ascii="Calibri" w:hAnsi="Calibri" w:cs="Calibri"/>
          <w:sz w:val="22"/>
          <w:szCs w:val="22"/>
        </w:rPr>
        <w:t>secundaria</w:t>
      </w:r>
      <w:r w:rsidR="00DB324B" w:rsidRPr="00393A6B">
        <w:rPr>
          <w:rFonts w:ascii="Calibri" w:hAnsi="Calibri" w:cs="Calibri"/>
          <w:sz w:val="22"/>
          <w:szCs w:val="22"/>
        </w:rPr>
        <w:t>)</w:t>
      </w:r>
      <w:r w:rsidR="004245BD" w:rsidRPr="00393A6B">
        <w:rPr>
          <w:rFonts w:ascii="Calibri" w:hAnsi="Calibri" w:cs="Calibri"/>
          <w:sz w:val="22"/>
          <w:szCs w:val="22"/>
        </w:rPr>
        <w:t xml:space="preserve">, a nivel publico apegado al plan y estructura definida por el Ministerio de Educación </w:t>
      </w:r>
      <w:r w:rsidR="00145549" w:rsidRPr="00393A6B">
        <w:rPr>
          <w:rFonts w:ascii="Calibri" w:hAnsi="Calibri" w:cs="Calibri"/>
          <w:sz w:val="22"/>
          <w:szCs w:val="22"/>
        </w:rPr>
        <w:t xml:space="preserve">Pública. Estos centros </w:t>
      </w:r>
      <w:r w:rsidR="004063F0" w:rsidRPr="00393A6B">
        <w:rPr>
          <w:rFonts w:ascii="Calibri" w:hAnsi="Calibri" w:cs="Calibri"/>
          <w:sz w:val="22"/>
          <w:szCs w:val="22"/>
        </w:rPr>
        <w:t xml:space="preserve">educativos </w:t>
      </w:r>
      <w:r w:rsidR="00145549" w:rsidRPr="00393A6B">
        <w:rPr>
          <w:rFonts w:ascii="Calibri" w:hAnsi="Calibri" w:cs="Calibri"/>
          <w:sz w:val="22"/>
          <w:szCs w:val="22"/>
        </w:rPr>
        <w:t xml:space="preserve">se encuentran en las provincias de San José y Heredia, comparten requisitos de matrícula que citamos a continuación: </w:t>
      </w:r>
    </w:p>
    <w:p w14:paraId="767723C1" w14:textId="77777777" w:rsidR="00145549" w:rsidRPr="00393A6B" w:rsidRDefault="00145549" w:rsidP="00875468">
      <w:pPr>
        <w:rPr>
          <w:rFonts w:ascii="Calibri" w:hAnsi="Calibri" w:cs="Calibri"/>
          <w:sz w:val="22"/>
          <w:szCs w:val="22"/>
        </w:rPr>
      </w:pPr>
    </w:p>
    <w:p w14:paraId="3AB19325" w14:textId="33B7F096" w:rsidR="00145549" w:rsidRPr="00393A6B" w:rsidRDefault="00145549" w:rsidP="00C949B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El proceso de </w:t>
      </w:r>
      <w:r w:rsidR="009003E6" w:rsidRPr="00393A6B">
        <w:rPr>
          <w:rFonts w:ascii="Calibri" w:hAnsi="Calibri" w:cs="Calibri"/>
          <w:sz w:val="22"/>
          <w:szCs w:val="22"/>
        </w:rPr>
        <w:t>matrícula</w:t>
      </w:r>
      <w:r w:rsidRPr="00393A6B">
        <w:rPr>
          <w:rFonts w:ascii="Calibri" w:hAnsi="Calibri" w:cs="Calibri"/>
          <w:sz w:val="22"/>
          <w:szCs w:val="22"/>
        </w:rPr>
        <w:t xml:space="preserve"> no se realiza en línea o por medio de algún tipo de aplicación, programa o plataforma </w:t>
      </w:r>
      <w:r w:rsidR="008628E4" w:rsidRPr="00393A6B">
        <w:rPr>
          <w:rFonts w:ascii="Calibri" w:hAnsi="Calibri" w:cs="Calibri"/>
          <w:sz w:val="22"/>
          <w:szCs w:val="22"/>
        </w:rPr>
        <w:t xml:space="preserve">virtual. </w:t>
      </w:r>
    </w:p>
    <w:p w14:paraId="485B8445" w14:textId="50398938" w:rsidR="008628E4" w:rsidRPr="00393A6B" w:rsidRDefault="008628E4" w:rsidP="00C949B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Es necesario apersonarse al centro educativo y cancelar un monto que varia entre los 3000</w:t>
      </w:r>
      <w:r w:rsidR="006E59D3" w:rsidRPr="00393A6B">
        <w:rPr>
          <w:rFonts w:ascii="Calibri" w:hAnsi="Calibri" w:cs="Calibri"/>
          <w:sz w:val="22"/>
          <w:szCs w:val="22"/>
        </w:rPr>
        <w:t xml:space="preserve"> y 10</w:t>
      </w:r>
      <w:r w:rsidRPr="00393A6B">
        <w:rPr>
          <w:rFonts w:ascii="Calibri" w:hAnsi="Calibri" w:cs="Calibri"/>
          <w:sz w:val="22"/>
          <w:szCs w:val="22"/>
        </w:rPr>
        <w:t xml:space="preserve">000 colones como derecho de un “Sobre de </w:t>
      </w:r>
      <w:r w:rsidR="009003E6" w:rsidRPr="00393A6B">
        <w:rPr>
          <w:rFonts w:ascii="Calibri" w:hAnsi="Calibri" w:cs="Calibri"/>
          <w:sz w:val="22"/>
          <w:szCs w:val="22"/>
        </w:rPr>
        <w:t>matrícula</w:t>
      </w:r>
      <w:r w:rsidRPr="00393A6B">
        <w:rPr>
          <w:rFonts w:ascii="Calibri" w:hAnsi="Calibri" w:cs="Calibri"/>
          <w:sz w:val="22"/>
          <w:szCs w:val="22"/>
        </w:rPr>
        <w:t>”</w:t>
      </w:r>
      <w:r w:rsidR="00C949B4" w:rsidRPr="00393A6B">
        <w:rPr>
          <w:rFonts w:ascii="Calibri" w:hAnsi="Calibri" w:cs="Calibri"/>
          <w:sz w:val="22"/>
          <w:szCs w:val="22"/>
        </w:rPr>
        <w:t xml:space="preserve"> en cual contiene un cuestionario </w:t>
      </w:r>
      <w:r w:rsidR="00132DE7" w:rsidRPr="00393A6B">
        <w:rPr>
          <w:rFonts w:ascii="Calibri" w:hAnsi="Calibri" w:cs="Calibri"/>
          <w:sz w:val="22"/>
          <w:szCs w:val="22"/>
        </w:rPr>
        <w:t xml:space="preserve">que solicita información del </w:t>
      </w:r>
      <w:r w:rsidR="00624802" w:rsidRPr="00393A6B">
        <w:rPr>
          <w:rFonts w:ascii="Calibri" w:hAnsi="Calibri" w:cs="Calibri"/>
          <w:sz w:val="22"/>
          <w:szCs w:val="22"/>
        </w:rPr>
        <w:t xml:space="preserve">estudiante y su encargado legal. </w:t>
      </w:r>
    </w:p>
    <w:p w14:paraId="724860AD" w14:textId="25EBF205" w:rsidR="009003E6" w:rsidRPr="00393A6B" w:rsidRDefault="00BE33E3" w:rsidP="00C949B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Las asignaturas que matricular</w:t>
      </w:r>
      <w:r w:rsidR="009003E6" w:rsidRPr="00393A6B">
        <w:rPr>
          <w:rFonts w:ascii="Calibri" w:hAnsi="Calibri" w:cs="Calibri"/>
          <w:sz w:val="22"/>
          <w:szCs w:val="22"/>
        </w:rPr>
        <w:t xml:space="preserve"> están estrictamente ligadas al plan de estudio </w:t>
      </w:r>
      <w:r w:rsidR="00236D49" w:rsidRPr="00393A6B">
        <w:rPr>
          <w:rFonts w:ascii="Calibri" w:hAnsi="Calibri" w:cs="Calibri"/>
          <w:sz w:val="22"/>
          <w:szCs w:val="22"/>
        </w:rPr>
        <w:t xml:space="preserve">definido por el M.E.P. y no comprende un rubro o cobro especifico por cada </w:t>
      </w:r>
      <w:r w:rsidR="000E189E" w:rsidRPr="00393A6B">
        <w:rPr>
          <w:rFonts w:ascii="Calibri" w:hAnsi="Calibri" w:cs="Calibri"/>
          <w:sz w:val="22"/>
          <w:szCs w:val="22"/>
        </w:rPr>
        <w:t xml:space="preserve">una. </w:t>
      </w:r>
    </w:p>
    <w:p w14:paraId="45394924" w14:textId="6BA58448" w:rsidR="00145549" w:rsidRPr="00393A6B" w:rsidRDefault="00C051EF" w:rsidP="00C949B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Es requisito indispensable </w:t>
      </w:r>
      <w:r w:rsidR="00F37725" w:rsidRPr="00393A6B">
        <w:rPr>
          <w:rFonts w:ascii="Calibri" w:hAnsi="Calibri" w:cs="Calibri"/>
          <w:sz w:val="22"/>
          <w:szCs w:val="22"/>
        </w:rPr>
        <w:t xml:space="preserve">contar con el </w:t>
      </w:r>
      <w:r w:rsidR="00D54A27" w:rsidRPr="00393A6B">
        <w:rPr>
          <w:rFonts w:ascii="Calibri" w:hAnsi="Calibri" w:cs="Calibri"/>
          <w:sz w:val="22"/>
          <w:szCs w:val="22"/>
        </w:rPr>
        <w:t>número</w:t>
      </w:r>
      <w:r w:rsidR="00F37725" w:rsidRPr="00393A6B">
        <w:rPr>
          <w:rFonts w:ascii="Calibri" w:hAnsi="Calibri" w:cs="Calibri"/>
          <w:sz w:val="22"/>
          <w:szCs w:val="22"/>
        </w:rPr>
        <w:t xml:space="preserve"> de identificación del estudiante,</w:t>
      </w:r>
      <w:r w:rsidR="00A1608D" w:rsidRPr="00393A6B">
        <w:rPr>
          <w:rFonts w:ascii="Calibri" w:hAnsi="Calibri" w:cs="Calibri"/>
          <w:sz w:val="22"/>
          <w:szCs w:val="22"/>
        </w:rPr>
        <w:t xml:space="preserve"> esto es respaldado por </w:t>
      </w:r>
      <w:r w:rsidR="00905E42" w:rsidRPr="00393A6B">
        <w:rPr>
          <w:rFonts w:ascii="Calibri" w:hAnsi="Calibri" w:cs="Calibri"/>
          <w:sz w:val="22"/>
          <w:szCs w:val="22"/>
        </w:rPr>
        <w:t>LEY No. 7688 SOBRE TARJETA DE IDENTIDAD PARA LOS COSTARRICENSES MAYORES DE DOCE AÑOS Y MENORES DE DIECIOCHO</w:t>
      </w:r>
      <w:r w:rsidR="00C949B4" w:rsidRPr="00393A6B">
        <w:rPr>
          <w:rFonts w:ascii="Calibri" w:hAnsi="Calibri" w:cs="Calibri"/>
          <w:sz w:val="22"/>
          <w:szCs w:val="22"/>
        </w:rPr>
        <w:t>.</w:t>
      </w:r>
    </w:p>
    <w:p w14:paraId="6F664952" w14:textId="77777777" w:rsidR="00587191" w:rsidRPr="00393A6B" w:rsidRDefault="00587191" w:rsidP="00587191">
      <w:pPr>
        <w:rPr>
          <w:rFonts w:ascii="Calibri" w:hAnsi="Calibri" w:cs="Calibri"/>
          <w:sz w:val="22"/>
          <w:szCs w:val="22"/>
        </w:rPr>
      </w:pPr>
    </w:p>
    <w:p w14:paraId="4999EAFF" w14:textId="2CC0BD6F" w:rsidR="00587191" w:rsidRPr="00393A6B" w:rsidRDefault="00587191" w:rsidP="00587191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Los</w:t>
      </w:r>
      <w:r w:rsidR="00AA5EE9" w:rsidRPr="00393A6B">
        <w:rPr>
          <w:rFonts w:ascii="Calibri" w:hAnsi="Calibri" w:cs="Calibri"/>
          <w:sz w:val="22"/>
          <w:szCs w:val="22"/>
        </w:rPr>
        <w:t xml:space="preserve"> centros educativos investigados son:</w:t>
      </w:r>
    </w:p>
    <w:p w14:paraId="45A45E3A" w14:textId="3D9F219D" w:rsidR="00AA5EE9" w:rsidRPr="00393A6B" w:rsidRDefault="00AA5EE9" w:rsidP="00AA5EE9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Liceo de San José. </w:t>
      </w:r>
    </w:p>
    <w:p w14:paraId="0CF7DCA5" w14:textId="52FAEDFA" w:rsidR="00AA5EE9" w:rsidRPr="00393A6B" w:rsidRDefault="00AA5EE9" w:rsidP="00AA5EE9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Liceo de Heredia. </w:t>
      </w:r>
    </w:p>
    <w:p w14:paraId="2FC024C4" w14:textId="3774247B" w:rsidR="00AA5EE9" w:rsidRPr="00393A6B" w:rsidRDefault="00AA5EE9" w:rsidP="00AA5EE9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Liceo Regional de Flores. </w:t>
      </w:r>
    </w:p>
    <w:p w14:paraId="4C1E283D" w14:textId="77777777" w:rsidR="00AA5EE9" w:rsidRPr="00393A6B" w:rsidRDefault="00AA5EE9" w:rsidP="00AA5EE9">
      <w:pPr>
        <w:rPr>
          <w:rFonts w:ascii="Calibri" w:hAnsi="Calibri" w:cs="Calibri"/>
          <w:sz w:val="22"/>
          <w:szCs w:val="22"/>
        </w:rPr>
      </w:pPr>
    </w:p>
    <w:p w14:paraId="4773BA2C" w14:textId="30621009" w:rsidR="00AA5EE9" w:rsidRPr="00393A6B" w:rsidRDefault="00E8030C" w:rsidP="00AA5EE9">
      <w:pPr>
        <w:rPr>
          <w:rFonts w:ascii="Calibri" w:hAnsi="Calibri" w:cs="Calibri"/>
          <w:b/>
          <w:bCs/>
          <w:sz w:val="22"/>
          <w:szCs w:val="22"/>
        </w:rPr>
      </w:pPr>
      <w:r w:rsidRPr="00393A6B">
        <w:rPr>
          <w:rFonts w:ascii="Calibri" w:hAnsi="Calibri" w:cs="Calibri"/>
          <w:b/>
          <w:bCs/>
          <w:sz w:val="22"/>
          <w:szCs w:val="22"/>
        </w:rPr>
        <w:t>Justificación</w:t>
      </w:r>
    </w:p>
    <w:p w14:paraId="598F9AD5" w14:textId="77777777" w:rsidR="00AE0A67" w:rsidRPr="00393A6B" w:rsidRDefault="00AE0A67" w:rsidP="00AA5EE9">
      <w:pPr>
        <w:rPr>
          <w:rFonts w:ascii="Calibri" w:hAnsi="Calibri" w:cs="Calibri"/>
          <w:b/>
          <w:bCs/>
          <w:sz w:val="22"/>
          <w:szCs w:val="22"/>
        </w:rPr>
      </w:pPr>
    </w:p>
    <w:p w14:paraId="266B3959" w14:textId="77777777" w:rsidR="00CE1D9D" w:rsidRPr="00393A6B" w:rsidRDefault="00AE0A67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Dado el conocimiento y experiencia directa</w:t>
      </w:r>
      <w:r w:rsidR="00AD7646" w:rsidRPr="00393A6B">
        <w:rPr>
          <w:rFonts w:ascii="Calibri" w:hAnsi="Calibri" w:cs="Calibri"/>
          <w:sz w:val="22"/>
          <w:szCs w:val="22"/>
        </w:rPr>
        <w:t xml:space="preserve">, tomamos la decisión de </w:t>
      </w:r>
      <w:r w:rsidR="006524A4" w:rsidRPr="00393A6B">
        <w:rPr>
          <w:rFonts w:ascii="Calibri" w:hAnsi="Calibri" w:cs="Calibri"/>
          <w:sz w:val="22"/>
          <w:szCs w:val="22"/>
        </w:rPr>
        <w:t xml:space="preserve">desarrollar este proyecto utilizando al Liceo Regional de Flores como </w:t>
      </w:r>
      <w:r w:rsidR="002B3EDC" w:rsidRPr="00393A6B">
        <w:rPr>
          <w:rFonts w:ascii="Calibri" w:hAnsi="Calibri" w:cs="Calibri"/>
          <w:sz w:val="22"/>
          <w:szCs w:val="22"/>
        </w:rPr>
        <w:t xml:space="preserve">base para las actividades comprendidas en esta </w:t>
      </w:r>
      <w:r w:rsidR="00A12873" w:rsidRPr="00393A6B">
        <w:rPr>
          <w:rFonts w:ascii="Calibri" w:hAnsi="Calibri" w:cs="Calibri"/>
          <w:sz w:val="22"/>
          <w:szCs w:val="22"/>
        </w:rPr>
        <w:t xml:space="preserve">asignación. Es importante mencionar que el proceso no presenta grandes desviaciones </w:t>
      </w:r>
      <w:r w:rsidR="00BC2AE1" w:rsidRPr="00393A6B">
        <w:rPr>
          <w:rFonts w:ascii="Calibri" w:hAnsi="Calibri" w:cs="Calibri"/>
          <w:sz w:val="22"/>
          <w:szCs w:val="22"/>
        </w:rPr>
        <w:t xml:space="preserve">a nivel comparativo entre las tres instituciones investigadas. </w:t>
      </w:r>
    </w:p>
    <w:p w14:paraId="18E243E0" w14:textId="33D88B18" w:rsidR="00CE1D9D" w:rsidRPr="00393A6B" w:rsidRDefault="00CE1D9D" w:rsidP="00AA5EE9">
      <w:pPr>
        <w:rPr>
          <w:rFonts w:ascii="Calibri" w:hAnsi="Calibri" w:cs="Calibri"/>
          <w:sz w:val="22"/>
          <w:szCs w:val="22"/>
        </w:rPr>
      </w:pPr>
    </w:p>
    <w:p w14:paraId="7F3D9982" w14:textId="304A1002" w:rsidR="00EA4C8A" w:rsidRPr="00393A6B" w:rsidRDefault="00EA4C8A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Se detallan las preguntas incluidas en el “Sobre de matrícula” del </w:t>
      </w:r>
      <w:r w:rsidR="004806A5" w:rsidRPr="00393A6B">
        <w:rPr>
          <w:rFonts w:ascii="Calibri" w:hAnsi="Calibri" w:cs="Calibri"/>
          <w:sz w:val="22"/>
          <w:szCs w:val="22"/>
        </w:rPr>
        <w:t>Liceo Regional de Flores:</w:t>
      </w:r>
    </w:p>
    <w:p w14:paraId="7C4D85A0" w14:textId="7777777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a.</w:t>
      </w:r>
      <w:r w:rsidRPr="00393A6B">
        <w:rPr>
          <w:rFonts w:ascii="Calibri" w:hAnsi="Calibri" w:cs="Calibri"/>
          <w:sz w:val="22"/>
          <w:szCs w:val="22"/>
        </w:rPr>
        <w:tab/>
        <w:t xml:space="preserve">Nombre del estudiante. </w:t>
      </w:r>
    </w:p>
    <w:p w14:paraId="450C3560" w14:textId="41155F58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b.</w:t>
      </w:r>
      <w:r w:rsidRPr="00393A6B">
        <w:rPr>
          <w:rFonts w:ascii="Calibri" w:hAnsi="Calibri" w:cs="Calibri"/>
          <w:sz w:val="22"/>
          <w:szCs w:val="22"/>
        </w:rPr>
        <w:tab/>
        <w:t>Número de cedula del Estudiante</w:t>
      </w:r>
    </w:p>
    <w:p w14:paraId="00686D3C" w14:textId="7777777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c.</w:t>
      </w:r>
      <w:r w:rsidRPr="00393A6B">
        <w:rPr>
          <w:rFonts w:ascii="Calibri" w:hAnsi="Calibri" w:cs="Calibri"/>
          <w:sz w:val="22"/>
          <w:szCs w:val="22"/>
        </w:rPr>
        <w:tab/>
        <w:t>Nombre del encargado legal.</w:t>
      </w:r>
    </w:p>
    <w:p w14:paraId="4133439B" w14:textId="12DBF322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d.</w:t>
      </w:r>
      <w:r w:rsidRPr="00393A6B">
        <w:rPr>
          <w:rFonts w:ascii="Calibri" w:hAnsi="Calibri" w:cs="Calibri"/>
          <w:sz w:val="22"/>
          <w:szCs w:val="22"/>
        </w:rPr>
        <w:tab/>
        <w:t>Número de cedula del encargado legal.</w:t>
      </w:r>
    </w:p>
    <w:p w14:paraId="66B55C9C" w14:textId="7777777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e.</w:t>
      </w:r>
      <w:r w:rsidRPr="00393A6B">
        <w:rPr>
          <w:rFonts w:ascii="Calibri" w:hAnsi="Calibri" w:cs="Calibri"/>
          <w:sz w:val="22"/>
          <w:szCs w:val="22"/>
        </w:rPr>
        <w:tab/>
        <w:t xml:space="preserve">Dirección. </w:t>
      </w:r>
    </w:p>
    <w:p w14:paraId="56AEC9F3" w14:textId="7777777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f.</w:t>
      </w:r>
      <w:r w:rsidRPr="00393A6B">
        <w:rPr>
          <w:rFonts w:ascii="Calibri" w:hAnsi="Calibri" w:cs="Calibri"/>
          <w:sz w:val="22"/>
          <w:szCs w:val="22"/>
        </w:rPr>
        <w:tab/>
        <w:t xml:space="preserve">Número de teléfono. </w:t>
      </w:r>
    </w:p>
    <w:p w14:paraId="0A866418" w14:textId="02FAC73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g.</w:t>
      </w:r>
      <w:r w:rsidRPr="00393A6B">
        <w:rPr>
          <w:rFonts w:ascii="Calibri" w:hAnsi="Calibri" w:cs="Calibri"/>
          <w:sz w:val="22"/>
          <w:szCs w:val="22"/>
        </w:rPr>
        <w:tab/>
        <w:t xml:space="preserve">Datos del lugar de trabajo del encargado legal. </w:t>
      </w:r>
    </w:p>
    <w:p w14:paraId="60BAA703" w14:textId="7777777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h.</w:t>
      </w:r>
      <w:r w:rsidRPr="00393A6B">
        <w:rPr>
          <w:rFonts w:ascii="Calibri" w:hAnsi="Calibri" w:cs="Calibri"/>
          <w:sz w:val="22"/>
          <w:szCs w:val="22"/>
        </w:rPr>
        <w:tab/>
        <w:t>Grado lectivo por matricular.</w:t>
      </w:r>
    </w:p>
    <w:p w14:paraId="73A60410" w14:textId="77777777" w:rsidR="00F91F44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i.</w:t>
      </w:r>
      <w:r w:rsidRPr="00393A6B">
        <w:rPr>
          <w:rFonts w:ascii="Calibri" w:hAnsi="Calibri" w:cs="Calibri"/>
          <w:sz w:val="22"/>
          <w:szCs w:val="22"/>
        </w:rPr>
        <w:tab/>
        <w:t>Notas o certificación de último curso lectivo aprobado.</w:t>
      </w:r>
    </w:p>
    <w:p w14:paraId="4160F558" w14:textId="77777777" w:rsidR="003471D0" w:rsidRPr="00393A6B" w:rsidRDefault="00F91F44" w:rsidP="00F91F44">
      <w:pPr>
        <w:ind w:left="1260" w:hanging="45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j.</w:t>
      </w:r>
      <w:r w:rsidRPr="00393A6B">
        <w:rPr>
          <w:rFonts w:ascii="Calibri" w:hAnsi="Calibri" w:cs="Calibri"/>
          <w:sz w:val="22"/>
          <w:szCs w:val="22"/>
        </w:rPr>
        <w:tab/>
        <w:t>Solicita beca de comedor</w:t>
      </w:r>
      <w:r w:rsidR="003471D0" w:rsidRPr="00393A6B">
        <w:rPr>
          <w:rFonts w:ascii="Calibri" w:hAnsi="Calibri" w:cs="Calibri"/>
          <w:sz w:val="22"/>
          <w:szCs w:val="22"/>
        </w:rPr>
        <w:t xml:space="preserve">: </w:t>
      </w:r>
    </w:p>
    <w:p w14:paraId="42F6E22F" w14:textId="4DE80731" w:rsidR="00F91F44" w:rsidRPr="00393A6B" w:rsidRDefault="003471D0" w:rsidP="003471D0">
      <w:pPr>
        <w:ind w:left="126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Si: </w:t>
      </w:r>
    </w:p>
    <w:p w14:paraId="144FEF08" w14:textId="07B8E4B3" w:rsidR="00F91F44" w:rsidRPr="00393A6B" w:rsidRDefault="00F91F44" w:rsidP="003471D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Aportar copia de cedula del encargado legal. </w:t>
      </w:r>
    </w:p>
    <w:p w14:paraId="5991C418" w14:textId="23A09FAA" w:rsidR="00F91F44" w:rsidRPr="00393A6B" w:rsidRDefault="00F91F44" w:rsidP="003471D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Constancia salarial del encargado legal.</w:t>
      </w:r>
    </w:p>
    <w:p w14:paraId="37F00652" w14:textId="0CD821F0" w:rsidR="003471D0" w:rsidRPr="00393A6B" w:rsidRDefault="00603871" w:rsidP="00603871">
      <w:pPr>
        <w:ind w:left="1260"/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No: </w:t>
      </w:r>
      <w:r w:rsidR="005F385E" w:rsidRPr="00393A6B">
        <w:rPr>
          <w:rFonts w:ascii="Calibri" w:hAnsi="Calibri" w:cs="Calibri"/>
          <w:sz w:val="22"/>
          <w:szCs w:val="22"/>
        </w:rPr>
        <w:t xml:space="preserve">(última pregunta). </w:t>
      </w:r>
    </w:p>
    <w:p w14:paraId="6F0E9F60" w14:textId="77777777" w:rsidR="00CE1D9D" w:rsidRPr="00393A6B" w:rsidRDefault="00CE1D9D" w:rsidP="00AA5EE9">
      <w:pPr>
        <w:rPr>
          <w:rFonts w:ascii="Calibri" w:hAnsi="Calibri" w:cs="Calibri"/>
          <w:sz w:val="22"/>
          <w:szCs w:val="22"/>
        </w:rPr>
      </w:pPr>
    </w:p>
    <w:p w14:paraId="33DCB3C3" w14:textId="045D5E2A" w:rsidR="00916379" w:rsidRPr="00393A6B" w:rsidRDefault="009003DD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 </w:t>
      </w:r>
      <w:r w:rsidR="00F13C66" w:rsidRPr="00393A6B">
        <w:rPr>
          <w:rFonts w:ascii="Calibri" w:hAnsi="Calibri" w:cs="Calibri"/>
          <w:sz w:val="22"/>
          <w:szCs w:val="22"/>
        </w:rPr>
        <w:t xml:space="preserve">Para </w:t>
      </w:r>
      <w:r w:rsidR="00A47860" w:rsidRPr="00393A6B">
        <w:rPr>
          <w:rFonts w:ascii="Calibri" w:hAnsi="Calibri" w:cs="Calibri"/>
          <w:sz w:val="22"/>
          <w:szCs w:val="22"/>
        </w:rPr>
        <w:t xml:space="preserve">el desarrollo </w:t>
      </w:r>
      <w:r w:rsidR="00F13C66" w:rsidRPr="00393A6B">
        <w:rPr>
          <w:rFonts w:ascii="Calibri" w:hAnsi="Calibri" w:cs="Calibri"/>
          <w:sz w:val="22"/>
          <w:szCs w:val="22"/>
        </w:rPr>
        <w:t>de la aplicación de consola,</w:t>
      </w:r>
      <w:r w:rsidR="00C51C12" w:rsidRPr="00393A6B">
        <w:rPr>
          <w:rFonts w:ascii="Calibri" w:hAnsi="Calibri" w:cs="Calibri"/>
          <w:sz w:val="22"/>
          <w:szCs w:val="22"/>
        </w:rPr>
        <w:t xml:space="preserve"> no contemplamos la opción de cobro en línea </w:t>
      </w:r>
      <w:r w:rsidR="00A47860" w:rsidRPr="00393A6B">
        <w:rPr>
          <w:rFonts w:ascii="Calibri" w:hAnsi="Calibri" w:cs="Calibri"/>
          <w:sz w:val="22"/>
          <w:szCs w:val="22"/>
        </w:rPr>
        <w:t xml:space="preserve">al no ser esto parte del procedimiento actual </w:t>
      </w:r>
      <w:r w:rsidR="00670654" w:rsidRPr="00393A6B">
        <w:rPr>
          <w:rFonts w:ascii="Calibri" w:hAnsi="Calibri" w:cs="Calibri"/>
          <w:sz w:val="22"/>
          <w:szCs w:val="22"/>
        </w:rPr>
        <w:t xml:space="preserve">(debe de ser presencial) </w:t>
      </w:r>
      <w:r w:rsidR="007770C0" w:rsidRPr="00393A6B">
        <w:rPr>
          <w:rFonts w:ascii="Calibri" w:hAnsi="Calibri" w:cs="Calibri"/>
          <w:sz w:val="22"/>
          <w:szCs w:val="22"/>
        </w:rPr>
        <w:t xml:space="preserve">y proponemos una aplicación para la gestión de </w:t>
      </w:r>
      <w:r w:rsidR="00670654" w:rsidRPr="00393A6B">
        <w:rPr>
          <w:rFonts w:ascii="Calibri" w:hAnsi="Calibri" w:cs="Calibri"/>
          <w:sz w:val="22"/>
          <w:szCs w:val="22"/>
        </w:rPr>
        <w:t>matrícula</w:t>
      </w:r>
      <w:r w:rsidR="007770C0" w:rsidRPr="00393A6B">
        <w:rPr>
          <w:rFonts w:ascii="Calibri" w:hAnsi="Calibri" w:cs="Calibri"/>
          <w:sz w:val="22"/>
          <w:szCs w:val="22"/>
        </w:rPr>
        <w:t xml:space="preserve"> por parte de personal interno del centro educativo, para ello </w:t>
      </w:r>
      <w:r w:rsidR="00F13C66" w:rsidRPr="00393A6B">
        <w:rPr>
          <w:rFonts w:ascii="Calibri" w:hAnsi="Calibri" w:cs="Calibri"/>
          <w:sz w:val="22"/>
          <w:szCs w:val="22"/>
        </w:rPr>
        <w:t xml:space="preserve">definimos los siguientes </w:t>
      </w:r>
      <w:r w:rsidR="00EF4C4E" w:rsidRPr="00393A6B">
        <w:rPr>
          <w:rFonts w:ascii="Calibri" w:hAnsi="Calibri" w:cs="Calibri"/>
          <w:sz w:val="22"/>
          <w:szCs w:val="22"/>
        </w:rPr>
        <w:t>valores para su clase, variables, atributos</w:t>
      </w:r>
      <w:r w:rsidR="00B20200" w:rsidRPr="00393A6B">
        <w:rPr>
          <w:rFonts w:ascii="Calibri" w:hAnsi="Calibri" w:cs="Calibri"/>
          <w:sz w:val="22"/>
          <w:szCs w:val="22"/>
        </w:rPr>
        <w:t xml:space="preserve">, propiedades y métodos: </w:t>
      </w:r>
    </w:p>
    <w:p w14:paraId="6B4C13BF" w14:textId="77777777" w:rsidR="00916379" w:rsidRDefault="00916379" w:rsidP="00AA5EE9">
      <w:pPr>
        <w:rPr>
          <w:rFonts w:ascii="Calibri" w:hAnsi="Calibri" w:cs="Calibri"/>
        </w:rPr>
      </w:pPr>
    </w:p>
    <w:tbl>
      <w:tblPr>
        <w:tblW w:w="11713" w:type="dxa"/>
        <w:tblInd w:w="-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3070"/>
        <w:gridCol w:w="4896"/>
        <w:gridCol w:w="1080"/>
        <w:gridCol w:w="1085"/>
      </w:tblGrid>
      <w:tr w:rsidR="00584694" w:rsidRPr="00584694" w14:paraId="76FDA92E" w14:textId="77777777" w:rsidTr="00584694">
        <w:trPr>
          <w:trHeight w:val="145"/>
        </w:trPr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104861"/>
            <w:noWrap/>
            <w:vAlign w:val="center"/>
            <w:hideMark/>
          </w:tcPr>
          <w:p w14:paraId="6A317D34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  <w:t>Clase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04861"/>
            <w:noWrap/>
            <w:vAlign w:val="center"/>
            <w:hideMark/>
          </w:tcPr>
          <w:p w14:paraId="079D118E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  <w:t>Variable</w:t>
            </w:r>
          </w:p>
        </w:tc>
        <w:tc>
          <w:tcPr>
            <w:tcW w:w="48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04861"/>
            <w:noWrap/>
            <w:vAlign w:val="center"/>
            <w:hideMark/>
          </w:tcPr>
          <w:p w14:paraId="2FB72A03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  <w:t>Atributos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04861"/>
            <w:noWrap/>
            <w:vAlign w:val="center"/>
            <w:hideMark/>
          </w:tcPr>
          <w:p w14:paraId="20D37C20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  <w:t>Propiedades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04861"/>
            <w:noWrap/>
            <w:vAlign w:val="center"/>
            <w:hideMark/>
          </w:tcPr>
          <w:p w14:paraId="6C4D9297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</w:rPr>
              <w:t>Métodos</w:t>
            </w:r>
          </w:p>
        </w:tc>
      </w:tr>
      <w:tr w:rsidR="00584694" w:rsidRPr="00584694" w14:paraId="4E12D64F" w14:textId="77777777" w:rsidTr="00584694">
        <w:trPr>
          <w:trHeight w:val="1107"/>
        </w:trPr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5380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Matricula de Estudiantes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5734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nombre_y_apellidos_estudiante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98E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Nombre del Estudiante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E0E2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C3610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Crear</w:t>
            </w: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br/>
              <w:t>Consultar</w:t>
            </w: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br/>
              <w:t>Modificar</w:t>
            </w: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br/>
              <w:t>Eliminar</w:t>
            </w:r>
          </w:p>
        </w:tc>
      </w:tr>
      <w:tr w:rsidR="00584694" w:rsidRPr="00584694" w14:paraId="1A20A234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46E04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56B5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numero_cedula_estudiante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53FD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Numero de cedula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0307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EF85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560BF7C3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B530B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C900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nombre_y_apellidos_encargado_legal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F684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Nombre del Encargado Legal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06FC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2D401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25F917B0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E608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93DA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numero_cedula_encargado_legal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EEF5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Numero de cedula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01E5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A6AC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45095685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E7082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268F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direccion_estudiante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1509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Dirección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F959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A793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36CBEB8E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F4ED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DBF3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numero_telefonico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C76D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Número de teléfono.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8BBF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AEE7D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36210A0D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7EA0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AA5F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datos_trabjo_encargado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EE15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Datos del trabajo del encargado legal.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60F1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B1B4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51E7F04A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6F63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FA8F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grado_a_matricular</w:t>
            </w:r>
            <w:proofErr w:type="spellEnd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 xml:space="preserve"> 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38BC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Grado lectivo por matricular.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56A5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C351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17FEBF4E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1615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FD3F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 xml:space="preserve"> adjuntos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16A7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Notas o certificación de último curso lectivo aprobado.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EA6D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bool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FE7C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7DA7E35C" w14:textId="77777777" w:rsidTr="00584694">
        <w:trPr>
          <w:trHeight w:val="145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DF2A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2135" w14:textId="77777777" w:rsidR="00584694" w:rsidRPr="00584694" w:rsidRDefault="00584694" w:rsidP="00584694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becaComedor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A4A8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Solicita beca de comedor.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6F91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bool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C7CC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584694" w:rsidRPr="00584694" w14:paraId="0384ECB0" w14:textId="77777777" w:rsidTr="00584694">
        <w:trPr>
          <w:trHeight w:val="37"/>
        </w:trPr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3563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DF45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3EC6" w14:textId="77777777" w:rsidR="00584694" w:rsidRPr="00584694" w:rsidRDefault="00584694" w:rsidP="00584694">
            <w:pPr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</w:pPr>
            <w:r w:rsidRPr="00584694">
              <w:rPr>
                <w:rFonts w:ascii="Aptos" w:eastAsia="Times New Roman" w:hAnsi="Aptos" w:cs="Times New Roman"/>
                <w:color w:val="000000"/>
                <w:sz w:val="18"/>
                <w:szCs w:val="18"/>
                <w:lang w:eastAsia="es-CR"/>
              </w:rPr>
              <w:t>Documentos adjuntos del encargado legal (Copia de cedula y constancia salarial)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EA33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  <w:proofErr w:type="spellStart"/>
            <w:r w:rsidRPr="0058469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  <w:t>bool</w:t>
            </w:r>
            <w:proofErr w:type="spellEnd"/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902E" w14:textId="77777777" w:rsidR="00584694" w:rsidRPr="00584694" w:rsidRDefault="00584694" w:rsidP="00584694">
            <w:pP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3D6D1BD3" w14:textId="34E90AB2" w:rsidR="00F13C66" w:rsidRDefault="00EF4C4E" w:rsidP="00AA5E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9D392DC" w14:textId="77777777" w:rsidR="00584694" w:rsidRDefault="00584694" w:rsidP="00AA5EE9">
      <w:pPr>
        <w:rPr>
          <w:rFonts w:ascii="Calibri" w:hAnsi="Calibri" w:cs="Calibri"/>
        </w:rPr>
      </w:pPr>
    </w:p>
    <w:p w14:paraId="5C508DC8" w14:textId="64B5C7E7" w:rsidR="00AE0A67" w:rsidRPr="00393A6B" w:rsidRDefault="00584694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 xml:space="preserve"> </w:t>
      </w:r>
      <w:r w:rsidR="00BC5E8A" w:rsidRPr="00393A6B">
        <w:rPr>
          <w:rFonts w:ascii="Calibri" w:hAnsi="Calibri" w:cs="Calibri"/>
          <w:sz w:val="22"/>
          <w:szCs w:val="22"/>
        </w:rPr>
        <w:t xml:space="preserve">Los pasos </w:t>
      </w:r>
      <w:r w:rsidR="005E03C8" w:rsidRPr="00393A6B">
        <w:rPr>
          <w:rFonts w:ascii="Calibri" w:hAnsi="Calibri" w:cs="Calibri"/>
          <w:sz w:val="22"/>
          <w:szCs w:val="22"/>
        </w:rPr>
        <w:t xml:space="preserve">para llevar a cabo el proceso de </w:t>
      </w:r>
      <w:r w:rsidR="009003DD" w:rsidRPr="00393A6B">
        <w:rPr>
          <w:rFonts w:ascii="Calibri" w:hAnsi="Calibri" w:cs="Calibri"/>
          <w:sz w:val="22"/>
          <w:szCs w:val="22"/>
        </w:rPr>
        <w:t>matrícula</w:t>
      </w:r>
      <w:r w:rsidR="005E03C8" w:rsidRPr="00393A6B">
        <w:rPr>
          <w:rFonts w:ascii="Calibri" w:hAnsi="Calibri" w:cs="Calibri"/>
          <w:sz w:val="22"/>
          <w:szCs w:val="22"/>
        </w:rPr>
        <w:t xml:space="preserve">, consulta y modificación de datos de </w:t>
      </w:r>
      <w:r w:rsidR="009003DD" w:rsidRPr="00393A6B">
        <w:rPr>
          <w:rFonts w:ascii="Calibri" w:hAnsi="Calibri" w:cs="Calibri"/>
          <w:sz w:val="22"/>
          <w:szCs w:val="22"/>
        </w:rPr>
        <w:t xml:space="preserve">detallan en el diagrama de flujo en el documento adjunto. </w:t>
      </w:r>
    </w:p>
    <w:p w14:paraId="7854D1D3" w14:textId="77777777" w:rsidR="00F847BF" w:rsidRPr="00393A6B" w:rsidRDefault="00F847BF" w:rsidP="00AA5EE9">
      <w:pPr>
        <w:rPr>
          <w:rFonts w:ascii="Calibri" w:hAnsi="Calibri" w:cs="Calibri"/>
          <w:sz w:val="22"/>
          <w:szCs w:val="22"/>
        </w:rPr>
      </w:pPr>
    </w:p>
    <w:p w14:paraId="72FECD88" w14:textId="1AE50294" w:rsidR="0015136E" w:rsidRPr="00393A6B" w:rsidRDefault="0015136E" w:rsidP="00AA5EE9">
      <w:pPr>
        <w:rPr>
          <w:rFonts w:ascii="Calibri" w:hAnsi="Calibri" w:cs="Calibri"/>
          <w:b/>
          <w:bCs/>
          <w:sz w:val="22"/>
          <w:szCs w:val="22"/>
        </w:rPr>
      </w:pPr>
      <w:r w:rsidRPr="00393A6B">
        <w:rPr>
          <w:rFonts w:ascii="Calibri" w:hAnsi="Calibri" w:cs="Calibri"/>
          <w:b/>
          <w:bCs/>
          <w:sz w:val="22"/>
          <w:szCs w:val="22"/>
        </w:rPr>
        <w:t>Diagrama de flujo</w:t>
      </w:r>
    </w:p>
    <w:p w14:paraId="431B5AFA" w14:textId="77777777" w:rsidR="0015136E" w:rsidRPr="00393A6B" w:rsidRDefault="0015136E" w:rsidP="00AA5EE9">
      <w:pPr>
        <w:rPr>
          <w:rFonts w:ascii="Calibri" w:hAnsi="Calibri" w:cs="Calibri"/>
          <w:sz w:val="22"/>
          <w:szCs w:val="22"/>
        </w:rPr>
      </w:pPr>
    </w:p>
    <w:p w14:paraId="2BC3B5B4" w14:textId="46A6487A" w:rsidR="002547CB" w:rsidRPr="00393A6B" w:rsidRDefault="002547CB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object w:dxaOrig="1534" w:dyaOrig="992" w14:anchorId="74373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49.45pt" o:ole="">
            <v:imagedata r:id="rId8" o:title=""/>
          </v:shape>
          <o:OLEObject Type="Embed" ProgID="Excel.Sheet.12" ShapeID="_x0000_i1028" DrawAspect="Icon" ObjectID="_1781293328" r:id="rId9"/>
        </w:object>
      </w:r>
    </w:p>
    <w:p w14:paraId="4271F7EA" w14:textId="77777777" w:rsidR="002547CB" w:rsidRPr="00393A6B" w:rsidRDefault="002547CB" w:rsidP="00AA5EE9">
      <w:pPr>
        <w:rPr>
          <w:rFonts w:ascii="Calibri" w:hAnsi="Calibri" w:cs="Calibri"/>
          <w:sz w:val="22"/>
          <w:szCs w:val="22"/>
        </w:rPr>
      </w:pPr>
    </w:p>
    <w:p w14:paraId="20D34CDC" w14:textId="616F3D9F" w:rsidR="00F847BF" w:rsidRPr="00393A6B" w:rsidRDefault="00853F01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En relación con</w:t>
      </w:r>
      <w:r w:rsidR="00AB1D65" w:rsidRPr="00393A6B">
        <w:rPr>
          <w:rFonts w:ascii="Calibri" w:hAnsi="Calibri" w:cs="Calibri"/>
          <w:sz w:val="22"/>
          <w:szCs w:val="22"/>
        </w:rPr>
        <w:t xml:space="preserve"> la estructura de datos definimos el número de cedula del estudiante como variable principal para las co</w:t>
      </w:r>
      <w:r w:rsidR="002A1085" w:rsidRPr="00393A6B">
        <w:rPr>
          <w:rFonts w:ascii="Calibri" w:hAnsi="Calibri" w:cs="Calibri"/>
          <w:sz w:val="22"/>
          <w:szCs w:val="22"/>
        </w:rPr>
        <w:t>n</w:t>
      </w:r>
      <w:r w:rsidR="00AB1D65" w:rsidRPr="00393A6B">
        <w:rPr>
          <w:rFonts w:ascii="Calibri" w:hAnsi="Calibri" w:cs="Calibri"/>
          <w:sz w:val="22"/>
          <w:szCs w:val="22"/>
        </w:rPr>
        <w:t>su</w:t>
      </w:r>
      <w:r w:rsidR="00802801" w:rsidRPr="00393A6B">
        <w:rPr>
          <w:rFonts w:ascii="Calibri" w:hAnsi="Calibri" w:cs="Calibri"/>
          <w:sz w:val="22"/>
          <w:szCs w:val="22"/>
        </w:rPr>
        <w:t xml:space="preserve">ltas, modificación y almacenamiento de </w:t>
      </w:r>
      <w:r w:rsidR="00614944" w:rsidRPr="00393A6B">
        <w:rPr>
          <w:rFonts w:ascii="Calibri" w:hAnsi="Calibri" w:cs="Calibri"/>
          <w:sz w:val="22"/>
          <w:szCs w:val="22"/>
        </w:rPr>
        <w:t xml:space="preserve">dichos </w:t>
      </w:r>
      <w:r w:rsidR="00802801" w:rsidRPr="00393A6B">
        <w:rPr>
          <w:rFonts w:ascii="Calibri" w:hAnsi="Calibri" w:cs="Calibri"/>
          <w:sz w:val="22"/>
          <w:szCs w:val="22"/>
        </w:rPr>
        <w:t xml:space="preserve">datos en </w:t>
      </w:r>
      <w:r w:rsidR="00614944" w:rsidRPr="00393A6B">
        <w:rPr>
          <w:rFonts w:ascii="Calibri" w:hAnsi="Calibri" w:cs="Calibri"/>
          <w:sz w:val="22"/>
          <w:szCs w:val="22"/>
        </w:rPr>
        <w:t>una lista principal</w:t>
      </w:r>
      <w:r w:rsidR="00802801" w:rsidRPr="00393A6B">
        <w:rPr>
          <w:rFonts w:ascii="Calibri" w:hAnsi="Calibri" w:cs="Calibri"/>
          <w:sz w:val="22"/>
          <w:szCs w:val="22"/>
        </w:rPr>
        <w:t xml:space="preserve">. </w:t>
      </w:r>
      <w:r w:rsidR="005777C7" w:rsidRPr="00393A6B">
        <w:rPr>
          <w:rFonts w:ascii="Calibri" w:hAnsi="Calibri" w:cs="Calibri"/>
          <w:sz w:val="22"/>
          <w:szCs w:val="22"/>
        </w:rPr>
        <w:t xml:space="preserve">Adicionalmente, cada registro muestra un resumen de la información agregada </w:t>
      </w:r>
      <w:r w:rsidR="00EB5699" w:rsidRPr="00393A6B">
        <w:rPr>
          <w:rFonts w:ascii="Calibri" w:hAnsi="Calibri" w:cs="Calibri"/>
          <w:sz w:val="22"/>
          <w:szCs w:val="22"/>
        </w:rPr>
        <w:t xml:space="preserve">en cada una de las variables definidas. </w:t>
      </w:r>
    </w:p>
    <w:p w14:paraId="44F74EA4" w14:textId="77777777" w:rsidR="0015136E" w:rsidRPr="00393A6B" w:rsidRDefault="0015136E" w:rsidP="00AA5EE9">
      <w:pPr>
        <w:rPr>
          <w:rFonts w:ascii="Calibri" w:hAnsi="Calibri" w:cs="Calibri"/>
          <w:sz w:val="22"/>
          <w:szCs w:val="22"/>
        </w:rPr>
      </w:pPr>
    </w:p>
    <w:p w14:paraId="6131BACC" w14:textId="0E592E8A" w:rsidR="000238AB" w:rsidRPr="00393A6B" w:rsidRDefault="000238AB" w:rsidP="00AA5EE9">
      <w:pPr>
        <w:rPr>
          <w:rFonts w:ascii="Calibri" w:hAnsi="Calibri" w:cs="Calibri"/>
          <w:b/>
          <w:bCs/>
          <w:sz w:val="22"/>
          <w:szCs w:val="22"/>
        </w:rPr>
      </w:pPr>
      <w:r w:rsidRPr="00393A6B">
        <w:rPr>
          <w:rFonts w:ascii="Calibri" w:hAnsi="Calibri" w:cs="Calibri"/>
          <w:b/>
          <w:bCs/>
          <w:sz w:val="22"/>
          <w:szCs w:val="22"/>
        </w:rPr>
        <w:t>PSeudo</w:t>
      </w:r>
      <w:r w:rsidR="00853F01" w:rsidRPr="00393A6B">
        <w:rPr>
          <w:rFonts w:ascii="Calibri" w:hAnsi="Calibri" w:cs="Calibri"/>
          <w:b/>
          <w:bCs/>
          <w:sz w:val="22"/>
          <w:szCs w:val="22"/>
        </w:rPr>
        <w:t>código</w:t>
      </w:r>
    </w:p>
    <w:p w14:paraId="02D98F1F" w14:textId="77777777" w:rsidR="00853F01" w:rsidRPr="00393A6B" w:rsidRDefault="00853F01" w:rsidP="00AA5EE9">
      <w:pPr>
        <w:rPr>
          <w:rFonts w:ascii="Calibri" w:hAnsi="Calibri" w:cs="Calibri"/>
          <w:sz w:val="22"/>
          <w:szCs w:val="22"/>
        </w:rPr>
      </w:pPr>
    </w:p>
    <w:p w14:paraId="5A65CDA8" w14:textId="424C1472" w:rsidR="00853F01" w:rsidRPr="00393A6B" w:rsidRDefault="00853F01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t>Adjunto se encuentra el documento con el pseudoc</w:t>
      </w:r>
      <w:r w:rsidR="00D46602" w:rsidRPr="00393A6B">
        <w:rPr>
          <w:rFonts w:ascii="Calibri" w:hAnsi="Calibri" w:cs="Calibri"/>
          <w:sz w:val="22"/>
          <w:szCs w:val="22"/>
        </w:rPr>
        <w:t>ó</w:t>
      </w:r>
      <w:r w:rsidRPr="00393A6B">
        <w:rPr>
          <w:rFonts w:ascii="Calibri" w:hAnsi="Calibri" w:cs="Calibri"/>
          <w:sz w:val="22"/>
          <w:szCs w:val="22"/>
        </w:rPr>
        <w:t xml:space="preserve">digo desarrollado. </w:t>
      </w:r>
    </w:p>
    <w:p w14:paraId="0FA84650" w14:textId="77777777" w:rsidR="00853F01" w:rsidRPr="00393A6B" w:rsidRDefault="00853F01" w:rsidP="00AA5EE9">
      <w:pPr>
        <w:rPr>
          <w:rFonts w:ascii="Calibri" w:hAnsi="Calibri" w:cs="Calibri"/>
          <w:sz w:val="22"/>
          <w:szCs w:val="22"/>
        </w:rPr>
      </w:pPr>
    </w:p>
    <w:p w14:paraId="2A9D0BAD" w14:textId="0E318DBA" w:rsidR="00211733" w:rsidRPr="00393A6B" w:rsidRDefault="00D46602" w:rsidP="00AA5EE9">
      <w:pPr>
        <w:rPr>
          <w:rFonts w:ascii="Calibri" w:hAnsi="Calibri" w:cs="Calibri"/>
          <w:sz w:val="22"/>
          <w:szCs w:val="22"/>
        </w:rPr>
      </w:pPr>
      <w:r w:rsidRPr="00393A6B">
        <w:rPr>
          <w:rFonts w:ascii="Calibri" w:hAnsi="Calibri" w:cs="Calibri"/>
          <w:sz w:val="22"/>
          <w:szCs w:val="22"/>
        </w:rPr>
        <w:object w:dxaOrig="1534" w:dyaOrig="992" w14:anchorId="1E16D437">
          <v:shape id="_x0000_i1025" type="#_x0000_t75" style="width:77pt;height:49.45pt" o:ole="">
            <v:imagedata r:id="rId10" o:title=""/>
          </v:shape>
          <o:OLEObject Type="Embed" ProgID="Acrobat.Document.DC" ShapeID="_x0000_i1025" DrawAspect="Icon" ObjectID="_1781293329" r:id="rId11"/>
        </w:object>
      </w:r>
    </w:p>
    <w:p w14:paraId="5E9C34AF" w14:textId="77777777" w:rsidR="00F418EB" w:rsidRPr="00393A6B" w:rsidRDefault="00F418EB" w:rsidP="00AA5EE9">
      <w:pPr>
        <w:rPr>
          <w:rFonts w:ascii="Calibri" w:hAnsi="Calibri" w:cs="Calibri"/>
          <w:sz w:val="22"/>
          <w:szCs w:val="22"/>
        </w:rPr>
      </w:pPr>
    </w:p>
    <w:p w14:paraId="2D6B60B2" w14:textId="566FBD27" w:rsidR="00F418EB" w:rsidRPr="00393A6B" w:rsidRDefault="00DD6BB9" w:rsidP="00AA5EE9">
      <w:pPr>
        <w:rPr>
          <w:rFonts w:ascii="Calibri" w:hAnsi="Calibri" w:cs="Calibri"/>
          <w:b/>
          <w:bCs/>
          <w:sz w:val="22"/>
          <w:szCs w:val="22"/>
        </w:rPr>
      </w:pPr>
      <w:r w:rsidRPr="00393A6B">
        <w:rPr>
          <w:rFonts w:ascii="Calibri" w:hAnsi="Calibri" w:cs="Calibri"/>
          <w:b/>
          <w:bCs/>
          <w:sz w:val="22"/>
          <w:szCs w:val="22"/>
        </w:rPr>
        <w:t>Código fuente de la aplicación</w:t>
      </w:r>
    </w:p>
    <w:p w14:paraId="53309814" w14:textId="77777777" w:rsidR="00211733" w:rsidRPr="00393A6B" w:rsidRDefault="00211733" w:rsidP="00AA5EE9">
      <w:pPr>
        <w:rPr>
          <w:rFonts w:ascii="Calibri" w:hAnsi="Calibri" w:cs="Calibri"/>
          <w:sz w:val="22"/>
          <w:szCs w:val="22"/>
        </w:rPr>
      </w:pPr>
    </w:p>
    <w:p w14:paraId="5A285BEF" w14:textId="4621AA51" w:rsidR="0013684A" w:rsidRPr="00393A6B" w:rsidRDefault="000E037E" w:rsidP="00530948">
      <w:pPr>
        <w:rPr>
          <w:sz w:val="22"/>
          <w:szCs w:val="22"/>
        </w:rPr>
      </w:pPr>
      <w:r w:rsidRPr="00393A6B">
        <w:rPr>
          <w:sz w:val="22"/>
          <w:szCs w:val="22"/>
        </w:rPr>
        <w:object w:dxaOrig="1534" w:dyaOrig="992" w14:anchorId="18712667">
          <v:shape id="_x0000_i1026" type="#_x0000_t75" style="width:77pt;height:49.45pt" o:ole="">
            <v:imagedata r:id="rId12" o:title=""/>
          </v:shape>
          <o:OLEObject Type="Embed" ProgID="Package" ShapeID="_x0000_i1026" DrawAspect="Icon" ObjectID="_1781293330" r:id="rId13"/>
        </w:object>
      </w:r>
      <w:r w:rsidR="00947F2B" w:rsidRPr="00393A6B">
        <w:rPr>
          <w:sz w:val="22"/>
          <w:szCs w:val="22"/>
        </w:rPr>
        <w:object w:dxaOrig="1534" w:dyaOrig="992" w14:anchorId="148FBFB8">
          <v:shape id="_x0000_i1027" type="#_x0000_t75" style="width:77pt;height:49.45pt" o:ole="">
            <v:imagedata r:id="rId14" o:title=""/>
          </v:shape>
          <o:OLEObject Type="Embed" ProgID="Package" ShapeID="_x0000_i1027" DrawAspect="Icon" ObjectID="_1781293331" r:id="rId15"/>
        </w:object>
      </w:r>
    </w:p>
    <w:p w14:paraId="2F89B973" w14:textId="77777777" w:rsidR="0013684A" w:rsidRPr="00393A6B" w:rsidRDefault="0013684A" w:rsidP="00530948">
      <w:pPr>
        <w:rPr>
          <w:sz w:val="22"/>
          <w:szCs w:val="22"/>
        </w:rPr>
      </w:pPr>
    </w:p>
    <w:sectPr w:rsidR="0013684A" w:rsidRPr="00393A6B" w:rsidSect="00A24793">
      <w:footerReference w:type="even" r:id="rId16"/>
      <w:footerReference w:type="default" r:id="rId17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7F34D" w14:textId="77777777" w:rsidR="00520295" w:rsidRPr="00171D3E" w:rsidRDefault="00520295" w:rsidP="001205A1">
      <w:r w:rsidRPr="00171D3E">
        <w:separator/>
      </w:r>
    </w:p>
  </w:endnote>
  <w:endnote w:type="continuationSeparator" w:id="0">
    <w:p w14:paraId="6F7ACBA6" w14:textId="77777777" w:rsidR="00520295" w:rsidRPr="00171D3E" w:rsidRDefault="00520295" w:rsidP="001205A1">
      <w:r w:rsidRPr="00171D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46E0E78" w14:textId="77777777" w:rsidR="001205A1" w:rsidRPr="00171D3E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 w:rsidRPr="00171D3E">
          <w:rPr>
            <w:rStyle w:val="PageNumber"/>
          </w:rPr>
          <w:fldChar w:fldCharType="begin"/>
        </w:r>
        <w:r w:rsidRPr="00171D3E">
          <w:rPr>
            <w:rStyle w:val="PageNumber"/>
          </w:rPr>
          <w:instrText xml:space="preserve"> PAGE </w:instrText>
        </w:r>
        <w:r w:rsidRPr="00171D3E">
          <w:rPr>
            <w:rStyle w:val="PageNumber"/>
          </w:rPr>
          <w:fldChar w:fldCharType="separate"/>
        </w:r>
        <w:r w:rsidR="007B0740" w:rsidRPr="00171D3E">
          <w:rPr>
            <w:rStyle w:val="PageNumber"/>
          </w:rPr>
          <w:t>2</w:t>
        </w:r>
        <w:r w:rsidRPr="00171D3E">
          <w:rPr>
            <w:rStyle w:val="PageNumber"/>
          </w:rPr>
          <w:fldChar w:fldCharType="end"/>
        </w:r>
      </w:p>
    </w:sdtContent>
  </w:sdt>
  <w:p w14:paraId="5D2DD4CE" w14:textId="77777777" w:rsidR="001205A1" w:rsidRPr="00171D3E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6341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C795C" w14:textId="679E9B95" w:rsidR="00EC1689" w:rsidRDefault="00EC16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98771" w14:textId="77777777" w:rsidR="001205A1" w:rsidRPr="00171D3E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1CFB9" w14:textId="77777777" w:rsidR="00520295" w:rsidRPr="00171D3E" w:rsidRDefault="00520295" w:rsidP="001205A1">
      <w:r w:rsidRPr="00171D3E">
        <w:separator/>
      </w:r>
    </w:p>
  </w:footnote>
  <w:footnote w:type="continuationSeparator" w:id="0">
    <w:p w14:paraId="3B2464D8" w14:textId="77777777" w:rsidR="00520295" w:rsidRPr="00171D3E" w:rsidRDefault="00520295" w:rsidP="001205A1">
      <w:r w:rsidRPr="00171D3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6174"/>
    <w:multiLevelType w:val="hybridMultilevel"/>
    <w:tmpl w:val="B7049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5B2A"/>
    <w:multiLevelType w:val="hybridMultilevel"/>
    <w:tmpl w:val="69287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71E0"/>
    <w:multiLevelType w:val="multilevel"/>
    <w:tmpl w:val="B9F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32F60"/>
    <w:multiLevelType w:val="hybridMultilevel"/>
    <w:tmpl w:val="47528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72B35"/>
    <w:multiLevelType w:val="hybridMultilevel"/>
    <w:tmpl w:val="D6B2006C"/>
    <w:lvl w:ilvl="0" w:tplc="83E2D8A6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2340" w:hanging="360"/>
      </w:pPr>
    </w:lvl>
    <w:lvl w:ilvl="2" w:tplc="140A001B" w:tentative="1">
      <w:start w:val="1"/>
      <w:numFmt w:val="lowerRoman"/>
      <w:lvlText w:val="%3."/>
      <w:lvlJc w:val="right"/>
      <w:pPr>
        <w:ind w:left="3060" w:hanging="180"/>
      </w:pPr>
    </w:lvl>
    <w:lvl w:ilvl="3" w:tplc="140A000F" w:tentative="1">
      <w:start w:val="1"/>
      <w:numFmt w:val="decimal"/>
      <w:lvlText w:val="%4."/>
      <w:lvlJc w:val="left"/>
      <w:pPr>
        <w:ind w:left="3780" w:hanging="360"/>
      </w:pPr>
    </w:lvl>
    <w:lvl w:ilvl="4" w:tplc="140A0019" w:tentative="1">
      <w:start w:val="1"/>
      <w:numFmt w:val="lowerLetter"/>
      <w:lvlText w:val="%5."/>
      <w:lvlJc w:val="left"/>
      <w:pPr>
        <w:ind w:left="4500" w:hanging="360"/>
      </w:pPr>
    </w:lvl>
    <w:lvl w:ilvl="5" w:tplc="140A001B" w:tentative="1">
      <w:start w:val="1"/>
      <w:numFmt w:val="lowerRoman"/>
      <w:lvlText w:val="%6."/>
      <w:lvlJc w:val="right"/>
      <w:pPr>
        <w:ind w:left="5220" w:hanging="180"/>
      </w:pPr>
    </w:lvl>
    <w:lvl w:ilvl="6" w:tplc="140A000F" w:tentative="1">
      <w:start w:val="1"/>
      <w:numFmt w:val="decimal"/>
      <w:lvlText w:val="%7."/>
      <w:lvlJc w:val="left"/>
      <w:pPr>
        <w:ind w:left="5940" w:hanging="360"/>
      </w:pPr>
    </w:lvl>
    <w:lvl w:ilvl="7" w:tplc="140A0019" w:tentative="1">
      <w:start w:val="1"/>
      <w:numFmt w:val="lowerLetter"/>
      <w:lvlText w:val="%8."/>
      <w:lvlJc w:val="left"/>
      <w:pPr>
        <w:ind w:left="6660" w:hanging="360"/>
      </w:pPr>
    </w:lvl>
    <w:lvl w:ilvl="8" w:tplc="14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73E86D04"/>
    <w:multiLevelType w:val="hybridMultilevel"/>
    <w:tmpl w:val="079E7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584EE2"/>
    <w:multiLevelType w:val="hybridMultilevel"/>
    <w:tmpl w:val="0CD2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97638"/>
    <w:multiLevelType w:val="hybridMultilevel"/>
    <w:tmpl w:val="061E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79974">
    <w:abstractNumId w:val="2"/>
  </w:num>
  <w:num w:numId="2" w16cid:durableId="1116027341">
    <w:abstractNumId w:val="1"/>
  </w:num>
  <w:num w:numId="3" w16cid:durableId="1597516855">
    <w:abstractNumId w:val="5"/>
  </w:num>
  <w:num w:numId="4" w16cid:durableId="746390116">
    <w:abstractNumId w:val="6"/>
  </w:num>
  <w:num w:numId="5" w16cid:durableId="1209024962">
    <w:abstractNumId w:val="7"/>
  </w:num>
  <w:num w:numId="6" w16cid:durableId="2085371469">
    <w:abstractNumId w:val="3"/>
  </w:num>
  <w:num w:numId="7" w16cid:durableId="246378750">
    <w:abstractNumId w:val="0"/>
  </w:num>
  <w:num w:numId="8" w16cid:durableId="100613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66"/>
    <w:rsid w:val="0000290A"/>
    <w:rsid w:val="000044AD"/>
    <w:rsid w:val="00007FD3"/>
    <w:rsid w:val="000145D9"/>
    <w:rsid w:val="0002138A"/>
    <w:rsid w:val="000238AB"/>
    <w:rsid w:val="00026E22"/>
    <w:rsid w:val="000354C8"/>
    <w:rsid w:val="0004499B"/>
    <w:rsid w:val="00063ADE"/>
    <w:rsid w:val="0008727F"/>
    <w:rsid w:val="00091080"/>
    <w:rsid w:val="000A7565"/>
    <w:rsid w:val="000B21AF"/>
    <w:rsid w:val="000B7AC7"/>
    <w:rsid w:val="000C1616"/>
    <w:rsid w:val="000C4ED1"/>
    <w:rsid w:val="000C556F"/>
    <w:rsid w:val="000D1C49"/>
    <w:rsid w:val="000D3834"/>
    <w:rsid w:val="000E037E"/>
    <w:rsid w:val="000E189E"/>
    <w:rsid w:val="00116F19"/>
    <w:rsid w:val="001205A1"/>
    <w:rsid w:val="001256ED"/>
    <w:rsid w:val="00132DE7"/>
    <w:rsid w:val="0013684A"/>
    <w:rsid w:val="00140468"/>
    <w:rsid w:val="00142538"/>
    <w:rsid w:val="00145549"/>
    <w:rsid w:val="0015136E"/>
    <w:rsid w:val="00154D3B"/>
    <w:rsid w:val="0016523E"/>
    <w:rsid w:val="001703B5"/>
    <w:rsid w:val="00171D3E"/>
    <w:rsid w:val="00193C91"/>
    <w:rsid w:val="001A0E48"/>
    <w:rsid w:val="001A1B7D"/>
    <w:rsid w:val="001A5E6E"/>
    <w:rsid w:val="001C033C"/>
    <w:rsid w:val="001C407D"/>
    <w:rsid w:val="001D7807"/>
    <w:rsid w:val="001F6382"/>
    <w:rsid w:val="00200A12"/>
    <w:rsid w:val="00211733"/>
    <w:rsid w:val="00211A48"/>
    <w:rsid w:val="00213067"/>
    <w:rsid w:val="00221A20"/>
    <w:rsid w:val="00236D49"/>
    <w:rsid w:val="002547CB"/>
    <w:rsid w:val="00281DF1"/>
    <w:rsid w:val="0028331A"/>
    <w:rsid w:val="002877E8"/>
    <w:rsid w:val="002A1085"/>
    <w:rsid w:val="002B3EDC"/>
    <w:rsid w:val="002B7F70"/>
    <w:rsid w:val="002D4A00"/>
    <w:rsid w:val="002E1544"/>
    <w:rsid w:val="002E7C4E"/>
    <w:rsid w:val="002F09CC"/>
    <w:rsid w:val="002F16E5"/>
    <w:rsid w:val="002F1DAA"/>
    <w:rsid w:val="002F2C31"/>
    <w:rsid w:val="002F3C2C"/>
    <w:rsid w:val="0031055C"/>
    <w:rsid w:val="0033055E"/>
    <w:rsid w:val="003417CD"/>
    <w:rsid w:val="0034697B"/>
    <w:rsid w:val="003471D0"/>
    <w:rsid w:val="00371EE1"/>
    <w:rsid w:val="00380969"/>
    <w:rsid w:val="00393A6B"/>
    <w:rsid w:val="003A798E"/>
    <w:rsid w:val="003E6E50"/>
    <w:rsid w:val="003F6B46"/>
    <w:rsid w:val="004063F0"/>
    <w:rsid w:val="00420FB8"/>
    <w:rsid w:val="00423C05"/>
    <w:rsid w:val="004245BD"/>
    <w:rsid w:val="00425A99"/>
    <w:rsid w:val="00436C6F"/>
    <w:rsid w:val="004433BF"/>
    <w:rsid w:val="00444A5C"/>
    <w:rsid w:val="00477BB8"/>
    <w:rsid w:val="00477F4C"/>
    <w:rsid w:val="004806A5"/>
    <w:rsid w:val="00480C97"/>
    <w:rsid w:val="00484D84"/>
    <w:rsid w:val="0048779D"/>
    <w:rsid w:val="004A6705"/>
    <w:rsid w:val="004B239F"/>
    <w:rsid w:val="004B2826"/>
    <w:rsid w:val="004E744C"/>
    <w:rsid w:val="004F2464"/>
    <w:rsid w:val="00506974"/>
    <w:rsid w:val="0050703A"/>
    <w:rsid w:val="005125E2"/>
    <w:rsid w:val="00520295"/>
    <w:rsid w:val="00530948"/>
    <w:rsid w:val="00530DD6"/>
    <w:rsid w:val="005353C2"/>
    <w:rsid w:val="00545A1D"/>
    <w:rsid w:val="005777C7"/>
    <w:rsid w:val="00581706"/>
    <w:rsid w:val="00583161"/>
    <w:rsid w:val="005841A3"/>
    <w:rsid w:val="00584694"/>
    <w:rsid w:val="00587191"/>
    <w:rsid w:val="005A44E3"/>
    <w:rsid w:val="005B210E"/>
    <w:rsid w:val="005B6A8A"/>
    <w:rsid w:val="005D32D7"/>
    <w:rsid w:val="005D40CF"/>
    <w:rsid w:val="005E03C8"/>
    <w:rsid w:val="005E0F81"/>
    <w:rsid w:val="005E6B25"/>
    <w:rsid w:val="005E7DBA"/>
    <w:rsid w:val="005F2E31"/>
    <w:rsid w:val="005F385E"/>
    <w:rsid w:val="005F4D66"/>
    <w:rsid w:val="005F4F46"/>
    <w:rsid w:val="005F7773"/>
    <w:rsid w:val="00603871"/>
    <w:rsid w:val="00604B88"/>
    <w:rsid w:val="00607BE7"/>
    <w:rsid w:val="00614944"/>
    <w:rsid w:val="00624802"/>
    <w:rsid w:val="006524A4"/>
    <w:rsid w:val="00656EF0"/>
    <w:rsid w:val="00670654"/>
    <w:rsid w:val="00671000"/>
    <w:rsid w:val="00671B15"/>
    <w:rsid w:val="006A39CA"/>
    <w:rsid w:val="006B39E5"/>
    <w:rsid w:val="006B7398"/>
    <w:rsid w:val="006C3AA9"/>
    <w:rsid w:val="006C60E6"/>
    <w:rsid w:val="006C7ADC"/>
    <w:rsid w:val="006D7B72"/>
    <w:rsid w:val="006E59D3"/>
    <w:rsid w:val="006F508F"/>
    <w:rsid w:val="006F6496"/>
    <w:rsid w:val="006F6D11"/>
    <w:rsid w:val="00711AAB"/>
    <w:rsid w:val="007136D2"/>
    <w:rsid w:val="00716EF0"/>
    <w:rsid w:val="007177C3"/>
    <w:rsid w:val="00720E0A"/>
    <w:rsid w:val="0073441D"/>
    <w:rsid w:val="00743DCF"/>
    <w:rsid w:val="0075663A"/>
    <w:rsid w:val="00756CA6"/>
    <w:rsid w:val="00772DAF"/>
    <w:rsid w:val="007770C0"/>
    <w:rsid w:val="00794B5E"/>
    <w:rsid w:val="00796033"/>
    <w:rsid w:val="007A5CEF"/>
    <w:rsid w:val="007B0740"/>
    <w:rsid w:val="007C1BAB"/>
    <w:rsid w:val="007C321A"/>
    <w:rsid w:val="007E10E1"/>
    <w:rsid w:val="007F4187"/>
    <w:rsid w:val="007F4904"/>
    <w:rsid w:val="00802801"/>
    <w:rsid w:val="00811852"/>
    <w:rsid w:val="008345E3"/>
    <w:rsid w:val="00840EC5"/>
    <w:rsid w:val="00841A30"/>
    <w:rsid w:val="00853F01"/>
    <w:rsid w:val="008628E4"/>
    <w:rsid w:val="00862C9A"/>
    <w:rsid w:val="0086453F"/>
    <w:rsid w:val="00875468"/>
    <w:rsid w:val="008A02A3"/>
    <w:rsid w:val="008B2438"/>
    <w:rsid w:val="008B69EA"/>
    <w:rsid w:val="008C77B8"/>
    <w:rsid w:val="008D0339"/>
    <w:rsid w:val="008E771D"/>
    <w:rsid w:val="008F7F13"/>
    <w:rsid w:val="009003DD"/>
    <w:rsid w:val="009003E6"/>
    <w:rsid w:val="00905E42"/>
    <w:rsid w:val="0091457E"/>
    <w:rsid w:val="00916379"/>
    <w:rsid w:val="00917406"/>
    <w:rsid w:val="00922F87"/>
    <w:rsid w:val="0092517D"/>
    <w:rsid w:val="00947F2B"/>
    <w:rsid w:val="009611DC"/>
    <w:rsid w:val="00980138"/>
    <w:rsid w:val="00996F1E"/>
    <w:rsid w:val="009C6907"/>
    <w:rsid w:val="009D0F1C"/>
    <w:rsid w:val="009E2A42"/>
    <w:rsid w:val="009E5C92"/>
    <w:rsid w:val="009F0691"/>
    <w:rsid w:val="009F55CC"/>
    <w:rsid w:val="009F715F"/>
    <w:rsid w:val="00A02CBE"/>
    <w:rsid w:val="00A12873"/>
    <w:rsid w:val="00A14E66"/>
    <w:rsid w:val="00A15CF7"/>
    <w:rsid w:val="00A1608D"/>
    <w:rsid w:val="00A24793"/>
    <w:rsid w:val="00A33372"/>
    <w:rsid w:val="00A36EC1"/>
    <w:rsid w:val="00A37482"/>
    <w:rsid w:val="00A400A5"/>
    <w:rsid w:val="00A40545"/>
    <w:rsid w:val="00A47850"/>
    <w:rsid w:val="00A47860"/>
    <w:rsid w:val="00A6486B"/>
    <w:rsid w:val="00A66A32"/>
    <w:rsid w:val="00A81248"/>
    <w:rsid w:val="00A8483A"/>
    <w:rsid w:val="00A96D76"/>
    <w:rsid w:val="00AA5EE9"/>
    <w:rsid w:val="00AB1D65"/>
    <w:rsid w:val="00AD7646"/>
    <w:rsid w:val="00AE0A67"/>
    <w:rsid w:val="00AE7C40"/>
    <w:rsid w:val="00AF48CD"/>
    <w:rsid w:val="00B105E1"/>
    <w:rsid w:val="00B1193A"/>
    <w:rsid w:val="00B170BA"/>
    <w:rsid w:val="00B20200"/>
    <w:rsid w:val="00B259D2"/>
    <w:rsid w:val="00B276D9"/>
    <w:rsid w:val="00B27C6C"/>
    <w:rsid w:val="00B66BB9"/>
    <w:rsid w:val="00B76027"/>
    <w:rsid w:val="00BA48C3"/>
    <w:rsid w:val="00BB36E6"/>
    <w:rsid w:val="00BC2AE1"/>
    <w:rsid w:val="00BC5E8A"/>
    <w:rsid w:val="00BC699F"/>
    <w:rsid w:val="00BD25CC"/>
    <w:rsid w:val="00BE0B06"/>
    <w:rsid w:val="00BE33E3"/>
    <w:rsid w:val="00BE7779"/>
    <w:rsid w:val="00BF3ECE"/>
    <w:rsid w:val="00BF7669"/>
    <w:rsid w:val="00C051EF"/>
    <w:rsid w:val="00C13DC3"/>
    <w:rsid w:val="00C325F7"/>
    <w:rsid w:val="00C32DF8"/>
    <w:rsid w:val="00C421EA"/>
    <w:rsid w:val="00C51C12"/>
    <w:rsid w:val="00C55101"/>
    <w:rsid w:val="00C57805"/>
    <w:rsid w:val="00C63B58"/>
    <w:rsid w:val="00C65E2E"/>
    <w:rsid w:val="00C66528"/>
    <w:rsid w:val="00C8263D"/>
    <w:rsid w:val="00C8390B"/>
    <w:rsid w:val="00C87E1B"/>
    <w:rsid w:val="00C915F0"/>
    <w:rsid w:val="00C92CD5"/>
    <w:rsid w:val="00C949B4"/>
    <w:rsid w:val="00CA2A36"/>
    <w:rsid w:val="00CC60D1"/>
    <w:rsid w:val="00CC7D3D"/>
    <w:rsid w:val="00CE1D9D"/>
    <w:rsid w:val="00CE2346"/>
    <w:rsid w:val="00D055AD"/>
    <w:rsid w:val="00D2348D"/>
    <w:rsid w:val="00D315C8"/>
    <w:rsid w:val="00D46602"/>
    <w:rsid w:val="00D47900"/>
    <w:rsid w:val="00D52AB7"/>
    <w:rsid w:val="00D54A27"/>
    <w:rsid w:val="00D710DD"/>
    <w:rsid w:val="00D74DDB"/>
    <w:rsid w:val="00D81DA1"/>
    <w:rsid w:val="00D8543D"/>
    <w:rsid w:val="00D9177B"/>
    <w:rsid w:val="00D97204"/>
    <w:rsid w:val="00DA6738"/>
    <w:rsid w:val="00DB324B"/>
    <w:rsid w:val="00DB58FD"/>
    <w:rsid w:val="00DB5B21"/>
    <w:rsid w:val="00DD6BB9"/>
    <w:rsid w:val="00DE115E"/>
    <w:rsid w:val="00DF1B71"/>
    <w:rsid w:val="00DF1FAE"/>
    <w:rsid w:val="00E17D55"/>
    <w:rsid w:val="00E25466"/>
    <w:rsid w:val="00E32000"/>
    <w:rsid w:val="00E41FEC"/>
    <w:rsid w:val="00E51F46"/>
    <w:rsid w:val="00E64634"/>
    <w:rsid w:val="00E75B9E"/>
    <w:rsid w:val="00E8030C"/>
    <w:rsid w:val="00EA4C8A"/>
    <w:rsid w:val="00EA647F"/>
    <w:rsid w:val="00EB5699"/>
    <w:rsid w:val="00EC1689"/>
    <w:rsid w:val="00EC1C2E"/>
    <w:rsid w:val="00EC42F6"/>
    <w:rsid w:val="00ED10F2"/>
    <w:rsid w:val="00ED4E04"/>
    <w:rsid w:val="00EE4AA3"/>
    <w:rsid w:val="00EF4C4E"/>
    <w:rsid w:val="00F04895"/>
    <w:rsid w:val="00F13C66"/>
    <w:rsid w:val="00F14BE5"/>
    <w:rsid w:val="00F33154"/>
    <w:rsid w:val="00F37725"/>
    <w:rsid w:val="00F418EB"/>
    <w:rsid w:val="00F42FCF"/>
    <w:rsid w:val="00F548C4"/>
    <w:rsid w:val="00F640AA"/>
    <w:rsid w:val="00F65E16"/>
    <w:rsid w:val="00F70394"/>
    <w:rsid w:val="00F7564D"/>
    <w:rsid w:val="00F847BF"/>
    <w:rsid w:val="00F91418"/>
    <w:rsid w:val="00F91F44"/>
    <w:rsid w:val="00FB65B8"/>
    <w:rsid w:val="00FC49AE"/>
    <w:rsid w:val="00FD1E1C"/>
    <w:rsid w:val="00FD2FC3"/>
    <w:rsid w:val="00F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838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  <w:rPr>
      <w:lang w:val="es-CR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9145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41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e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2024-06-30T23:25:00Z</dcterms:created>
  <dcterms:modified xsi:type="dcterms:W3CDTF">2024-07-01T04:56:00Z</dcterms:modified>
</cp:coreProperties>
</file>