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Объектно-орентированные базы данных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Лабораторные занятия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72 часа лабораторных занятий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 семестр — зачет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II семестр — зачет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Темы лабораторных занятий: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Концепция объектно-ориентированного программирования.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Объектно-ориентированная модель данных.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. Формат XML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>. Формат JSON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>. Объектно-реляционные базы данных.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6. Работа с пользовательскими типами данных в СУБД  PostgreSQL.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7. Спецификация JPA.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8. Спецификация  JDO.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t xml:space="preserve">. Использование рефлексии для обработки данных объекта.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Результаты лабораторных работ необходимо публиковать в </w:t>
      </w:r>
      <w:r>
        <w:rPr>
          <w:rFonts w:ascii="Times New Roman" w:hAnsi="Times New Roman"/>
        </w:rPr>
        <w:t xml:space="preserve">GIT </w:t>
      </w:r>
      <w:r>
        <w:rPr>
          <w:rFonts w:ascii="Times New Roman" w:hAnsi="Times New Roman"/>
        </w:rPr>
        <w:t>репозитории, используя следующую структуру: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...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Лабораторная работа </w:t>
      </w:r>
      <w:r>
        <w:rPr>
          <w:rFonts w:ascii="Times New Roman" w:hAnsi="Times New Roman"/>
          <w:b/>
          <w:bCs/>
          <w:sz w:val="32"/>
          <w:szCs w:val="32"/>
        </w:rPr>
        <w:t>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Задание: Выбрать предметную область. Проанализировать состав информации, подлежащий хранению и обработке. Построить классы на языке </w:t>
      </w:r>
      <w:r>
        <w:rPr>
          <w:rFonts w:ascii="Times New Roman" w:hAnsi="Times New Roman"/>
        </w:rPr>
        <w:t>Java</w:t>
      </w:r>
      <w:r>
        <w:rPr>
          <w:rFonts w:ascii="Times New Roman" w:hAnsi="Times New Roman"/>
        </w:rPr>
        <w:t>, соответствующие выявленным сущностям.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Требования: необходимо разработать не менее </w:t>
      </w:r>
      <w:r>
        <w:rPr>
          <w:rFonts w:ascii="Times New Roman" w:hAnsi="Times New Roman"/>
        </w:rPr>
        <w:t xml:space="preserve">4 сущностных классов. Хотя-бы один из классов должен содержать атрибут типа Collection&lt;...&gt;. Классы должны быть связанными (т. е.каждый класс должен иметь атрибут типа другой сущностный класс, или выступать в качестве типа некоторого атрибута другого сущностного класса). Классы должны содержать методы, реализующие внутреннюю логику предметной области.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Лабораторная работа </w:t>
      </w:r>
      <w:r>
        <w:rPr>
          <w:rFonts w:ascii="Times New Roman" w:hAnsi="Times New Roman"/>
          <w:b/>
          <w:bCs/>
          <w:sz w:val="32"/>
          <w:szCs w:val="32"/>
        </w:rPr>
        <w:t>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Тема: </w:t>
      </w:r>
      <w:r>
        <w:rPr>
          <w:rFonts w:ascii="Times New Roman" w:hAnsi="Times New Roman"/>
        </w:rPr>
        <w:t>XML формат. XSD схема. Хранение и обработка объектов с использованием XML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 </w:t>
      </w:r>
      <w:r>
        <w:rPr>
          <w:rFonts w:ascii="Times New Roman" w:hAnsi="Times New Roman"/>
        </w:rPr>
        <w:t xml:space="preserve">XML формат, научиться работать с </w:t>
      </w:r>
      <w:bookmarkStart w:id="0" w:name="__DdeLink__80_1392758183"/>
      <w:r>
        <w:rPr>
          <w:rFonts w:ascii="Times New Roman" w:hAnsi="Times New Roman"/>
        </w:rPr>
        <w:t>XSD схемам</w:t>
      </w:r>
      <w:bookmarkEnd w:id="0"/>
      <w:r>
        <w:rPr>
          <w:rFonts w:ascii="Times New Roman" w:hAnsi="Times New Roman"/>
        </w:rPr>
        <w:t xml:space="preserve">и, изучить способы работы с XML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597</TotalTime>
  <Application>LibreOffice/6.1.2.1$MacOSX_X86_64 LibreOffice_project/65905a128db06ba48db947242809d14d3f9a93fe</Application>
  <Pages>2</Pages>
  <Words>193</Words>
  <Characters>1401</Characters>
  <CharactersWithSpaces>1575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2019-09-15T14:49:04Z</dcterms:created>
  <dc:creator/>
  <dc:description/>
  <dc:language>ru-RU</dc:language>
  <cp:lastModifiedBy/>
  <dcterms:modified xsi:type="dcterms:W3CDTF">2019-09-17T09:58:44Z</dcterms:modified>
  <cp:revision>12</cp:revision>
  <dc:subject/>
  <dc:title/>
</cp:coreProperties>
</file>