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Behavioral Experiment Platform Instructions</w:t>
      </w:r>
    </w:p>
    <w:p>
      <w:pPr>
        <w:pStyle w:val="Heading1"/>
      </w:pPr>
      <w:r>
        <w:t>Overview</w:t>
      </w:r>
    </w:p>
    <w:p>
      <w:r>
        <w:t>This guide summarizes the current browser task platform for numerosity and proportion judgments. It is intended for researchers or collaborators working directly with the local files or the hosted web assets.</w:t>
      </w:r>
    </w:p>
    <w:p>
      <w:pPr>
        <w:pStyle w:val="ListBullet"/>
      </w:pPr>
      <w:r>
        <w:t>The platform supports numerosity separate brief, numerosity separate visible, numerosity joint brief, numerosity joint visible, proportion separate evaluation, proportion joint evaluation, and proportion joint evaluation with a constant-sum constraint.</w:t>
      </w:r>
    </w:p>
    <w:p>
      <w:pPr>
        <w:pStyle w:val="ListBullet"/>
      </w:pPr>
      <w:r>
        <w:t>Every task block begins with one practice round. Practice items are sampled without replacement from the same pool logic, so a practice item should not immediately repeat as the first counted item.</w:t>
      </w:r>
    </w:p>
    <w:p>
      <w:pPr>
        <w:pStyle w:val="ListBullet"/>
      </w:pPr>
      <w:r>
        <w:t>The participant-facing workload field is number_of_estimates. For joint tasks, the app converts this into fewer screens by dividing by the number of groups or boxes and rounding up.</w:t>
      </w:r>
    </w:p>
    <w:p>
      <w:pPr>
        <w:pStyle w:val="ListBullet"/>
      </w:pPr>
      <w:r>
        <w:t>Current runtime controls are task, participant_id, counterbalance_assignment, number_of_estimates, number_of_arrays, number_of_boxes, numerosity_range, and brief_display_ms.</w:t>
      </w:r>
    </w:p>
    <w:p>
      <w:pPr>
        <w:pStyle w:val="ListBullet"/>
      </w:pPr>
      <w:r>
        <w:t>Legacy aliases such as number_of_trials are still accepted for backward compatibility, but number_of_estimates is the preferred field name in new studies.</w:t>
      </w:r>
    </w:p>
    <w:p>
      <w:pPr>
        <w:pStyle w:val="Heading1"/>
      </w:pPr>
      <w:r>
        <w:t>Behavior Notes</w:t>
      </w:r>
    </w:p>
    <w:p>
      <w:pPr>
        <w:pStyle w:val="ListBullet"/>
      </w:pPr>
      <w:r>
        <w:t>Numerosity tasks ask participants to estimate the number of dots without counting and use an empty triangle fixation symbol.</w:t>
      </w:r>
    </w:p>
    <w:p>
      <w:pPr>
        <w:pStyle w:val="ListBullet"/>
      </w:pPr>
      <w:r>
        <w:t>Joint numerosity tasks support 2, 4, or 6 groups. The response boxes are intended to follow the same visual grid as the groups.</w:t>
      </w:r>
    </w:p>
    <w:p>
      <w:pPr>
        <w:pStyle w:val="ListBullet"/>
      </w:pPr>
      <w:r>
        <w:t>Joint proportion tasks support 2 through 10 labeled sections and record whether the participant sees A as the smallest section or A as the largest section. This is stored as proportion_joint_label_order.</w:t>
      </w:r>
    </w:p>
    <w:p>
      <w:pPr>
        <w:pStyle w:val="ListBullet"/>
      </w:pPr>
      <w:r>
        <w:t>Proportion tasks always include the smallest and largest visible values somewhere in the participant session, and tiny visible sections are constrained to remain visible.</w:t>
      </w:r>
    </w:p>
    <w:p>
      <w:pPr>
        <w:pStyle w:val="ListBullet"/>
      </w:pPr>
      <w:r>
        <w:t>The authoritative implementation is app.js together with styles.css and qualtrics/qualtrics-snippet.js.</w:t>
      </w:r>
    </w:p>
    <w:p>
      <w:pPr>
        <w:pStyle w:val="Heading1"/>
      </w:pPr>
      <w:r>
        <w:t>Recommended Local Testing Workflow</w:t>
      </w:r>
    </w:p>
    <w:p>
      <w:pPr>
        <w:pStyle w:val="ListBullet"/>
      </w:pPr>
      <w:r>
        <w:t>Run py -m http.server 8000 from the project folder.</w:t>
      </w:r>
    </w:p>
    <w:p>
      <w:pPr>
        <w:pStyle w:val="ListBullet"/>
      </w:pPr>
      <w:r>
        <w:t>Open localhost URLs with the desired task parameters.</w:t>
      </w:r>
    </w:p>
    <w:p>
      <w:pPr>
        <w:pStyle w:val="ListBullet"/>
      </w:pPr>
      <w:r>
        <w:t>Keep browser DevTools open, go to the Network tab, and check Disable cache when testing updates.</w:t>
      </w:r>
    </w:p>
    <w:p>
      <w:pPr>
        <w:pStyle w:val="ListBullet"/>
      </w:pPr>
      <w:r>
        <w:t>Use the smoke runner in .codex-smoke when validating many task variants before pushing to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