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55D90" w14:textId="77777777" w:rsidR="007C5316" w:rsidRPr="007C5316" w:rsidRDefault="007C5316" w:rsidP="007C5316">
      <w:pPr>
        <w:rPr>
          <w:b/>
          <w:bCs/>
        </w:rPr>
      </w:pPr>
      <w:r w:rsidRPr="007C5316">
        <w:rPr>
          <w:b/>
          <w:bCs/>
        </w:rPr>
        <w:t>Probabilidade Condicional e Intervalos de Confiança</w:t>
      </w:r>
    </w:p>
    <w:p w14:paraId="08A326F9" w14:textId="77777777" w:rsidR="007C5316" w:rsidRPr="007C5316" w:rsidRDefault="007C5316" w:rsidP="007C5316">
      <w:r w:rsidRPr="007C5316">
        <w:rPr>
          <w:b/>
          <w:bCs/>
        </w:rPr>
        <w:t>Introdução</w:t>
      </w:r>
    </w:p>
    <w:p w14:paraId="761AC0C5" w14:textId="77777777" w:rsidR="007C5316" w:rsidRPr="007C5316" w:rsidRDefault="007C5316" w:rsidP="007C5316">
      <w:r w:rsidRPr="007C5316">
        <w:t>A compreensão de fenômenos aleatórios é ampliada através de conceitos mais avançados da Estatística e da Probabilidade.</w:t>
      </w:r>
      <w:r w:rsidRPr="007C5316">
        <w:br/>
        <w:t>Probabilidade condicional permite avaliar a chance de um evento ocorrer sabendo que outro já ocorreu, o que é essencial em cenários dependentes.</w:t>
      </w:r>
      <w:r w:rsidRPr="007C5316">
        <w:br/>
        <w:t xml:space="preserve">A regra do produto e o teorema de </w:t>
      </w:r>
      <w:proofErr w:type="spellStart"/>
      <w:r w:rsidRPr="007C5316">
        <w:t>Bayes</w:t>
      </w:r>
      <w:proofErr w:type="spellEnd"/>
      <w:r w:rsidRPr="007C5316">
        <w:t xml:space="preserve"> são ferramentas fundamentais para resolver problemas complexos envolvendo múltiplos eventos.</w:t>
      </w:r>
      <w:r w:rsidRPr="007C5316">
        <w:br/>
        <w:t>Por outro lado, em situações de incerteza amostral, intervalos de confiança são construídos para estimar parâmetros populacionais com uma margem de erro controlada.</w:t>
      </w:r>
      <w:r w:rsidRPr="007C5316">
        <w:br/>
        <w:t>Esta apostila abordará esses temas com explicações teóricas e exemplos práticos para consolidar o aprendizado.</w:t>
      </w:r>
    </w:p>
    <w:p w14:paraId="7B624D1C" w14:textId="77777777" w:rsidR="007C5316" w:rsidRPr="007C5316" w:rsidRDefault="007C5316" w:rsidP="007C5316">
      <w:r w:rsidRPr="007C5316">
        <w:rPr>
          <w:b/>
          <w:bCs/>
        </w:rPr>
        <w:t>Objetivos da aula</w:t>
      </w:r>
    </w:p>
    <w:p w14:paraId="05351BA5" w14:textId="77777777" w:rsidR="007C5316" w:rsidRPr="007C5316" w:rsidRDefault="007C5316" w:rsidP="007C5316">
      <w:r w:rsidRPr="007C5316">
        <w:t>Ao final deste módulo, o(a) estudante será capaz de:</w:t>
      </w:r>
    </w:p>
    <w:p w14:paraId="61722EC7" w14:textId="77777777" w:rsidR="007C5316" w:rsidRPr="007C5316" w:rsidRDefault="007C5316" w:rsidP="007C5316">
      <w:pPr>
        <w:numPr>
          <w:ilvl w:val="0"/>
          <w:numId w:val="2"/>
        </w:numPr>
      </w:pPr>
      <w:r w:rsidRPr="007C5316">
        <w:rPr>
          <w:b/>
          <w:bCs/>
        </w:rPr>
        <w:t>Definir e calcular probabilidades condicionais</w:t>
      </w:r>
      <w:r w:rsidRPr="007C5316">
        <w:t>, aplicando a lógica da dependência entre eventos.</w:t>
      </w:r>
    </w:p>
    <w:p w14:paraId="74797E14" w14:textId="77777777" w:rsidR="007C5316" w:rsidRPr="007C5316" w:rsidRDefault="007C5316" w:rsidP="007C5316">
      <w:pPr>
        <w:numPr>
          <w:ilvl w:val="0"/>
          <w:numId w:val="2"/>
        </w:numPr>
      </w:pPr>
      <w:r w:rsidRPr="007C5316">
        <w:rPr>
          <w:b/>
          <w:bCs/>
        </w:rPr>
        <w:t xml:space="preserve">Utilizar a regra do produto e o teorema de </w:t>
      </w:r>
      <w:proofErr w:type="spellStart"/>
      <w:r w:rsidRPr="007C5316">
        <w:rPr>
          <w:b/>
          <w:bCs/>
        </w:rPr>
        <w:t>Bayes</w:t>
      </w:r>
      <w:proofErr w:type="spellEnd"/>
      <w:r w:rsidRPr="007C5316">
        <w:t> para resolver problemas envolvendo eventos sequenciais e atualização de probabilidades.</w:t>
      </w:r>
    </w:p>
    <w:p w14:paraId="73E6B3C8" w14:textId="77777777" w:rsidR="007C5316" w:rsidRPr="007C5316" w:rsidRDefault="007C5316" w:rsidP="007C5316">
      <w:pPr>
        <w:numPr>
          <w:ilvl w:val="0"/>
          <w:numId w:val="2"/>
        </w:numPr>
      </w:pPr>
      <w:r w:rsidRPr="007C5316">
        <w:rPr>
          <w:b/>
          <w:bCs/>
        </w:rPr>
        <w:t>Entender o conceito e construir intervalos de confiança</w:t>
      </w:r>
      <w:r w:rsidRPr="007C5316">
        <w:t>, interpretando corretamente seu significado em contextos de inferência estatística.</w:t>
      </w:r>
    </w:p>
    <w:p w14:paraId="748BFCDC" w14:textId="77777777" w:rsidR="007C5316" w:rsidRPr="007C5316" w:rsidRDefault="007C5316" w:rsidP="007C5316">
      <w:r w:rsidRPr="007C5316">
        <w:rPr>
          <w:b/>
          <w:bCs/>
        </w:rPr>
        <w:t>Resumo</w:t>
      </w:r>
    </w:p>
    <w:p w14:paraId="397071D8" w14:textId="77777777" w:rsidR="007C5316" w:rsidRPr="007C5316" w:rsidRDefault="007C5316" w:rsidP="007C5316">
      <w:r w:rsidRPr="007C5316">
        <w:rPr>
          <w:b/>
          <w:bCs/>
        </w:rPr>
        <w:t>1. Probabilidade condicional</w:t>
      </w:r>
    </w:p>
    <w:p w14:paraId="29CC30EE" w14:textId="77777777" w:rsidR="007C5316" w:rsidRPr="007C5316" w:rsidRDefault="007C5316" w:rsidP="007C5316">
      <w:r w:rsidRPr="007C5316">
        <w:t>Na prática, muitas vezes o conhecimento de um evento altera a avaliação da probabilidade de outro evento.</w:t>
      </w:r>
      <w:r w:rsidRPr="007C5316">
        <w:br/>
        <w:t>Probabilidade condicional é a ferramenta matemática que mede essa alteração, sendo central para análises em áreas como medicina, indústria, finanças e ciência de dados.</w:t>
      </w:r>
      <w:r w:rsidRPr="007C5316">
        <w:br/>
        <w:t>A probabilidade condicional de um evento A, dado que outro evento B ocorreu, é definida por:</w:t>
      </w:r>
    </w:p>
    <w:p w14:paraId="197DDC8D" w14:textId="3C760751" w:rsidR="007C5316" w:rsidRPr="007C5316" w:rsidRDefault="007C5316" w:rsidP="007C5316">
      <w:r w:rsidRPr="007C5316">
        <w:drawing>
          <wp:inline distT="0" distB="0" distL="0" distR="0" wp14:anchorId="15D5DE66" wp14:editId="5BB150CF">
            <wp:extent cx="5400040" cy="2120900"/>
            <wp:effectExtent l="0" t="0" r="0" b="0"/>
            <wp:docPr id="1860392658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2C8A5" w14:textId="77777777" w:rsidR="007C5316" w:rsidRPr="007C5316" w:rsidRDefault="007C5316" w:rsidP="007C5316">
      <w:r w:rsidRPr="007C5316">
        <w:t>Já eventos sucessivos ou dependentes requerem uma abordagem específica para o cálculo da probabilidade conjunta.</w:t>
      </w:r>
      <w:r w:rsidRPr="007C5316">
        <w:br/>
      </w:r>
      <w:r w:rsidRPr="007C5316">
        <w:lastRenderedPageBreak/>
        <w:t xml:space="preserve">A regra do produto e o teorema de </w:t>
      </w:r>
      <w:proofErr w:type="spellStart"/>
      <w:r w:rsidRPr="007C5316">
        <w:t>Bayes</w:t>
      </w:r>
      <w:proofErr w:type="spellEnd"/>
      <w:r w:rsidRPr="007C5316">
        <w:t xml:space="preserve"> são fundamentais nesse contexto, permitindo calcular probabilidades compostas e atualizar estimativas frente a novas informações.</w:t>
      </w:r>
    </w:p>
    <w:p w14:paraId="105816FE" w14:textId="77777777" w:rsidR="007C5316" w:rsidRPr="007C5316" w:rsidRDefault="007C5316" w:rsidP="007C5316">
      <w:r w:rsidRPr="007C5316">
        <w:t>Vejamos a fórmula da regra do produto:</w:t>
      </w:r>
    </w:p>
    <w:p w14:paraId="1E76D8D4" w14:textId="284E0F93" w:rsidR="007C5316" w:rsidRPr="007C5316" w:rsidRDefault="007C5316" w:rsidP="007C5316">
      <w:r w:rsidRPr="007C5316">
        <w:drawing>
          <wp:inline distT="0" distB="0" distL="0" distR="0" wp14:anchorId="48C1AD78" wp14:editId="7EB95DBD">
            <wp:extent cx="5400040" cy="1524635"/>
            <wp:effectExtent l="0" t="0" r="0" b="0"/>
            <wp:docPr id="383230248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90C97" w14:textId="77777777" w:rsidR="007C5316" w:rsidRPr="007C5316" w:rsidRDefault="007C5316" w:rsidP="007C5316">
      <w:r w:rsidRPr="007C5316">
        <w:t>Vamos a um exemplo:</w:t>
      </w:r>
    </w:p>
    <w:p w14:paraId="6914D2F2" w14:textId="77777777" w:rsidR="007C5316" w:rsidRPr="007C5316" w:rsidRDefault="007C5316" w:rsidP="007C5316">
      <w:r w:rsidRPr="007C5316">
        <w:t>Em uma escola, 60% dos alunos são do sexo feminino. Dentre as alunas, 70% participam de atividades extracurriculares.</w:t>
      </w:r>
      <w:r w:rsidRPr="007C5316">
        <w:br/>
        <w:t>Qual a probabilidade de um aluno escolhido ao acaso ser do sexo feminino </w:t>
      </w:r>
      <w:r w:rsidRPr="007C5316">
        <w:rPr>
          <w:b/>
          <w:bCs/>
        </w:rPr>
        <w:t>e</w:t>
      </w:r>
      <w:r w:rsidRPr="007C5316">
        <w:t> participar de atividades?</w:t>
      </w:r>
    </w:p>
    <w:p w14:paraId="5EED82CD" w14:textId="3D457D47" w:rsidR="007C5316" w:rsidRPr="007C5316" w:rsidRDefault="007C5316" w:rsidP="007C5316">
      <w:r w:rsidRPr="007C5316">
        <w:drawing>
          <wp:inline distT="0" distB="0" distL="0" distR="0" wp14:anchorId="4928BA32" wp14:editId="0F86B11E">
            <wp:extent cx="5400040" cy="1371600"/>
            <wp:effectExtent l="0" t="0" r="0" b="0"/>
            <wp:docPr id="328016305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FDA19" w14:textId="77777777" w:rsidR="007C5316" w:rsidRPr="007C5316" w:rsidRDefault="007C5316" w:rsidP="007C5316">
      <w:r w:rsidRPr="007C5316">
        <w:t>Logo, a resposta é 42%.</w:t>
      </w:r>
    </w:p>
    <w:p w14:paraId="531ED2F0" w14:textId="77777777" w:rsidR="007C5316" w:rsidRPr="007C5316" w:rsidRDefault="007C5316" w:rsidP="007C5316">
      <w:r w:rsidRPr="007C5316">
        <w:t xml:space="preserve">O Teorema de </w:t>
      </w:r>
      <w:proofErr w:type="spellStart"/>
      <w:r w:rsidRPr="007C5316">
        <w:t>Bayes</w:t>
      </w:r>
      <w:proofErr w:type="spellEnd"/>
      <w:r w:rsidRPr="007C5316">
        <w:t xml:space="preserve"> permite inverter uma probabilidade condicional: descobrir a probabilidade de uma causa a partir de um efeito.</w:t>
      </w:r>
    </w:p>
    <w:p w14:paraId="608F2391" w14:textId="55D5E4AF" w:rsidR="007C5316" w:rsidRPr="007C5316" w:rsidRDefault="007C5316" w:rsidP="007C5316">
      <w:r w:rsidRPr="007C5316">
        <w:drawing>
          <wp:inline distT="0" distB="0" distL="0" distR="0" wp14:anchorId="3A7BF5B1" wp14:editId="4F9D0501">
            <wp:extent cx="5400040" cy="1703070"/>
            <wp:effectExtent l="0" t="0" r="0" b="0"/>
            <wp:docPr id="1268752423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45E78" w14:textId="77777777" w:rsidR="007C5316" w:rsidRPr="007C5316" w:rsidRDefault="007C5316" w:rsidP="007C5316">
      <w:r w:rsidRPr="007C5316">
        <w:t>Vamos a um exemplo:</w:t>
      </w:r>
    </w:p>
    <w:p w14:paraId="35B917E8" w14:textId="77777777" w:rsidR="007C5316" w:rsidRPr="007C5316" w:rsidRDefault="007C5316" w:rsidP="007C5316">
      <w:r w:rsidRPr="007C5316">
        <w:t>Um teste para detectar uma doença é 95% eficaz (detecta corretamente os doentes) e 90% específico (identifica corretamente os saudáveis). Se a prevalência da doença é 2%, qual a probabilidade de um indivíduo realmente estar doente, dado que o teste deu positivo?</w:t>
      </w:r>
    </w:p>
    <w:p w14:paraId="18D6F1EE" w14:textId="77777777" w:rsidR="007C5316" w:rsidRPr="007C5316" w:rsidRDefault="007C5316" w:rsidP="007C5316">
      <w:r w:rsidRPr="007C5316">
        <w:t>Definimos:</w:t>
      </w:r>
    </w:p>
    <w:p w14:paraId="090BF85A" w14:textId="77777777" w:rsidR="007C5316" w:rsidRPr="007C5316" w:rsidRDefault="007C5316" w:rsidP="007C5316">
      <w:pPr>
        <w:numPr>
          <w:ilvl w:val="0"/>
          <w:numId w:val="3"/>
        </w:numPr>
      </w:pPr>
      <w:r w:rsidRPr="007C5316">
        <w:lastRenderedPageBreak/>
        <w:t>D = estar doente</w:t>
      </w:r>
    </w:p>
    <w:p w14:paraId="2B4353B6" w14:textId="77777777" w:rsidR="007C5316" w:rsidRPr="007C5316" w:rsidRDefault="007C5316" w:rsidP="007C5316">
      <w:pPr>
        <w:numPr>
          <w:ilvl w:val="0"/>
          <w:numId w:val="3"/>
        </w:numPr>
      </w:pPr>
      <w:r w:rsidRPr="007C5316">
        <w:t>T+ = teste positivo</w:t>
      </w:r>
    </w:p>
    <w:p w14:paraId="50EF3DBD" w14:textId="77777777" w:rsidR="007C5316" w:rsidRPr="007C5316" w:rsidRDefault="007C5316" w:rsidP="007C5316">
      <w:r w:rsidRPr="007C5316">
        <w:t>Dados:</w:t>
      </w:r>
    </w:p>
    <w:p w14:paraId="05206696" w14:textId="1AE4F500" w:rsidR="007C5316" w:rsidRPr="007C5316" w:rsidRDefault="007C5316" w:rsidP="007C5316">
      <w:r w:rsidRPr="007C5316">
        <w:drawing>
          <wp:inline distT="0" distB="0" distL="0" distR="0" wp14:anchorId="408D65DC" wp14:editId="6DCADF49">
            <wp:extent cx="2552700" cy="1247775"/>
            <wp:effectExtent l="0" t="0" r="0" b="9525"/>
            <wp:docPr id="160581176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C43AF" w14:textId="77777777" w:rsidR="007C5316" w:rsidRPr="007C5316" w:rsidRDefault="007C5316" w:rsidP="007C5316">
      <w:r w:rsidRPr="007C5316">
        <w:t xml:space="preserve">Aplicando </w:t>
      </w:r>
      <w:proofErr w:type="spellStart"/>
      <w:r w:rsidRPr="007C5316">
        <w:t>Bayes</w:t>
      </w:r>
      <w:proofErr w:type="spellEnd"/>
      <w:r w:rsidRPr="007C5316">
        <w:t>:</w:t>
      </w:r>
    </w:p>
    <w:p w14:paraId="3C8D7D72" w14:textId="3D9CC2EF" w:rsidR="007C5316" w:rsidRPr="007C5316" w:rsidRDefault="007C5316" w:rsidP="007C5316">
      <w:r w:rsidRPr="007C5316">
        <w:drawing>
          <wp:inline distT="0" distB="0" distL="0" distR="0" wp14:anchorId="0B898B9B" wp14:editId="4FE5CAAA">
            <wp:extent cx="4705350" cy="2009775"/>
            <wp:effectExtent l="0" t="0" r="0" b="9525"/>
            <wp:docPr id="157812226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25555" w14:textId="77777777" w:rsidR="007C5316" w:rsidRPr="007C5316" w:rsidRDefault="007C5316" w:rsidP="007C5316">
      <w:r w:rsidRPr="007C5316">
        <w:t>Ou seja, aproximadamente 16,24%</w:t>
      </w:r>
    </w:p>
    <w:p w14:paraId="29606C55" w14:textId="77777777" w:rsidR="007C5316" w:rsidRPr="007C5316" w:rsidRDefault="007C5316" w:rsidP="007C5316">
      <w:r w:rsidRPr="007C5316">
        <w:rPr>
          <w:b/>
          <w:bCs/>
        </w:rPr>
        <w:t>2. Intervalo de confiança</w:t>
      </w:r>
      <w:r w:rsidRPr="007C5316">
        <w:br/>
        <w:t>Um intervalo de confiança é uma estimativa por intervalo que, com um determinado nível de confiança (como 95%), abrange o verdadeiro valor de um parâmetro populacional.</w:t>
      </w:r>
    </w:p>
    <w:p w14:paraId="7328B32C" w14:textId="77777777" w:rsidR="007C5316" w:rsidRPr="007C5316" w:rsidRDefault="007C5316" w:rsidP="007C5316">
      <w:r w:rsidRPr="007C5316">
        <w:t>Exemplo:</w:t>
      </w:r>
      <w:r w:rsidRPr="007C5316">
        <w:br/>
      </w:r>
      <w:r w:rsidRPr="007C5316">
        <w:rPr>
          <w:i/>
          <w:iCs/>
        </w:rPr>
        <w:t>"Estamos 95% confiantes de que a média populacional está entre 8,2 e 9,6."</w:t>
      </w:r>
    </w:p>
    <w:p w14:paraId="7B6E84F5" w14:textId="77777777" w:rsidR="007C5316" w:rsidRPr="007C5316" w:rsidRDefault="007C5316" w:rsidP="007C5316">
      <w:r w:rsidRPr="007C5316">
        <w:rPr>
          <w:b/>
          <w:bCs/>
        </w:rPr>
        <w:t>2.1 Construção do Intervalo para a Média (população normal, σ conhecido)</w:t>
      </w:r>
    </w:p>
    <w:p w14:paraId="59EFB372" w14:textId="682EBB56" w:rsidR="007C5316" w:rsidRPr="007C5316" w:rsidRDefault="007C5316" w:rsidP="007C5316">
      <w:r w:rsidRPr="007C5316">
        <w:drawing>
          <wp:inline distT="0" distB="0" distL="0" distR="0" wp14:anchorId="36BD7541" wp14:editId="27BF1253">
            <wp:extent cx="5400040" cy="1760220"/>
            <wp:effectExtent l="0" t="0" r="0" b="0"/>
            <wp:docPr id="60516129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413C6" w14:textId="77777777" w:rsidR="007C5316" w:rsidRPr="007C5316" w:rsidRDefault="007C5316" w:rsidP="007C5316">
      <w:r w:rsidRPr="007C5316">
        <w:t>Vamos a um exemplo:</w:t>
      </w:r>
    </w:p>
    <w:p w14:paraId="0C377A56" w14:textId="77777777" w:rsidR="007C5316" w:rsidRPr="007C5316" w:rsidRDefault="007C5316" w:rsidP="007C5316">
      <w:r w:rsidRPr="007C5316">
        <w:lastRenderedPageBreak/>
        <w:t>Uma amostra de 100 lâmpadas apresentou vida útil média de 1200 horas, com desvio padrão populacional conhecido de 100 horas.</w:t>
      </w:r>
      <w:r w:rsidRPr="007C5316">
        <w:br/>
        <w:t>Construa o intervalo de confiança de 95% para a vida média das lâmpadas.</w:t>
      </w:r>
    </w:p>
    <w:p w14:paraId="475CDBD5" w14:textId="72C231DA" w:rsidR="007C5316" w:rsidRPr="007C5316" w:rsidRDefault="007C5316" w:rsidP="007C5316">
      <w:r w:rsidRPr="007C5316">
        <w:drawing>
          <wp:inline distT="0" distB="0" distL="0" distR="0" wp14:anchorId="1D47FE14" wp14:editId="37632D00">
            <wp:extent cx="4238625" cy="1933575"/>
            <wp:effectExtent l="0" t="0" r="9525" b="9525"/>
            <wp:docPr id="1620027242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A42C2" w14:textId="77777777" w:rsidR="007C5316" w:rsidRPr="007C5316" w:rsidRDefault="007C5316" w:rsidP="007C5316">
      <w:r w:rsidRPr="007C5316">
        <w:t>Calculando o erro padrão:</w:t>
      </w:r>
    </w:p>
    <w:p w14:paraId="178FF827" w14:textId="4E5189D4" w:rsidR="007C5316" w:rsidRPr="007C5316" w:rsidRDefault="007C5316" w:rsidP="007C5316">
      <w:r w:rsidRPr="007C5316">
        <w:drawing>
          <wp:inline distT="0" distB="0" distL="0" distR="0" wp14:anchorId="6DEB1955" wp14:editId="5CAF5B61">
            <wp:extent cx="2447925" cy="1190625"/>
            <wp:effectExtent l="0" t="0" r="9525" b="9525"/>
            <wp:docPr id="178012549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FA452" w14:textId="77777777" w:rsidR="007C5316" w:rsidRPr="007C5316" w:rsidRDefault="007C5316" w:rsidP="007C5316">
      <w:r w:rsidRPr="007C5316">
        <w:t>Calculando o intervalo:</w:t>
      </w:r>
    </w:p>
    <w:p w14:paraId="03BFA174" w14:textId="7478BBE8" w:rsidR="007C5316" w:rsidRPr="007C5316" w:rsidRDefault="007C5316" w:rsidP="007C5316">
      <w:r w:rsidRPr="007C5316">
        <w:drawing>
          <wp:inline distT="0" distB="0" distL="0" distR="0" wp14:anchorId="6F37CA70" wp14:editId="43D599C4">
            <wp:extent cx="2390775" cy="1162050"/>
            <wp:effectExtent l="0" t="0" r="9525" b="0"/>
            <wp:docPr id="88814872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19370" w14:textId="77777777" w:rsidR="007C5316" w:rsidRPr="007C5316" w:rsidRDefault="007C5316" w:rsidP="007C5316">
      <w:r w:rsidRPr="007C5316">
        <w:t>Assim, o intervalo é:</w:t>
      </w:r>
    </w:p>
    <w:p w14:paraId="76A227A5" w14:textId="77777777" w:rsidR="007C5316" w:rsidRPr="007C5316" w:rsidRDefault="007C5316" w:rsidP="007C5316">
      <w:r w:rsidRPr="007C5316">
        <w:rPr>
          <w:b/>
          <w:bCs/>
        </w:rPr>
        <w:t>(1180,4;1219,6)</w:t>
      </w:r>
    </w:p>
    <w:p w14:paraId="45D7DDBA" w14:textId="77777777" w:rsidR="007C5316" w:rsidRPr="007C5316" w:rsidRDefault="007C5316" w:rsidP="007C5316">
      <w:r w:rsidRPr="007C5316">
        <w:rPr>
          <w:b/>
          <w:bCs/>
        </w:rPr>
        <w:t>Conteúdo Bônus</w:t>
      </w:r>
    </w:p>
    <w:p w14:paraId="0561FAEC" w14:textId="77777777" w:rsidR="007C5316" w:rsidRPr="007C5316" w:rsidRDefault="007C5316" w:rsidP="007C5316">
      <w:r w:rsidRPr="007C5316">
        <w:rPr>
          <w:b/>
          <w:bCs/>
        </w:rPr>
        <w:t>Tópicos avançados</w:t>
      </w:r>
    </w:p>
    <w:p w14:paraId="1AE3D4C0" w14:textId="77777777" w:rsidR="007C5316" w:rsidRPr="007C5316" w:rsidRDefault="007C5316" w:rsidP="007C5316">
      <w:r w:rsidRPr="007C5316">
        <w:t xml:space="preserve">Neste site há mais informações sobre Probabilidade condicional e teorema de </w:t>
      </w:r>
      <w:proofErr w:type="spellStart"/>
      <w:r w:rsidRPr="007C5316">
        <w:t>bayes</w:t>
      </w:r>
      <w:proofErr w:type="spellEnd"/>
      <w:r w:rsidRPr="007C5316">
        <w:t>. Vale conferir:</w:t>
      </w:r>
    </w:p>
    <w:p w14:paraId="31659940" w14:textId="77777777" w:rsidR="007C5316" w:rsidRPr="007C5316" w:rsidRDefault="007C5316" w:rsidP="007C5316">
      <w:hyperlink r:id="rId15" w:tgtFrame="_blank" w:history="1">
        <w:r w:rsidRPr="007C5316">
          <w:rPr>
            <w:rStyle w:val="Hyperlink"/>
          </w:rPr>
          <w:t>https://pt.khanacademy.org/math/ap-statistics/probability-ap/stats-conditional-probability/v/bayes-theorem-visualized</w:t>
        </w:r>
      </w:hyperlink>
    </w:p>
    <w:p w14:paraId="21B4FB60" w14:textId="77777777" w:rsidR="007C5316" w:rsidRPr="007C5316" w:rsidRDefault="007C5316" w:rsidP="007C5316">
      <w:r w:rsidRPr="007C5316">
        <w:t> </w:t>
      </w:r>
    </w:p>
    <w:p w14:paraId="371C6486" w14:textId="77777777" w:rsidR="007C5316" w:rsidRPr="007C5316" w:rsidRDefault="007C5316" w:rsidP="007C5316">
      <w:r w:rsidRPr="007C5316">
        <w:rPr>
          <w:b/>
          <w:bCs/>
        </w:rPr>
        <w:t>GitHub da Disciplina</w:t>
      </w:r>
    </w:p>
    <w:p w14:paraId="57492991" w14:textId="77777777" w:rsidR="007C5316" w:rsidRPr="007C5316" w:rsidRDefault="007C5316" w:rsidP="007C5316">
      <w:r w:rsidRPr="007C5316">
        <w:t>Você pode acessar o repositório da disciplina no GitHub a partir do seguinte link:</w:t>
      </w:r>
      <w:r w:rsidRPr="007C5316">
        <w:br/>
      </w:r>
      <w:hyperlink r:id="rId16" w:tgtFrame="_blank" w:history="1">
        <w:r w:rsidRPr="007C5316">
          <w:rPr>
            <w:rStyle w:val="Hyperlink"/>
            <w:b/>
            <w:bCs/>
          </w:rPr>
          <w:t>https://github.com/FaculdadeDescomplica/Statistics-for-Data-Science1</w:t>
        </w:r>
      </w:hyperlink>
    </w:p>
    <w:p w14:paraId="2CCC850E" w14:textId="77777777" w:rsidR="007C5316" w:rsidRPr="007C5316" w:rsidRDefault="007C5316" w:rsidP="007C5316">
      <w:r w:rsidRPr="007C5316">
        <w:lastRenderedPageBreak/>
        <w:t> </w:t>
      </w:r>
    </w:p>
    <w:p w14:paraId="3D193AB6" w14:textId="77777777" w:rsidR="007C5316" w:rsidRPr="007C5316" w:rsidRDefault="007C5316" w:rsidP="007C5316">
      <w:r w:rsidRPr="007C5316">
        <w:rPr>
          <w:b/>
          <w:bCs/>
        </w:rPr>
        <w:t>Referências Bibliográficas</w:t>
      </w:r>
    </w:p>
    <w:p w14:paraId="0BEE1CAE" w14:textId="77777777" w:rsidR="007C5316" w:rsidRPr="007C5316" w:rsidRDefault="007C5316" w:rsidP="007C5316">
      <w:r w:rsidRPr="007C5316">
        <w:t xml:space="preserve">Doane, David P.; SEWARD, Lori </w:t>
      </w:r>
      <w:proofErr w:type="spellStart"/>
      <w:r w:rsidRPr="007C5316">
        <w:t>Welte</w:t>
      </w:r>
      <w:proofErr w:type="spellEnd"/>
      <w:r w:rsidRPr="007C5316">
        <w:t xml:space="preserve">. Estatística aplicada: à administração e à economia. São Paulo: McGraw-Hill, 2014. </w:t>
      </w:r>
      <w:proofErr w:type="spellStart"/>
      <w:r w:rsidRPr="007C5316">
        <w:t>xxii</w:t>
      </w:r>
      <w:proofErr w:type="spellEnd"/>
      <w:r w:rsidRPr="007C5316">
        <w:t>, 840 p. ISBN 9788586804953.</w:t>
      </w:r>
    </w:p>
    <w:sectPr w:rsidR="007C5316" w:rsidRPr="007C53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A2E12"/>
    <w:multiLevelType w:val="multilevel"/>
    <w:tmpl w:val="61CC2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F4088"/>
    <w:multiLevelType w:val="multilevel"/>
    <w:tmpl w:val="D7F6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6134A"/>
    <w:multiLevelType w:val="multilevel"/>
    <w:tmpl w:val="4794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3015F"/>
    <w:multiLevelType w:val="multilevel"/>
    <w:tmpl w:val="A1B8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156758">
    <w:abstractNumId w:val="2"/>
  </w:num>
  <w:num w:numId="2" w16cid:durableId="1237517384">
    <w:abstractNumId w:val="0"/>
  </w:num>
  <w:num w:numId="3" w16cid:durableId="734740024">
    <w:abstractNumId w:val="3"/>
  </w:num>
  <w:num w:numId="4" w16cid:durableId="308901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16"/>
    <w:rsid w:val="000F0FCD"/>
    <w:rsid w:val="003B3F1F"/>
    <w:rsid w:val="0049346B"/>
    <w:rsid w:val="004E7C09"/>
    <w:rsid w:val="007C5316"/>
    <w:rsid w:val="00941937"/>
    <w:rsid w:val="00AA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C125E"/>
  <w15:chartTrackingRefBased/>
  <w15:docId w15:val="{34A183D6-3DC4-4F29-91C7-9A11B5B64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5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5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5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5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5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5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5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5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5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5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5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5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53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531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53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53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53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53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5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5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5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5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5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53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53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531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5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531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531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C531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C5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FaculdadeDescomplica/Statistics-for-Data-Science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pt.khanacademy.org/math/ap-statistics/probability-ap/stats-conditional-probability/v/bayes-theorem-visualized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657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Cardoso</dc:creator>
  <cp:keywords/>
  <dc:description/>
  <cp:lastModifiedBy>Danilo Cardoso</cp:lastModifiedBy>
  <cp:revision>1</cp:revision>
  <dcterms:created xsi:type="dcterms:W3CDTF">2026-02-02T22:24:00Z</dcterms:created>
  <dcterms:modified xsi:type="dcterms:W3CDTF">2026-02-02T22:25:00Z</dcterms:modified>
</cp:coreProperties>
</file>