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9AA9C" w14:textId="203866F5" w:rsidR="00D1680E" w:rsidRPr="00C02416" w:rsidRDefault="00C02416" w:rsidP="00E26AD6">
      <w:pPr>
        <w:pStyle w:val="Title"/>
        <w:rPr>
          <w:sz w:val="48"/>
        </w:rPr>
      </w:pPr>
      <w:r w:rsidRPr="00C02416">
        <w:rPr>
          <w:sz w:val="48"/>
        </w:rPr>
        <w:t xml:space="preserve">Investigating </w:t>
      </w:r>
      <w:r w:rsidR="00717122">
        <w:rPr>
          <w:sz w:val="48"/>
        </w:rPr>
        <w:t xml:space="preserve">diversity </w:t>
      </w:r>
      <w:bookmarkStart w:id="0" w:name="_GoBack"/>
      <w:bookmarkEnd w:id="0"/>
      <w:r w:rsidR="00717122">
        <w:rPr>
          <w:sz w:val="48"/>
        </w:rPr>
        <w:t>u</w:t>
      </w:r>
      <w:r w:rsidRPr="00C02416">
        <w:rPr>
          <w:sz w:val="48"/>
        </w:rPr>
        <w:t xml:space="preserve">sing </w:t>
      </w:r>
      <w:r w:rsidRPr="00717122">
        <w:rPr>
          <w:i/>
          <w:sz w:val="48"/>
        </w:rPr>
        <w:t>Biodiverse</w:t>
      </w:r>
    </w:p>
    <w:p w14:paraId="31030042" w14:textId="77777777" w:rsidR="00C02416" w:rsidRDefault="00C02416" w:rsidP="00C02416">
      <w:pPr>
        <w:pStyle w:val="Heading1"/>
      </w:pPr>
      <w:r>
        <w:t>Introduction</w:t>
      </w:r>
      <w:r w:rsidR="00BB65F9">
        <w:t xml:space="preserve"> and Questions</w:t>
      </w:r>
    </w:p>
    <w:p w14:paraId="5B2DB8CB" w14:textId="6A5DF98D" w:rsidR="002E2CDF" w:rsidRDefault="00107DEE" w:rsidP="0078625A">
      <w:pPr>
        <w:spacing w:after="120"/>
      </w:pPr>
      <w:r>
        <w:t>The aims of this prac are to:</w:t>
      </w:r>
    </w:p>
    <w:p w14:paraId="2D2E757D" w14:textId="34B9DF58" w:rsidR="00107DEE" w:rsidRDefault="00107DEE" w:rsidP="0078625A">
      <w:pPr>
        <w:pStyle w:val="ListParagraph"/>
        <w:numPr>
          <w:ilvl w:val="0"/>
          <w:numId w:val="12"/>
        </w:numPr>
        <w:spacing w:after="120"/>
        <w:ind w:left="357" w:hanging="357"/>
      </w:pPr>
      <w:r>
        <w:t>Explore multi-species spatial patterns of diversity and endemism and consider the processes which may be responsible for these patterns</w:t>
      </w:r>
    </w:p>
    <w:p w14:paraId="526788EA" w14:textId="7DD2FE5A" w:rsidR="00107DEE" w:rsidRDefault="00107DEE" w:rsidP="00107DEE">
      <w:pPr>
        <w:pStyle w:val="ListParagraph"/>
        <w:numPr>
          <w:ilvl w:val="0"/>
          <w:numId w:val="12"/>
        </w:numPr>
      </w:pPr>
      <w:r>
        <w:t>Learn the meaning and applications of species and phylogenetic measures of diversity and endemism</w:t>
      </w:r>
    </w:p>
    <w:p w14:paraId="2630AF17" w14:textId="45B02D92" w:rsidR="00107DEE" w:rsidRDefault="00107DEE" w:rsidP="00107DEE">
      <w:pPr>
        <w:pStyle w:val="ListParagraph"/>
        <w:numPr>
          <w:ilvl w:val="0"/>
          <w:numId w:val="12"/>
        </w:numPr>
      </w:pPr>
      <w:r>
        <w:t>Understand how data on species distributions are derived, how diversity measures are generated, and the issues / uncertainties involved in these analyses.</w:t>
      </w:r>
    </w:p>
    <w:p w14:paraId="04173544" w14:textId="77777777" w:rsidR="002E2CDF" w:rsidRDefault="002E2CDF" w:rsidP="002E2CDF">
      <w:r w:rsidRPr="00E771AE">
        <w:rPr>
          <w:i/>
        </w:rPr>
        <w:t>Biodiverse</w:t>
      </w:r>
      <w:r>
        <w:t xml:space="preserve"> is a free, open source computer program for spatial analysis of biodiversity.</w:t>
      </w:r>
    </w:p>
    <w:p w14:paraId="09632C4D" w14:textId="77777777" w:rsidR="002E2CDF" w:rsidRDefault="002E2CDF" w:rsidP="002E2CDF">
      <w:r>
        <w:t xml:space="preserve">It is described in: </w:t>
      </w:r>
      <w:hyperlink r:id="rId7" w:history="1">
        <w:r w:rsidRPr="002E2CDF">
          <w:rPr>
            <w:rStyle w:val="Hyperlink"/>
          </w:rPr>
          <w:t>Laffan, S. W., Lubarsky, E. and Rosauer, D. F. 2010. Biodiverse, a tool for the spatial analysis of biological and related diversity. - Ecography 33: 643-647</w:t>
        </w:r>
      </w:hyperlink>
      <w:r w:rsidRPr="00C02416">
        <w:t>.</w:t>
      </w:r>
    </w:p>
    <w:p w14:paraId="6042DA46" w14:textId="77777777" w:rsidR="00C02416" w:rsidRDefault="00C02416" w:rsidP="00C02416">
      <w:pPr>
        <w:pStyle w:val="Heading1"/>
      </w:pPr>
      <w:r>
        <w:t>Installing Biodiverse on your computer</w:t>
      </w:r>
    </w:p>
    <w:p w14:paraId="7FBCA1D7" w14:textId="1FF0652F" w:rsidR="002E2CDF" w:rsidRDefault="002E2CDF">
      <w:r w:rsidRPr="00E771AE">
        <w:rPr>
          <w:i/>
        </w:rPr>
        <w:t>Biodiverse</w:t>
      </w:r>
      <w:r w:rsidR="00E771AE">
        <w:t xml:space="preserve"> can be easily installed on Windows</w:t>
      </w:r>
      <w:r w:rsidR="00BE3561">
        <w:t>, Mac</w:t>
      </w:r>
      <w:r w:rsidR="002704B9">
        <w:t xml:space="preserve"> and Linux computers, following the </w:t>
      </w:r>
      <w:hyperlink r:id="rId8" w:history="1">
        <w:r w:rsidR="002704B9" w:rsidRPr="002704B9">
          <w:rPr>
            <w:rStyle w:val="Hyperlink"/>
            <w:b/>
          </w:rPr>
          <w:t>Installation Instructions</w:t>
        </w:r>
      </w:hyperlink>
    </w:p>
    <w:p w14:paraId="35243823" w14:textId="77777777" w:rsidR="00C07A46" w:rsidRDefault="00C07A46" w:rsidP="00C07A46">
      <w:pPr>
        <w:pStyle w:val="Heading2"/>
      </w:pPr>
      <w:r>
        <w:t>Installing on Windows</w:t>
      </w:r>
    </w:p>
    <w:p w14:paraId="498A768C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Go to the Biodiverse site here: </w:t>
      </w:r>
      <w:hyperlink r:id="rId9" w:history="1">
        <w:r w:rsidRPr="003A7280">
          <w:rPr>
            <w:rStyle w:val="Hyperlink"/>
          </w:rPr>
          <w:t>http://shawnlaffan.github.io/biodiverse/</w:t>
        </w:r>
      </w:hyperlink>
      <w:r>
        <w:t xml:space="preserve"> and click </w:t>
      </w:r>
      <w:r w:rsidRPr="006E43E9">
        <w:rPr>
          <w:u w:val="single"/>
        </w:rPr>
        <w:t>Download</w:t>
      </w:r>
    </w:p>
    <w:p w14:paraId="5FF2BEE9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Under the heading </w:t>
      </w:r>
      <w:r w:rsidRPr="003E0533">
        <w:rPr>
          <w:b/>
        </w:rPr>
        <w:t>St</w:t>
      </w:r>
      <w:r w:rsidRPr="00065730">
        <w:rPr>
          <w:b/>
        </w:rPr>
        <w:t>able release</w:t>
      </w:r>
      <w:r>
        <w:t xml:space="preserve">, click on the </w:t>
      </w:r>
      <w:hyperlink r:id="rId10" w:history="1">
        <w:r w:rsidRPr="004042EE">
          <w:rPr>
            <w:rStyle w:val="Hyperlink"/>
          </w:rPr>
          <w:t>download link for Windows</w:t>
        </w:r>
      </w:hyperlink>
      <w:r>
        <w:t>.</w:t>
      </w:r>
    </w:p>
    <w:p w14:paraId="7E92D99E" w14:textId="77777777" w:rsidR="00C07A46" w:rsidRDefault="00C07A46" w:rsidP="00C07A46">
      <w:pPr>
        <w:pStyle w:val="ListParagraph"/>
        <w:numPr>
          <w:ilvl w:val="0"/>
          <w:numId w:val="2"/>
        </w:numPr>
      </w:pPr>
      <w:r>
        <w:t>Create a new folder called /biodiverse, and unzip the files there.</w:t>
      </w:r>
    </w:p>
    <w:p w14:paraId="62B36E98" w14:textId="77777777" w:rsidR="00C07A46" w:rsidRDefault="00C07A46" w:rsidP="00C07A46">
      <w:pPr>
        <w:pStyle w:val="ListParagraph"/>
        <w:numPr>
          <w:ilvl w:val="0"/>
          <w:numId w:val="2"/>
        </w:numPr>
      </w:pPr>
      <w:r>
        <w:t xml:space="preserve">To launch </w:t>
      </w:r>
      <w:r w:rsidRPr="00E771AE">
        <w:rPr>
          <w:i/>
        </w:rPr>
        <w:t>Biodiverse</w:t>
      </w:r>
      <w:r>
        <w:t xml:space="preserve">, run the file </w:t>
      </w:r>
      <w:r w:rsidRPr="00E771AE">
        <w:t>BiodiverseGUI.exe</w:t>
      </w:r>
      <w:r>
        <w:t xml:space="preserve"> which is found in the newly unzipped folder.</w:t>
      </w:r>
    </w:p>
    <w:p w14:paraId="18A6A226" w14:textId="77777777" w:rsidR="00C07A46" w:rsidRDefault="00C07A46" w:rsidP="00C07A46">
      <w:pPr>
        <w:pStyle w:val="Heading2"/>
      </w:pPr>
      <w:r>
        <w:t>Installing on Mac</w:t>
      </w:r>
    </w:p>
    <w:p w14:paraId="4BA758FB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Go to the Biodiverse site here: </w:t>
      </w:r>
      <w:hyperlink r:id="rId11" w:history="1">
        <w:r w:rsidRPr="003A7280">
          <w:rPr>
            <w:rStyle w:val="Hyperlink"/>
          </w:rPr>
          <w:t>http://shawnlaffan.github.io/biodiverse/</w:t>
        </w:r>
      </w:hyperlink>
      <w:r>
        <w:t xml:space="preserve"> and click </w:t>
      </w:r>
      <w:r w:rsidRPr="006E43E9">
        <w:rPr>
          <w:u w:val="single"/>
        </w:rPr>
        <w:t>Download</w:t>
      </w:r>
    </w:p>
    <w:p w14:paraId="6E0D7278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Under the heading </w:t>
      </w:r>
      <w:r w:rsidRPr="003E0533">
        <w:rPr>
          <w:b/>
        </w:rPr>
        <w:t>St</w:t>
      </w:r>
      <w:r w:rsidRPr="00065730">
        <w:rPr>
          <w:b/>
        </w:rPr>
        <w:t>able release</w:t>
      </w:r>
      <w:r>
        <w:t xml:space="preserve">, click on the </w:t>
      </w:r>
      <w:hyperlink r:id="rId12" w:history="1">
        <w:r>
          <w:rPr>
            <w:rStyle w:val="Hyperlink"/>
          </w:rPr>
          <w:t>download link for MacOS</w:t>
        </w:r>
      </w:hyperlink>
      <w:r>
        <w:t>.</w:t>
      </w:r>
    </w:p>
    <w:p w14:paraId="14ED44E8" w14:textId="201894B1" w:rsidR="00C07A46" w:rsidRDefault="00C07A46" w:rsidP="00C07A46">
      <w:pPr>
        <w:pStyle w:val="ListParagraph"/>
        <w:numPr>
          <w:ilvl w:val="0"/>
          <w:numId w:val="2"/>
        </w:numPr>
      </w:pPr>
      <w:r>
        <w:t xml:space="preserve">Unzip the files and drag and drop the biodiverse icon into the applications folder.  See the </w:t>
      </w:r>
      <w:hyperlink r:id="rId13" w:history="1">
        <w:r w:rsidRPr="00803B73">
          <w:rPr>
            <w:rStyle w:val="Hyperlink"/>
          </w:rPr>
          <w:t>Mac installation instructions</w:t>
        </w:r>
      </w:hyperlink>
      <w:r>
        <w:t xml:space="preserve"> on the Biodiverse site if needed.</w:t>
      </w:r>
    </w:p>
    <w:p w14:paraId="604578CB" w14:textId="77777777" w:rsidR="00C07A46" w:rsidRDefault="00C07A46" w:rsidP="00C07A46">
      <w:pPr>
        <w:pStyle w:val="Heading2"/>
      </w:pPr>
      <w:r>
        <w:t>Installing on Linux</w:t>
      </w:r>
    </w:p>
    <w:p w14:paraId="6437F1D0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Go to the Biodiverse site here: </w:t>
      </w:r>
      <w:hyperlink r:id="rId14" w:history="1">
        <w:r w:rsidRPr="003A7280">
          <w:rPr>
            <w:rStyle w:val="Hyperlink"/>
          </w:rPr>
          <w:t>http://shawnlaffan.github.io/biodiverse/</w:t>
        </w:r>
      </w:hyperlink>
      <w:r>
        <w:t xml:space="preserve"> and click </w:t>
      </w:r>
      <w:r w:rsidRPr="006E43E9">
        <w:rPr>
          <w:u w:val="single"/>
        </w:rPr>
        <w:t>Download</w:t>
      </w:r>
    </w:p>
    <w:p w14:paraId="5144B23F" w14:textId="77777777" w:rsidR="00C07A46" w:rsidRPr="00065730" w:rsidRDefault="00C07A46" w:rsidP="00C07A46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Under the heading </w:t>
      </w:r>
      <w:r w:rsidRPr="003E0533">
        <w:rPr>
          <w:b/>
        </w:rPr>
        <w:t>St</w:t>
      </w:r>
      <w:r w:rsidRPr="00065730">
        <w:rPr>
          <w:b/>
        </w:rPr>
        <w:t>able release</w:t>
      </w:r>
      <w:r>
        <w:t xml:space="preserve">, click on </w:t>
      </w:r>
      <w:hyperlink r:id="rId15" w:history="1">
        <w:r>
          <w:rPr>
            <w:rStyle w:val="Hyperlink"/>
          </w:rPr>
          <w:t>Linux</w:t>
        </w:r>
      </w:hyperlink>
      <w:r>
        <w:t>.</w:t>
      </w:r>
    </w:p>
    <w:p w14:paraId="5376F420" w14:textId="77777777" w:rsidR="00C07A46" w:rsidRDefault="00C07A46" w:rsidP="00C07A46">
      <w:pPr>
        <w:spacing w:before="240"/>
      </w:pPr>
      <w:r>
        <w:t xml:space="preserve">There is also a helpful </w:t>
      </w:r>
      <w:hyperlink r:id="rId16" w:history="1">
        <w:r w:rsidRPr="0039710F">
          <w:rPr>
            <w:rStyle w:val="Hyperlink"/>
          </w:rPr>
          <w:t>Quick Start Guide</w:t>
        </w:r>
      </w:hyperlink>
      <w:r>
        <w:t>, although you shouldn’t need it for this prac</w:t>
      </w:r>
    </w:p>
    <w:p w14:paraId="15805648" w14:textId="510909C3" w:rsidR="00C07A46" w:rsidRDefault="00C07A46" w:rsidP="00F34920">
      <w:pPr>
        <w:rPr>
          <w:b/>
          <w:sz w:val="24"/>
        </w:rPr>
      </w:pPr>
      <w:r>
        <w:rPr>
          <w:b/>
          <w:sz w:val="24"/>
        </w:rPr>
        <w:t>P</w:t>
      </w:r>
      <w:r w:rsidRPr="00C80648">
        <w:rPr>
          <w:b/>
          <w:sz w:val="24"/>
        </w:rPr>
        <w:t>lease install Biodiverse in advance</w:t>
      </w:r>
      <w:r>
        <w:rPr>
          <w:b/>
          <w:sz w:val="24"/>
        </w:rPr>
        <w:t xml:space="preserve"> of the </w:t>
      </w:r>
      <w:r w:rsidR="00F34920">
        <w:rPr>
          <w:b/>
          <w:sz w:val="24"/>
        </w:rPr>
        <w:t>session</w:t>
      </w:r>
      <w:r w:rsidRPr="00C80648">
        <w:rPr>
          <w:b/>
          <w:sz w:val="24"/>
        </w:rPr>
        <w:t>.</w:t>
      </w:r>
      <w:r>
        <w:rPr>
          <w:b/>
          <w:sz w:val="24"/>
        </w:rPr>
        <w:t xml:space="preserve">  If you have trouble, please contact Dan Rosauer for help on email </w:t>
      </w:r>
      <w:hyperlink r:id="rId17" w:history="1">
        <w:r w:rsidRPr="0020368B">
          <w:rPr>
            <w:rStyle w:val="Hyperlink"/>
            <w:b/>
            <w:sz w:val="24"/>
          </w:rPr>
          <w:t>dan.rosauer@anu.edu.au</w:t>
        </w:r>
      </w:hyperlink>
      <w:r>
        <w:rPr>
          <w:b/>
          <w:sz w:val="24"/>
        </w:rPr>
        <w:t>.</w:t>
      </w:r>
    </w:p>
    <w:p w14:paraId="0FA25C2B" w14:textId="3003EB98" w:rsidR="00BB65F9" w:rsidRDefault="00533B45" w:rsidP="00BB65F9">
      <w:pPr>
        <w:pStyle w:val="Heading1"/>
      </w:pPr>
      <w:r>
        <w:lastRenderedPageBreak/>
        <w:t>S</w:t>
      </w:r>
      <w:r w:rsidR="006E11F5">
        <w:t>ources of distribution information</w:t>
      </w:r>
    </w:p>
    <w:p w14:paraId="2171FC9D" w14:textId="1C6F8C0A" w:rsidR="00533B45" w:rsidRDefault="00533B45" w:rsidP="00533B45">
      <w:r>
        <w:t>For this exercise, all of the distribution data are provided.</w:t>
      </w:r>
    </w:p>
    <w:p w14:paraId="7E5C2702" w14:textId="0376E422" w:rsidR="00533B45" w:rsidRPr="00533B45" w:rsidRDefault="00533B45" w:rsidP="00533B45">
      <w:r>
        <w:t>However, for your own projects, it may be useful to consider the following sources of species location information</w:t>
      </w:r>
    </w:p>
    <w:p w14:paraId="55818AE6" w14:textId="10BE47E6" w:rsidR="00307D77" w:rsidRPr="00307D77" w:rsidRDefault="00533B45" w:rsidP="00307D77">
      <w:pPr>
        <w:pStyle w:val="ListParagraph"/>
        <w:numPr>
          <w:ilvl w:val="0"/>
          <w:numId w:val="4"/>
        </w:numPr>
        <w:ind w:left="357" w:hanging="357"/>
        <w:contextualSpacing w:val="0"/>
        <w:rPr>
          <w:rStyle w:val="Hyperlink"/>
          <w:color w:val="auto"/>
          <w:u w:val="none"/>
        </w:rPr>
      </w:pPr>
      <w:r>
        <w:t>Atlas of Living Australia</w:t>
      </w:r>
      <w:r>
        <w:br/>
      </w:r>
      <w:hyperlink r:id="rId18" w:history="1">
        <w:r w:rsidR="00A863A4">
          <w:rPr>
            <w:rStyle w:val="Hyperlink"/>
          </w:rPr>
          <w:t>www.ala.org.au</w:t>
        </w:r>
      </w:hyperlink>
    </w:p>
    <w:p w14:paraId="1D5C9ADC" w14:textId="76060237" w:rsidR="00307D77" w:rsidRDefault="00307D77" w:rsidP="00307D77">
      <w:pPr>
        <w:pStyle w:val="ListParagraph"/>
        <w:numPr>
          <w:ilvl w:val="0"/>
          <w:numId w:val="4"/>
        </w:numPr>
        <w:spacing w:before="240"/>
        <w:ind w:left="357" w:hanging="357"/>
        <w:contextualSpacing w:val="0"/>
      </w:pPr>
      <w:r>
        <w:t>Global Biodiversity Information Facility</w:t>
      </w:r>
      <w:r>
        <w:br/>
      </w:r>
      <w:hyperlink r:id="rId19" w:history="1">
        <w:r w:rsidR="00A863A4">
          <w:rPr>
            <w:rStyle w:val="Hyperlink"/>
          </w:rPr>
          <w:t>gbif.org</w:t>
        </w:r>
      </w:hyperlink>
    </w:p>
    <w:p w14:paraId="5F900093" w14:textId="709B8329" w:rsidR="00A863A4" w:rsidRDefault="00014E52" w:rsidP="00307D77">
      <w:pPr>
        <w:pStyle w:val="ListParagraph"/>
        <w:numPr>
          <w:ilvl w:val="0"/>
          <w:numId w:val="4"/>
        </w:numPr>
        <w:spacing w:before="240"/>
        <w:ind w:left="357" w:hanging="357"/>
        <w:contextualSpacing w:val="0"/>
      </w:pPr>
      <w:r>
        <w:t>IUCN Red List</w:t>
      </w:r>
      <w:r>
        <w:br/>
      </w:r>
      <w:hyperlink r:id="rId20" w:history="1">
        <w:r>
          <w:rPr>
            <w:rStyle w:val="Hyperlink"/>
          </w:rPr>
          <w:t>maps.iucnredlist.org</w:t>
        </w:r>
      </w:hyperlink>
    </w:p>
    <w:p w14:paraId="4CAA69EE" w14:textId="35CD3AFC" w:rsidR="005776DD" w:rsidRPr="001350CC" w:rsidRDefault="00BB32CA" w:rsidP="00533B4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Map of Life</w:t>
      </w:r>
      <w:r w:rsidR="00533B45">
        <w:br/>
      </w:r>
      <w:hyperlink r:id="rId21" w:history="1">
        <w:r w:rsidR="00533B45">
          <w:rPr>
            <w:rStyle w:val="Hyperlink"/>
          </w:rPr>
          <w:t>mol.org</w:t>
        </w:r>
      </w:hyperlink>
    </w:p>
    <w:p w14:paraId="12C4377A" w14:textId="77777777" w:rsidR="006E11F5" w:rsidRDefault="00070C15" w:rsidP="00212143">
      <w:pPr>
        <w:pStyle w:val="Heading1"/>
      </w:pPr>
      <w:r>
        <w:t>Analysing species richness and endemism</w:t>
      </w:r>
    </w:p>
    <w:p w14:paraId="0C90F527" w14:textId="77777777" w:rsidR="00CA07B1" w:rsidRDefault="00CA07B1" w:rsidP="005D1458">
      <w:pPr>
        <w:pStyle w:val="Heading2"/>
      </w:pPr>
      <w:r>
        <w:t>Distribution data for Hylidae (Tree Frogs)</w:t>
      </w:r>
    </w:p>
    <w:p w14:paraId="301984A1" w14:textId="77777777" w:rsidR="00B81F74" w:rsidRDefault="0078274A" w:rsidP="005D1458">
      <w:pPr>
        <w:keepNext/>
        <w:keepLines/>
        <w:spacing w:after="0"/>
      </w:pPr>
      <w:r>
        <w:t xml:space="preserve">A dataset of </w:t>
      </w:r>
      <w:r w:rsidR="00B81F74">
        <w:t xml:space="preserve">frog </w:t>
      </w:r>
      <w:r>
        <w:t xml:space="preserve">species in the family Hylidae </w:t>
      </w:r>
      <w:r w:rsidR="00B81F74">
        <w:t xml:space="preserve">occurring in Australia </w:t>
      </w:r>
      <w:r>
        <w:t xml:space="preserve">is provided for your use.  </w:t>
      </w:r>
      <w:r w:rsidR="00B81F74">
        <w:t>It is derived from:</w:t>
      </w:r>
    </w:p>
    <w:p w14:paraId="5E01D573" w14:textId="7873F200" w:rsidR="00B81F74" w:rsidRDefault="00B81F74" w:rsidP="0021461F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>A</w:t>
      </w:r>
      <w:r w:rsidR="005D1458">
        <w:t xml:space="preserve"> species distribution model (SDM)</w:t>
      </w:r>
      <w:r>
        <w:t xml:space="preserve"> </w:t>
      </w:r>
      <w:r w:rsidR="005D1458">
        <w:t>for</w:t>
      </w:r>
      <w:r>
        <w:t xml:space="preserve"> each species, which interpolates between locations where the species has been found, to predict the overall species range.</w:t>
      </w:r>
    </w:p>
    <w:p w14:paraId="07668921" w14:textId="77777777" w:rsidR="00B81F74" w:rsidRDefault="00B81F74" w:rsidP="0021461F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 models were generated using a grid of </w:t>
      </w:r>
      <w:r w:rsidR="005931B5">
        <w:t xml:space="preserve">0.1 degree </w:t>
      </w:r>
      <w:r>
        <w:t>squares</w:t>
      </w:r>
      <w:r w:rsidR="005931B5">
        <w:t xml:space="preserve"> (roughly 11kmx11km)</w:t>
      </w:r>
      <w:r>
        <w:t xml:space="preserve">, and thus predict the presence of each species for each </w:t>
      </w:r>
      <w:r w:rsidR="005931B5">
        <w:t>0.1 degree</w:t>
      </w:r>
      <w:r>
        <w:t xml:space="preserve"> square across Australia</w:t>
      </w:r>
    </w:p>
    <w:p w14:paraId="03A75D21" w14:textId="77777777" w:rsidR="00DC1055" w:rsidRDefault="00CA07B1" w:rsidP="0021461F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Unzip the file: </w:t>
      </w:r>
      <w:r w:rsidRPr="00CA07B1">
        <w:t>ModelledHylids8Sep08.zip</w:t>
      </w:r>
      <w:r>
        <w:t>.</w:t>
      </w:r>
      <w:r w:rsidR="00DC1055">
        <w:t xml:space="preserve">  Have a brief look at the contents.</w:t>
      </w:r>
    </w:p>
    <w:p w14:paraId="46AC7FEC" w14:textId="77777777" w:rsidR="00DC1055" w:rsidRDefault="00DC1055" w:rsidP="009709D1">
      <w:pPr>
        <w:pStyle w:val="Heading2"/>
      </w:pPr>
      <w:bookmarkStart w:id="1" w:name="_Ref25102821"/>
      <w:r>
        <w:t xml:space="preserve">Start </w:t>
      </w:r>
      <w:r w:rsidRPr="00DC1055">
        <w:rPr>
          <w:i/>
        </w:rPr>
        <w:t>Biodiverse</w:t>
      </w:r>
      <w:r>
        <w:t xml:space="preserve"> and import the species distributions</w:t>
      </w:r>
      <w:bookmarkEnd w:id="1"/>
    </w:p>
    <w:p w14:paraId="62B45EC5" w14:textId="77777777" w:rsidR="00637A26" w:rsidRDefault="00637A26" w:rsidP="009709D1">
      <w:pPr>
        <w:pStyle w:val="ListParagraph"/>
        <w:keepNext/>
        <w:numPr>
          <w:ilvl w:val="0"/>
          <w:numId w:val="5"/>
        </w:numPr>
      </w:pPr>
      <w:r>
        <w:t xml:space="preserve">To start Biodiverse open the /biodiverse folder and run </w:t>
      </w:r>
      <w:r w:rsidRPr="00637A26">
        <w:t>BiodiverseGUI.exe</w:t>
      </w:r>
    </w:p>
    <w:p w14:paraId="3CA483D5" w14:textId="77777777" w:rsidR="009709D1" w:rsidRDefault="009709D1" w:rsidP="009709D1">
      <w:pPr>
        <w:keepNext/>
      </w:pPr>
      <w:r>
        <w:t>To import the Hylidae species ranges:</w:t>
      </w:r>
    </w:p>
    <w:p w14:paraId="0E625B2C" w14:textId="77777777" w:rsidR="009709D1" w:rsidRDefault="007D5A9B" w:rsidP="009709D1">
      <w:pPr>
        <w:pStyle w:val="ListParagraph"/>
        <w:numPr>
          <w:ilvl w:val="0"/>
          <w:numId w:val="5"/>
        </w:numPr>
        <w:ind w:left="357" w:hanging="357"/>
      </w:pPr>
      <w:r>
        <w:t>From the Basedata menu, select Import</w:t>
      </w:r>
    </w:p>
    <w:p w14:paraId="6E5063D3" w14:textId="65415809" w:rsidR="007D5A9B" w:rsidRDefault="007D5A9B" w:rsidP="007D5A9B">
      <w:pPr>
        <w:pStyle w:val="ListParagraph"/>
        <w:numPr>
          <w:ilvl w:val="0"/>
          <w:numId w:val="5"/>
        </w:numPr>
      </w:pPr>
      <w:r>
        <w:t xml:space="preserve">Import:  select the hylid distribution file </w:t>
      </w:r>
      <w:r w:rsidRPr="007D5A9B">
        <w:t>ModelledHylids8Sep08.csv</w:t>
      </w:r>
      <w:r>
        <w:t xml:space="preserve"> and click next</w:t>
      </w:r>
      <w:r w:rsidR="00997052">
        <w:br/>
      </w:r>
      <w:r w:rsidR="00997052" w:rsidRPr="00997052">
        <w:rPr>
          <w:b/>
          <w:highlight w:val="lightGray"/>
        </w:rPr>
        <w:t>Note</w:t>
      </w:r>
      <w:r w:rsidR="00997052">
        <w:rPr>
          <w:highlight w:val="lightGray"/>
        </w:rPr>
        <w:t>: w</w:t>
      </w:r>
      <w:r w:rsidR="00997052" w:rsidRPr="00997052">
        <w:rPr>
          <w:highlight w:val="lightGray"/>
        </w:rPr>
        <w:t xml:space="preserve">hen opening a file, the </w:t>
      </w:r>
      <w:r w:rsidR="00997052" w:rsidRPr="00997052">
        <w:rPr>
          <w:b/>
          <w:sz w:val="24"/>
          <w:highlight w:val="lightGray"/>
        </w:rPr>
        <w:t>+</w:t>
      </w:r>
      <w:r w:rsidR="00997052" w:rsidRPr="00997052">
        <w:rPr>
          <w:highlight w:val="lightGray"/>
        </w:rPr>
        <w:t xml:space="preserve"> icon under the list of folders.  Click this to bookmark a folder for quick access next time.</w:t>
      </w:r>
    </w:p>
    <w:p w14:paraId="1D128260" w14:textId="77777777" w:rsidR="007D5A9B" w:rsidRDefault="007D5A9B" w:rsidP="007D5A9B">
      <w:pPr>
        <w:pStyle w:val="ListParagraph"/>
        <w:numPr>
          <w:ilvl w:val="0"/>
          <w:numId w:val="5"/>
        </w:numPr>
      </w:pPr>
      <w:r>
        <w:t>Import Options:  just click next, to accept the default values</w:t>
      </w:r>
    </w:p>
    <w:p w14:paraId="6A2065EE" w14:textId="77777777" w:rsidR="007D5A9B" w:rsidRDefault="007D5A9B" w:rsidP="007D5A9B">
      <w:pPr>
        <w:pStyle w:val="ListParagraph"/>
        <w:numPr>
          <w:ilvl w:val="0"/>
          <w:numId w:val="5"/>
        </w:numPr>
      </w:pPr>
      <w:r>
        <w:t>Choose columns:  for each colum</w:t>
      </w:r>
      <w:r w:rsidR="005931B5">
        <w:t>n in the file, you can choose how the column is used.  Assign the columns as:</w:t>
      </w:r>
    </w:p>
    <w:p w14:paraId="77F3391E" w14:textId="77777777" w:rsidR="005931B5" w:rsidRDefault="005931B5" w:rsidP="005931B5">
      <w:pPr>
        <w:pStyle w:val="ListParagraph"/>
        <w:numPr>
          <w:ilvl w:val="1"/>
          <w:numId w:val="5"/>
        </w:numPr>
      </w:pPr>
      <w:r>
        <w:t>Species = Label</w:t>
      </w:r>
      <w:r>
        <w:tab/>
      </w:r>
      <w:r>
        <w:tab/>
        <w:t>(the names of the entities to map)</w:t>
      </w:r>
    </w:p>
    <w:p w14:paraId="48E3360C" w14:textId="77777777" w:rsidR="005931B5" w:rsidRDefault="005931B5" w:rsidP="005931B5">
      <w:pPr>
        <w:pStyle w:val="ListParagraph"/>
        <w:numPr>
          <w:ilvl w:val="1"/>
          <w:numId w:val="5"/>
        </w:numPr>
      </w:pPr>
      <w:r>
        <w:t>Longitude = Group</w:t>
      </w:r>
    </w:p>
    <w:p w14:paraId="4F9D57D4" w14:textId="5CBB017D" w:rsidR="005931B5" w:rsidRDefault="005931B5" w:rsidP="005931B5">
      <w:pPr>
        <w:pStyle w:val="ListParagraph"/>
        <w:numPr>
          <w:ilvl w:val="1"/>
          <w:numId w:val="5"/>
        </w:numPr>
      </w:pPr>
      <w:r>
        <w:t>Latitude = Group</w:t>
      </w:r>
      <w:r>
        <w:tab/>
      </w:r>
      <w:r>
        <w:tab/>
        <w:t xml:space="preserve">(group the occurrence records </w:t>
      </w:r>
      <w:r w:rsidR="00E75A1D">
        <w:t>by latitude and lo</w:t>
      </w:r>
      <w:r w:rsidR="001B6A9E">
        <w:t>n</w:t>
      </w:r>
      <w:r w:rsidR="00E75A1D">
        <w:t>gitude</w:t>
      </w:r>
      <w:r>
        <w:t>)</w:t>
      </w:r>
    </w:p>
    <w:p w14:paraId="623F4850" w14:textId="6DD75995" w:rsidR="00E75A1D" w:rsidRDefault="00E75A1D" w:rsidP="00E75A1D">
      <w:pPr>
        <w:pStyle w:val="ListParagraph"/>
        <w:numPr>
          <w:ilvl w:val="0"/>
          <w:numId w:val="5"/>
        </w:numPr>
      </w:pPr>
      <w:r>
        <w:lastRenderedPageBreak/>
        <w:t>Set the Cell size to 0.25 for both latitude and longitude (define the grid cell size)</w:t>
      </w:r>
    </w:p>
    <w:p w14:paraId="30C61F46" w14:textId="77777777" w:rsidR="00E75A1D" w:rsidRDefault="00E75A1D" w:rsidP="00E75A1D">
      <w:pPr>
        <w:pStyle w:val="ListParagraph"/>
        <w:numPr>
          <w:ilvl w:val="0"/>
          <w:numId w:val="5"/>
        </w:numPr>
      </w:pPr>
      <w:r>
        <w:t xml:space="preserve">Leave the other settings unchanged, click OK </w:t>
      </w:r>
    </w:p>
    <w:p w14:paraId="3BAA7DB9" w14:textId="77777777" w:rsidR="00E75A1D" w:rsidRDefault="00E75A1D" w:rsidP="00E75A1D">
      <w:pPr>
        <w:pStyle w:val="ListParagraph"/>
        <w:numPr>
          <w:ilvl w:val="0"/>
          <w:numId w:val="5"/>
        </w:numPr>
      </w:pPr>
      <w:r>
        <w:t>Re-order Columns.  The groups order should be longitude then latitude (x then y).</w:t>
      </w:r>
    </w:p>
    <w:p w14:paraId="16A5EC04" w14:textId="77777777" w:rsidR="00E75A1D" w:rsidRDefault="00E75A1D" w:rsidP="00E75A1D">
      <w:pPr>
        <w:pStyle w:val="ListParagraph"/>
        <w:numPr>
          <w:ilvl w:val="0"/>
          <w:numId w:val="5"/>
        </w:numPr>
      </w:pPr>
      <w:r>
        <w:t>Click OK to start the import, which may take 1-2 minutes</w:t>
      </w:r>
    </w:p>
    <w:p w14:paraId="79949792" w14:textId="45C67882" w:rsidR="001B6A9E" w:rsidRDefault="001B6A9E" w:rsidP="001B6A9E">
      <w:r>
        <w:t>You have just summarised the occurrence data for Hylid frogs to a grid of 0.25 degree (roughly 27km) squares.</w:t>
      </w:r>
    </w:p>
    <w:p w14:paraId="765C05B4" w14:textId="77777777" w:rsidR="00E769AE" w:rsidRDefault="00E769AE" w:rsidP="00E769AE">
      <w:pPr>
        <w:pStyle w:val="Heading2"/>
      </w:pPr>
      <w:r>
        <w:t>View the species distributions</w:t>
      </w:r>
    </w:p>
    <w:p w14:paraId="4353C9B2" w14:textId="77777777" w:rsidR="00E769AE" w:rsidRDefault="00E769AE" w:rsidP="0078625A">
      <w:pPr>
        <w:pStyle w:val="ListParagraph"/>
        <w:numPr>
          <w:ilvl w:val="0"/>
          <w:numId w:val="5"/>
        </w:numPr>
        <w:spacing w:after="120"/>
        <w:ind w:left="357" w:hanging="357"/>
      </w:pPr>
      <w:r>
        <w:t>Select the name of the gridded spatial data set (basedata) that you just imported, and click Show.</w:t>
      </w:r>
    </w:p>
    <w:p w14:paraId="006D7C86" w14:textId="177F18D9" w:rsidR="000F38D9" w:rsidRDefault="00AF6A26" w:rsidP="00DC565F">
      <w:pPr>
        <w:spacing w:line="240" w:lineRule="auto"/>
        <w:jc w:val="center"/>
      </w:pPr>
      <w:r>
        <w:rPr>
          <w:noProof/>
          <w:lang w:bidi="he-IL"/>
        </w:rPr>
        <w:drawing>
          <wp:inline distT="0" distB="0" distL="0" distR="0" wp14:anchorId="70AEC3D3" wp14:editId="47C865DD">
            <wp:extent cx="1708150" cy="101702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1302" cy="10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F68" w14:textId="77777777" w:rsidR="000F38D9" w:rsidRDefault="000F38D9" w:rsidP="00593CE6">
      <w:pPr>
        <w:pStyle w:val="ListParagraph"/>
        <w:keepNext/>
        <w:numPr>
          <w:ilvl w:val="0"/>
          <w:numId w:val="5"/>
        </w:numPr>
        <w:ind w:left="357" w:hanging="357"/>
      </w:pPr>
      <w:r>
        <w:t>You should now see a map with grid cells wherever species occur in this dataset.</w:t>
      </w:r>
      <w:r w:rsidR="00593CE6">
        <w:t xml:space="preserve">  Like this:</w:t>
      </w:r>
      <w:r w:rsidR="00593CE6">
        <w:br/>
      </w:r>
    </w:p>
    <w:p w14:paraId="7F119806" w14:textId="0914A7AA" w:rsidR="00593CE6" w:rsidRDefault="00D35FFA" w:rsidP="0046180B">
      <w:pPr>
        <w:pStyle w:val="ListParagraph"/>
        <w:ind w:left="0"/>
        <w:contextualSpacing w:val="0"/>
      </w:pPr>
      <w:r>
        <w:rPr>
          <w:noProof/>
          <w:lang w:bidi="he-IL"/>
        </w:rPr>
        <w:drawing>
          <wp:inline distT="0" distB="0" distL="0" distR="0" wp14:anchorId="7870DC47" wp14:editId="308C870E">
            <wp:extent cx="4836938" cy="32639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470" cy="32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2010" w14:textId="241BE785" w:rsidR="005C5C3E" w:rsidRDefault="005C5C3E" w:rsidP="0078625A">
      <w:pPr>
        <w:pStyle w:val="ListParagraph"/>
        <w:keepNext/>
        <w:numPr>
          <w:ilvl w:val="0"/>
          <w:numId w:val="5"/>
        </w:numPr>
        <w:ind w:hanging="357"/>
      </w:pPr>
      <w:r>
        <w:t>You can</w:t>
      </w:r>
      <w:r w:rsidR="003D019A">
        <w:t xml:space="preserve"> now</w:t>
      </w:r>
      <w:r>
        <w:t>:</w:t>
      </w:r>
    </w:p>
    <w:p w14:paraId="2994FD7A" w14:textId="77777777" w:rsidR="005C5C3E" w:rsidRDefault="005C5C3E" w:rsidP="0078625A">
      <w:pPr>
        <w:pStyle w:val="ListParagraph"/>
        <w:keepNext/>
        <w:numPr>
          <w:ilvl w:val="1"/>
          <w:numId w:val="5"/>
        </w:numPr>
        <w:ind w:hanging="357"/>
      </w:pPr>
      <w:r>
        <w:t>Maximise the Biodiverse window for more space</w:t>
      </w:r>
    </w:p>
    <w:p w14:paraId="53CCE7DE" w14:textId="77777777" w:rsidR="005C5C3E" w:rsidRDefault="005C5C3E" w:rsidP="005C5C3E">
      <w:pPr>
        <w:pStyle w:val="ListParagraph"/>
        <w:numPr>
          <w:ilvl w:val="1"/>
          <w:numId w:val="5"/>
        </w:numPr>
      </w:pPr>
      <w:r>
        <w:t>Drag the boundaries between panes in the Biodiverse window to make more space for the map</w:t>
      </w:r>
      <w:r w:rsidR="00593CE6">
        <w:t>, and even drag until panes you are not using are completely hidden.</w:t>
      </w:r>
    </w:p>
    <w:p w14:paraId="70649773" w14:textId="77777777" w:rsidR="003D019A" w:rsidRDefault="003D019A" w:rsidP="003D019A">
      <w:pPr>
        <w:pStyle w:val="ListParagraph"/>
        <w:keepNext/>
        <w:numPr>
          <w:ilvl w:val="0"/>
          <w:numId w:val="5"/>
        </w:numPr>
        <w:spacing w:before="360"/>
        <w:ind w:left="357" w:hanging="357"/>
      </w:pPr>
      <w:r>
        <w:lastRenderedPageBreak/>
        <w:t>Add a coastline overlay to the display:</w:t>
      </w:r>
    </w:p>
    <w:p w14:paraId="5E1309DE" w14:textId="3E4763E6" w:rsidR="003D019A" w:rsidRDefault="003D019A" w:rsidP="003D019A">
      <w:pPr>
        <w:pStyle w:val="ListParagraph"/>
        <w:keepNext/>
        <w:numPr>
          <w:ilvl w:val="1"/>
          <w:numId w:val="5"/>
        </w:numPr>
      </w:pPr>
      <w:r>
        <w:t xml:space="preserve">Click the </w:t>
      </w:r>
      <w:r w:rsidR="0079237A">
        <w:t>Display</w:t>
      </w:r>
      <w:r>
        <w:t xml:space="preserve"> button </w:t>
      </w:r>
      <w:r w:rsidR="0079237A">
        <w:t>to the left of</w:t>
      </w:r>
      <w:r>
        <w:t xml:space="preserve"> the map</w:t>
      </w:r>
      <w:r w:rsidR="0079237A">
        <w:t>, and choose Overlays.</w:t>
      </w:r>
    </w:p>
    <w:p w14:paraId="1B6E637D" w14:textId="77777777" w:rsidR="003D019A" w:rsidRDefault="003D019A" w:rsidP="003D019A">
      <w:pPr>
        <w:pStyle w:val="ListParagraph"/>
        <w:keepNext/>
        <w:numPr>
          <w:ilvl w:val="1"/>
          <w:numId w:val="5"/>
        </w:numPr>
      </w:pPr>
      <w:r>
        <w:t>A window like this will appear:</w:t>
      </w:r>
    </w:p>
    <w:p w14:paraId="74EB8414" w14:textId="77777777" w:rsidR="003D019A" w:rsidRDefault="003D019A" w:rsidP="003D019A">
      <w:pPr>
        <w:ind w:left="720"/>
        <w:jc w:val="center"/>
      </w:pPr>
      <w:r>
        <w:rPr>
          <w:noProof/>
          <w:lang w:bidi="he-IL"/>
        </w:rPr>
        <w:drawing>
          <wp:inline distT="0" distB="0" distL="0" distR="0" wp14:anchorId="59AD9FA7" wp14:editId="74D2C107">
            <wp:extent cx="2705100" cy="1309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7016" cy="13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135E" w14:textId="77777777" w:rsidR="00DC0C7D" w:rsidRDefault="003D019A" w:rsidP="003D019A">
      <w:pPr>
        <w:pStyle w:val="ListParagraph"/>
        <w:keepNext/>
        <w:numPr>
          <w:ilvl w:val="1"/>
          <w:numId w:val="5"/>
        </w:numPr>
      </w:pPr>
      <w:r>
        <w:t xml:space="preserve">Click Add, then navigate to the folder with the data for the prac and select </w:t>
      </w:r>
      <w:r w:rsidR="00DC0C7D" w:rsidRPr="00DC0C7D">
        <w:rPr>
          <w:i/>
        </w:rPr>
        <w:t>aus5m_coast</w:t>
      </w:r>
      <w:r w:rsidR="00DC0C7D">
        <w:t>.</w:t>
      </w:r>
    </w:p>
    <w:p w14:paraId="7915D51D" w14:textId="1790FC01" w:rsidR="003D019A" w:rsidRDefault="003D019A" w:rsidP="003D019A">
      <w:pPr>
        <w:pStyle w:val="ListParagraph"/>
        <w:keepNext/>
        <w:numPr>
          <w:ilvl w:val="1"/>
          <w:numId w:val="5"/>
        </w:numPr>
      </w:pPr>
      <w:r>
        <w:t>This map layer should now appear in the Overlays window.  Select it and click OK.</w:t>
      </w:r>
    </w:p>
    <w:p w14:paraId="559DB29E" w14:textId="77777777" w:rsidR="003D019A" w:rsidRDefault="003D019A" w:rsidP="003D019A">
      <w:pPr>
        <w:pStyle w:val="ListParagraph"/>
        <w:keepNext/>
        <w:numPr>
          <w:ilvl w:val="1"/>
          <w:numId w:val="5"/>
        </w:numPr>
        <w:spacing w:after="0"/>
        <w:ind w:left="1077" w:hanging="357"/>
      </w:pPr>
      <w:r>
        <w:t>You should now have a coastline shown on the map.</w:t>
      </w:r>
    </w:p>
    <w:p w14:paraId="76E8127A" w14:textId="4860EFB7" w:rsidR="00593CE6" w:rsidRDefault="003C2D7D" w:rsidP="003D019A">
      <w:pPr>
        <w:keepNext/>
        <w:ind w:left="1080"/>
      </w:pPr>
      <w:r>
        <w:rPr>
          <w:i/>
        </w:rPr>
        <w:t>T</w:t>
      </w:r>
      <w:r w:rsidR="003D019A" w:rsidRPr="003C2D7D">
        <w:rPr>
          <w:i/>
        </w:rPr>
        <w:t>he coastline doesn’t affect the analyses –</w:t>
      </w:r>
      <w:r w:rsidR="00080018" w:rsidRPr="003C2D7D">
        <w:rPr>
          <w:i/>
        </w:rPr>
        <w:t xml:space="preserve"> </w:t>
      </w:r>
      <w:r w:rsidR="003D019A" w:rsidRPr="003C2D7D">
        <w:rPr>
          <w:i/>
        </w:rPr>
        <w:t>just makes the map easier to interpret</w:t>
      </w:r>
    </w:p>
    <w:p w14:paraId="4019C290" w14:textId="77777777" w:rsidR="000F38D9" w:rsidRDefault="005C5C3E" w:rsidP="000F38D9">
      <w:pPr>
        <w:pStyle w:val="ListParagraph"/>
        <w:numPr>
          <w:ilvl w:val="0"/>
          <w:numId w:val="5"/>
        </w:numPr>
      </w:pPr>
      <w:r>
        <w:t>Explore the data</w:t>
      </w:r>
      <w:r w:rsidR="000F38D9">
        <w:t>:</w:t>
      </w:r>
    </w:p>
    <w:p w14:paraId="3749EC0C" w14:textId="77777777" w:rsidR="000F38D9" w:rsidRDefault="000F38D9" w:rsidP="000F38D9">
      <w:pPr>
        <w:pStyle w:val="ListParagraph"/>
        <w:numPr>
          <w:ilvl w:val="1"/>
          <w:numId w:val="5"/>
        </w:numPr>
      </w:pPr>
      <w:r>
        <w:t>Click or scroll through the species names to explore their ranges.</w:t>
      </w:r>
    </w:p>
    <w:p w14:paraId="29F16B1E" w14:textId="77777777" w:rsidR="005C5C3E" w:rsidRDefault="005C5C3E" w:rsidP="000F38D9">
      <w:pPr>
        <w:pStyle w:val="ListParagraph"/>
        <w:numPr>
          <w:ilvl w:val="1"/>
          <w:numId w:val="5"/>
        </w:numPr>
      </w:pPr>
      <w:r>
        <w:t xml:space="preserve">Click a grid cell, to see the </w:t>
      </w:r>
      <w:r w:rsidR="009A537F">
        <w:t>number</w:t>
      </w:r>
      <w:r>
        <w:t xml:space="preserve"> of the species in that cell which are found in each of the other cells.</w:t>
      </w:r>
    </w:p>
    <w:p w14:paraId="796F402A" w14:textId="6BEC71C7" w:rsidR="003D019A" w:rsidRDefault="005C5C3E" w:rsidP="003D019A">
      <w:pPr>
        <w:pStyle w:val="ListParagraph"/>
        <w:numPr>
          <w:ilvl w:val="1"/>
          <w:numId w:val="5"/>
        </w:numPr>
      </w:pPr>
      <w:r>
        <w:t>Ctrl + click on a cell to get a species list</w:t>
      </w:r>
      <w:r w:rsidR="00316C8E">
        <w:t xml:space="preserve"> for that cell</w:t>
      </w:r>
    </w:p>
    <w:p w14:paraId="7FA286E7" w14:textId="77777777" w:rsidR="00316C8E" w:rsidRDefault="00316C8E" w:rsidP="00080018">
      <w:pPr>
        <w:pStyle w:val="ListParagraph"/>
        <w:keepNext/>
        <w:numPr>
          <w:ilvl w:val="0"/>
          <w:numId w:val="5"/>
        </w:numPr>
        <w:ind w:left="357" w:hanging="357"/>
      </w:pPr>
      <w:r>
        <w:t>If you’re wondering…</w:t>
      </w:r>
    </w:p>
    <w:p w14:paraId="191E46BA" w14:textId="77777777" w:rsidR="00316C8E" w:rsidRDefault="00316C8E" w:rsidP="00316C8E">
      <w:pPr>
        <w:pStyle w:val="ListParagraph"/>
        <w:numPr>
          <w:ilvl w:val="1"/>
          <w:numId w:val="5"/>
        </w:numPr>
      </w:pPr>
      <w:r>
        <w:t>Variety is the number of cells in which a species is recorded</w:t>
      </w:r>
    </w:p>
    <w:p w14:paraId="398C1C52" w14:textId="77777777" w:rsidR="00316C8E" w:rsidRDefault="00316C8E" w:rsidP="00316C8E">
      <w:pPr>
        <w:pStyle w:val="ListParagraph"/>
        <w:numPr>
          <w:ilvl w:val="1"/>
          <w:numId w:val="5"/>
        </w:numPr>
      </w:pPr>
      <w:r>
        <w:t>Samples and Redundancy describe the number and density of known species locations, but aren’t meaningful for this dataset, as it is based on modelled species ranges</w:t>
      </w:r>
    </w:p>
    <w:p w14:paraId="4F274BF5" w14:textId="77777777" w:rsidR="00316C8E" w:rsidRDefault="00316C8E" w:rsidP="00316C8E">
      <w:pPr>
        <w:pStyle w:val="Heading2"/>
      </w:pPr>
      <w:bookmarkStart w:id="2" w:name="_Ref335080052"/>
      <w:r>
        <w:t>Analyse richness and weighted endemism for species</w:t>
      </w:r>
      <w:bookmarkEnd w:id="2"/>
    </w:p>
    <w:p w14:paraId="3199CB80" w14:textId="77777777" w:rsidR="00316C8E" w:rsidRDefault="00AF5198" w:rsidP="00316C8E">
      <w:r>
        <w:t>Now calculate:</w:t>
      </w:r>
    </w:p>
    <w:p w14:paraId="7420AAA3" w14:textId="77777777" w:rsidR="00AF5198" w:rsidRDefault="00AF5198" w:rsidP="00AF5198">
      <w:pPr>
        <w:pStyle w:val="ListParagraph"/>
        <w:numPr>
          <w:ilvl w:val="0"/>
          <w:numId w:val="7"/>
        </w:numPr>
      </w:pPr>
      <w:r w:rsidRPr="00AF5198">
        <w:rPr>
          <w:b/>
        </w:rPr>
        <w:t>Species richness</w:t>
      </w:r>
      <w:r>
        <w:t xml:space="preserve"> – the number of species per grid cell</w:t>
      </w:r>
    </w:p>
    <w:p w14:paraId="243F37D0" w14:textId="49A7CCDE" w:rsidR="00AF5198" w:rsidRDefault="00AF5198" w:rsidP="00AF5198">
      <w:pPr>
        <w:pStyle w:val="ListParagraph"/>
        <w:numPr>
          <w:ilvl w:val="0"/>
          <w:numId w:val="7"/>
        </w:numPr>
      </w:pPr>
      <w:r w:rsidRPr="00AF5198">
        <w:rPr>
          <w:b/>
        </w:rPr>
        <w:t>Weighted endemism</w:t>
      </w:r>
      <w:r>
        <w:t xml:space="preserve"> – like richness, but with each species weighted by the inverse of its range size.  You can think of this as taking a value of one for each species, and dividing it equally across the cells in which the species occurs.  A wide-ranging species will be spread thinly, while a narrow endemic has its value concentrated in a few cells.</w:t>
      </w:r>
      <w:r>
        <w:br/>
        <w:t xml:space="preserve">See </w:t>
      </w:r>
      <w:hyperlink r:id="rId25" w:history="1">
        <w:r w:rsidRPr="00080018">
          <w:rPr>
            <w:rStyle w:val="Hyperlink"/>
          </w:rPr>
          <w:t>Crisp, M., S. Laffan, et al. (2001). "Endemism in the Australian flora." Journal of Biogeography 28(2): 183-198</w:t>
        </w:r>
      </w:hyperlink>
      <w:r w:rsidRPr="00AF5198">
        <w:t>.</w:t>
      </w:r>
    </w:p>
    <w:p w14:paraId="284CDF23" w14:textId="77777777" w:rsidR="00AF5198" w:rsidRDefault="00BD2732" w:rsidP="00BD2732">
      <w:pPr>
        <w:keepNext/>
      </w:pPr>
      <w:r>
        <w:t>Steps:</w:t>
      </w:r>
    </w:p>
    <w:p w14:paraId="2818FA83" w14:textId="77777777" w:rsidR="00BD2732" w:rsidRDefault="00BD2732" w:rsidP="00BD2732">
      <w:pPr>
        <w:pStyle w:val="ListParagraph"/>
        <w:numPr>
          <w:ilvl w:val="0"/>
          <w:numId w:val="8"/>
        </w:numPr>
      </w:pPr>
      <w:r>
        <w:t xml:space="preserve">From the Analyses menu, select </w:t>
      </w:r>
      <w:r w:rsidRPr="00BD2732">
        <w:t>Spatial</w:t>
      </w:r>
    </w:p>
    <w:p w14:paraId="614F414A" w14:textId="77777777" w:rsidR="00BD2732" w:rsidRDefault="00BD2732" w:rsidP="00DD03FD">
      <w:r>
        <w:t>Before running the analysis, there are 3 things you can set.</w:t>
      </w:r>
    </w:p>
    <w:p w14:paraId="38889B96" w14:textId="77777777" w:rsidR="00BD2732" w:rsidRDefault="00BD2732" w:rsidP="00B41B77">
      <w:pPr>
        <w:pStyle w:val="ListParagraph"/>
        <w:numPr>
          <w:ilvl w:val="0"/>
          <w:numId w:val="18"/>
        </w:numPr>
      </w:pPr>
      <w:r>
        <w:t xml:space="preserve">The </w:t>
      </w:r>
      <w:r w:rsidRPr="00DD03FD">
        <w:rPr>
          <w:u w:val="single"/>
        </w:rPr>
        <w:t>analysis name</w:t>
      </w:r>
      <w:r>
        <w:t xml:space="preserve"> – useful </w:t>
      </w:r>
      <w:r w:rsidR="00DD03FD">
        <w:t xml:space="preserve">to change to describe your analysis, </w:t>
      </w:r>
      <w:r>
        <w:t xml:space="preserve">if you are running many.  But you can </w:t>
      </w:r>
      <w:r w:rsidR="00DD03FD">
        <w:t>also</w:t>
      </w:r>
      <w:r>
        <w:t xml:space="preserve"> leave it as is</w:t>
      </w:r>
      <w:r w:rsidR="00DD03FD">
        <w:t>.</w:t>
      </w:r>
    </w:p>
    <w:p w14:paraId="6BC58BF4" w14:textId="77777777" w:rsidR="00BD2732" w:rsidRDefault="00BD2732" w:rsidP="00B41B77">
      <w:pPr>
        <w:pStyle w:val="ListParagraph"/>
        <w:numPr>
          <w:ilvl w:val="0"/>
          <w:numId w:val="18"/>
        </w:numPr>
      </w:pPr>
      <w:r>
        <w:lastRenderedPageBreak/>
        <w:t xml:space="preserve">The </w:t>
      </w:r>
      <w:r w:rsidRPr="00DD03FD">
        <w:rPr>
          <w:u w:val="single"/>
        </w:rPr>
        <w:t>neighbour sets</w:t>
      </w:r>
      <w:r>
        <w:t xml:space="preserve">, define the </w:t>
      </w:r>
      <w:r w:rsidR="00DD03FD">
        <w:t>neighbourhood</w:t>
      </w:r>
      <w:r>
        <w:t xml:space="preserve"> of </w:t>
      </w:r>
      <w:r w:rsidR="00DD03FD">
        <w:t xml:space="preserve">adjacent </w:t>
      </w:r>
      <w:r>
        <w:t xml:space="preserve">cells for which the measures are calculated, and allow the spatial scale </w:t>
      </w:r>
      <w:r w:rsidR="00DD03FD">
        <w:t>of</w:t>
      </w:r>
      <w:r>
        <w:t xml:space="preserve"> </w:t>
      </w:r>
      <w:r w:rsidR="00DD03FD">
        <w:t>measures</w:t>
      </w:r>
      <w:r>
        <w:t xml:space="preserve"> to vary.</w:t>
      </w:r>
      <w:r w:rsidR="00DD03FD">
        <w:br/>
        <w:t>In this case, we will do the simplest neighbourhood, which is one cell at a time.</w:t>
      </w:r>
    </w:p>
    <w:p w14:paraId="6115A155" w14:textId="77777777" w:rsidR="00BE26AC" w:rsidRDefault="00DC080F" w:rsidP="00BE26AC">
      <w:pPr>
        <w:pStyle w:val="ListParagraph"/>
        <w:numPr>
          <w:ilvl w:val="1"/>
          <w:numId w:val="8"/>
        </w:numPr>
        <w:spacing w:before="240"/>
      </w:pPr>
      <w:r>
        <w:t>Leave neighbour set 1 unchanged, but clear</w:t>
      </w:r>
      <w:r w:rsidR="00DD03FD">
        <w:t xml:space="preserve"> the </w:t>
      </w:r>
      <w:r>
        <w:t>text</w:t>
      </w:r>
      <w:r w:rsidR="00DD03FD">
        <w:t xml:space="preserve"> from Neighbour set 2</w:t>
      </w:r>
      <w:r>
        <w:t>.</w:t>
      </w:r>
    </w:p>
    <w:p w14:paraId="7D317DDF" w14:textId="15DB172B" w:rsidR="00BD2732" w:rsidRDefault="00BE26AC" w:rsidP="00BE26AC">
      <w:pPr>
        <w:ind w:left="720"/>
        <w:jc w:val="center"/>
      </w:pPr>
      <w:r>
        <w:rPr>
          <w:noProof/>
          <w:lang w:bidi="he-IL"/>
        </w:rPr>
        <w:drawing>
          <wp:inline distT="0" distB="0" distL="0" distR="0" wp14:anchorId="558E2EED" wp14:editId="0FB00797">
            <wp:extent cx="2470150" cy="91675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2983" cy="9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4BC" w14:textId="4796C4E2" w:rsidR="001F13C8" w:rsidRDefault="001F13C8" w:rsidP="001F13C8">
      <w:r>
        <w:t xml:space="preserve">Biodiverse has a huge range of options for </w:t>
      </w:r>
      <w:r w:rsidR="00A41727">
        <w:t>calculations</w:t>
      </w:r>
      <w:r>
        <w:t xml:space="preserve"> to perform.  They are detailed </w:t>
      </w:r>
      <w:r w:rsidR="001903A9">
        <w:t xml:space="preserve">in the online help </w:t>
      </w:r>
      <w:r>
        <w:t xml:space="preserve">here:  </w:t>
      </w:r>
      <w:hyperlink r:id="rId27" w:history="1">
        <w:r w:rsidR="00BE26AC">
          <w:rPr>
            <w:rStyle w:val="Hyperlink"/>
          </w:rPr>
          <w:t>github.com/shawnlaffan/biodiverse/wiki/Indices</w:t>
        </w:r>
      </w:hyperlink>
      <w:r>
        <w:t>.  Don’t be fazed by the long list</w:t>
      </w:r>
      <w:r w:rsidR="00DC7ACD">
        <w:t>, just select those you need</w:t>
      </w:r>
      <w:r>
        <w:t>.</w:t>
      </w:r>
    </w:p>
    <w:p w14:paraId="770C32E5" w14:textId="77777777" w:rsidR="001F13C8" w:rsidRDefault="00A41727" w:rsidP="00B41B77">
      <w:pPr>
        <w:pStyle w:val="ListParagraph"/>
        <w:numPr>
          <w:ilvl w:val="0"/>
          <w:numId w:val="18"/>
        </w:numPr>
      </w:pPr>
      <w:r>
        <w:t>Select two analyses from the list, using the triangles at the left to expand the categories.</w:t>
      </w:r>
    </w:p>
    <w:p w14:paraId="2A096C1C" w14:textId="77777777" w:rsidR="00A41727" w:rsidRDefault="00A41727" w:rsidP="00A41727">
      <w:pPr>
        <w:pStyle w:val="ListParagraph"/>
        <w:numPr>
          <w:ilvl w:val="1"/>
          <w:numId w:val="8"/>
        </w:numPr>
      </w:pPr>
      <w:r>
        <w:t xml:space="preserve">From Lists and Counts select </w:t>
      </w:r>
      <w:r w:rsidRPr="00A41727">
        <w:rPr>
          <w:i/>
        </w:rPr>
        <w:t>Richness</w:t>
      </w:r>
    </w:p>
    <w:p w14:paraId="46853DD2" w14:textId="77777777" w:rsidR="00A41727" w:rsidRPr="00774262" w:rsidRDefault="00A41727" w:rsidP="00A41727">
      <w:pPr>
        <w:pStyle w:val="ListParagraph"/>
        <w:numPr>
          <w:ilvl w:val="1"/>
          <w:numId w:val="8"/>
        </w:numPr>
      </w:pPr>
      <w:r>
        <w:t xml:space="preserve">From Endemism select </w:t>
      </w:r>
      <w:r w:rsidRPr="00A41727">
        <w:rPr>
          <w:i/>
        </w:rPr>
        <w:t>Endemism central</w:t>
      </w:r>
    </w:p>
    <w:p w14:paraId="64CA8497" w14:textId="57963BC6" w:rsidR="00BE26AC" w:rsidRDefault="00774262" w:rsidP="00A41727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71936" wp14:editId="22FF0D7E">
                <wp:simplePos x="0" y="0"/>
                <wp:positionH relativeFrom="column">
                  <wp:posOffset>-38100</wp:posOffset>
                </wp:positionH>
                <wp:positionV relativeFrom="paragraph">
                  <wp:posOffset>1552879</wp:posOffset>
                </wp:positionV>
                <wp:extent cx="1212850" cy="234950"/>
                <wp:effectExtent l="0" t="0" r="25400" b="12700"/>
                <wp:wrapNone/>
                <wp:docPr id="8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2349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731880" id="Oval 12" o:spid="_x0000_s1026" style="position:absolute;margin-left:-3pt;margin-top:122.25pt;width:95.5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" filled="f" fillcolor="white [3201]" strokecolor="red" strokeweight="1.5pt">
                <v:shadow color="#868686"/>
              </v:oval>
            </w:pict>
          </mc:Fallback>
        </mc:AlternateContent>
      </w:r>
      <w:r w:rsidR="00BE26AC">
        <w:rPr>
          <w:noProof/>
          <w:lang w:bidi="he-IL"/>
        </w:rPr>
        <w:drawing>
          <wp:inline distT="0" distB="0" distL="0" distR="0" wp14:anchorId="33494B46" wp14:editId="0C7768BD">
            <wp:extent cx="5365750" cy="2110758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6676" cy="21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5B" w14:textId="63B828C2" w:rsidR="00A41727" w:rsidRDefault="00A41727" w:rsidP="00A41727"/>
    <w:p w14:paraId="4E790D19" w14:textId="77777777" w:rsidR="00A41727" w:rsidRDefault="00A41727" w:rsidP="00B41B77">
      <w:pPr>
        <w:pStyle w:val="ListParagraph"/>
        <w:numPr>
          <w:ilvl w:val="0"/>
          <w:numId w:val="19"/>
        </w:numPr>
      </w:pPr>
      <w:r>
        <w:t xml:space="preserve">All the settings are complete.  Click </w:t>
      </w:r>
      <w:r w:rsidRPr="00A41727">
        <w:rPr>
          <w:i/>
        </w:rPr>
        <w:t>Go!</w:t>
      </w:r>
      <w:r>
        <w:t xml:space="preserve"> To run the analysis.</w:t>
      </w:r>
    </w:p>
    <w:p w14:paraId="14F86016" w14:textId="6B4EA636" w:rsidR="005F3D00" w:rsidRDefault="005F3D00" w:rsidP="00B41B77">
      <w:pPr>
        <w:pStyle w:val="ListParagraph"/>
        <w:numPr>
          <w:ilvl w:val="0"/>
          <w:numId w:val="19"/>
        </w:numPr>
      </w:pPr>
      <w:r>
        <w:t xml:space="preserve">Select </w:t>
      </w:r>
      <w:r w:rsidRPr="006518AF">
        <w:rPr>
          <w:i/>
        </w:rPr>
        <w:t>Yes</w:t>
      </w:r>
      <w:r>
        <w:t xml:space="preserve"> to display results, and you should get a colourful result map.</w:t>
      </w:r>
    </w:p>
    <w:p w14:paraId="1C2CA250" w14:textId="07427589" w:rsidR="00774262" w:rsidRDefault="00774262" w:rsidP="00774262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E9FF0E" wp14:editId="5E7F6807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1879600" cy="787400"/>
                <wp:effectExtent l="0" t="38100" r="25400" b="12700"/>
                <wp:wrapNone/>
                <wp:docPr id="7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0" cy="787400"/>
                          <a:chOff x="1485" y="1941"/>
                          <a:chExt cx="2960" cy="1240"/>
                        </a:xfrm>
                      </wpg:grpSpPr>
                      <wps:wsp>
                        <wps:cNvPr id="80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8" y="1941"/>
                            <a:ext cx="0" cy="36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2325"/>
                            <a:ext cx="2960" cy="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D5D76" w14:textId="77777777" w:rsidR="00330A94" w:rsidRPr="00FA638C" w:rsidRDefault="00330A94" w:rsidP="004D71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638C">
                                <w:rPr>
                                  <w:sz w:val="16"/>
                                  <w:szCs w:val="18"/>
                                </w:rPr>
                                <w:t>Select the result to display from this list:</w:t>
                              </w:r>
                            </w:p>
                            <w:p w14:paraId="5B972C3E" w14:textId="77777777" w:rsidR="00330A94" w:rsidRPr="00774262" w:rsidRDefault="00330A94" w:rsidP="004D71A6">
                              <w:pPr>
                                <w:spacing w:line="240" w:lineRule="auto"/>
                                <w:contextualSpacing/>
                                <w:rPr>
                                  <w:sz w:val="8"/>
                                  <w:szCs w:val="18"/>
                                </w:rPr>
                              </w:pPr>
                            </w:p>
                            <w:p w14:paraId="51891F17" w14:textId="77777777" w:rsidR="00330A94" w:rsidRPr="00FA638C" w:rsidRDefault="00330A94" w:rsidP="004D71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638C">
                                <w:rPr>
                                  <w:sz w:val="16"/>
                                  <w:szCs w:val="18"/>
                                </w:rPr>
                                <w:t>RICHNESS_ALL for species richness</w:t>
                              </w:r>
                            </w:p>
                            <w:p w14:paraId="147A83A9" w14:textId="77777777" w:rsidR="00330A94" w:rsidRPr="00FA638C" w:rsidRDefault="00330A94" w:rsidP="004D71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638C">
                                <w:rPr>
                                  <w:sz w:val="16"/>
                                  <w:szCs w:val="18"/>
                                </w:rPr>
                                <w:t>ENDC_WE for weighted species endemism</w:t>
                              </w:r>
                            </w:p>
                          </w:txbxContent>
                        </wps:txbx>
                        <wps:bodyPr rot="0" vert="horz" wrap="square" lIns="43200" tIns="45720" rIns="432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9FF0E" id="Group 22" o:spid="_x0000_s1026" style="position:absolute;margin-left:48pt;margin-top:18.75pt;width:148pt;height:62pt;z-index:251676672" coordorigin="1485,1941" coordsize="2960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7" type="#_x0000_t32" style="position:absolute;left:3478;top:1941;width:0;height:3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" strokecolor="#c0504d [3205]" strokeweight="2.5pt">
                  <v:stroke endarrow="block"/>
                  <v:shadow color="#86868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485;top:2325;width:296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" strokecolor="red">
                  <v:textbox inset="1.2mm,,1.2mm">
                    <w:txbxContent>
                      <w:p w14:paraId="221D5D76" w14:textId="77777777" w:rsidR="00330A94" w:rsidRPr="00FA638C" w:rsidRDefault="00330A94" w:rsidP="004D71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 w:rsidRPr="00FA638C">
                          <w:rPr>
                            <w:sz w:val="16"/>
                            <w:szCs w:val="18"/>
                          </w:rPr>
                          <w:t>Select the result to display from this list:</w:t>
                        </w:r>
                      </w:p>
                      <w:p w14:paraId="5B972C3E" w14:textId="77777777" w:rsidR="00330A94" w:rsidRPr="00774262" w:rsidRDefault="00330A94" w:rsidP="004D71A6">
                        <w:pPr>
                          <w:spacing w:line="240" w:lineRule="auto"/>
                          <w:contextualSpacing/>
                          <w:rPr>
                            <w:sz w:val="8"/>
                            <w:szCs w:val="18"/>
                          </w:rPr>
                        </w:pPr>
                      </w:p>
                      <w:p w14:paraId="51891F17" w14:textId="77777777" w:rsidR="00330A94" w:rsidRPr="00FA638C" w:rsidRDefault="00330A94" w:rsidP="004D71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 w:rsidRPr="00FA638C">
                          <w:rPr>
                            <w:sz w:val="16"/>
                            <w:szCs w:val="18"/>
                          </w:rPr>
                          <w:t>RICHNESS_ALL for species richness</w:t>
                        </w:r>
                      </w:p>
                      <w:p w14:paraId="147A83A9" w14:textId="77777777" w:rsidR="00330A94" w:rsidRPr="00FA638C" w:rsidRDefault="00330A94" w:rsidP="004D71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 w:rsidRPr="00FA638C">
                          <w:rPr>
                            <w:sz w:val="16"/>
                            <w:szCs w:val="18"/>
                          </w:rPr>
                          <w:t>ENDC_WE for weighted species endemism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he-IL"/>
        </w:rPr>
        <w:drawing>
          <wp:inline distT="0" distB="0" distL="0" distR="0" wp14:anchorId="45E3E935" wp14:editId="0213E969">
            <wp:extent cx="3733800" cy="322533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202"/>
                    <a:stretch/>
                  </pic:blipFill>
                  <pic:spPr bwMode="auto">
                    <a:xfrm>
                      <a:off x="0" y="0"/>
                      <a:ext cx="3762971" cy="32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AEF6E" w14:textId="27C1A3E1" w:rsidR="005F3D00" w:rsidRDefault="00FA638C" w:rsidP="005F3D00">
      <w:r w:rsidRPr="00FA638C">
        <w:rPr>
          <w:noProof/>
        </w:rPr>
        <w:t xml:space="preserve"> </w:t>
      </w:r>
    </w:p>
    <w:p w14:paraId="481014B8" w14:textId="77777777" w:rsidR="002767F0" w:rsidRDefault="002767F0" w:rsidP="005F3D00"/>
    <w:p w14:paraId="13C90F76" w14:textId="0873F563" w:rsidR="0065367C" w:rsidRPr="0065367C" w:rsidRDefault="0065367C" w:rsidP="005F3D00">
      <w:r>
        <w:t xml:space="preserve">NOTE: the result list may default to ENDC_CWE.  This is </w:t>
      </w:r>
      <w:r w:rsidRPr="0065367C">
        <w:rPr>
          <w:i/>
        </w:rPr>
        <w:t>corrected weighted endemism</w:t>
      </w:r>
      <w:r w:rsidRPr="0065367C">
        <w:t xml:space="preserve">, </w:t>
      </w:r>
      <w:r>
        <w:t>which is not used</w:t>
      </w:r>
      <w:r w:rsidRPr="0065367C">
        <w:t xml:space="preserve"> in this </w:t>
      </w:r>
      <w:r>
        <w:t>exercise</w:t>
      </w:r>
      <w:r w:rsidRPr="0065367C">
        <w:t>.</w:t>
      </w:r>
      <w:r>
        <w:t xml:space="preserve">  You want ENDC_WE, which is similar.</w:t>
      </w:r>
    </w:p>
    <w:p w14:paraId="2BF7B4CE" w14:textId="18C326CC" w:rsidR="002767F0" w:rsidRDefault="00F2437B" w:rsidP="00F2437B">
      <w:pPr>
        <w:pStyle w:val="ListParagraph"/>
        <w:numPr>
          <w:ilvl w:val="0"/>
          <w:numId w:val="15"/>
        </w:numPr>
      </w:pPr>
      <w:r>
        <w:t>Use the display bar to the left of the map to zoom in, pan or adjust colour options for your result map.</w:t>
      </w:r>
    </w:p>
    <w:p w14:paraId="3DAEA22C" w14:textId="77777777" w:rsidR="002767F0" w:rsidRDefault="002767F0" w:rsidP="002767F0">
      <w:pPr>
        <w:pStyle w:val="Heading1"/>
      </w:pPr>
      <w:r>
        <w:lastRenderedPageBreak/>
        <w:t>Load a phylogeny and link to the spatial data</w:t>
      </w:r>
    </w:p>
    <w:p w14:paraId="6F903BDC" w14:textId="77777777" w:rsidR="002767F0" w:rsidRDefault="001367CF" w:rsidP="002767F0">
      <w:r>
        <w:t>The aim of this section is to link the spatial data to a phylogeny for these species, and see how the phylogenetic and spatial patterns are interrelated.</w:t>
      </w:r>
    </w:p>
    <w:p w14:paraId="0B556AE0" w14:textId="77777777" w:rsidR="00A60AF8" w:rsidRDefault="00A60AF8" w:rsidP="002767F0">
      <w:r>
        <w:t xml:space="preserve">A phylogeny for 79 Australian Hylidae species is provided, adapted from:  </w:t>
      </w:r>
    </w:p>
    <w:p w14:paraId="66F1C1E7" w14:textId="77777777" w:rsidR="001367CF" w:rsidRDefault="00A60AF8" w:rsidP="00A60AF8">
      <w:pPr>
        <w:ind w:left="720"/>
      </w:pPr>
      <w:r w:rsidRPr="00A60AF8">
        <w:t>Rosauer, D., S. W. Laffan, et al. (2009). "Phylogenetic endemism: a new approach for identifying geographical concentrations of evolutionary history." Molecular Ecology 18(19): 4061-4072.</w:t>
      </w:r>
    </w:p>
    <w:p w14:paraId="63A8B367" w14:textId="77777777" w:rsidR="00A60AF8" w:rsidRDefault="00A60AF8" w:rsidP="004E13F1">
      <w:pPr>
        <w:pStyle w:val="ListParagraph"/>
        <w:numPr>
          <w:ilvl w:val="0"/>
          <w:numId w:val="10"/>
        </w:numPr>
      </w:pPr>
      <w:r>
        <w:t xml:space="preserve">Select </w:t>
      </w:r>
      <w:r w:rsidRPr="00A60AF8">
        <w:rPr>
          <w:i/>
        </w:rPr>
        <w:t>Open</w:t>
      </w:r>
      <w:r>
        <w:t xml:space="preserve"> from the </w:t>
      </w:r>
      <w:r w:rsidRPr="00A60AF8">
        <w:rPr>
          <w:i/>
        </w:rPr>
        <w:t>Trees</w:t>
      </w:r>
      <w:r>
        <w:t xml:space="preserve"> menu</w:t>
      </w:r>
      <w:r w:rsidR="004E13F1">
        <w:t xml:space="preserve">, and choose the file </w:t>
      </w:r>
      <w:r w:rsidR="004E13F1" w:rsidRPr="004E13F1">
        <w:rPr>
          <w:i/>
        </w:rPr>
        <w:t>Hylid phylogeny.bts</w:t>
      </w:r>
      <w:r w:rsidRPr="004E13F1">
        <w:rPr>
          <w:i/>
        </w:rPr>
        <w:t>.</w:t>
      </w:r>
      <w:r w:rsidR="0058107A">
        <w:t xml:space="preserve">   A tree should appear to the right of the map.</w:t>
      </w:r>
    </w:p>
    <w:p w14:paraId="59F75341" w14:textId="77777777" w:rsidR="0058107A" w:rsidRDefault="0058107A" w:rsidP="00657F2E">
      <w:pPr>
        <w:pStyle w:val="Heading2"/>
      </w:pPr>
      <w:r>
        <w:t>Explore the phylogeny and geography together</w:t>
      </w:r>
    </w:p>
    <w:p w14:paraId="0041C07B" w14:textId="2DEA85DC" w:rsidR="00C42153" w:rsidRDefault="00C42153" w:rsidP="00657F2E">
      <w:pPr>
        <w:keepNext/>
      </w:pPr>
      <w:r>
        <w:t>You now have 3 ways of viewing the same taxa – by taxonomy, phylogeny and geography.  Any selection on one is shown on the others.</w:t>
      </w:r>
    </w:p>
    <w:p w14:paraId="7581D651" w14:textId="191E24B6" w:rsidR="00C42153" w:rsidRDefault="00080018" w:rsidP="00657F2E">
      <w:pPr>
        <w:keepNext/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F35208" wp14:editId="774DB417">
                <wp:simplePos x="0" y="0"/>
                <wp:positionH relativeFrom="column">
                  <wp:posOffset>1254125</wp:posOffset>
                </wp:positionH>
                <wp:positionV relativeFrom="paragraph">
                  <wp:posOffset>59690</wp:posOffset>
                </wp:positionV>
                <wp:extent cx="2381250" cy="962025"/>
                <wp:effectExtent l="19050" t="0" r="266700" b="28575"/>
                <wp:wrapNone/>
                <wp:docPr id="7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962025"/>
                          <a:chOff x="3855" y="10230"/>
                          <a:chExt cx="3750" cy="1515"/>
                        </a:xfrm>
                      </wpg:grpSpPr>
                      <wps:wsp>
                        <wps:cNvPr id="7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13" y="10230"/>
                            <a:ext cx="1050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accent3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2A20C57" w14:textId="77777777" w:rsidR="00330A94" w:rsidRPr="00C42153" w:rsidRDefault="00330A94" w:rsidP="00C4215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42153">
                                <w:rPr>
                                  <w:sz w:val="18"/>
                                </w:rPr>
                                <w:t>taxonomy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11340"/>
                            <a:ext cx="1200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accent3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670C627" w14:textId="77777777" w:rsidR="00330A94" w:rsidRPr="00C42153" w:rsidRDefault="00330A94" w:rsidP="00C4215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geography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11340"/>
                            <a:ext cx="1183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accent3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42DC52F" w14:textId="77777777" w:rsidR="00330A94" w:rsidRPr="00C42153" w:rsidRDefault="00330A94" w:rsidP="00C4215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phylogeny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70" y="10758"/>
                            <a:ext cx="417" cy="49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21" y="11520"/>
                            <a:ext cx="657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967" y="10758"/>
                            <a:ext cx="420" cy="507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35208" id="Group 30" o:spid="_x0000_s1029" style="position:absolute;margin-left:98.75pt;margin-top:4.7pt;width:187.5pt;height:75.75pt;z-index:251683840" coordorigin="3855,10230" coordsize="3750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">
                <v:shape id="Text Box 23" o:spid="_x0000_s1030" type="#_x0000_t202" style="position:absolute;left:5213;top:10230;width:105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" fillcolor="#9bbb59 [3206]" strokecolor="#f2f2f2 [3041]" strokeweight="1pt">
                  <v:fill color2="#4e6128 [1606]" angle="45" focus="100%" type="gradient"/>
                  <v:shadow on="t" type="perspective" color="#d6e3bc [1302]" opacity=".5" origin=",.5" offset="0,0" matrix=",-56756f,,.5"/>
                  <v:textbox>
                    <w:txbxContent>
                      <w:p w14:paraId="72A20C57" w14:textId="77777777" w:rsidR="00330A94" w:rsidRPr="00C42153" w:rsidRDefault="00330A94" w:rsidP="00C42153">
                        <w:pPr>
                          <w:jc w:val="center"/>
                          <w:rPr>
                            <w:sz w:val="18"/>
                          </w:rPr>
                        </w:pPr>
                        <w:r w:rsidRPr="00C42153">
                          <w:rPr>
                            <w:sz w:val="18"/>
                          </w:rPr>
                          <w:t>taxonomy</w:t>
                        </w:r>
                      </w:p>
                    </w:txbxContent>
                  </v:textbox>
                </v:shape>
                <v:shape id="Text Box 24" o:spid="_x0000_s1031" type="#_x0000_t202" style="position:absolute;left:3855;top:11340;width:12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" fillcolor="#9bbb59 [3206]" strokecolor="#f2f2f2 [3041]" strokeweight="1pt">
                  <v:fill color2="#4e6128 [1606]" angle="45" focus="100%" type="gradient"/>
                  <v:shadow on="t" type="perspective" color="#d6e3bc [1302]" opacity=".5" origin=",.5" offset="0,0" matrix=",-56756f,,.5"/>
                  <v:textbox>
                    <w:txbxContent>
                      <w:p w14:paraId="6670C627" w14:textId="77777777" w:rsidR="00330A94" w:rsidRPr="00C42153" w:rsidRDefault="00330A94" w:rsidP="00C4215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geography</w:t>
                        </w:r>
                      </w:p>
                    </w:txbxContent>
                  </v:textbox>
                </v:shape>
                <v:shape id="Text Box 25" o:spid="_x0000_s1032" type="#_x0000_t202" style="position:absolute;left:6422;top:11340;width:1183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" fillcolor="#9bbb59 [3206]" strokecolor="#f2f2f2 [3041]" strokeweight="1pt">
                  <v:fill color2="#4e6128 [1606]" angle="45" focus="100%" type="gradient"/>
                  <v:shadow on="t" type="perspective" color="#d6e3bc [1302]" opacity=".5" origin=",.5" offset="0,0" matrix=",-56756f,,.5"/>
                  <v:textbox>
                    <w:txbxContent>
                      <w:p w14:paraId="242DC52F" w14:textId="77777777" w:rsidR="00330A94" w:rsidRPr="00C42153" w:rsidRDefault="00330A94" w:rsidP="00C4215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phylogeny</w:t>
                        </w:r>
                      </w:p>
                    </w:txbxContent>
                  </v:textbox>
                </v:shape>
                <v:shape id="AutoShape 27" o:spid="_x0000_s1033" type="#_x0000_t32" style="position:absolute;left:5070;top:10758;width:417;height: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" strokecolor="#c0504d [3205]" strokeweight="2.5pt">
                  <v:stroke startarrow="block" endarrow="block"/>
                  <v:shadow color="#868686"/>
                </v:shape>
                <v:shape id="AutoShape 28" o:spid="_x0000_s1034" type="#_x0000_t32" style="position:absolute;left:5421;top:11520;width: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" strokecolor="#c0504d [3205]" strokeweight="2.5pt">
                  <v:stroke startarrow="block" endarrow="block"/>
                  <v:shadow color="#868686"/>
                </v:shape>
                <v:shape id="AutoShape 29" o:spid="_x0000_s1035" type="#_x0000_t32" style="position:absolute;left:5967;top:10758;width:420;height: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" strokecolor="#c0504d [3205]" strokeweight="2.5pt">
                  <v:stroke startarrow="block" endarrow="block"/>
                  <v:shadow color="#868686"/>
                </v:shape>
              </v:group>
            </w:pict>
          </mc:Fallback>
        </mc:AlternateContent>
      </w:r>
    </w:p>
    <w:p w14:paraId="1107E501" w14:textId="77777777" w:rsidR="00C42153" w:rsidRDefault="00C42153" w:rsidP="00657F2E">
      <w:pPr>
        <w:keepNext/>
      </w:pPr>
    </w:p>
    <w:p w14:paraId="76E917B9" w14:textId="77777777" w:rsidR="00C42153" w:rsidRDefault="00C42153" w:rsidP="00C42153"/>
    <w:p w14:paraId="67401588" w14:textId="77777777" w:rsidR="00C42153" w:rsidRDefault="00C42153" w:rsidP="00C42153"/>
    <w:p w14:paraId="2086F007" w14:textId="77777777" w:rsidR="0058107A" w:rsidRDefault="0058107A" w:rsidP="0058107A">
      <w:pPr>
        <w:pStyle w:val="ListParagraph"/>
        <w:numPr>
          <w:ilvl w:val="0"/>
          <w:numId w:val="10"/>
        </w:numPr>
      </w:pPr>
      <w:r>
        <w:t>Move your mouse over the branches of the tree.  As you hover over a branch, the species or clade represented by a branch, is blacked out on the map.</w:t>
      </w:r>
    </w:p>
    <w:p w14:paraId="73B30C6A" w14:textId="77777777" w:rsidR="00C42153" w:rsidRDefault="00C42153" w:rsidP="00C42153">
      <w:pPr>
        <w:pStyle w:val="ListParagraph"/>
        <w:numPr>
          <w:ilvl w:val="0"/>
          <w:numId w:val="10"/>
        </w:numPr>
      </w:pPr>
      <w:r>
        <w:t xml:space="preserve">Click on a grid cell, and the branches found there are highlighted. </w:t>
      </w:r>
    </w:p>
    <w:p w14:paraId="36F0307A" w14:textId="77777777" w:rsidR="00C42153" w:rsidRDefault="00C42153" w:rsidP="00C42153">
      <w:pPr>
        <w:pStyle w:val="ListParagraph"/>
        <w:numPr>
          <w:ilvl w:val="0"/>
          <w:numId w:val="10"/>
        </w:numPr>
      </w:pPr>
      <w:r>
        <w:t>Select a species name, and its location is highlighted on the map and the tree.</w:t>
      </w:r>
    </w:p>
    <w:p w14:paraId="37807670" w14:textId="77777777" w:rsidR="006B7A97" w:rsidRDefault="006B7A97" w:rsidP="007018E6">
      <w:pPr>
        <w:pStyle w:val="Heading1"/>
      </w:pPr>
      <w:r>
        <w:t>Calculate phylogenetic diversity and endemism</w:t>
      </w:r>
    </w:p>
    <w:p w14:paraId="564C706A" w14:textId="77777777" w:rsidR="0058107A" w:rsidRDefault="005971E5" w:rsidP="007018E6">
      <w:pPr>
        <w:keepNext/>
        <w:keepLines/>
        <w:tabs>
          <w:tab w:val="left" w:pos="3420"/>
        </w:tabs>
      </w:pPr>
      <w:r>
        <w:t>The next step is to calculate two phylogenetic measures of the distribution of evolutionary diversity:</w:t>
      </w:r>
    </w:p>
    <w:p w14:paraId="4D818885" w14:textId="0ACFE7D9" w:rsidR="005971E5" w:rsidRDefault="007018E6" w:rsidP="00C359AD">
      <w:pPr>
        <w:pStyle w:val="ListParagraph"/>
        <w:numPr>
          <w:ilvl w:val="0"/>
          <w:numId w:val="10"/>
        </w:numPr>
        <w:tabs>
          <w:tab w:val="left" w:pos="3420"/>
        </w:tabs>
        <w:ind w:left="357" w:hanging="357"/>
        <w:contextualSpacing w:val="0"/>
      </w:pPr>
      <w:r>
        <w:t xml:space="preserve">Phylogenetic diversity (PD), the sum of the branch lengths linking a set of species to the root of the tree. </w:t>
      </w:r>
      <w:r>
        <w:br/>
        <w:t xml:space="preserve">See </w:t>
      </w:r>
      <w:hyperlink r:id="rId30" w:history="1">
        <w:r w:rsidRPr="00080018">
          <w:rPr>
            <w:rStyle w:val="Hyperlink"/>
          </w:rPr>
          <w:t>Faith, D. P. (1992) Conservation evaluation and phylogenetic diversity. - Biological Conservation 61: 1-10</w:t>
        </w:r>
      </w:hyperlink>
      <w:r w:rsidRPr="007018E6">
        <w:t>.</w:t>
      </w:r>
      <w:r>
        <w:t xml:space="preserve"> </w:t>
      </w:r>
    </w:p>
    <w:p w14:paraId="64F3FB79" w14:textId="6858897F" w:rsidR="00610F1D" w:rsidRDefault="007018E6" w:rsidP="00C359AD">
      <w:pPr>
        <w:pStyle w:val="ListParagraph"/>
        <w:numPr>
          <w:ilvl w:val="0"/>
          <w:numId w:val="10"/>
        </w:numPr>
        <w:tabs>
          <w:tab w:val="left" w:pos="3420"/>
        </w:tabs>
        <w:spacing w:before="240"/>
        <w:ind w:left="357" w:hanging="357"/>
        <w:contextualSpacing w:val="0"/>
        <w:rPr>
          <w:noProof/>
        </w:rPr>
      </w:pPr>
      <w:r>
        <w:t>Phylogenetic Endemism (PE), endemism of PD.  The degree to which units of evolutionary diversity</w:t>
      </w:r>
      <w:r w:rsidR="004D7C02">
        <w:t xml:space="preserve">, measured as branch lengths on the phylogeny, </w:t>
      </w:r>
      <w:r>
        <w:t>are restricted in a particular area.</w:t>
      </w:r>
      <w:r w:rsidR="00B00F9F">
        <w:t xml:space="preserve">  High PE is found where species which represent a lot of branch length on the phylogeny, have a small distribution range.</w:t>
      </w:r>
      <w:r w:rsidR="00B00F9F">
        <w:br/>
      </w:r>
      <w:r w:rsidR="00610F1D">
        <w:t xml:space="preserve">See </w:t>
      </w:r>
      <w:hyperlink r:id="rId31" w:history="1">
        <w:r w:rsidR="00610F1D" w:rsidRPr="00080018">
          <w:rPr>
            <w:rStyle w:val="Hyperlink"/>
          </w:rPr>
          <w:t xml:space="preserve">Rosauer, D., Laffan, S. W., Crisp, M. D., Donnellan, S. C. and Cook, L. G. 2009. Phylogenetic endemism: a new approach for identifying geographical concentrations of evolutionary history. - </w:t>
        </w:r>
        <w:r w:rsidR="00610F1D" w:rsidRPr="00C359AD">
          <w:rPr>
            <w:rStyle w:val="Hyperlink"/>
            <w:i/>
          </w:rPr>
          <w:t>Molecular Ecology</w:t>
        </w:r>
        <w:r w:rsidR="00610F1D" w:rsidRPr="00080018">
          <w:rPr>
            <w:rStyle w:val="Hyperlink"/>
          </w:rPr>
          <w:t xml:space="preserve"> </w:t>
        </w:r>
        <w:r w:rsidR="00610F1D" w:rsidRPr="00C359AD">
          <w:rPr>
            <w:rStyle w:val="Hyperlink"/>
            <w:b/>
          </w:rPr>
          <w:t>18</w:t>
        </w:r>
        <w:r w:rsidR="00610F1D" w:rsidRPr="00080018">
          <w:rPr>
            <w:rStyle w:val="Hyperlink"/>
          </w:rPr>
          <w:t>: 4061-4072</w:t>
        </w:r>
      </w:hyperlink>
      <w:r w:rsidR="00610F1D" w:rsidRPr="007018E6">
        <w:t>.</w:t>
      </w:r>
    </w:p>
    <w:p w14:paraId="74D95AA4" w14:textId="77777777" w:rsidR="00610F1D" w:rsidRDefault="00610F1D" w:rsidP="006D5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51773333" w14:textId="77777777" w:rsidR="00610F1D" w:rsidRPr="006D50F6" w:rsidRDefault="00610F1D" w:rsidP="006D5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47CAADA7" w14:textId="77777777" w:rsidR="007018E6" w:rsidRDefault="007018E6" w:rsidP="00B41B77">
      <w:pPr>
        <w:pStyle w:val="ListParagraph"/>
        <w:numPr>
          <w:ilvl w:val="0"/>
          <w:numId w:val="20"/>
        </w:numPr>
      </w:pPr>
      <w:r>
        <w:lastRenderedPageBreak/>
        <w:t xml:space="preserve">Just as you did in section </w:t>
      </w:r>
      <w:r w:rsidR="00492FD0">
        <w:fldChar w:fldCharType="begin"/>
      </w:r>
      <w:r>
        <w:instrText xml:space="preserve"> REF _Ref335080052 \r \h </w:instrText>
      </w:r>
      <w:r w:rsidR="00492FD0">
        <w:fldChar w:fldCharType="separate"/>
      </w:r>
      <w:r w:rsidR="009517B8">
        <w:t>4.4</w:t>
      </w:r>
      <w:r w:rsidR="00492FD0">
        <w:fldChar w:fldCharType="end"/>
      </w:r>
      <w:r>
        <w:t xml:space="preserve">, from the Analyses menu, select </w:t>
      </w:r>
      <w:r w:rsidRPr="00BD2732">
        <w:t>Spatial</w:t>
      </w:r>
      <w:r>
        <w:t xml:space="preserve"> to open a new analysis tab.</w:t>
      </w:r>
      <w:r w:rsidR="00F978A3">
        <w:t xml:space="preserve">  Or go back to the one you were using before.</w:t>
      </w:r>
    </w:p>
    <w:p w14:paraId="4574C4F9" w14:textId="77777777" w:rsidR="00F978A3" w:rsidRDefault="00F978A3" w:rsidP="00B41B77">
      <w:pPr>
        <w:pStyle w:val="ListParagraph"/>
        <w:numPr>
          <w:ilvl w:val="0"/>
          <w:numId w:val="20"/>
        </w:numPr>
      </w:pPr>
      <w:r>
        <w:t>Use the same neighbourhood settings as before.</w:t>
      </w:r>
    </w:p>
    <w:p w14:paraId="6548A7CC" w14:textId="77777777" w:rsidR="007D5F72" w:rsidRDefault="00F978A3" w:rsidP="00B41B77">
      <w:pPr>
        <w:pStyle w:val="ListParagraph"/>
        <w:numPr>
          <w:ilvl w:val="0"/>
          <w:numId w:val="20"/>
        </w:numPr>
      </w:pPr>
      <w:r>
        <w:t xml:space="preserve">From the phylogenetic indices section of the calculations list, select </w:t>
      </w:r>
      <w:r w:rsidRPr="00F978A3">
        <w:rPr>
          <w:i/>
        </w:rPr>
        <w:t>Phylogenetic Diversity</w:t>
      </w:r>
      <w:r>
        <w:t xml:space="preserve"> </w:t>
      </w:r>
      <w:r w:rsidR="007D5F72">
        <w:t>;</w:t>
      </w:r>
    </w:p>
    <w:p w14:paraId="2BB54E1D" w14:textId="76CC4E3F" w:rsidR="00F978A3" w:rsidRDefault="007D5F72" w:rsidP="00B41B77">
      <w:pPr>
        <w:pStyle w:val="ListParagraph"/>
        <w:numPr>
          <w:ilvl w:val="0"/>
          <w:numId w:val="20"/>
        </w:numPr>
      </w:pPr>
      <w:r>
        <w:t>A</w:t>
      </w:r>
      <w:r w:rsidR="00F978A3">
        <w:t xml:space="preserve">nd </w:t>
      </w:r>
      <w:r>
        <w:t xml:space="preserve">from the phylogenetic endemism section select </w:t>
      </w:r>
      <w:r w:rsidR="00F978A3" w:rsidRPr="00F978A3">
        <w:rPr>
          <w:i/>
        </w:rPr>
        <w:t>Phylogenetic Endemism</w:t>
      </w:r>
      <w:r>
        <w:br/>
        <w:t>(not any of its variants)</w:t>
      </w:r>
    </w:p>
    <w:p w14:paraId="59245A29" w14:textId="77777777" w:rsidR="00DC7ACD" w:rsidRDefault="00DC7ACD" w:rsidP="00B41B77">
      <w:pPr>
        <w:pStyle w:val="ListParagraph"/>
        <w:numPr>
          <w:ilvl w:val="0"/>
          <w:numId w:val="20"/>
        </w:numPr>
      </w:pPr>
      <w:r>
        <w:t xml:space="preserve">All the settings are complete.  Click </w:t>
      </w:r>
      <w:r w:rsidRPr="00A41727">
        <w:rPr>
          <w:i/>
        </w:rPr>
        <w:t>Go!</w:t>
      </w:r>
      <w:r>
        <w:t xml:space="preserve"> To run the analysis.</w:t>
      </w:r>
    </w:p>
    <w:p w14:paraId="62A3C749" w14:textId="77777777" w:rsidR="00445290" w:rsidRDefault="00445290" w:rsidP="00445290">
      <w:pPr>
        <w:pStyle w:val="ListParagraph"/>
        <w:ind w:left="360"/>
      </w:pPr>
    </w:p>
    <w:p w14:paraId="4021270B" w14:textId="77777777" w:rsidR="00445290" w:rsidRDefault="00445290" w:rsidP="00B41B77">
      <w:pPr>
        <w:pStyle w:val="ListParagraph"/>
        <w:numPr>
          <w:ilvl w:val="0"/>
          <w:numId w:val="20"/>
        </w:numPr>
      </w:pPr>
      <w:r>
        <w:t xml:space="preserve">Once </w:t>
      </w:r>
      <w:r w:rsidR="00311896">
        <w:t>the analysis is complete, you can explore the results as before:</w:t>
      </w:r>
    </w:p>
    <w:p w14:paraId="0120DC4F" w14:textId="5D8A019D" w:rsidR="00311896" w:rsidRDefault="007D5F72" w:rsidP="007D5F72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5E2414B" wp14:editId="4AB0DE65">
                <wp:simplePos x="0" y="0"/>
                <wp:positionH relativeFrom="column">
                  <wp:posOffset>500932</wp:posOffset>
                </wp:positionH>
                <wp:positionV relativeFrom="paragraph">
                  <wp:posOffset>280698</wp:posOffset>
                </wp:positionV>
                <wp:extent cx="1879600" cy="739140"/>
                <wp:effectExtent l="0" t="38100" r="25400" b="22860"/>
                <wp:wrapNone/>
                <wp:docPr id="1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0" cy="739140"/>
                          <a:chOff x="1425" y="2951"/>
                          <a:chExt cx="2960" cy="1164"/>
                        </a:xfrm>
                      </wpg:grpSpPr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8" y="2951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3325"/>
                            <a:ext cx="2960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5080" w14:textId="77777777" w:rsidR="00657F2E" w:rsidRPr="00FA638C" w:rsidRDefault="00657F2E" w:rsidP="00657F2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638C">
                                <w:rPr>
                                  <w:sz w:val="16"/>
                                  <w:szCs w:val="18"/>
                                </w:rPr>
                                <w:t>Select the result to display from this list:</w:t>
                              </w:r>
                            </w:p>
                            <w:p w14:paraId="12C85819" w14:textId="40595192" w:rsidR="007D5F72" w:rsidRDefault="007D5F72" w:rsidP="00657F2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PD_P for Phylogenetic Diversity</w:t>
                              </w:r>
                            </w:p>
                            <w:p w14:paraId="6AE584D4" w14:textId="50882A37" w:rsidR="00657F2E" w:rsidRPr="00FA638C" w:rsidRDefault="007D5F72" w:rsidP="00657F2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PE_WE_P for Phylogenetic Endemism</w:t>
                              </w:r>
                            </w:p>
                          </w:txbxContent>
                        </wps:txbx>
                        <wps:bodyPr rot="0" vert="horz" wrap="square" lIns="43200" tIns="45720" rIns="432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2414B" id="_x0000_s1036" style="position:absolute;margin-left:39.45pt;margin-top:22.1pt;width:148pt;height:58.2pt;z-index:251694080" coordorigin="1425,2951" coordsize="2960,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">
                <v:shape id="AutoShape 14" o:spid="_x0000_s1037" type="#_x0000_t32" style="position:absolute;left:3418;top:2951;width:0;height: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" strokecolor="#c0504d [3205]" strokeweight="2.5pt">
                  <v:stroke endarrow="block"/>
                  <v:shadow color="#868686"/>
                </v:shape>
                <v:shape id="Text Box 16" o:spid="_x0000_s1038" type="#_x0000_t202" style="position:absolute;left:1425;top:3325;width:296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" strokecolor="red">
                  <v:textbox inset="1.2mm,,1.2mm">
                    <w:txbxContent>
                      <w:p w14:paraId="07485080" w14:textId="77777777" w:rsidR="00657F2E" w:rsidRPr="00FA638C" w:rsidRDefault="00657F2E" w:rsidP="00657F2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 w:rsidRPr="00FA638C">
                          <w:rPr>
                            <w:sz w:val="16"/>
                            <w:szCs w:val="18"/>
                          </w:rPr>
                          <w:t>Select the result to display from this list:</w:t>
                        </w:r>
                      </w:p>
                      <w:p w14:paraId="12C85819" w14:textId="40595192" w:rsidR="007D5F72" w:rsidRDefault="007D5F72" w:rsidP="00657F2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PD_P for Phylogenetic Diversity</w:t>
                        </w:r>
                      </w:p>
                      <w:p w14:paraId="6AE584D4" w14:textId="50882A37" w:rsidR="00657F2E" w:rsidRPr="00FA638C" w:rsidRDefault="007D5F72" w:rsidP="00657F2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PE_WE_P for Phylogenetic Endemism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D5F72">
        <w:rPr>
          <w:noProof/>
        </w:rPr>
        <w:t xml:space="preserve"> </w:t>
      </w:r>
      <w:r>
        <w:rPr>
          <w:noProof/>
          <w:lang w:bidi="he-IL"/>
        </w:rPr>
        <w:drawing>
          <wp:inline distT="0" distB="0" distL="0" distR="0" wp14:anchorId="1514E691" wp14:editId="20EE7163">
            <wp:extent cx="3308350" cy="313136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4B0763F" w14:textId="77777777" w:rsidR="00DC7ACD" w:rsidRDefault="00DC7ACD" w:rsidP="00F978A3">
      <w:pPr>
        <w:tabs>
          <w:tab w:val="left" w:pos="3420"/>
        </w:tabs>
      </w:pPr>
    </w:p>
    <w:p w14:paraId="60B54DE4" w14:textId="77777777" w:rsidR="00311896" w:rsidRDefault="00311896" w:rsidP="00F978A3">
      <w:pPr>
        <w:tabs>
          <w:tab w:val="left" w:pos="3420"/>
        </w:tabs>
      </w:pPr>
    </w:p>
    <w:p w14:paraId="320DCEE5" w14:textId="77777777" w:rsidR="00311896" w:rsidRDefault="00311896" w:rsidP="00B41B77">
      <w:pPr>
        <w:pStyle w:val="ListParagraph"/>
        <w:numPr>
          <w:ilvl w:val="0"/>
          <w:numId w:val="21"/>
        </w:numPr>
      </w:pPr>
      <w:r>
        <w:t>The suffix ‘_P’ on the indices to display stands for proportional.  This means that these results are given as proportions of the total length of the tree.  So for proportional measures:</w:t>
      </w:r>
    </w:p>
    <w:p w14:paraId="56C70513" w14:textId="77777777" w:rsidR="00311896" w:rsidRDefault="00311896" w:rsidP="00B41B77">
      <w:pPr>
        <w:pStyle w:val="ListParagraph"/>
        <w:numPr>
          <w:ilvl w:val="1"/>
          <w:numId w:val="21"/>
        </w:numPr>
      </w:pPr>
      <w:r>
        <w:t>PD scores are always between 0 and 1.  A PD_P score of 0.33 means that the species in that cell represent 33% of the phylogenetic diversity on this tree.</w:t>
      </w:r>
    </w:p>
    <w:p w14:paraId="2C1A9A99" w14:textId="77777777" w:rsidR="00311896" w:rsidRDefault="00311896" w:rsidP="00B41B77">
      <w:pPr>
        <w:pStyle w:val="ListParagraph"/>
        <w:numPr>
          <w:ilvl w:val="1"/>
          <w:numId w:val="21"/>
        </w:numPr>
      </w:pPr>
      <w:r>
        <w:t>The sum of all PE scores across all grid cells sum to 1.</w:t>
      </w:r>
    </w:p>
    <w:p w14:paraId="72A30E98" w14:textId="3AD63930" w:rsidR="008D180A" w:rsidRDefault="008D180A" w:rsidP="00B41B77">
      <w:pPr>
        <w:pStyle w:val="ListParagraph"/>
        <w:numPr>
          <w:ilvl w:val="0"/>
          <w:numId w:val="21"/>
        </w:numPr>
      </w:pPr>
      <w:r>
        <w:t>You will find the colour scaling options under the display menu helpful in exploring the wide range of values in the results</w:t>
      </w:r>
    </w:p>
    <w:p w14:paraId="166CD0AE" w14:textId="678E4F7E" w:rsidR="003D019A" w:rsidRDefault="003D019A" w:rsidP="003D019A">
      <w:pPr>
        <w:pStyle w:val="Heading2"/>
      </w:pPr>
      <w:r>
        <w:t>Delve deeper into the results</w:t>
      </w:r>
    </w:p>
    <w:p w14:paraId="598C7C06" w14:textId="7D7ED78E" w:rsidR="003D019A" w:rsidRDefault="003D019A" w:rsidP="00B41B77">
      <w:pPr>
        <w:pStyle w:val="ListParagraph"/>
        <w:numPr>
          <w:ilvl w:val="0"/>
          <w:numId w:val="22"/>
        </w:numPr>
      </w:pPr>
      <w:r>
        <w:t>Which area has the highest PE score?</w:t>
      </w:r>
    </w:p>
    <w:p w14:paraId="4F25345B" w14:textId="77777777" w:rsidR="00C35819" w:rsidRDefault="00C35819" w:rsidP="00B41B77">
      <w:pPr>
        <w:pStyle w:val="ListParagraph"/>
        <w:numPr>
          <w:ilvl w:val="0"/>
          <w:numId w:val="22"/>
        </w:numPr>
      </w:pPr>
      <w:r>
        <w:t>What species occur there?</w:t>
      </w:r>
    </w:p>
    <w:p w14:paraId="355AEC55" w14:textId="142684B1" w:rsidR="003D019A" w:rsidRDefault="003D019A" w:rsidP="00B41B77">
      <w:pPr>
        <w:pStyle w:val="ListParagraph"/>
        <w:numPr>
          <w:ilvl w:val="0"/>
          <w:numId w:val="22"/>
        </w:numPr>
      </w:pPr>
      <w:r>
        <w:t>Look for this species on the phylogeny, and look it up on the web to find out more about the species</w:t>
      </w:r>
    </w:p>
    <w:p w14:paraId="24BD412F" w14:textId="0B7A7B79" w:rsidR="003D019A" w:rsidRDefault="003D019A" w:rsidP="00B41B77">
      <w:pPr>
        <w:pStyle w:val="ListParagraph"/>
        <w:numPr>
          <w:ilvl w:val="0"/>
          <w:numId w:val="22"/>
        </w:numPr>
      </w:pPr>
      <w:r>
        <w:t>So what gives this area its high score?</w:t>
      </w:r>
    </w:p>
    <w:p w14:paraId="4651CD4F" w14:textId="186E0C29" w:rsidR="008D180A" w:rsidRDefault="008D180A" w:rsidP="008D180A">
      <w:r>
        <w:t>As you explore the results, hover and click on the tree or on the map, to help determine which species and clades of species are driving the scores on particular areas.</w:t>
      </w:r>
    </w:p>
    <w:p w14:paraId="0C559245" w14:textId="4B3E2677" w:rsidR="008D180A" w:rsidRDefault="008D180A" w:rsidP="008D180A">
      <w:r>
        <w:rPr>
          <w:noProof/>
          <w:lang w:bidi="he-IL"/>
        </w:rPr>
        <w:lastRenderedPageBreak/>
        <w:drawing>
          <wp:inline distT="0" distB="0" distL="0" distR="0" wp14:anchorId="42E59C1E" wp14:editId="407844F0">
            <wp:extent cx="5731510" cy="3786103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A41" w14:textId="024BFDE8" w:rsidR="00DD3CA7" w:rsidRDefault="00A23D9E" w:rsidP="00A23D9E">
      <w:pPr>
        <w:pStyle w:val="Heading1"/>
      </w:pPr>
      <w:r>
        <w:t>Defining biogeographic regions using beta diversity</w:t>
      </w:r>
    </w:p>
    <w:p w14:paraId="5E6CF943" w14:textId="7B610244" w:rsidR="000C3DE9" w:rsidRDefault="000C3DE9" w:rsidP="000C3DE9">
      <w:r>
        <w:t xml:space="preserve">In this step we identify biogeographic regions </w:t>
      </w:r>
      <w:r w:rsidR="00CC32BC">
        <w:t>on the basis of their shared biota’s or shared evolutionary history.</w:t>
      </w:r>
    </w:p>
    <w:p w14:paraId="5DA37BA2" w14:textId="3094AE65" w:rsidR="00CC32BC" w:rsidRPr="00A23D9E" w:rsidRDefault="007C4A13" w:rsidP="00CC32BC">
      <w:r>
        <w:t>Pairwise b</w:t>
      </w:r>
      <w:r w:rsidR="00EE3FFF">
        <w:t>eta diversity</w:t>
      </w:r>
      <w:r w:rsidR="00712CFB">
        <w:t>, also known as compositional dissimilarity,</w:t>
      </w:r>
      <w:r w:rsidR="00EE3FFF">
        <w:t xml:space="preserve"> is a measure of the </w:t>
      </w:r>
      <w:r>
        <w:t>difference between two biotas, for example between the assemblages of species found in two areas.</w:t>
      </w:r>
      <w:r w:rsidR="000C3DE9">
        <w:t xml:space="preserve"> Typically, pairwise beta diversity varies </w:t>
      </w:r>
      <w:r w:rsidR="00CC32BC">
        <w:t>from</w:t>
      </w:r>
      <w:r w:rsidR="000C3DE9">
        <w:t xml:space="preserve"> 0 for sites with identical species composition, </w:t>
      </w:r>
      <w:r w:rsidR="00CC32BC">
        <w:t>to</w:t>
      </w:r>
      <w:r w:rsidR="000C3DE9">
        <w:t xml:space="preserve"> 1 for sites which share no taxa.</w:t>
      </w:r>
    </w:p>
    <w:p w14:paraId="352F4C94" w14:textId="14673B33" w:rsidR="008E168D" w:rsidRDefault="00CC32BC" w:rsidP="00CC32BC">
      <w:pPr>
        <w:tabs>
          <w:tab w:val="left" w:pos="3420"/>
        </w:tabs>
      </w:pPr>
      <w:r>
        <w:t>Here we use two measures of beta diversity:</w:t>
      </w:r>
    </w:p>
    <w:p w14:paraId="5756C20F" w14:textId="06B0D13D" w:rsidR="00CC32BC" w:rsidRDefault="00CC32BC" w:rsidP="00CC32BC">
      <w:pPr>
        <w:pStyle w:val="ListParagraph"/>
        <w:numPr>
          <w:ilvl w:val="0"/>
          <w:numId w:val="23"/>
        </w:numPr>
        <w:tabs>
          <w:tab w:val="left" w:pos="3420"/>
        </w:tabs>
      </w:pPr>
      <w:r>
        <w:t>Sorenson species dissimilarity – to measure the degree to which the biotas of different areas share the same species</w:t>
      </w:r>
    </w:p>
    <w:p w14:paraId="200E47DD" w14:textId="29BAFB60" w:rsidR="00CC32BC" w:rsidRDefault="00CC32BC" w:rsidP="00CC32BC">
      <w:pPr>
        <w:pStyle w:val="ListParagraph"/>
        <w:numPr>
          <w:ilvl w:val="0"/>
          <w:numId w:val="23"/>
        </w:numPr>
        <w:tabs>
          <w:tab w:val="left" w:pos="3420"/>
        </w:tabs>
      </w:pPr>
      <w:r>
        <w:t>Sorenson phylogenetic dissimilarity – to measure the degree to which the biotas of different areas share close related species</w:t>
      </w:r>
    </w:p>
    <w:p w14:paraId="0870FF7E" w14:textId="77777777" w:rsidR="00B81D9E" w:rsidRDefault="00B81D9E" w:rsidP="00B81D9E">
      <w:pPr>
        <w:tabs>
          <w:tab w:val="left" w:pos="3420"/>
        </w:tabs>
      </w:pPr>
      <w:r>
        <w:t>Using these metrics we will generate a site x site distance matrix comparing each grid cell to all others.</w:t>
      </w:r>
    </w:p>
    <w:p w14:paraId="1BCF747C" w14:textId="77777777" w:rsidR="00B81D9E" w:rsidRDefault="00B81D9E" w:rsidP="00B81D9E">
      <w:pPr>
        <w:tabs>
          <w:tab w:val="left" w:pos="3420"/>
        </w:tabs>
      </w:pPr>
      <w:r>
        <w:t>We can then use hierarchical clustering to identify compositionally similar areas.</w:t>
      </w:r>
    </w:p>
    <w:p w14:paraId="55298A67" w14:textId="77777777" w:rsidR="00B81D9E" w:rsidRDefault="00B81D9E" w:rsidP="003B6278">
      <w:pPr>
        <w:keepNext/>
        <w:keepLines/>
        <w:tabs>
          <w:tab w:val="left" w:pos="3420"/>
        </w:tabs>
      </w:pPr>
      <w:r>
        <w:lastRenderedPageBreak/>
        <w:t>This approach is similar to that used by:</w:t>
      </w:r>
    </w:p>
    <w:p w14:paraId="054A4FFF" w14:textId="0DA93D29" w:rsidR="0037114B" w:rsidRDefault="003A3E46" w:rsidP="003B6278">
      <w:pPr>
        <w:keepNext/>
        <w:keepLines/>
        <w:tabs>
          <w:tab w:val="left" w:pos="3420"/>
        </w:tabs>
        <w:spacing w:after="120"/>
        <w:rPr>
          <w:rFonts w:cstheme="minorHAnsi"/>
          <w:sz w:val="28"/>
          <w:szCs w:val="28"/>
        </w:rPr>
      </w:pPr>
      <w:hyperlink r:id="rId34" w:history="1">
        <w:r w:rsidR="00B81D9E" w:rsidRPr="00B81D9E">
          <w:rPr>
            <w:rStyle w:val="Hyperlink"/>
            <w:rFonts w:cstheme="minorHAnsi"/>
            <w:lang w:bidi="he-IL"/>
          </w:rPr>
          <w:t xml:space="preserve">Holt, B.G., Lessard, J.-P., Borregaard, M.K., Fritz, S.A., Araújo et al (2013) An Update of Wallace’s Zoogeographic Regions of the World. </w:t>
        </w:r>
        <w:r w:rsidR="00B81D9E" w:rsidRPr="00B81D9E">
          <w:rPr>
            <w:rStyle w:val="Hyperlink"/>
            <w:rFonts w:cstheme="minorHAnsi"/>
            <w:i/>
            <w:iCs/>
            <w:lang w:bidi="he-IL"/>
          </w:rPr>
          <w:t>Science</w:t>
        </w:r>
        <w:r w:rsidR="00B81D9E" w:rsidRPr="00B81D9E">
          <w:rPr>
            <w:rStyle w:val="Hyperlink"/>
            <w:rFonts w:cstheme="minorHAnsi"/>
            <w:lang w:bidi="he-IL"/>
          </w:rPr>
          <w:t xml:space="preserve">, </w:t>
        </w:r>
        <w:r w:rsidR="00B81D9E" w:rsidRPr="00B81D9E">
          <w:rPr>
            <w:rStyle w:val="Hyperlink"/>
            <w:rFonts w:cstheme="minorHAnsi"/>
            <w:b/>
            <w:bCs/>
            <w:lang w:bidi="he-IL"/>
          </w:rPr>
          <w:t>339</w:t>
        </w:r>
        <w:r w:rsidR="00B81D9E" w:rsidRPr="00B81D9E">
          <w:rPr>
            <w:rStyle w:val="Hyperlink"/>
            <w:rFonts w:cstheme="minorHAnsi"/>
            <w:lang w:bidi="he-IL"/>
          </w:rPr>
          <w:t>, 74-78</w:t>
        </w:r>
      </w:hyperlink>
      <w:r w:rsidR="00B81D9E" w:rsidRPr="00B81D9E">
        <w:rPr>
          <w:rFonts w:cstheme="minorHAnsi"/>
          <w:sz w:val="28"/>
          <w:szCs w:val="28"/>
        </w:rPr>
        <w:t xml:space="preserve"> </w:t>
      </w:r>
    </w:p>
    <w:p w14:paraId="309C0EC9" w14:textId="67D1DB0D" w:rsidR="003B6278" w:rsidRPr="003B6278" w:rsidRDefault="003B6278" w:rsidP="003B6278">
      <w:pPr>
        <w:keepNext/>
        <w:keepLines/>
        <w:tabs>
          <w:tab w:val="left" w:pos="3420"/>
        </w:tabs>
        <w:spacing w:after="120"/>
        <w:rPr>
          <w:rFonts w:cstheme="minorHAnsi"/>
        </w:rPr>
      </w:pPr>
      <w:r w:rsidRPr="003B6278">
        <w:rPr>
          <w:rFonts w:cstheme="minorHAnsi"/>
        </w:rPr>
        <w:t>and</w:t>
      </w:r>
    </w:p>
    <w:p w14:paraId="27F30F28" w14:textId="48EFFDC8" w:rsidR="003B6278" w:rsidRDefault="003A3E46" w:rsidP="003B6278">
      <w:pPr>
        <w:tabs>
          <w:tab w:val="left" w:pos="3420"/>
        </w:tabs>
        <w:rPr>
          <w:rFonts w:cstheme="minorHAnsi"/>
          <w:lang w:bidi="he-IL"/>
        </w:rPr>
      </w:pPr>
      <w:hyperlink r:id="rId35" w:history="1">
        <w:r w:rsidR="00B81D9E" w:rsidRPr="003B6278">
          <w:rPr>
            <w:rStyle w:val="Hyperlink"/>
            <w:rFonts w:cstheme="minorHAnsi"/>
            <w:lang w:bidi="he-IL"/>
          </w:rPr>
          <w:t xml:space="preserve">Rosauer, D.F., Catullo, R.A., Vanderwal, J., Moussalli, A., Hoskin, C.J. &amp; Moritz, C. (2015) Lineage range estimation method reveals fine-scale endemism linked to Pleistocene stability in Australian rainforest herpetofauna. </w:t>
        </w:r>
        <w:r w:rsidR="00B81D9E" w:rsidRPr="003B6278">
          <w:rPr>
            <w:rStyle w:val="Hyperlink"/>
            <w:rFonts w:cstheme="minorHAnsi"/>
            <w:i/>
            <w:iCs/>
            <w:lang w:bidi="he-IL"/>
          </w:rPr>
          <w:t>PLoS One</w:t>
        </w:r>
        <w:r w:rsidR="00B81D9E" w:rsidRPr="003B6278">
          <w:rPr>
            <w:rStyle w:val="Hyperlink"/>
            <w:rFonts w:cstheme="minorHAnsi"/>
            <w:lang w:bidi="he-IL"/>
          </w:rPr>
          <w:t xml:space="preserve">, </w:t>
        </w:r>
        <w:r w:rsidR="00B81D9E" w:rsidRPr="003B6278">
          <w:rPr>
            <w:rStyle w:val="Hyperlink"/>
            <w:rFonts w:cstheme="minorHAnsi"/>
            <w:b/>
            <w:bCs/>
            <w:lang w:bidi="he-IL"/>
          </w:rPr>
          <w:t>10</w:t>
        </w:r>
        <w:r w:rsidR="00B81D9E" w:rsidRPr="003B6278">
          <w:rPr>
            <w:rStyle w:val="Hyperlink"/>
            <w:rFonts w:cstheme="minorHAnsi"/>
            <w:lang w:bidi="he-IL"/>
          </w:rPr>
          <w:t>, e0126274</w:t>
        </w:r>
      </w:hyperlink>
    </w:p>
    <w:p w14:paraId="39E7AF82" w14:textId="0A9900AA" w:rsidR="003B6278" w:rsidRDefault="003B6278" w:rsidP="003B6278">
      <w:pPr>
        <w:pStyle w:val="Heading2"/>
        <w:rPr>
          <w:lang w:bidi="he-IL"/>
        </w:rPr>
      </w:pPr>
      <w:r>
        <w:rPr>
          <w:lang w:bidi="he-IL"/>
        </w:rPr>
        <w:t>Reload the distribution data, gridded at a coarse 1 degree resolution</w:t>
      </w:r>
    </w:p>
    <w:p w14:paraId="6DF6CBC2" w14:textId="5163B6F9" w:rsidR="00D7224F" w:rsidRDefault="00D7224F" w:rsidP="00D7224F">
      <w:pPr>
        <w:rPr>
          <w:lang w:bidi="he-IL"/>
        </w:rPr>
      </w:pPr>
      <w:r>
        <w:rPr>
          <w:lang w:bidi="he-IL"/>
        </w:rPr>
        <w:t xml:space="preserve">Pairwise </w:t>
      </w:r>
      <w:r w:rsidR="00F81EC5">
        <w:rPr>
          <w:lang w:bidi="he-IL"/>
        </w:rPr>
        <w:t>comparison and clustering of all cells is computationally intensive</w:t>
      </w:r>
      <w:r w:rsidR="00F31A47">
        <w:rPr>
          <w:lang w:bidi="he-IL"/>
        </w:rPr>
        <w:t>, so for this session we will use larger grid cells to ensure a quick calculation.</w:t>
      </w:r>
    </w:p>
    <w:p w14:paraId="6CFA7F41" w14:textId="0DD5FFC4" w:rsidR="00106F36" w:rsidRDefault="001B5FD7" w:rsidP="00106F36">
      <w:pPr>
        <w:pStyle w:val="ListParagraph"/>
        <w:numPr>
          <w:ilvl w:val="0"/>
          <w:numId w:val="5"/>
        </w:numPr>
      </w:pPr>
      <w:r>
        <w:rPr>
          <w:lang w:bidi="he-IL"/>
        </w:rPr>
        <w:t xml:space="preserve">Load in the distribution data as you did in stage </w:t>
      </w:r>
      <w:r>
        <w:rPr>
          <w:lang w:bidi="he-IL"/>
        </w:rPr>
        <w:fldChar w:fldCharType="begin"/>
      </w:r>
      <w:r>
        <w:rPr>
          <w:lang w:bidi="he-IL"/>
        </w:rPr>
        <w:instrText xml:space="preserve"> REF _Ref25102821 \r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cs/>
          <w:lang w:bidi="he-IL"/>
        </w:rPr>
        <w:t>‎</w:t>
      </w:r>
      <w:r>
        <w:rPr>
          <w:lang w:bidi="he-IL"/>
        </w:rPr>
        <w:t>4.2</w:t>
      </w:r>
      <w:r>
        <w:rPr>
          <w:lang w:bidi="he-IL"/>
        </w:rPr>
        <w:fldChar w:fldCharType="end"/>
      </w:r>
      <w:r w:rsidR="00D7224F">
        <w:rPr>
          <w:lang w:bidi="he-IL"/>
        </w:rPr>
        <w:t xml:space="preserve">, </w:t>
      </w:r>
      <w:r w:rsidR="00106F36">
        <w:rPr>
          <w:lang w:bidi="he-IL"/>
        </w:rPr>
        <w:t xml:space="preserve">but this time </w:t>
      </w:r>
      <w:r w:rsidR="00106F36">
        <w:t>set the Cell size to 1 for latitude and longitude</w:t>
      </w:r>
    </w:p>
    <w:p w14:paraId="2ABB2F68" w14:textId="263DA9BA" w:rsidR="003B6278" w:rsidRDefault="00106F36" w:rsidP="00106F36">
      <w:pPr>
        <w:pStyle w:val="Heading2"/>
        <w:rPr>
          <w:lang w:bidi="he-IL"/>
        </w:rPr>
      </w:pPr>
      <w:r>
        <w:rPr>
          <w:lang w:bidi="he-IL"/>
        </w:rPr>
        <w:t xml:space="preserve">Cluster the cells using the </w:t>
      </w:r>
      <w:r w:rsidR="00B849EF">
        <w:rPr>
          <w:lang w:bidi="he-IL"/>
        </w:rPr>
        <w:t xml:space="preserve">(species) </w:t>
      </w:r>
      <w:r w:rsidRPr="00106F36">
        <w:rPr>
          <w:lang w:bidi="he-IL"/>
        </w:rPr>
        <w:t>Sørensen</w:t>
      </w:r>
      <w:r w:rsidR="00B849EF">
        <w:rPr>
          <w:lang w:bidi="he-IL"/>
        </w:rPr>
        <w:t xml:space="preserve"> metric</w:t>
      </w:r>
    </w:p>
    <w:p w14:paraId="603E8C83" w14:textId="4A89FA35" w:rsidR="00B849EF" w:rsidRDefault="00B849EF" w:rsidP="00B849EF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Select </w:t>
      </w:r>
      <w:r w:rsidRPr="00B849EF">
        <w:rPr>
          <w:u w:val="single"/>
          <w:lang w:bidi="he-IL"/>
        </w:rPr>
        <w:t>cluster</w:t>
      </w:r>
      <w:r>
        <w:rPr>
          <w:lang w:bidi="he-IL"/>
        </w:rPr>
        <w:t xml:space="preserve"> from the analyses menu</w:t>
      </w:r>
    </w:p>
    <w:p w14:paraId="51C138E8" w14:textId="68CEA39B" w:rsidR="00B849EF" w:rsidRDefault="00B849EF" w:rsidP="00B849EF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For metric select </w:t>
      </w:r>
      <w:r w:rsidRPr="00B849EF">
        <w:rPr>
          <w:lang w:bidi="he-IL"/>
        </w:rPr>
        <w:t>Sørensen</w:t>
      </w:r>
    </w:p>
    <w:p w14:paraId="5A676BE4" w14:textId="3E15315E" w:rsidR="00B849EF" w:rsidRDefault="00B849EF" w:rsidP="00B849EF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Click Go! to run the analysis</w:t>
      </w:r>
      <w:r>
        <w:rPr>
          <w:lang w:bidi="he-IL"/>
        </w:rPr>
        <w:br/>
        <w:t>For 1 degree cells it should take 1 -2 minutes</w:t>
      </w:r>
    </w:p>
    <w:p w14:paraId="0D2CBE76" w14:textId="417936B2" w:rsidR="00B849EF" w:rsidRDefault="00B849EF" w:rsidP="00B849EF">
      <w:pPr>
        <w:pStyle w:val="Heading2"/>
        <w:rPr>
          <w:lang w:bidi="he-IL"/>
        </w:rPr>
      </w:pPr>
      <w:r>
        <w:rPr>
          <w:lang w:bidi="he-IL"/>
        </w:rPr>
        <w:t>Repeat using the phylo-</w:t>
      </w:r>
      <w:r w:rsidRPr="00106F36">
        <w:rPr>
          <w:lang w:bidi="he-IL"/>
        </w:rPr>
        <w:t>Sørensen</w:t>
      </w:r>
      <w:r>
        <w:rPr>
          <w:lang w:bidi="he-IL"/>
        </w:rPr>
        <w:t xml:space="preserve"> metric</w:t>
      </w:r>
    </w:p>
    <w:p w14:paraId="10FFF203" w14:textId="48189465" w:rsidR="00B849EF" w:rsidRDefault="00B849EF" w:rsidP="00B849EF">
      <w:pPr>
        <w:pStyle w:val="ListParagraph"/>
        <w:numPr>
          <w:ilvl w:val="0"/>
          <w:numId w:val="25"/>
        </w:numPr>
        <w:rPr>
          <w:lang w:bidi="he-IL"/>
        </w:rPr>
      </w:pPr>
      <w:r>
        <w:rPr>
          <w:lang w:bidi="he-IL"/>
        </w:rPr>
        <w:t>Again select cluster to create a new cluster tab in Biodiverse</w:t>
      </w:r>
    </w:p>
    <w:p w14:paraId="7201CE3D" w14:textId="44B62042" w:rsidR="00B849EF" w:rsidRDefault="00B849EF" w:rsidP="00B849EF">
      <w:pPr>
        <w:pStyle w:val="ListParagraph"/>
        <w:numPr>
          <w:ilvl w:val="0"/>
          <w:numId w:val="25"/>
        </w:numPr>
        <w:rPr>
          <w:lang w:bidi="he-IL"/>
        </w:rPr>
      </w:pPr>
      <w:r>
        <w:rPr>
          <w:lang w:bidi="he-IL"/>
        </w:rPr>
        <w:t>This time choose phylo-Sorensen from the list of metrics</w:t>
      </w:r>
    </w:p>
    <w:p w14:paraId="1A006D67" w14:textId="415521DF" w:rsidR="00B849EF" w:rsidRDefault="00B849EF" w:rsidP="00B849EF">
      <w:pPr>
        <w:pStyle w:val="ListParagraph"/>
        <w:numPr>
          <w:ilvl w:val="0"/>
          <w:numId w:val="25"/>
        </w:numPr>
        <w:rPr>
          <w:lang w:bidi="he-IL"/>
        </w:rPr>
      </w:pPr>
      <w:r>
        <w:rPr>
          <w:lang w:bidi="he-IL"/>
        </w:rPr>
        <w:t>Before running edit the name of the analysis, to distinguish this table from species-Sorensen</w:t>
      </w:r>
    </w:p>
    <w:p w14:paraId="7A013F3A" w14:textId="1BC307D2" w:rsidR="00756E25" w:rsidRDefault="00756E25" w:rsidP="00756E25">
      <w:pPr>
        <w:pStyle w:val="Heading2"/>
        <w:rPr>
          <w:lang w:bidi="he-IL"/>
        </w:rPr>
      </w:pPr>
      <w:r>
        <w:rPr>
          <w:lang w:bidi="he-IL"/>
        </w:rPr>
        <w:t>Compare the results</w:t>
      </w:r>
    </w:p>
    <w:p w14:paraId="240FC7ED" w14:textId="14EE84FE" w:rsidR="00756E25" w:rsidRPr="00756E25" w:rsidRDefault="00756E25" w:rsidP="00756E25">
      <w:pPr>
        <w:rPr>
          <w:lang w:bidi="he-IL"/>
        </w:rPr>
      </w:pPr>
      <w:r>
        <w:rPr>
          <w:lang w:bidi="he-IL"/>
        </w:rPr>
        <w:t>How do the zones generated by species and phylogenetic beta diversity differ from each other. Why do they differ?</w:t>
      </w:r>
    </w:p>
    <w:p w14:paraId="4E13C0CF" w14:textId="77777777" w:rsidR="00B849EF" w:rsidRPr="00B849EF" w:rsidRDefault="00B849EF" w:rsidP="00B849EF">
      <w:pPr>
        <w:rPr>
          <w:lang w:bidi="he-IL"/>
        </w:rPr>
      </w:pPr>
    </w:p>
    <w:sectPr w:rsidR="00B849EF" w:rsidRPr="00B849EF" w:rsidSect="0021461F">
      <w:footerReference w:type="default" r:id="rId36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E73D" w14:textId="77777777" w:rsidR="003A3E46" w:rsidRDefault="003A3E46" w:rsidP="00CA60D8">
      <w:pPr>
        <w:spacing w:after="0" w:line="240" w:lineRule="auto"/>
      </w:pPr>
      <w:r>
        <w:separator/>
      </w:r>
    </w:p>
  </w:endnote>
  <w:endnote w:type="continuationSeparator" w:id="0">
    <w:p w14:paraId="440BF714" w14:textId="77777777" w:rsidR="003A3E46" w:rsidRDefault="003A3E46" w:rsidP="00CA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EADA" w14:textId="7C477467" w:rsidR="00CA60D8" w:rsidRDefault="006A76B1" w:rsidP="00C359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Dan Rosauer       </w:t>
    </w:r>
    <w:r w:rsidR="00C359AD">
      <w:rPr>
        <w:rFonts w:asciiTheme="majorHAnsi" w:eastAsiaTheme="majorEastAsia" w:hAnsiTheme="majorHAnsi" w:cstheme="majorBidi"/>
      </w:rPr>
      <w:t>November</w:t>
    </w:r>
    <w:r>
      <w:rPr>
        <w:rFonts w:asciiTheme="majorHAnsi" w:eastAsiaTheme="majorEastAsia" w:hAnsiTheme="majorHAnsi" w:cstheme="majorBidi"/>
      </w:rPr>
      <w:t xml:space="preserve"> 201</w:t>
    </w:r>
    <w:r w:rsidR="00C359AD">
      <w:rPr>
        <w:rFonts w:asciiTheme="majorHAnsi" w:eastAsiaTheme="majorEastAsia" w:hAnsiTheme="majorHAnsi" w:cstheme="majorBidi"/>
      </w:rPr>
      <w:t>9</w:t>
    </w:r>
    <w:r w:rsidR="00CA60D8">
      <w:rPr>
        <w:rFonts w:asciiTheme="majorHAnsi" w:eastAsiaTheme="majorEastAsia" w:hAnsiTheme="majorHAnsi" w:cstheme="majorBidi"/>
      </w:rPr>
      <w:t xml:space="preserve">        dan.rosauer@anu.edu.au</w:t>
    </w:r>
    <w:r w:rsidR="00CA60D8">
      <w:rPr>
        <w:rFonts w:asciiTheme="majorHAnsi" w:eastAsiaTheme="majorEastAsia" w:hAnsiTheme="majorHAnsi" w:cstheme="majorBidi"/>
      </w:rPr>
      <w:ptab w:relativeTo="margin" w:alignment="right" w:leader="none"/>
    </w:r>
    <w:r w:rsidR="00CA60D8">
      <w:rPr>
        <w:rFonts w:asciiTheme="majorHAnsi" w:eastAsiaTheme="majorEastAsia" w:hAnsiTheme="majorHAnsi" w:cstheme="majorBidi"/>
      </w:rPr>
      <w:t xml:space="preserve">Page </w:t>
    </w:r>
    <w:r w:rsidR="00CA60D8">
      <w:fldChar w:fldCharType="begin"/>
    </w:r>
    <w:r w:rsidR="00CA60D8">
      <w:instrText xml:space="preserve"> PAGE   \* MERGEFORMAT </w:instrText>
    </w:r>
    <w:r w:rsidR="00CA60D8">
      <w:fldChar w:fldCharType="separate"/>
    </w:r>
    <w:r w:rsidR="00E26AD6" w:rsidRPr="00E26AD6">
      <w:rPr>
        <w:rFonts w:asciiTheme="majorHAnsi" w:eastAsiaTheme="majorEastAsia" w:hAnsiTheme="majorHAnsi" w:cstheme="majorBidi"/>
        <w:noProof/>
      </w:rPr>
      <w:t>1</w:t>
    </w:r>
    <w:r w:rsidR="00CA60D8">
      <w:rPr>
        <w:rFonts w:asciiTheme="majorHAnsi" w:eastAsiaTheme="majorEastAsia" w:hAnsiTheme="majorHAnsi" w:cstheme="majorBidi"/>
        <w:noProof/>
      </w:rPr>
      <w:fldChar w:fldCharType="end"/>
    </w:r>
  </w:p>
  <w:p w14:paraId="77E68348" w14:textId="77777777" w:rsidR="00CA60D8" w:rsidRDefault="00CA6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95547" w14:textId="77777777" w:rsidR="003A3E46" w:rsidRDefault="003A3E46" w:rsidP="00CA60D8">
      <w:pPr>
        <w:spacing w:after="0" w:line="240" w:lineRule="auto"/>
      </w:pPr>
      <w:r>
        <w:separator/>
      </w:r>
    </w:p>
  </w:footnote>
  <w:footnote w:type="continuationSeparator" w:id="0">
    <w:p w14:paraId="50E8E88A" w14:textId="77777777" w:rsidR="003A3E46" w:rsidRDefault="003A3E46" w:rsidP="00CA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F97"/>
    <w:multiLevelType w:val="hybridMultilevel"/>
    <w:tmpl w:val="834A39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E7842"/>
    <w:multiLevelType w:val="hybridMultilevel"/>
    <w:tmpl w:val="6218A5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7650C"/>
    <w:multiLevelType w:val="hybridMultilevel"/>
    <w:tmpl w:val="B7C0AE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D2DD1"/>
    <w:multiLevelType w:val="hybridMultilevel"/>
    <w:tmpl w:val="A1C6DB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55236"/>
    <w:multiLevelType w:val="hybridMultilevel"/>
    <w:tmpl w:val="3990B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B25AE"/>
    <w:multiLevelType w:val="hybridMultilevel"/>
    <w:tmpl w:val="A0CC57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046A28"/>
    <w:multiLevelType w:val="hybridMultilevel"/>
    <w:tmpl w:val="A6EC17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421D1B"/>
    <w:multiLevelType w:val="hybridMultilevel"/>
    <w:tmpl w:val="AF606A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242F3"/>
    <w:multiLevelType w:val="hybridMultilevel"/>
    <w:tmpl w:val="37923D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A5538E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257F50"/>
    <w:multiLevelType w:val="hybridMultilevel"/>
    <w:tmpl w:val="E280F3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B2E88"/>
    <w:multiLevelType w:val="hybridMultilevel"/>
    <w:tmpl w:val="A5F29E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0E50D2"/>
    <w:multiLevelType w:val="hybridMultilevel"/>
    <w:tmpl w:val="9814D9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F236B"/>
    <w:multiLevelType w:val="hybridMultilevel"/>
    <w:tmpl w:val="0E6A68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C3260"/>
    <w:multiLevelType w:val="hybridMultilevel"/>
    <w:tmpl w:val="8828E0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CD3986"/>
    <w:multiLevelType w:val="hybridMultilevel"/>
    <w:tmpl w:val="0074D5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E1A73"/>
    <w:multiLevelType w:val="hybridMultilevel"/>
    <w:tmpl w:val="BE28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BFA"/>
    <w:multiLevelType w:val="hybridMultilevel"/>
    <w:tmpl w:val="056A0D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EF313F"/>
    <w:multiLevelType w:val="hybridMultilevel"/>
    <w:tmpl w:val="E682C52E"/>
    <w:lvl w:ilvl="0" w:tplc="108AFFD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8B1D01"/>
    <w:multiLevelType w:val="hybridMultilevel"/>
    <w:tmpl w:val="EC4014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3543A"/>
    <w:multiLevelType w:val="hybridMultilevel"/>
    <w:tmpl w:val="191CBB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887D63"/>
    <w:multiLevelType w:val="hybridMultilevel"/>
    <w:tmpl w:val="80081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E1C42"/>
    <w:multiLevelType w:val="hybridMultilevel"/>
    <w:tmpl w:val="833AE9FC"/>
    <w:lvl w:ilvl="0" w:tplc="108AFFD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B3051"/>
    <w:multiLevelType w:val="hybridMultilevel"/>
    <w:tmpl w:val="BFE8A2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17"/>
  </w:num>
  <w:num w:numId="5">
    <w:abstractNumId w:val="3"/>
  </w:num>
  <w:num w:numId="6">
    <w:abstractNumId w:val="0"/>
  </w:num>
  <w:num w:numId="7">
    <w:abstractNumId w:val="23"/>
  </w:num>
  <w:num w:numId="8">
    <w:abstractNumId w:val="1"/>
  </w:num>
  <w:num w:numId="9">
    <w:abstractNumId w:val="15"/>
  </w:num>
  <w:num w:numId="10">
    <w:abstractNumId w:val="6"/>
  </w:num>
  <w:num w:numId="11">
    <w:abstractNumId w:val="16"/>
  </w:num>
  <w:num w:numId="12">
    <w:abstractNumId w:val="11"/>
  </w:num>
  <w:num w:numId="13">
    <w:abstractNumId w:val="9"/>
  </w:num>
  <w:num w:numId="14">
    <w:abstractNumId w:val="12"/>
  </w:num>
  <w:num w:numId="15">
    <w:abstractNumId w:val="2"/>
  </w:num>
  <w:num w:numId="16">
    <w:abstractNumId w:val="10"/>
  </w:num>
  <w:num w:numId="17">
    <w:abstractNumId w:val="21"/>
  </w:num>
  <w:num w:numId="18">
    <w:abstractNumId w:val="19"/>
  </w:num>
  <w:num w:numId="19">
    <w:abstractNumId w:val="13"/>
  </w:num>
  <w:num w:numId="20">
    <w:abstractNumId w:val="7"/>
  </w:num>
  <w:num w:numId="21">
    <w:abstractNumId w:val="8"/>
  </w:num>
  <w:num w:numId="22">
    <w:abstractNumId w:val="14"/>
  </w:num>
  <w:num w:numId="23">
    <w:abstractNumId w:val="5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16"/>
    <w:rsid w:val="00014E52"/>
    <w:rsid w:val="000233BA"/>
    <w:rsid w:val="000555D2"/>
    <w:rsid w:val="00065730"/>
    <w:rsid w:val="00070C15"/>
    <w:rsid w:val="00074493"/>
    <w:rsid w:val="00080018"/>
    <w:rsid w:val="000C3DE9"/>
    <w:rsid w:val="000C7C26"/>
    <w:rsid w:val="000F38D9"/>
    <w:rsid w:val="00106F36"/>
    <w:rsid w:val="00107DEE"/>
    <w:rsid w:val="001350CC"/>
    <w:rsid w:val="001367CF"/>
    <w:rsid w:val="00151C08"/>
    <w:rsid w:val="00175883"/>
    <w:rsid w:val="001903A9"/>
    <w:rsid w:val="001A6F49"/>
    <w:rsid w:val="001B5FD7"/>
    <w:rsid w:val="001B6A9E"/>
    <w:rsid w:val="001F13C8"/>
    <w:rsid w:val="001F26E9"/>
    <w:rsid w:val="00212143"/>
    <w:rsid w:val="0021461F"/>
    <w:rsid w:val="002704B9"/>
    <w:rsid w:val="002767F0"/>
    <w:rsid w:val="0028465F"/>
    <w:rsid w:val="002859A1"/>
    <w:rsid w:val="002906FF"/>
    <w:rsid w:val="002C08E8"/>
    <w:rsid w:val="002C0F02"/>
    <w:rsid w:val="002D6840"/>
    <w:rsid w:val="002E2CDF"/>
    <w:rsid w:val="002F3D86"/>
    <w:rsid w:val="00307D77"/>
    <w:rsid w:val="0031025A"/>
    <w:rsid w:val="00311896"/>
    <w:rsid w:val="00316C8E"/>
    <w:rsid w:val="00323237"/>
    <w:rsid w:val="0032551D"/>
    <w:rsid w:val="00330A94"/>
    <w:rsid w:val="003334BF"/>
    <w:rsid w:val="00335BE6"/>
    <w:rsid w:val="0037114B"/>
    <w:rsid w:val="0039710F"/>
    <w:rsid w:val="003A3E46"/>
    <w:rsid w:val="003B6278"/>
    <w:rsid w:val="003C2D7D"/>
    <w:rsid w:val="003D019A"/>
    <w:rsid w:val="003E0533"/>
    <w:rsid w:val="003E60A3"/>
    <w:rsid w:val="003F0604"/>
    <w:rsid w:val="00422470"/>
    <w:rsid w:val="00423D7A"/>
    <w:rsid w:val="00445290"/>
    <w:rsid w:val="0046180B"/>
    <w:rsid w:val="00461B42"/>
    <w:rsid w:val="00476665"/>
    <w:rsid w:val="00492FD0"/>
    <w:rsid w:val="004B68CE"/>
    <w:rsid w:val="004C040C"/>
    <w:rsid w:val="004D2E34"/>
    <w:rsid w:val="004D71A6"/>
    <w:rsid w:val="004D7C02"/>
    <w:rsid w:val="004E1077"/>
    <w:rsid w:val="004E13F1"/>
    <w:rsid w:val="004F3A17"/>
    <w:rsid w:val="004F46DC"/>
    <w:rsid w:val="00505D30"/>
    <w:rsid w:val="00533B45"/>
    <w:rsid w:val="005466C8"/>
    <w:rsid w:val="00547A31"/>
    <w:rsid w:val="00562F7E"/>
    <w:rsid w:val="005774B7"/>
    <w:rsid w:val="005776DD"/>
    <w:rsid w:val="0058107A"/>
    <w:rsid w:val="005931B5"/>
    <w:rsid w:val="00593CE6"/>
    <w:rsid w:val="00595299"/>
    <w:rsid w:val="005971E5"/>
    <w:rsid w:val="005C3FF4"/>
    <w:rsid w:val="005C5C3E"/>
    <w:rsid w:val="005C5D7A"/>
    <w:rsid w:val="005D1458"/>
    <w:rsid w:val="005F3D00"/>
    <w:rsid w:val="00610F1D"/>
    <w:rsid w:val="00623865"/>
    <w:rsid w:val="00637A26"/>
    <w:rsid w:val="006518AF"/>
    <w:rsid w:val="0065367C"/>
    <w:rsid w:val="00657F2E"/>
    <w:rsid w:val="00691AD1"/>
    <w:rsid w:val="00695444"/>
    <w:rsid w:val="00695616"/>
    <w:rsid w:val="006A76B1"/>
    <w:rsid w:val="006B7A97"/>
    <w:rsid w:val="006C7C8D"/>
    <w:rsid w:val="006D50F6"/>
    <w:rsid w:val="006E11F5"/>
    <w:rsid w:val="006E4171"/>
    <w:rsid w:val="006E43E9"/>
    <w:rsid w:val="00700C08"/>
    <w:rsid w:val="007018E6"/>
    <w:rsid w:val="00712CFB"/>
    <w:rsid w:val="00714CEC"/>
    <w:rsid w:val="00717122"/>
    <w:rsid w:val="00755DA7"/>
    <w:rsid w:val="00756E25"/>
    <w:rsid w:val="00757B9F"/>
    <w:rsid w:val="00774262"/>
    <w:rsid w:val="007768B7"/>
    <w:rsid w:val="00780838"/>
    <w:rsid w:val="0078274A"/>
    <w:rsid w:val="0078625A"/>
    <w:rsid w:val="0079237A"/>
    <w:rsid w:val="007B63FC"/>
    <w:rsid w:val="007C490F"/>
    <w:rsid w:val="007C4A13"/>
    <w:rsid w:val="007D1935"/>
    <w:rsid w:val="007D5A9B"/>
    <w:rsid w:val="007D5F72"/>
    <w:rsid w:val="007F3FE8"/>
    <w:rsid w:val="00803B73"/>
    <w:rsid w:val="00831678"/>
    <w:rsid w:val="00837CC3"/>
    <w:rsid w:val="00854506"/>
    <w:rsid w:val="008553AD"/>
    <w:rsid w:val="00875458"/>
    <w:rsid w:val="008C7FA5"/>
    <w:rsid w:val="008D180A"/>
    <w:rsid w:val="008E168D"/>
    <w:rsid w:val="009474AB"/>
    <w:rsid w:val="009517B8"/>
    <w:rsid w:val="009709D1"/>
    <w:rsid w:val="009856B6"/>
    <w:rsid w:val="00997052"/>
    <w:rsid w:val="009A537F"/>
    <w:rsid w:val="009B6524"/>
    <w:rsid w:val="00A0486A"/>
    <w:rsid w:val="00A161C8"/>
    <w:rsid w:val="00A23D9E"/>
    <w:rsid w:val="00A333E9"/>
    <w:rsid w:val="00A41727"/>
    <w:rsid w:val="00A46C65"/>
    <w:rsid w:val="00A54D25"/>
    <w:rsid w:val="00A60AF8"/>
    <w:rsid w:val="00A8134F"/>
    <w:rsid w:val="00A863A4"/>
    <w:rsid w:val="00AA7184"/>
    <w:rsid w:val="00AD524D"/>
    <w:rsid w:val="00AF5198"/>
    <w:rsid w:val="00AF6A26"/>
    <w:rsid w:val="00B00F9F"/>
    <w:rsid w:val="00B33658"/>
    <w:rsid w:val="00B41B77"/>
    <w:rsid w:val="00B56D9D"/>
    <w:rsid w:val="00B611B6"/>
    <w:rsid w:val="00B6784A"/>
    <w:rsid w:val="00B81D9E"/>
    <w:rsid w:val="00B81F74"/>
    <w:rsid w:val="00B849EF"/>
    <w:rsid w:val="00BB32CA"/>
    <w:rsid w:val="00BB65F9"/>
    <w:rsid w:val="00BD2732"/>
    <w:rsid w:val="00BE26AC"/>
    <w:rsid w:val="00BE3561"/>
    <w:rsid w:val="00BF3F0F"/>
    <w:rsid w:val="00C02416"/>
    <w:rsid w:val="00C07A46"/>
    <w:rsid w:val="00C35819"/>
    <w:rsid w:val="00C359AD"/>
    <w:rsid w:val="00C42153"/>
    <w:rsid w:val="00C52BD0"/>
    <w:rsid w:val="00C613D7"/>
    <w:rsid w:val="00C64341"/>
    <w:rsid w:val="00C71851"/>
    <w:rsid w:val="00C80648"/>
    <w:rsid w:val="00CA07B1"/>
    <w:rsid w:val="00CA60D8"/>
    <w:rsid w:val="00CB5061"/>
    <w:rsid w:val="00CC32BC"/>
    <w:rsid w:val="00D07F2D"/>
    <w:rsid w:val="00D1680E"/>
    <w:rsid w:val="00D35FFA"/>
    <w:rsid w:val="00D36508"/>
    <w:rsid w:val="00D64C33"/>
    <w:rsid w:val="00D7047B"/>
    <w:rsid w:val="00D7224F"/>
    <w:rsid w:val="00DA1D4F"/>
    <w:rsid w:val="00DB1AC2"/>
    <w:rsid w:val="00DC080F"/>
    <w:rsid w:val="00DC0C7D"/>
    <w:rsid w:val="00DC1055"/>
    <w:rsid w:val="00DC565F"/>
    <w:rsid w:val="00DC7ACD"/>
    <w:rsid w:val="00DD03FD"/>
    <w:rsid w:val="00DD3CA7"/>
    <w:rsid w:val="00DD4BE0"/>
    <w:rsid w:val="00DF3735"/>
    <w:rsid w:val="00E26AD6"/>
    <w:rsid w:val="00E5088A"/>
    <w:rsid w:val="00E75A1D"/>
    <w:rsid w:val="00E769AE"/>
    <w:rsid w:val="00E771AE"/>
    <w:rsid w:val="00EB220A"/>
    <w:rsid w:val="00EE0579"/>
    <w:rsid w:val="00EE3FFF"/>
    <w:rsid w:val="00F2437B"/>
    <w:rsid w:val="00F25491"/>
    <w:rsid w:val="00F31A47"/>
    <w:rsid w:val="00F34920"/>
    <w:rsid w:val="00F65AA7"/>
    <w:rsid w:val="00F730C5"/>
    <w:rsid w:val="00F81EC5"/>
    <w:rsid w:val="00F978A3"/>
    <w:rsid w:val="00FA638C"/>
    <w:rsid w:val="00FB2D71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BAFCA1"/>
  <w15:docId w15:val="{F8136CF8-9F83-4233-899B-ABE53C8F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4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4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4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24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4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2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C0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F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13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0D8"/>
  </w:style>
  <w:style w:type="paragraph" w:styleId="Footer">
    <w:name w:val="footer"/>
    <w:basedOn w:val="Normal"/>
    <w:link w:val="FooterChar"/>
    <w:uiPriority w:val="99"/>
    <w:unhideWhenUsed/>
    <w:rsid w:val="00CA6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3579238\Dropbox\Biodiverse%20presentations\Biodiverse%20Prac%20Biol%20Aug%202017\&#8226;%09https:\github.com\shawnlaffan\biodiverse\wiki\InstallationMacOSBinary" TargetMode="External"/><Relationship Id="rId18" Type="http://schemas.openxmlformats.org/officeDocument/2006/relationships/hyperlink" Target="http://www.ala.org.au/" TargetMode="External"/><Relationship Id="rId26" Type="http://schemas.openxmlformats.org/officeDocument/2006/relationships/image" Target="media/image4.png"/><Relationship Id="rId21" Type="http://schemas.openxmlformats.org/officeDocument/2006/relationships/hyperlink" Target="mol.org" TargetMode="External"/><Relationship Id="rId34" Type="http://schemas.openxmlformats.org/officeDocument/2006/relationships/hyperlink" Target="https://science.sciencemag.org/content/339/6115/74" TargetMode="External"/><Relationship Id="rId7" Type="http://schemas.openxmlformats.org/officeDocument/2006/relationships/hyperlink" Target="http://onlinelibrary.wiley.com/doi/10.1111/j.1600-0587.2010.06237.x/abstract" TargetMode="External"/><Relationship Id="rId12" Type="http://schemas.openxmlformats.org/officeDocument/2006/relationships/hyperlink" Target="http://biodiverse.unsw.edu.au/downloads/biodiverse_2.0_mac_mk2.zip" TargetMode="External"/><Relationship Id="rId17" Type="http://schemas.openxmlformats.org/officeDocument/2006/relationships/hyperlink" Target="mailto:dan.rosauer@anu.edu.au" TargetMode="External"/><Relationship Id="rId25" Type="http://schemas.openxmlformats.org/officeDocument/2006/relationships/hyperlink" Target="http://onlinelibrary.wiley.com/doi/10.1046/j.1365-2699.2001.00524.x/full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iodiverse.unsw.edu.au/downloads/Biodiverse_Quick_Start_Guide_0.19.pdf" TargetMode="External"/><Relationship Id="rId20" Type="http://schemas.openxmlformats.org/officeDocument/2006/relationships/hyperlink" Target="http://maps.iucnredlist.org/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wnlaffan.github.io/biodiverse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odiverse.unsw.edu.au/downloads/biodiverse_2.0_linux.zip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footer" Target="footer1.xml"/><Relationship Id="rId10" Type="http://schemas.openxmlformats.org/officeDocument/2006/relationships/hyperlink" Target="http://biodiverse.unsw.edu.au/downloads/biodiverse_2.0_win.zip" TargetMode="External"/><Relationship Id="rId19" Type="http://schemas.openxmlformats.org/officeDocument/2006/relationships/hyperlink" Target="https://gbif.org/" TargetMode="External"/><Relationship Id="rId31" Type="http://schemas.openxmlformats.org/officeDocument/2006/relationships/hyperlink" Target="http://onlinelibrary.wiley.com/doi/10.1111/j.1365-294X.2009.04311.x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laffan.github.io/biodiverse/" TargetMode="External"/><Relationship Id="rId14" Type="http://schemas.openxmlformats.org/officeDocument/2006/relationships/hyperlink" Target="http://shawnlaffan.github.io/biodiverse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shawnlaffan/biodiverse/wiki/Indices" TargetMode="External"/><Relationship Id="rId30" Type="http://schemas.openxmlformats.org/officeDocument/2006/relationships/hyperlink" Target="http://www.sciencedirect.com/science/article/pii/0006320792912013" TargetMode="External"/><Relationship Id="rId35" Type="http://schemas.openxmlformats.org/officeDocument/2006/relationships/hyperlink" Target="https://journals.plos.org/plosone/article?id=10.1371/journal.pone.0126274" TargetMode="External"/><Relationship Id="rId8" Type="http://schemas.openxmlformats.org/officeDocument/2006/relationships/hyperlink" Target="https://github.com/shawnlaffan/biodiverse/wiki/Install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2422</Words>
  <Characters>12358</Characters>
  <Application>Microsoft Office Word</Application>
  <DocSecurity>0</DocSecurity>
  <Lines>262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Rosauer</dc:creator>
  <cp:lastModifiedBy>Dan Rosauer</cp:lastModifiedBy>
  <cp:revision>25</cp:revision>
  <cp:lastPrinted>2015-10-07T02:20:00Z</cp:lastPrinted>
  <dcterms:created xsi:type="dcterms:W3CDTF">2018-10-10T07:45:00Z</dcterms:created>
  <dcterms:modified xsi:type="dcterms:W3CDTF">2019-11-19T14:02:00Z</dcterms:modified>
</cp:coreProperties>
</file>