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165" w:rsidRDefault="00950D6D">
      <w:r>
        <w:t>1 Ёмкость</w:t>
      </w:r>
    </w:p>
    <w:p w:rsidR="00950D6D" w:rsidRDefault="00950D6D">
      <w:r>
        <w:t>Можем измерять: давление, расход, концентрация, температура</w:t>
      </w:r>
    </w:p>
    <w:p w:rsidR="00950D6D" w:rsidRDefault="00950D6D">
      <w:r>
        <w:t>Вариант 1: Смесительная ёмкость</w:t>
      </w:r>
    </w:p>
    <w:p w:rsidR="00950D6D" w:rsidRDefault="00950D6D">
      <w:r>
        <w:t>Цель: обеспечить заданную концентрацию в условиях управляемого притока компонентов и неуправляемого их расхода из ёмкости</w:t>
      </w:r>
    </w:p>
    <w:p w:rsidR="00950D6D" w:rsidRDefault="00A52FFB">
      <w:r>
        <w:t xml:space="preserve">Измеряем концентрацию, управляем приходом </w:t>
      </w:r>
      <w:r w:rsidRPr="00A52FFB">
        <w:rPr>
          <w:i/>
          <w:strike/>
        </w:rPr>
        <w:t xml:space="preserve">(и возможно расходом в частном случае) </w:t>
      </w:r>
      <w:r w:rsidRPr="00A52FFB">
        <w:rPr>
          <w:strike/>
        </w:rPr>
        <w:t xml:space="preserve">- </w:t>
      </w:r>
      <w:r w:rsidRPr="00A52FFB">
        <w:rPr>
          <w:strike/>
        </w:rPr>
        <w:t>(</w:t>
      </w:r>
      <w:r w:rsidRPr="00A52FFB">
        <w:rPr>
          <w:strike/>
        </w:rPr>
        <w:t>через клапаны)</w:t>
      </w:r>
    </w:p>
    <w:p w:rsidR="00A52FFB" w:rsidRDefault="00A52FFB"/>
    <w:p w:rsidR="00950D6D" w:rsidRPr="00560EEB" w:rsidRDefault="00950D6D">
      <w:pPr>
        <w:rPr>
          <w:highlight w:val="green"/>
        </w:rPr>
      </w:pPr>
      <w:r w:rsidRPr="00560EEB">
        <w:rPr>
          <w:highlight w:val="green"/>
        </w:rPr>
        <w:t>Вариант 2: Ёмкость для хранения жидкости (запас)</w:t>
      </w:r>
    </w:p>
    <w:p w:rsidR="00950D6D" w:rsidRPr="00560EEB" w:rsidRDefault="00950D6D">
      <w:pPr>
        <w:rPr>
          <w:highlight w:val="green"/>
        </w:rPr>
      </w:pPr>
      <w:r w:rsidRPr="00560EEB">
        <w:rPr>
          <w:highlight w:val="green"/>
        </w:rPr>
        <w:t>Цель: поддержание заданного уровня жидкости</w:t>
      </w:r>
    </w:p>
    <w:p w:rsidR="00950D6D" w:rsidRDefault="00A52FFB">
      <w:r w:rsidRPr="00560EEB">
        <w:rPr>
          <w:highlight w:val="green"/>
        </w:rPr>
        <w:t xml:space="preserve">Измеряем высоту столба, управляем приходом (через клапаны) </w:t>
      </w:r>
      <w:r w:rsidRPr="00560EEB">
        <w:rPr>
          <w:i/>
          <w:strike/>
          <w:highlight w:val="green"/>
        </w:rPr>
        <w:t>(и возможно расходом в частном случае)</w:t>
      </w:r>
    </w:p>
    <w:p w:rsidR="00A52FFB" w:rsidRDefault="00A52FFB"/>
    <w:p w:rsidR="00950D6D" w:rsidRDefault="00950D6D">
      <w:r>
        <w:t>Вариант 3: Ёмкость с нагревателем (охладителем) или без него, управляющая только потоками</w:t>
      </w:r>
    </w:p>
    <w:p w:rsidR="00950D6D" w:rsidRDefault="00950D6D">
      <w:r>
        <w:t>Цель: поддержание заданной температуры жидкости</w:t>
      </w:r>
    </w:p>
    <w:p w:rsidR="00A52FFB" w:rsidRDefault="00A52FFB">
      <w:r>
        <w:t xml:space="preserve">Измеряем: температуру, регулируем мощность нагревателя </w:t>
      </w:r>
      <w:r w:rsidRPr="00A52FFB">
        <w:rPr>
          <w:i/>
        </w:rPr>
        <w:t>(альтернатива поток прихода)</w:t>
      </w:r>
    </w:p>
    <w:p w:rsidR="00950D6D" w:rsidRDefault="00950D6D"/>
    <w:p w:rsidR="00950D6D" w:rsidRDefault="00950D6D">
      <w:r>
        <w:t xml:space="preserve">Вариант 4: </w:t>
      </w:r>
      <w:r w:rsidR="00A52FFB">
        <w:t>Обеспечение напора жидкости, за счет варьирования столба жидкости с учётом возможного изменения её плотности</w:t>
      </w:r>
    </w:p>
    <w:p w:rsidR="00A52FFB" w:rsidRDefault="00A52FFB">
      <w:r>
        <w:t xml:space="preserve">Цель: поддержание заданного давления на патрубке ёмкости </w:t>
      </w:r>
    </w:p>
    <w:p w:rsidR="00A52FFB" w:rsidRDefault="00A52FFB">
      <w:r>
        <w:t>Измеряем: давление, регулируем входные потоки</w:t>
      </w:r>
    </w:p>
    <w:p w:rsidR="00A52FFB" w:rsidRDefault="00A52FFB"/>
    <w:p w:rsidR="00A52FFB" w:rsidRDefault="00A52FFB">
      <w:r>
        <w:t>2 Насос</w:t>
      </w:r>
    </w:p>
    <w:p w:rsidR="00A52FFB" w:rsidRDefault="00A52FFB">
      <w:r>
        <w:t>Можем измерять: расход, давление на выходе</w:t>
      </w:r>
    </w:p>
    <w:p w:rsidR="00A52FFB" w:rsidRDefault="00A52FFB">
      <w:r>
        <w:t xml:space="preserve">Управлять: </w:t>
      </w:r>
    </w:p>
    <w:p w:rsidR="00A52FFB" w:rsidRDefault="00A52FFB">
      <w:bookmarkStart w:id="0" w:name="_GoBack"/>
      <w:bookmarkEnd w:id="0"/>
      <w:r w:rsidRPr="00560EEB">
        <w:rPr>
          <w:highlight w:val="green"/>
        </w:rPr>
        <w:t>1. Расходом через скорость вращения двигателя</w:t>
      </w:r>
    </w:p>
    <w:p w:rsidR="00A52FFB" w:rsidRDefault="00A52FFB">
      <w:r>
        <w:t>2.Давлением через расход</w:t>
      </w:r>
      <w:r w:rsidR="00560EEB">
        <w:t xml:space="preserve"> (в конечном счете через двигатель)</w:t>
      </w:r>
      <w:r>
        <w:t xml:space="preserve"> </w:t>
      </w:r>
    </w:p>
    <w:sectPr w:rsidR="00A52F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D6D"/>
    <w:rsid w:val="00011165"/>
    <w:rsid w:val="00560EEB"/>
    <w:rsid w:val="00950D6D"/>
    <w:rsid w:val="00A5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D7238D-D43C-403B-97ED-48B192C51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2F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Кочергин</dc:creator>
  <cp:keywords/>
  <dc:description/>
  <cp:lastModifiedBy>Максим Кочергин</cp:lastModifiedBy>
  <cp:revision>1</cp:revision>
  <dcterms:created xsi:type="dcterms:W3CDTF">2025-05-15T02:38:00Z</dcterms:created>
  <dcterms:modified xsi:type="dcterms:W3CDTF">2025-05-15T03:04:00Z</dcterms:modified>
</cp:coreProperties>
</file>