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C246" w14:textId="38767CD8" w:rsidR="00060C21" w:rsidRDefault="000776A1" w:rsidP="000776A1">
      <w:pPr>
        <w:jc w:val="center"/>
        <w:rPr>
          <w:b/>
          <w:bCs/>
          <w:sz w:val="26"/>
          <w:szCs w:val="26"/>
        </w:rPr>
      </w:pPr>
      <w:r w:rsidRPr="000776A1">
        <w:rPr>
          <w:b/>
          <w:bCs/>
          <w:sz w:val="26"/>
          <w:szCs w:val="26"/>
        </w:rPr>
        <w:t>Як здійснити перехід від опису системи до моделі</w:t>
      </w:r>
      <w:r>
        <w:rPr>
          <w:b/>
          <w:bCs/>
          <w:sz w:val="26"/>
          <w:szCs w:val="26"/>
        </w:rPr>
        <w:t>?</w:t>
      </w:r>
    </w:p>
    <w:p w14:paraId="36E13F42" w14:textId="77777777" w:rsidR="00E70260" w:rsidRDefault="00E70260" w:rsidP="00CD1F01">
      <w:pPr>
        <w:rPr>
          <w:sz w:val="26"/>
          <w:szCs w:val="26"/>
          <w:lang w:val="uk-UA"/>
        </w:rPr>
      </w:pPr>
      <w:r w:rsidRPr="00E70260">
        <w:rPr>
          <w:sz w:val="26"/>
          <w:szCs w:val="26"/>
          <w:lang w:val="uk-UA"/>
        </w:rPr>
        <w:t xml:space="preserve">Опис системи — це текстове/словесне пояснення, що “що має робити система, з яких модулів, які зв’язки”. </w:t>
      </w:r>
    </w:p>
    <w:p w14:paraId="34A0303A" w14:textId="7A4490ED" w:rsidR="00CD1F01" w:rsidRDefault="00E70260" w:rsidP="00CD1F01">
      <w:pPr>
        <w:rPr>
          <w:sz w:val="26"/>
          <w:szCs w:val="26"/>
          <w:lang w:val="uk-UA"/>
        </w:rPr>
      </w:pPr>
      <w:r w:rsidRPr="00E70260">
        <w:rPr>
          <w:sz w:val="26"/>
          <w:szCs w:val="26"/>
          <w:lang w:val="uk-UA"/>
        </w:rPr>
        <w:t>Модель — це формалізоване представлення цієї системи (діаграми: компоненти, класи, колаборації, потоки, структури).</w:t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3261"/>
        <w:gridCol w:w="4820"/>
        <w:gridCol w:w="3544"/>
      </w:tblGrid>
      <w:tr w:rsidR="00E964F5" w14:paraId="2EBCBC01" w14:textId="77777777" w:rsidTr="005B2809">
        <w:tc>
          <w:tcPr>
            <w:tcW w:w="3261" w:type="dxa"/>
          </w:tcPr>
          <w:p w14:paraId="3702E861" w14:textId="02292125" w:rsidR="00E964F5" w:rsidRPr="00E964F5" w:rsidRDefault="00E964F5" w:rsidP="00E964F5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Крок</w:t>
            </w:r>
          </w:p>
        </w:tc>
        <w:tc>
          <w:tcPr>
            <w:tcW w:w="4820" w:type="dxa"/>
          </w:tcPr>
          <w:p w14:paraId="0599AEE7" w14:textId="6A759F2C" w:rsidR="00E964F5" w:rsidRPr="00E964F5" w:rsidRDefault="00E964F5" w:rsidP="00E964F5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Суть</w:t>
            </w:r>
          </w:p>
        </w:tc>
        <w:tc>
          <w:tcPr>
            <w:tcW w:w="3544" w:type="dxa"/>
          </w:tcPr>
          <w:p w14:paraId="73D78957" w14:textId="41291DDC" w:rsidR="00E964F5" w:rsidRPr="00E964F5" w:rsidRDefault="00E964F5" w:rsidP="00E964F5">
            <w:pPr>
              <w:jc w:val="center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Результат</w:t>
            </w:r>
          </w:p>
        </w:tc>
      </w:tr>
      <w:tr w:rsidR="00E964F5" w:rsidRPr="00AE1A66" w14:paraId="695B4513" w14:textId="77777777" w:rsidTr="005B2809">
        <w:tc>
          <w:tcPr>
            <w:tcW w:w="3261" w:type="dxa"/>
          </w:tcPr>
          <w:p w14:paraId="19852D56" w14:textId="2CC20529" w:rsidR="00E964F5" w:rsidRPr="00AE1A66" w:rsidRDefault="005B2809" w:rsidP="00CD1F01">
            <w:pPr>
              <w:rPr>
                <w:sz w:val="26"/>
                <w:szCs w:val="26"/>
                <w:lang w:val="uk-UA"/>
              </w:rPr>
            </w:pPr>
            <w:r w:rsidRPr="005B2809">
              <w:rPr>
                <w:sz w:val="26"/>
                <w:szCs w:val="26"/>
              </w:rPr>
              <w:t>1. Збір вимог / функціональні сценарі</w:t>
            </w:r>
            <w:r w:rsidR="00AE1A66">
              <w:rPr>
                <w:sz w:val="26"/>
                <w:szCs w:val="26"/>
                <w:lang w:val="uk-UA"/>
              </w:rPr>
              <w:t>ї</w:t>
            </w:r>
          </w:p>
        </w:tc>
        <w:tc>
          <w:tcPr>
            <w:tcW w:w="4820" w:type="dxa"/>
          </w:tcPr>
          <w:p w14:paraId="2528EDD9" w14:textId="2D08BB96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О</w:t>
            </w:r>
            <w:r>
              <w:rPr>
                <w:sz w:val="26"/>
                <w:szCs w:val="26"/>
                <w:lang w:val="uk-UA"/>
              </w:rPr>
              <w:t>пис</w:t>
            </w:r>
            <w:r w:rsidRPr="005B2809">
              <w:rPr>
                <w:sz w:val="26"/>
                <w:szCs w:val="26"/>
              </w:rPr>
              <w:t>: хто користувач, що він може робити (реєстрація, перегляд товарів, добавлення в кошик, оплата, історія).</w:t>
            </w:r>
          </w:p>
        </w:tc>
        <w:tc>
          <w:tcPr>
            <w:tcW w:w="3544" w:type="dxa"/>
          </w:tcPr>
          <w:p w14:paraId="2E395AC0" w14:textId="34A29E09" w:rsidR="00E964F5" w:rsidRPr="006167C6" w:rsidRDefault="006167C6" w:rsidP="00CD1F01">
            <w:pPr>
              <w:rPr>
                <w:sz w:val="26"/>
                <w:szCs w:val="26"/>
                <w:lang w:val="en-US"/>
              </w:rPr>
            </w:pPr>
            <w:r w:rsidRPr="006167C6">
              <w:rPr>
                <w:sz w:val="26"/>
                <w:szCs w:val="26"/>
                <w:lang w:val="en-US"/>
              </w:rPr>
              <w:t>Use-case або user story список.</w:t>
            </w:r>
          </w:p>
        </w:tc>
      </w:tr>
      <w:tr w:rsidR="00E964F5" w14:paraId="352EED18" w14:textId="77777777" w:rsidTr="005B2809">
        <w:tc>
          <w:tcPr>
            <w:tcW w:w="3261" w:type="dxa"/>
          </w:tcPr>
          <w:p w14:paraId="6D75D51F" w14:textId="612AD89D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2. Визначення модулів / підсистем</w:t>
            </w:r>
          </w:p>
        </w:tc>
        <w:tc>
          <w:tcPr>
            <w:tcW w:w="4820" w:type="dxa"/>
          </w:tcPr>
          <w:p w14:paraId="5C7E03B1" w14:textId="49213BAA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Виходячи з функцій, розбити систему на модулі.</w:t>
            </w:r>
          </w:p>
        </w:tc>
        <w:tc>
          <w:tcPr>
            <w:tcW w:w="3544" w:type="dxa"/>
          </w:tcPr>
          <w:p w14:paraId="696079D6" w14:textId="39FBD76E" w:rsidR="00E964F5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Список модулів із їх межами відповідальностей.</w:t>
            </w:r>
          </w:p>
        </w:tc>
      </w:tr>
      <w:tr w:rsidR="00E964F5" w14:paraId="100219F8" w14:textId="77777777" w:rsidTr="005B2809">
        <w:tc>
          <w:tcPr>
            <w:tcW w:w="3261" w:type="dxa"/>
          </w:tcPr>
          <w:p w14:paraId="644A9034" w14:textId="53C2DB6A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3. Визначення інтерфейсів між модулями</w:t>
            </w:r>
          </w:p>
        </w:tc>
        <w:tc>
          <w:tcPr>
            <w:tcW w:w="4820" w:type="dxa"/>
          </w:tcPr>
          <w:p w14:paraId="1B8AF69B" w14:textId="728A1485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Для кожного модуля описати, які API він надає/використовує, якими даними спілкується.</w:t>
            </w:r>
          </w:p>
        </w:tc>
        <w:tc>
          <w:tcPr>
            <w:tcW w:w="3544" w:type="dxa"/>
          </w:tcPr>
          <w:p w14:paraId="3D23585F" w14:textId="697AAB40" w:rsidR="00E964F5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Контракти (REST endpoints / події / передані структури).</w:t>
            </w:r>
          </w:p>
        </w:tc>
      </w:tr>
      <w:tr w:rsidR="00E964F5" w14:paraId="716AA25E" w14:textId="77777777" w:rsidTr="005B2809">
        <w:tc>
          <w:tcPr>
            <w:tcW w:w="3261" w:type="dxa"/>
          </w:tcPr>
          <w:p w14:paraId="3BAAF052" w14:textId="1342A8FF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4. Побудова архітектурної моделі</w:t>
            </w:r>
          </w:p>
        </w:tc>
        <w:tc>
          <w:tcPr>
            <w:tcW w:w="4820" w:type="dxa"/>
          </w:tcPr>
          <w:p w14:paraId="27D26098" w14:textId="592AC7A6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Візуалізувати: компонентна діаграма (як ми робили), контейнери (C4 model), взаємодії.</w:t>
            </w:r>
          </w:p>
        </w:tc>
        <w:tc>
          <w:tcPr>
            <w:tcW w:w="3544" w:type="dxa"/>
          </w:tcPr>
          <w:p w14:paraId="4CD062C9" w14:textId="2990ADCC" w:rsidR="00E964F5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UML / C4 діаграми, які показують, як модулі зв’язані.</w:t>
            </w:r>
          </w:p>
        </w:tc>
      </w:tr>
      <w:tr w:rsidR="00E964F5" w14:paraId="4D414794" w14:textId="77777777" w:rsidTr="005B2809">
        <w:tc>
          <w:tcPr>
            <w:tcW w:w="3261" w:type="dxa"/>
          </w:tcPr>
          <w:p w14:paraId="22E3D8D3" w14:textId="521E7750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5. Деталізація моделі</w:t>
            </w:r>
          </w:p>
        </w:tc>
        <w:tc>
          <w:tcPr>
            <w:tcW w:w="4820" w:type="dxa"/>
          </w:tcPr>
          <w:p w14:paraId="1A01E70E" w14:textId="67BCD28A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Перейти від компонентної до класової моделі (клас-діаграми), моделі даних (ER-діаграми).</w:t>
            </w:r>
          </w:p>
        </w:tc>
        <w:tc>
          <w:tcPr>
            <w:tcW w:w="3544" w:type="dxa"/>
          </w:tcPr>
          <w:p w14:paraId="5609B3BD" w14:textId="77520253" w:rsidR="00E964F5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Класи, атрибути, методи, зв’язки; окремо ER-діаграма бази даних.</w:t>
            </w:r>
          </w:p>
        </w:tc>
      </w:tr>
      <w:tr w:rsidR="00E964F5" w14:paraId="0EA95118" w14:textId="77777777" w:rsidTr="005B2809">
        <w:tc>
          <w:tcPr>
            <w:tcW w:w="3261" w:type="dxa"/>
          </w:tcPr>
          <w:p w14:paraId="5C63E483" w14:textId="6741353D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6. Верифікація</w:t>
            </w:r>
            <w:r w:rsidR="003D45D4">
              <w:rPr>
                <w:sz w:val="26"/>
                <w:szCs w:val="26"/>
                <w:lang w:val="uk-UA"/>
              </w:rPr>
              <w:t xml:space="preserve"> (перевірка)</w:t>
            </w:r>
            <w:r w:rsidRPr="005B2809">
              <w:rPr>
                <w:sz w:val="26"/>
                <w:szCs w:val="26"/>
              </w:rPr>
              <w:t xml:space="preserve"> моделі з вимогами</w:t>
            </w:r>
          </w:p>
        </w:tc>
        <w:tc>
          <w:tcPr>
            <w:tcW w:w="4820" w:type="dxa"/>
          </w:tcPr>
          <w:p w14:paraId="7F425711" w14:textId="7A940421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Перевірити, чи всі функціональні сценарії покриті моделями.</w:t>
            </w:r>
          </w:p>
        </w:tc>
        <w:tc>
          <w:tcPr>
            <w:tcW w:w="3544" w:type="dxa"/>
          </w:tcPr>
          <w:p w14:paraId="2F133371" w14:textId="6C511CE7" w:rsidR="00E964F5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Відповідність use-case → модулі → класи.</w:t>
            </w:r>
          </w:p>
        </w:tc>
      </w:tr>
      <w:tr w:rsidR="00E964F5" w:rsidRPr="006167C6" w14:paraId="7040B9BD" w14:textId="77777777" w:rsidTr="005B2809">
        <w:tc>
          <w:tcPr>
            <w:tcW w:w="3261" w:type="dxa"/>
          </w:tcPr>
          <w:p w14:paraId="1098AD6F" w14:textId="23372750" w:rsidR="00E964F5" w:rsidRDefault="005B2809" w:rsidP="00CD1F01">
            <w:pPr>
              <w:rPr>
                <w:sz w:val="26"/>
                <w:szCs w:val="26"/>
              </w:rPr>
            </w:pPr>
            <w:r w:rsidRPr="005B2809">
              <w:rPr>
                <w:sz w:val="26"/>
                <w:szCs w:val="26"/>
              </w:rPr>
              <w:t>7. Генерація технічних діаграм / документації</w:t>
            </w:r>
          </w:p>
        </w:tc>
        <w:tc>
          <w:tcPr>
            <w:tcW w:w="4820" w:type="dxa"/>
          </w:tcPr>
          <w:p w14:paraId="4C423924" w14:textId="350ED7BD" w:rsidR="00E964F5" w:rsidRPr="005B2809" w:rsidRDefault="005B2809" w:rsidP="00CD1F01">
            <w:pPr>
              <w:rPr>
                <w:sz w:val="26"/>
                <w:szCs w:val="26"/>
                <w:lang w:val="en-US"/>
              </w:rPr>
            </w:pPr>
            <w:r w:rsidRPr="005B2809">
              <w:rPr>
                <w:sz w:val="26"/>
                <w:szCs w:val="26"/>
                <w:lang w:val="en-US"/>
              </w:rPr>
              <w:t>Додати sequence diagrams (для сценаріїв), activity diagrams, deployment diagrams.</w:t>
            </w:r>
          </w:p>
        </w:tc>
        <w:tc>
          <w:tcPr>
            <w:tcW w:w="3544" w:type="dxa"/>
          </w:tcPr>
          <w:p w14:paraId="2396EE4D" w14:textId="19E4DDB5" w:rsidR="00E964F5" w:rsidRPr="006167C6" w:rsidRDefault="006167C6" w:rsidP="00CD1F01">
            <w:pPr>
              <w:rPr>
                <w:sz w:val="26"/>
                <w:szCs w:val="26"/>
              </w:rPr>
            </w:pPr>
            <w:r w:rsidRPr="006167C6">
              <w:rPr>
                <w:sz w:val="26"/>
                <w:szCs w:val="26"/>
              </w:rPr>
              <w:t>Повна модель системи, готова до реалізації.</w:t>
            </w:r>
          </w:p>
        </w:tc>
      </w:tr>
    </w:tbl>
    <w:p w14:paraId="3378DF04" w14:textId="77777777" w:rsidR="00E70260" w:rsidRPr="006167C6" w:rsidRDefault="00E70260" w:rsidP="00CD1F01">
      <w:pPr>
        <w:rPr>
          <w:sz w:val="26"/>
          <w:szCs w:val="26"/>
        </w:rPr>
      </w:pPr>
    </w:p>
    <w:sectPr w:rsidR="00E70260" w:rsidRPr="00616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A4"/>
    <w:rsid w:val="00060C21"/>
    <w:rsid w:val="000776A1"/>
    <w:rsid w:val="001F5FA4"/>
    <w:rsid w:val="003D45D4"/>
    <w:rsid w:val="005B2809"/>
    <w:rsid w:val="006167C6"/>
    <w:rsid w:val="00AE1A66"/>
    <w:rsid w:val="00CD1F01"/>
    <w:rsid w:val="00E70260"/>
    <w:rsid w:val="00E9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79D8"/>
  <w15:chartTrackingRefBased/>
  <w15:docId w15:val="{B38A90F0-2C97-4D7E-A11D-03B5FD41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20</cp:revision>
  <dcterms:created xsi:type="dcterms:W3CDTF">2025-10-07T09:54:00Z</dcterms:created>
  <dcterms:modified xsi:type="dcterms:W3CDTF">2025-10-08T13:04:00Z</dcterms:modified>
</cp:coreProperties>
</file>