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widowControl w:val="1"/>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260516" cy="3062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0516"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1"/>
        <w:spacing w:line="276" w:lineRule="auto"/>
        <w:jc w:val="both"/>
        <w:rPr/>
      </w:pPr>
      <w:r w:rsidDel="00000000" w:rsidR="00000000" w:rsidRPr="00000000">
        <w:rPr>
          <w:rFonts w:ascii="Arial" w:cs="Arial" w:eastAsia="Arial" w:hAnsi="Arial"/>
          <w:b w:val="1"/>
          <w:sz w:val="40"/>
          <w:szCs w:val="40"/>
          <w:rtl w:val="0"/>
        </w:rPr>
        <w:t xml:space="preserve">Hospitalización Domiciliaria: Digitalización de procesos.</w:t>
      </w: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Vision</w:t>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sectPr>
          <w:headerReference r:id="rId8" w:type="default"/>
          <w:footerReference r:id="rId9" w:type="default"/>
          <w:pgSz w:h="15840" w:w="12240"/>
          <w:pgMar w:bottom="1440" w:top="1440" w:left="1559" w:right="1440" w:header="720" w:footer="720"/>
          <w:pgNumType w:start="1"/>
        </w:sectPr>
      </w:pPr>
      <w:r w:rsidDel="00000000" w:rsidR="00000000" w:rsidRPr="00000000">
        <w:rPr>
          <w:rtl w:val="0"/>
        </w:rPr>
      </w:r>
    </w:p>
    <w:p w:rsidR="00000000" w:rsidDel="00000000" w:rsidP="00000000" w:rsidRDefault="00000000" w:rsidRPr="00000000" w14:paraId="00000008">
      <w:pPr>
        <w:pStyle w:val="Title"/>
        <w:jc w:val="left"/>
        <w:rPr>
          <w:color w:val="000000"/>
          <w:sz w:val="24"/>
          <w:szCs w:val="24"/>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241"/>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hyperlink w:anchor="_gjdgxs">
            <w:r w:rsidDel="00000000" w:rsidR="00000000" w:rsidRPr="00000000">
              <w:rPr>
                <w:b w:val="1"/>
                <w:rtl w:val="0"/>
              </w:rPr>
              <w:t xml:space="preserve">Introducción.                                                                                                                                                            3                                                                                                                                                           </w:t>
            </w:r>
          </w:hyperlink>
          <w:r w:rsidDel="00000000" w:rsidR="00000000" w:rsidRPr="00000000">
            <w:rPr>
              <w:rtl w:val="0"/>
            </w:rPr>
          </w:r>
        </w:p>
        <w:p w:rsidR="00000000" w:rsidDel="00000000" w:rsidP="00000000" w:rsidRDefault="00000000" w:rsidRPr="00000000" w14:paraId="0000000A">
          <w:pPr>
            <w:tabs>
              <w:tab w:val="right" w:pos="9241"/>
            </w:tabs>
            <w:spacing w:before="60" w:line="240" w:lineRule="auto"/>
            <w:ind w:left="360" w:firstLine="0"/>
            <w:rPr/>
          </w:pPr>
          <w:r w:rsidDel="00000000" w:rsidR="00000000" w:rsidRPr="00000000">
            <w:rPr>
              <w:rtl w:val="0"/>
            </w:rPr>
            <w:t xml:space="preserve">1.1.</w:t>
          </w:r>
          <w:hyperlink w:anchor="_30j0zll">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1.2.</w:t>
          </w:r>
          <w:hyperlink w:anchor="_tyjcw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Oportunidad de negocios.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hyperlink w:anchor="_3dy6vk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Declaración de Problemas.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hyperlink w:anchor="_v0k4in60xs7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Declaración de posición de producto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E">
          <w:pPr>
            <w:tabs>
              <w:tab w:val="right" w:pos="9241"/>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w:t>
          </w:r>
          <w:hyperlink w:anchor="_2jxsxqh">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Descripciones de la parte interesada y del usuario.</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2.1.</w:t>
          </w:r>
          <w:hyperlink w:anchor="_z337ya">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Resumen de la parte interesada.</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r w:rsidDel="00000000" w:rsidR="00000000" w:rsidRPr="00000000">
            <w:rPr>
              <w:rtl w:val="0"/>
            </w:rPr>
            <w:t xml:space="preserve">.2.</w:t>
          </w:r>
          <w:hyperlink w:anchor="_1y810tw">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Resumen de usuario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2.3.</w:t>
          </w:r>
          <w:hyperlink w:anchor="_4i7ojhp">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Entorno de usuario.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w:t>
          </w:r>
          <w:hyperlink w:anchor="_2xcytpi">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Perfiles de parte interesada.</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2.5.</w:t>
          </w:r>
          <w:hyperlink w:anchor="_3whwml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Necesidades clave de la parte interesada o del usuario.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hyperlink w:anchor="_2bn6wsx">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Perspectiva del producto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2.7</w:t>
          </w:r>
          <w:r w:rsidDel="00000000" w:rsidR="00000000" w:rsidRPr="00000000">
            <w:rPr>
              <w:rtl w:val="0"/>
            </w:rPr>
            <w:t xml:space="preserve">.</w:t>
          </w:r>
          <w:hyperlink w:anchor="_qsh70q">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Resumen de capacidades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2.8.</w:t>
          </w:r>
          <w:hyperlink w:anchor="_3as4poj">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Suposiciones y dependencias.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241"/>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hyperlink w:anchor="_1pxezwc">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Características del producto.</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241"/>
            </w:tabs>
            <w:spacing w:before="60" w:line="240" w:lineRule="auto"/>
            <w:ind w:left="360" w:firstLine="0"/>
            <w:rPr/>
          </w:pPr>
          <w:r w:rsidDel="00000000" w:rsidR="00000000" w:rsidRPr="00000000">
            <w:rPr>
              <w:i w:val="0"/>
              <w:smallCaps w:val="0"/>
              <w:strike w:val="0"/>
              <w:color w:val="000000"/>
              <w:u w:val="none"/>
              <w:shd w:fill="auto" w:val="clear"/>
              <w:vertAlign w:val="baseline"/>
              <w:rtl w:val="0"/>
            </w:rPr>
            <w:t xml:space="preserve">3.1.</w:t>
          </w:r>
          <w:hyperlink w:anchor="_2p2csry">
            <w:r w:rsidDel="00000000" w:rsidR="00000000" w:rsidRPr="00000000">
              <w:rPr>
                <w:rtl w:val="0"/>
              </w:rPr>
              <w:t xml:space="preserve">Inclusiva</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241"/>
            </w:tabs>
            <w:spacing w:before="60" w:line="240" w:lineRule="auto"/>
            <w:ind w:left="360" w:firstLine="0"/>
            <w:rPr/>
          </w:pPr>
          <w:r w:rsidDel="00000000" w:rsidR="00000000" w:rsidRPr="00000000">
            <w:rPr>
              <w:rtl w:val="0"/>
            </w:rPr>
            <w:t xml:space="preserve">3.2.</w:t>
          </w:r>
          <w:hyperlink w:anchor="_yfnuzifdrxms">
            <w:r w:rsidDel="00000000" w:rsidR="00000000" w:rsidRPr="00000000">
              <w:rPr>
                <w:rtl w:val="0"/>
              </w:rPr>
              <w:t xml:space="preserve">Intuitiva</w:t>
            </w:r>
          </w:hyperlink>
          <w:r w:rsidDel="00000000" w:rsidR="00000000" w:rsidRPr="00000000">
            <w:rPr>
              <w:rtl w:val="0"/>
            </w:rPr>
            <w:tab/>
          </w:r>
          <w:r w:rsidDel="00000000" w:rsidR="00000000" w:rsidRPr="00000000">
            <w:fldChar w:fldCharType="begin"/>
            <w:instrText xml:space="preserve"> PAGEREF _yfnuzifdrxms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241"/>
            </w:tabs>
            <w:spacing w:before="60" w:line="240" w:lineRule="auto"/>
            <w:ind w:left="360" w:firstLine="0"/>
            <w:rPr/>
          </w:pPr>
          <w:r w:rsidDel="00000000" w:rsidR="00000000" w:rsidRPr="00000000">
            <w:rPr>
              <w:rtl w:val="0"/>
            </w:rPr>
            <w:t xml:space="preserve">3.3.</w:t>
          </w:r>
          <w:hyperlink w:anchor="_wi243621z7r7">
            <w:r w:rsidDel="00000000" w:rsidR="00000000" w:rsidRPr="00000000">
              <w:rPr>
                <w:rtl w:val="0"/>
              </w:rPr>
              <w:t xml:space="preserve">Roles definidos</w:t>
            </w:r>
          </w:hyperlink>
          <w:r w:rsidDel="00000000" w:rsidR="00000000" w:rsidRPr="00000000">
            <w:rPr>
              <w:rtl w:val="0"/>
            </w:rPr>
            <w:tab/>
          </w:r>
          <w:r w:rsidDel="00000000" w:rsidR="00000000" w:rsidRPr="00000000">
            <w:fldChar w:fldCharType="begin"/>
            <w:instrText xml:space="preserve"> PAGEREF _wi243621z7r7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241"/>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t xml:space="preserve">4.</w:t>
          </w:r>
          <w:hyperlink w:anchor="_3o7al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241"/>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hyperlink w:anchor="_23ckvvd">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Precedencia y prioridad</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241"/>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w:t>
          </w:r>
          <w:hyperlink w:anchor="_ihv636">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Otros requisitos del producto</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6.1.</w:t>
          </w:r>
          <w:hyperlink w:anchor="_32hioqz">
            <w:r w:rsidDel="00000000" w:rsidR="00000000" w:rsidRPr="00000000">
              <w:rPr>
                <w:i w:val="0"/>
                <w:smallCaps w:val="0"/>
                <w:strike w:val="0"/>
                <w:color w:val="000000"/>
                <w:u w:val="none"/>
                <w:shd w:fill="auto" w:val="clear"/>
                <w:vertAlign w:val="baseline"/>
                <w:rtl w:val="0"/>
              </w:rPr>
              <w:t xml:space="preserve">Están</w:t>
            </w:r>
          </w:hyperlink>
          <w:hyperlink w:anchor="_32hioqz">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dares aplicables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241"/>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6.2.</w:t>
          </w:r>
          <w:hyperlink w:anchor="_1hmsyys">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Requisitos de sistema</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241"/>
            </w:tabs>
            <w:spacing w:after="80"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7.</w:t>
          </w:r>
          <w:hyperlink w:anchor="_2u6wntf">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Requisitos de documentación.                                                                                                                               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Title"/>
        <w:jc w:val="left"/>
        <w:rPr>
          <w:sz w:val="22"/>
          <w:szCs w:val="22"/>
        </w:rPr>
      </w:pPr>
      <w:r w:rsidDel="00000000" w:rsidR="00000000" w:rsidRPr="00000000">
        <w:br w:type="page"/>
      </w:r>
      <w:r w:rsidDel="00000000" w:rsidR="00000000" w:rsidRPr="00000000">
        <w:rPr>
          <w:sz w:val="22"/>
          <w:szCs w:val="22"/>
          <w:rtl w:val="0"/>
        </w:rPr>
        <w:t xml:space="preserve">Visión.</w:t>
      </w:r>
    </w:p>
    <w:p w:rsidR="00000000" w:rsidDel="00000000" w:rsidP="00000000" w:rsidRDefault="00000000" w:rsidRPr="00000000" w14:paraId="00000022">
      <w:pPr>
        <w:pStyle w:val="Heading1"/>
        <w:numPr>
          <w:ilvl w:val="0"/>
          <w:numId w:val="1"/>
        </w:numPr>
        <w:spacing w:line="360" w:lineRule="auto"/>
        <w:ind w:left="0" w:firstLine="0"/>
        <w:rPr>
          <w:sz w:val="22"/>
          <w:szCs w:val="22"/>
        </w:rPr>
      </w:pPr>
      <w:bookmarkStart w:colFirst="0" w:colLast="0" w:name="_gjdgxs" w:id="0"/>
      <w:bookmarkEnd w:id="0"/>
      <w:r w:rsidDel="00000000" w:rsidR="00000000" w:rsidRPr="00000000">
        <w:rPr>
          <w:sz w:val="22"/>
          <w:szCs w:val="22"/>
          <w:rtl w:val="0"/>
        </w:rPr>
        <w:t xml:space="preserve">Introducción.</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se centra en dar mejoras  a los procesos del  Hospital El Pino en el área de hospitalización domiciliaria, mediante soluciones tecnológicas, entregadas por alumnos de la Universidad Nacional Andrés Bello dentro del propósito de cumplir en las asignaturas Ingeniería de Software I e Ingeniería de Software II a lo largo del  año 2019</w:t>
      </w:r>
      <w:r w:rsidDel="00000000" w:rsidR="00000000" w:rsidRPr="00000000">
        <w:rPr>
          <w:rtl w:val="0"/>
        </w:rPr>
      </w:r>
    </w:p>
    <w:p w:rsidR="00000000" w:rsidDel="00000000" w:rsidP="00000000" w:rsidRDefault="00000000" w:rsidRPr="00000000" w14:paraId="00000024">
      <w:pPr>
        <w:numPr>
          <w:ilvl w:val="1"/>
          <w:numId w:val="1"/>
        </w:numPr>
        <w:spacing w:line="36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Proposito.</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tiene como objetivo determinar el alcance, generar una declaración clara del problema inmerso en la hospitalización domiciliaria  para permitir establecer expectativas y reducir riesgos y retrasos en la duraciòn del proyecto. </w:t>
      </w:r>
    </w:p>
    <w:p w:rsidR="00000000" w:rsidDel="00000000" w:rsidP="00000000" w:rsidRDefault="00000000" w:rsidRPr="00000000" w14:paraId="00000026">
      <w:pPr>
        <w:pStyle w:val="Heading2"/>
        <w:numPr>
          <w:ilvl w:val="1"/>
          <w:numId w:val="1"/>
        </w:numPr>
        <w:spacing w:line="360" w:lineRule="auto"/>
        <w:ind w:left="0" w:firstLine="0"/>
        <w:rPr>
          <w:sz w:val="22"/>
          <w:szCs w:val="22"/>
        </w:rPr>
      </w:pPr>
      <w:bookmarkStart w:colFirst="0" w:colLast="0" w:name="_30j0zll" w:id="1"/>
      <w:bookmarkEnd w:id="1"/>
      <w:r w:rsidDel="00000000" w:rsidR="00000000" w:rsidRPr="00000000">
        <w:rPr>
          <w:sz w:val="22"/>
          <w:szCs w:val="22"/>
          <w:rtl w:val="0"/>
        </w:rPr>
        <w:t xml:space="preserve">Alcance.</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Para este proyecto se ha definido el alcance en paciente, doctores y administradores del aplicativo en el Hospital El Pino. Además de planificar el itinerario de visitas, registrar las visitas a los pacientes, generar informes con información relevante del itinerario al final del día e informar a los pacientes del horario de visita.  </w:t>
      </w:r>
      <w:r w:rsidDel="00000000" w:rsidR="00000000" w:rsidRPr="00000000">
        <w:rPr>
          <w:rtl w:val="0"/>
        </w:rPr>
      </w:r>
    </w:p>
    <w:p w:rsidR="00000000" w:rsidDel="00000000" w:rsidP="00000000" w:rsidRDefault="00000000" w:rsidRPr="00000000" w14:paraId="00000028">
      <w:pPr>
        <w:pStyle w:val="Heading2"/>
        <w:numPr>
          <w:ilvl w:val="1"/>
          <w:numId w:val="1"/>
        </w:numPr>
        <w:spacing w:line="360" w:lineRule="auto"/>
        <w:ind w:left="0" w:firstLine="0"/>
        <w:rPr>
          <w:sz w:val="22"/>
          <w:szCs w:val="22"/>
        </w:rPr>
      </w:pPr>
      <w:bookmarkStart w:colFirst="0" w:colLast="0" w:name="_tyjcwt" w:id="2"/>
      <w:bookmarkEnd w:id="2"/>
      <w:r w:rsidDel="00000000" w:rsidR="00000000" w:rsidRPr="00000000">
        <w:rPr>
          <w:sz w:val="22"/>
          <w:szCs w:val="22"/>
          <w:rtl w:val="0"/>
        </w:rPr>
        <w:t xml:space="preserve">Oportunidad de negocios.</w:t>
      </w:r>
    </w:p>
    <w:p w:rsidR="00000000" w:rsidDel="00000000" w:rsidP="00000000" w:rsidRDefault="00000000" w:rsidRPr="00000000" w14:paraId="00000029">
      <w:pPr>
        <w:keepLines w:val="1"/>
        <w:spacing w:after="120"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Este Proyecto se realizará para mejorar, optimizar,y digitalizar acciones relacionadas con la hospitalización domiciliaria del Hospital El Pino, permitiendo así un mejor servicio, optimizando recursos,tiempo y costos.</w:t>
      </w:r>
      <w:r w:rsidDel="00000000" w:rsidR="00000000" w:rsidRPr="00000000">
        <w:rPr>
          <w:rtl w:val="0"/>
        </w:rPr>
      </w:r>
    </w:p>
    <w:p w:rsidR="00000000" w:rsidDel="00000000" w:rsidP="00000000" w:rsidRDefault="00000000" w:rsidRPr="00000000" w14:paraId="0000002A">
      <w:pPr>
        <w:keepLines w:val="1"/>
        <w:spacing w:after="120"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2"/>
        <w:numPr>
          <w:ilvl w:val="1"/>
          <w:numId w:val="1"/>
        </w:numPr>
        <w:spacing w:line="360" w:lineRule="auto"/>
        <w:ind w:left="-283" w:firstLine="283"/>
        <w:rPr>
          <w:sz w:val="22"/>
          <w:szCs w:val="22"/>
        </w:rPr>
      </w:pPr>
      <w:bookmarkStart w:colFirst="0" w:colLast="0" w:name="_3dy6vkm" w:id="3"/>
      <w:bookmarkEnd w:id="3"/>
      <w:r w:rsidDel="00000000" w:rsidR="00000000" w:rsidRPr="00000000">
        <w:rPr>
          <w:sz w:val="22"/>
          <w:szCs w:val="22"/>
          <w:rtl w:val="0"/>
        </w:rPr>
        <w:t xml:space="preserve">Declaración de Problemas.</w:t>
      </w:r>
    </w:p>
    <w:p w:rsidR="00000000" w:rsidDel="00000000" w:rsidP="00000000" w:rsidRDefault="00000000" w:rsidRPr="00000000" w14:paraId="0000002C">
      <w:pPr>
        <w:spacing w:line="360" w:lineRule="auto"/>
        <w:ind w:hanging="3"/>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problema de la hospitalización domiciliaria del hospital el pino se centra en su forma de distribución de pacientes así como de los trayectos realizados por los doctores en terreno dentro del periodo laboral dependiendo mucho de lo sucedido en el mismo periodo (paciente no se encuentra en domicilio, problemas en el vehículo,etc) además de las  pocas vìas de  comunicación entre el paciente/cuidador y doctores,por otro lado no tiene una forma óptima de guardar información respectiva al paciente para que al final de mes se puedan realizar estadísticas ya sea sobre pacientes, suplementos, etc.</w:t>
      </w:r>
    </w:p>
    <w:p w:rsidR="00000000" w:rsidDel="00000000" w:rsidP="00000000" w:rsidRDefault="00000000" w:rsidRPr="00000000" w14:paraId="0000002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actores que son afectados por este problema son los doctores en terreno,el doctor que organiza las visitas de pacientes, los pacientes y/o cuidadores.</w:t>
      </w:r>
    </w:p>
    <w:p w:rsidR="00000000" w:rsidDel="00000000" w:rsidP="00000000" w:rsidRDefault="00000000" w:rsidRPr="00000000" w14:paraId="0000002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impacto del problema se basa en la posibilidad de mejorar la efectividad durante la realización laboral, además de no tener un estándar de información con fácil acceso para los doctores.</w:t>
      </w:r>
    </w:p>
    <w:p w:rsidR="00000000" w:rsidDel="00000000" w:rsidP="00000000" w:rsidRDefault="00000000" w:rsidRPr="00000000" w14:paraId="0000002F">
      <w:pPr>
        <w:numPr>
          <w:ilvl w:val="0"/>
          <w:numId w:val="12"/>
        </w:numPr>
        <w:spacing w:after="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Uso de algoritmo para la optimización de ruta y tiempo estimado de visita a </w:t>
      </w:r>
      <w:commentRangeStart w:id="0"/>
      <w:r w:rsidDel="00000000" w:rsidR="00000000" w:rsidRPr="00000000">
        <w:rPr>
          <w:rFonts w:ascii="Arial" w:cs="Arial" w:eastAsia="Arial" w:hAnsi="Arial"/>
          <w:sz w:val="22"/>
          <w:szCs w:val="22"/>
          <w:rtl w:val="0"/>
        </w:rPr>
        <w:t xml:space="preserve">los</w:t>
      </w:r>
      <w:commentRangeEnd w:id="0"/>
      <w:r w:rsidDel="00000000" w:rsidR="00000000" w:rsidRPr="00000000">
        <w:commentReference w:id="0"/>
      </w:r>
      <w:r w:rsidDel="00000000" w:rsidR="00000000" w:rsidRPr="00000000">
        <w:rPr>
          <w:rFonts w:ascii="Arial" w:cs="Arial" w:eastAsia="Arial" w:hAnsi="Arial"/>
          <w:sz w:val="22"/>
          <w:szCs w:val="22"/>
          <w:rtl w:val="0"/>
        </w:rPr>
        <w:t xml:space="preserve">     pacientes.</w:t>
      </w:r>
    </w:p>
    <w:p w:rsidR="00000000" w:rsidDel="00000000" w:rsidP="00000000" w:rsidRDefault="00000000" w:rsidRPr="00000000" w14:paraId="00000030">
      <w:pPr>
        <w:numPr>
          <w:ilvl w:val="0"/>
          <w:numId w:val="12"/>
        </w:numPr>
        <w:spacing w:after="0" w:before="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Vía de comunicación entre pacientes/cuidadores y doctores en terreno.</w:t>
      </w:r>
    </w:p>
    <w:p w:rsidR="00000000" w:rsidDel="00000000" w:rsidP="00000000" w:rsidRDefault="00000000" w:rsidRPr="00000000" w14:paraId="00000031">
      <w:pPr>
        <w:numPr>
          <w:ilvl w:val="0"/>
          <w:numId w:val="12"/>
        </w:numPr>
        <w:spacing w:after="0" w:before="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Forma de recepción de información de paciente durante visita.</w:t>
      </w:r>
    </w:p>
    <w:p w:rsidR="00000000" w:rsidDel="00000000" w:rsidP="00000000" w:rsidRDefault="00000000" w:rsidRPr="00000000" w14:paraId="00000032">
      <w:pPr>
        <w:numPr>
          <w:ilvl w:val="0"/>
          <w:numId w:val="12"/>
        </w:numPr>
        <w:spacing w:after="0" w:before="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Fácil acceso a información del paciente en app (ficha medica, examenes).</w:t>
      </w:r>
    </w:p>
    <w:p w:rsidR="00000000" w:rsidDel="00000000" w:rsidP="00000000" w:rsidRDefault="00000000" w:rsidRPr="00000000" w14:paraId="00000033">
      <w:pPr>
        <w:numPr>
          <w:ilvl w:val="0"/>
          <w:numId w:val="12"/>
        </w:numPr>
        <w:spacing w:before="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Check in de paciente respecto a insumos utilizados y de la misma visita a este.</w:t>
      </w:r>
    </w:p>
    <w:p w:rsidR="00000000" w:rsidDel="00000000" w:rsidP="00000000" w:rsidRDefault="00000000" w:rsidRPr="00000000" w14:paraId="00000034">
      <w:pPr>
        <w:pStyle w:val="Heading2"/>
        <w:numPr>
          <w:ilvl w:val="1"/>
          <w:numId w:val="1"/>
        </w:numPr>
        <w:spacing w:line="360" w:lineRule="auto"/>
        <w:ind w:left="0" w:firstLine="0"/>
        <w:rPr>
          <w:sz w:val="22"/>
          <w:szCs w:val="22"/>
        </w:rPr>
      </w:pPr>
      <w:bookmarkStart w:colFirst="0" w:colLast="0" w:name="_v0k4in60xs7m" w:id="4"/>
      <w:bookmarkEnd w:id="4"/>
      <w:r w:rsidDel="00000000" w:rsidR="00000000" w:rsidRPr="00000000">
        <w:rPr>
          <w:color w:val="323232"/>
          <w:sz w:val="24"/>
          <w:szCs w:val="24"/>
          <w:highlight w:val="white"/>
          <w:rtl w:val="0"/>
        </w:rPr>
        <w:t xml:space="preserve">Declaración de posición de producto</w:t>
      </w:r>
      <w:r w:rsidDel="00000000" w:rsidR="00000000" w:rsidRPr="00000000">
        <w:rPr>
          <w:rtl w:val="0"/>
        </w:rPr>
      </w:r>
    </w:p>
    <w:tbl>
      <w:tblPr>
        <w:tblStyle w:val="Table1"/>
        <w:tblW w:w="8490.0" w:type="dxa"/>
        <w:jc w:val="left"/>
        <w:tblInd w:w="528.0" w:type="dxa"/>
        <w:tblLayout w:type="fixed"/>
        <w:tblLook w:val="0000"/>
      </w:tblPr>
      <w:tblGrid>
        <w:gridCol w:w="3090"/>
        <w:gridCol w:w="5400"/>
        <w:tblGridChange w:id="0">
          <w:tblGrid>
            <w:gridCol w:w="30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Hospital el Pino.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Mejorar el proceso para la atención domiciliaria.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Product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Multiples Softwares.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Facilitará la organización de rutas, tiempos estimados y almacenamiento de información requerida y necesaria.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360" w:lineRule="auto"/>
              <w:ind w:left="72" w:hanging="72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se especializa en que es un software dedicado al cliente, por lo tanto, se evitan las generalizaciones de procesos y así se facilita el funcionamiento del aplicativo para el cliente y usuario final. </w:t>
            </w:r>
          </w:p>
        </w:tc>
      </w:tr>
    </w:tbl>
    <w:p w:rsidR="00000000" w:rsidDel="00000000" w:rsidP="00000000" w:rsidRDefault="00000000" w:rsidRPr="00000000" w14:paraId="00000041">
      <w:pPr>
        <w:pStyle w:val="Heading1"/>
        <w:spacing w:line="360" w:lineRule="auto"/>
        <w:ind w:left="0"/>
        <w:rPr>
          <w:sz w:val="22"/>
          <w:szCs w:val="22"/>
        </w:rPr>
      </w:pPr>
      <w:bookmarkStart w:colFirst="0" w:colLast="0" w:name="_44sinio" w:id="5"/>
      <w:bookmarkEnd w:id="5"/>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ind w:left="0" w:firstLine="0"/>
        <w:rPr>
          <w:sz w:val="22"/>
          <w:szCs w:val="22"/>
        </w:rPr>
      </w:pPr>
      <w:bookmarkStart w:colFirst="0" w:colLast="0" w:name="_2jxsxqh" w:id="6"/>
      <w:bookmarkEnd w:id="6"/>
      <w:r w:rsidDel="00000000" w:rsidR="00000000" w:rsidRPr="00000000">
        <w:rPr>
          <w:sz w:val="22"/>
          <w:szCs w:val="22"/>
          <w:rtl w:val="0"/>
        </w:rPr>
        <w:t xml:space="preserve">Descripciones de la parte interesada y del usuario.</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identifican como partes interesadas al Doctor Edgardo Villavicencio (Representante  Hospital El Pino) y al grupo de alumnos que acogen el proyecto con fin de realizarlo a lo largo de un año académico con fecha de inicio Marzo del año 2019.</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Se identifica como usuario a doctores, pacientes y administradores de la app, en distintos grados de permisos sobre la aplicación.</w:t>
      </w:r>
      <w:r w:rsidDel="00000000" w:rsidR="00000000" w:rsidRPr="00000000">
        <w:rPr>
          <w:rtl w:val="0"/>
        </w:rPr>
      </w:r>
    </w:p>
    <w:p w:rsidR="00000000" w:rsidDel="00000000" w:rsidP="00000000" w:rsidRDefault="00000000" w:rsidRPr="00000000" w14:paraId="00000045">
      <w:pPr>
        <w:pStyle w:val="Heading2"/>
        <w:numPr>
          <w:ilvl w:val="1"/>
          <w:numId w:val="1"/>
        </w:numPr>
        <w:spacing w:line="360" w:lineRule="auto"/>
        <w:ind w:left="0" w:firstLine="0"/>
        <w:rPr>
          <w:sz w:val="22"/>
          <w:szCs w:val="22"/>
        </w:rPr>
      </w:pPr>
      <w:bookmarkStart w:colFirst="0" w:colLast="0" w:name="_z337ya" w:id="7"/>
      <w:bookmarkEnd w:id="7"/>
      <w:r w:rsidDel="00000000" w:rsidR="00000000" w:rsidRPr="00000000">
        <w:rPr>
          <w:sz w:val="22"/>
          <w:szCs w:val="22"/>
          <w:rtl w:val="0"/>
        </w:rPr>
        <w:t xml:space="preserve">Resumen de la parte interesada.</w:t>
      </w:r>
    </w:p>
    <w:tbl>
      <w:tblPr>
        <w:tblStyle w:val="Table2"/>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2250"/>
        <w:gridCol w:w="3960"/>
        <w:tblGridChange w:id="0">
          <w:tblGrid>
            <w:gridCol w:w="2250"/>
            <w:gridCol w:w="2250"/>
            <w:gridCol w:w="3960"/>
          </w:tblGrid>
        </w:tblGridChange>
      </w:tblGrid>
      <w:tr>
        <w:tc>
          <w:tcPr>
            <w:shd w:fill="000000" w:val="cle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360" w:lineRule="auto"/>
              <w:ind w:hanging="720"/>
              <w:jc w:val="center"/>
              <w:rPr>
                <w:rFonts w:ascii="Arial" w:cs="Arial" w:eastAsia="Arial" w:hAnsi="Arial"/>
                <w:b w:val="1"/>
                <w:color w:val="efefef"/>
                <w:sz w:val="22"/>
                <w:szCs w:val="22"/>
              </w:rPr>
            </w:pPr>
            <w:r w:rsidDel="00000000" w:rsidR="00000000" w:rsidRPr="00000000">
              <w:rPr>
                <w:rFonts w:ascii="Arial" w:cs="Arial" w:eastAsia="Arial" w:hAnsi="Arial"/>
                <w:b w:val="1"/>
                <w:color w:val="efefef"/>
                <w:sz w:val="22"/>
                <w:szCs w:val="22"/>
                <w:rtl w:val="0"/>
              </w:rPr>
              <w:t xml:space="preserve">Name</w:t>
            </w:r>
          </w:p>
        </w:tc>
        <w:tc>
          <w:tcPr>
            <w:shd w:fill="000000" w:val="cle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360" w:lineRule="auto"/>
              <w:ind w:hanging="720"/>
              <w:jc w:val="center"/>
              <w:rPr>
                <w:rFonts w:ascii="Arial" w:cs="Arial" w:eastAsia="Arial" w:hAnsi="Arial"/>
                <w:b w:val="1"/>
                <w:color w:val="efefef"/>
                <w:sz w:val="22"/>
                <w:szCs w:val="22"/>
              </w:rPr>
            </w:pPr>
            <w:r w:rsidDel="00000000" w:rsidR="00000000" w:rsidRPr="00000000">
              <w:rPr>
                <w:rFonts w:ascii="Arial" w:cs="Arial" w:eastAsia="Arial" w:hAnsi="Arial"/>
                <w:b w:val="1"/>
                <w:color w:val="efefef"/>
                <w:sz w:val="22"/>
                <w:szCs w:val="22"/>
                <w:rtl w:val="0"/>
              </w:rPr>
              <w:t xml:space="preserve">Description</w:t>
            </w:r>
          </w:p>
        </w:tc>
        <w:tc>
          <w:tcPr>
            <w:shd w:fill="000000" w:val="cle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360" w:lineRule="auto"/>
              <w:ind w:hanging="720"/>
              <w:jc w:val="center"/>
              <w:rPr>
                <w:rFonts w:ascii="Arial" w:cs="Arial" w:eastAsia="Arial" w:hAnsi="Arial"/>
                <w:b w:val="1"/>
                <w:color w:val="efefef"/>
                <w:sz w:val="22"/>
                <w:szCs w:val="22"/>
              </w:rPr>
            </w:pPr>
            <w:r w:rsidDel="00000000" w:rsidR="00000000" w:rsidRPr="00000000">
              <w:rPr>
                <w:rFonts w:ascii="Arial" w:cs="Arial" w:eastAsia="Arial" w:hAnsi="Arial"/>
                <w:b w:val="1"/>
                <w:color w:val="efefef"/>
                <w:sz w:val="22"/>
                <w:szCs w:val="22"/>
                <w:rtl w:val="0"/>
              </w:rPr>
              <w:t xml:space="preserve">Responsibilities</w:t>
            </w:r>
          </w:p>
        </w:tc>
      </w:tr>
      <w:tr>
        <w:tc>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Paciente/cuidador.</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pacientes son interesados bajo el contexto de que ellos reciben los tratados médicos, por otra parte el cuidador es el representante del paciente frente al hospital.</w:t>
            </w:r>
          </w:p>
        </w:tc>
        <w:tc>
          <w:tcPr/>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tabs>
                <w:tab w:val="left" w:pos="135"/>
                <w:tab w:val="left" w:pos="270"/>
              </w:tabs>
              <w:spacing w:line="360" w:lineRule="auto"/>
              <w:ind w:left="283"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Cuidador tiene la responsabilidad de ayudar a organizar las citas para el paciente.</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tabs>
                <w:tab w:val="left" w:pos="270"/>
                <w:tab w:val="left" w:pos="1260"/>
              </w:tabs>
              <w:spacing w:line="360" w:lineRule="auto"/>
              <w:ind w:left="283"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Cuidador tiene la responsabilidad de mantener actualizada la información requerida por el hospital.</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tabs>
                <w:tab w:val="left" w:pos="270"/>
                <w:tab w:val="left" w:pos="1260"/>
              </w:tabs>
              <w:spacing w:after="120" w:line="360" w:lineRule="auto"/>
              <w:ind w:left="283"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Notificar a doctores en caso de requerir cambiar hora.</w:t>
            </w:r>
          </w:p>
        </w:tc>
      </w:tr>
      <w:tr>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Enfermeras</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enfermeras son interesadas ya que se intenta generar una ayuda a su labor diario.</w:t>
            </w:r>
          </w:p>
        </w:tc>
        <w:tc>
          <w:tcPr/>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Cumplir los horarios y visitas que tiene registrados para el dia efectivo.</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Contar con los insumos. necesarios durante la visita </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mantener contacto con cuidadores. </w:t>
            </w:r>
          </w:p>
        </w:tc>
      </w:tr>
    </w:tbl>
    <w:p w:rsidR="00000000" w:rsidDel="00000000" w:rsidP="00000000" w:rsidRDefault="00000000" w:rsidRPr="00000000" w14:paraId="000000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2"/>
        <w:numPr>
          <w:ilvl w:val="1"/>
          <w:numId w:val="1"/>
        </w:numPr>
        <w:spacing w:line="360" w:lineRule="auto"/>
        <w:ind w:left="0" w:firstLine="0"/>
        <w:rPr>
          <w:sz w:val="22"/>
          <w:szCs w:val="22"/>
        </w:rPr>
      </w:pPr>
      <w:bookmarkStart w:colFirst="0" w:colLast="0" w:name="_1y810tw" w:id="8"/>
      <w:bookmarkEnd w:id="8"/>
      <w:r w:rsidDel="00000000" w:rsidR="00000000" w:rsidRPr="00000000">
        <w:rPr>
          <w:sz w:val="22"/>
          <w:szCs w:val="22"/>
          <w:rtl w:val="0"/>
        </w:rPr>
        <w:t xml:space="preserve">Resumen de usuario</w:t>
      </w:r>
    </w:p>
    <w:tbl>
      <w:tblPr>
        <w:tblStyle w:val="Table3"/>
        <w:tblW w:w="8738.316455696202"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95"/>
        <w:gridCol w:w="1110"/>
        <w:gridCol w:w="2491.518987341772"/>
        <w:gridCol w:w="2020.8987341772151"/>
        <w:gridCol w:w="2020.8987341772151"/>
        <w:tblGridChange w:id="0">
          <w:tblGrid>
            <w:gridCol w:w="1095"/>
            <w:gridCol w:w="1110"/>
            <w:gridCol w:w="2491.518987341772"/>
            <w:gridCol w:w="2020.8987341772151"/>
            <w:gridCol w:w="2020.8987341772151"/>
          </w:tblGrid>
        </w:tblGridChange>
      </w:tblGrid>
      <w:tr>
        <w:trPr>
          <w:trHeight w:val="400" w:hRule="atLeast"/>
        </w:trPr>
        <w:tc>
          <w:tcPr>
            <w:shd w:fill="000000" w:val="clea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360" w:lineRule="auto"/>
              <w:ind w:left="135" w:right="-10" w:hanging="418"/>
              <w:jc w:val="center"/>
              <w:rPr>
                <w:rFonts w:ascii="Arial" w:cs="Arial" w:eastAsia="Arial" w:hAnsi="Arial"/>
                <w:b w:val="1"/>
                <w:color w:val="f3f3f3"/>
                <w:sz w:val="22"/>
                <w:szCs w:val="22"/>
              </w:rPr>
            </w:pPr>
            <w:r w:rsidDel="00000000" w:rsidR="00000000" w:rsidRPr="00000000">
              <w:rPr>
                <w:rFonts w:ascii="Arial" w:cs="Arial" w:eastAsia="Arial" w:hAnsi="Arial"/>
                <w:b w:val="1"/>
                <w:color w:val="f3f3f3"/>
                <w:sz w:val="22"/>
                <w:szCs w:val="22"/>
                <w:rtl w:val="0"/>
              </w:rPr>
              <w:t xml:space="preserve">Name</w:t>
            </w:r>
          </w:p>
        </w:tc>
        <w:tc>
          <w:tcPr>
            <w:shd w:fill="000000"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360" w:lineRule="auto"/>
              <w:ind w:hanging="283"/>
              <w:jc w:val="center"/>
              <w:rPr>
                <w:rFonts w:ascii="Arial" w:cs="Arial" w:eastAsia="Arial" w:hAnsi="Arial"/>
                <w:b w:val="1"/>
                <w:color w:val="f3f3f3"/>
                <w:sz w:val="22"/>
                <w:szCs w:val="22"/>
              </w:rPr>
            </w:pPr>
            <w:r w:rsidDel="00000000" w:rsidR="00000000" w:rsidRPr="00000000">
              <w:rPr>
                <w:rFonts w:ascii="Arial" w:cs="Arial" w:eastAsia="Arial" w:hAnsi="Arial"/>
                <w:b w:val="1"/>
                <w:color w:val="f3f3f3"/>
                <w:sz w:val="22"/>
                <w:szCs w:val="22"/>
                <w:rtl w:val="0"/>
              </w:rPr>
              <w:t xml:space="preserve">Description</w:t>
            </w:r>
          </w:p>
        </w:tc>
        <w:tc>
          <w:tcPr>
            <w:shd w:fill="000000" w:val="clear"/>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360" w:lineRule="auto"/>
              <w:ind w:hanging="141"/>
              <w:jc w:val="center"/>
              <w:rPr>
                <w:rFonts w:ascii="Arial" w:cs="Arial" w:eastAsia="Arial" w:hAnsi="Arial"/>
                <w:b w:val="1"/>
                <w:color w:val="f3f3f3"/>
                <w:sz w:val="22"/>
                <w:szCs w:val="22"/>
              </w:rPr>
            </w:pPr>
            <w:r w:rsidDel="00000000" w:rsidR="00000000" w:rsidRPr="00000000">
              <w:rPr>
                <w:rFonts w:ascii="Arial" w:cs="Arial" w:eastAsia="Arial" w:hAnsi="Arial"/>
                <w:b w:val="1"/>
                <w:color w:val="f3f3f3"/>
                <w:sz w:val="22"/>
                <w:szCs w:val="22"/>
                <w:rtl w:val="0"/>
              </w:rPr>
              <w:t xml:space="preserve">Responsibilities</w:t>
            </w:r>
          </w:p>
        </w:tc>
        <w:tc>
          <w:tcPr>
            <w:shd w:fill="000000" w:val="clear"/>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360" w:lineRule="auto"/>
              <w:ind w:hanging="720"/>
              <w:jc w:val="center"/>
              <w:rPr>
                <w:rFonts w:ascii="Arial" w:cs="Arial" w:eastAsia="Arial" w:hAnsi="Arial"/>
                <w:b w:val="1"/>
                <w:color w:val="f3f3f3"/>
                <w:sz w:val="22"/>
                <w:szCs w:val="22"/>
              </w:rPr>
            </w:pPr>
            <w:r w:rsidDel="00000000" w:rsidR="00000000" w:rsidRPr="00000000">
              <w:rPr>
                <w:rFonts w:ascii="Arial" w:cs="Arial" w:eastAsia="Arial" w:hAnsi="Arial"/>
                <w:b w:val="1"/>
                <w:color w:val="f3f3f3"/>
                <w:sz w:val="22"/>
                <w:szCs w:val="22"/>
                <w:rtl w:val="0"/>
              </w:rPr>
              <w:t xml:space="preserve">Stakeholder</w:t>
            </w:r>
          </w:p>
        </w:tc>
        <w:tc>
          <w:tcPr>
            <w:shd w:fill="000000" w:val="clear"/>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360" w:lineRule="auto"/>
              <w:ind w:hanging="720"/>
              <w:jc w:val="center"/>
              <w:rPr>
                <w:rFonts w:ascii="Arial" w:cs="Arial" w:eastAsia="Arial" w:hAnsi="Arial"/>
                <w:b w:val="1"/>
                <w:color w:val="f3f3f3"/>
                <w:sz w:val="22"/>
                <w:szCs w:val="22"/>
              </w:rPr>
            </w:pPr>
            <w:r w:rsidDel="00000000" w:rsidR="00000000" w:rsidRPr="00000000">
              <w:rPr>
                <w:rFonts w:ascii="Arial" w:cs="Arial" w:eastAsia="Arial" w:hAnsi="Arial"/>
                <w:b w:val="1"/>
                <w:color w:val="f3f3f3"/>
                <w:sz w:val="22"/>
                <w:szCs w:val="22"/>
                <w:rtl w:val="0"/>
              </w:rPr>
              <w:t xml:space="preserve">Roles</w:t>
            </w:r>
          </w:p>
        </w:tc>
      </w:tr>
      <w:tr>
        <w:trPr>
          <w:trHeight w:val="960" w:hRule="atLeast"/>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Doctor a cargo del software</w:t>
            </w:r>
          </w:p>
        </w:tc>
        <w:tc>
          <w:tcPr/>
          <w:p w:rsidR="00000000" w:rsidDel="00000000" w:rsidP="00000000" w:rsidRDefault="00000000" w:rsidRPr="00000000" w14:paraId="0000005D">
            <w:pP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doctores son interesados ya que se intenta generar una ayuda a su labor diaria. Estos se encargan de procesos administrativos del software.</w:t>
            </w:r>
          </w:p>
        </w:tc>
        <w:tc>
          <w:tcPr/>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Revisa todos los días el correcto funcionamiento del software.</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generar los ingresos de nuevos pacientes/encargados/doctores al software.</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 información de pacientes.</w:t>
            </w:r>
          </w:p>
          <w:p w:rsidR="00000000" w:rsidDel="00000000" w:rsidP="00000000" w:rsidRDefault="00000000" w:rsidRPr="00000000" w14:paraId="00000061">
            <w:pPr>
              <w:numPr>
                <w:ilvl w:val="0"/>
                <w:numId w:val="8"/>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Encargado de organizar pacientes según grupo de viaje.</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Hospital.</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Privilegios en el sistema, manejo de software.</w:t>
            </w:r>
          </w:p>
        </w:tc>
      </w:tr>
      <w:tr>
        <w:trPr>
          <w:trHeight w:val="3380" w:hRule="atLeast"/>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Equipo en terreno</w:t>
            </w:r>
          </w:p>
        </w:tc>
        <w:tc>
          <w:tcPr/>
          <w:p w:rsidR="00000000" w:rsidDel="00000000" w:rsidP="00000000" w:rsidRDefault="00000000" w:rsidRPr="00000000" w14:paraId="00000065">
            <w:pP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doctores son interesados ya que se intenta generar una ayuda a su labor diaria. Estos trabajan en terreno con el software.</w:t>
            </w:r>
          </w:p>
        </w:tc>
        <w:tc>
          <w:tcPr/>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Visualiza sus rutas, pacientes, fichas todos los días.</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encarga de visitar a los pacientes. </w:t>
            </w:r>
          </w:p>
          <w:p w:rsidR="00000000" w:rsidDel="00000000" w:rsidP="00000000" w:rsidRDefault="00000000" w:rsidRPr="00000000" w14:paraId="00000068">
            <w:pPr>
              <w:numPr>
                <w:ilvl w:val="0"/>
                <w:numId w:val="13"/>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Genera feedbacks respecto a las consultas médicas.</w:t>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Revisa la correcta cantidad de insumos necesarios durante el trayecto.</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Paciente, Cuidador, Hospital  y Encargado de software.</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 privilegios sobre la aplicación </w:t>
            </w:r>
          </w:p>
        </w:tc>
      </w:tr>
    </w:tbl>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360" w:lineRule="auto"/>
        <w:ind w:left="72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0" w:firstLine="0"/>
        <w:rPr>
          <w:sz w:val="22"/>
          <w:szCs w:val="22"/>
        </w:rPr>
      </w:pPr>
      <w:bookmarkStart w:colFirst="0" w:colLast="0" w:name="_4i7ojhp" w:id="9"/>
      <w:bookmarkEnd w:id="9"/>
      <w:r w:rsidDel="00000000" w:rsidR="00000000" w:rsidRPr="00000000">
        <w:rPr>
          <w:sz w:val="22"/>
          <w:szCs w:val="22"/>
          <w:rtl w:val="0"/>
        </w:rPr>
        <w:t xml:space="preserve">Entorno de usuario.</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personas, sin ningún cambio.</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tienen un tiempo base definido de 5 días para los ciclos de tareas, esta situación cambia con cada tarea específica, indicando tiempo y esfuerzo.</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usuario, es posible que afecte la necesidad de una ruta en tiempo real.</w:t>
      </w:r>
    </w:p>
    <w:p w:rsidR="00000000" w:rsidDel="00000000" w:rsidP="00000000" w:rsidRDefault="00000000" w:rsidRPr="00000000" w14:paraId="00000071">
      <w:pPr>
        <w:numPr>
          <w:ilvl w:val="0"/>
          <w:numId w:val="10"/>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plataformas web y compatibles con dispositivos móviles, a futuro no se espera un cambio.</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requiere la necesidad de utilizar la aplicación y servicios de google maps.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4">
      <w:pPr>
        <w:pStyle w:val="Heading2"/>
        <w:widowControl w:val="1"/>
        <w:numPr>
          <w:ilvl w:val="1"/>
          <w:numId w:val="1"/>
        </w:numPr>
        <w:spacing w:line="360" w:lineRule="auto"/>
        <w:ind w:left="0" w:firstLine="0"/>
        <w:rPr>
          <w:sz w:val="22"/>
          <w:szCs w:val="22"/>
        </w:rPr>
      </w:pPr>
      <w:bookmarkStart w:colFirst="0" w:colLast="0" w:name="_2xcytpi" w:id="10"/>
      <w:bookmarkEnd w:id="10"/>
      <w:r w:rsidDel="00000000" w:rsidR="00000000" w:rsidRPr="00000000">
        <w:rPr>
          <w:sz w:val="22"/>
          <w:szCs w:val="22"/>
          <w:rtl w:val="0"/>
        </w:rPr>
        <w:t xml:space="preserve">Perfiles de parte interesada.</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tl w:val="0"/>
        </w:rPr>
      </w:r>
    </w:p>
    <w:tbl>
      <w:tblPr>
        <w:tblStyle w:val="Table4"/>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07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Representante</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Doctor Edgardo Villavicencio (Representante  Hospital El Pino).</w:t>
            </w:r>
          </w:p>
        </w:tc>
      </w:tr>
      <w:tr>
        <w:tc>
          <w:tcPr/>
          <w:p w:rsidR="00000000" w:rsidDel="00000000" w:rsidP="00000000" w:rsidRDefault="00000000" w:rsidRPr="00000000" w14:paraId="00000078">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 </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tipo de interés de esta parte corresponde al cumplimiento de un proceso de mejora.</w:t>
            </w:r>
          </w:p>
        </w:tc>
      </w:tr>
      <w:tr>
        <w:tc>
          <w:tcPr/>
          <w:p w:rsidR="00000000" w:rsidDel="00000000" w:rsidP="00000000" w:rsidRDefault="00000000" w:rsidRPr="00000000" w14:paraId="0000007A">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Experto.</w:t>
            </w:r>
          </w:p>
        </w:tc>
      </w:tr>
      <w:tr>
        <w:tc>
          <w:tcPr/>
          <w:p w:rsidR="00000000" w:rsidDel="00000000" w:rsidP="00000000" w:rsidRDefault="00000000" w:rsidRPr="00000000" w14:paraId="0000007C">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tabs>
                <w:tab w:val="left" w:pos="555"/>
                <w:tab w:val="left" w:pos="1260"/>
              </w:tabs>
              <w:spacing w:line="360" w:lineRule="auto"/>
              <w:ind w:left="425" w:hanging="43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Facilitar requerimientos entregados por los desarrolladores.</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tabs>
                <w:tab w:val="left" w:pos="555"/>
                <w:tab w:val="left" w:pos="1260"/>
              </w:tabs>
              <w:spacing w:line="360" w:lineRule="auto"/>
              <w:ind w:left="425" w:hanging="43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Entrega de feedback para la constante corrección de software.</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tabs>
                <w:tab w:val="left" w:pos="555"/>
                <w:tab w:val="left" w:pos="1260"/>
              </w:tabs>
              <w:spacing w:after="120" w:line="360" w:lineRule="auto"/>
              <w:ind w:left="425" w:hanging="43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Retroalimentación  del estado actual del software.</w:t>
            </w:r>
          </w:p>
        </w:tc>
      </w:tr>
      <w:tr>
        <w:tc>
          <w:tcPr/>
          <w:p w:rsidR="00000000" w:rsidDel="00000000" w:rsidP="00000000" w:rsidRDefault="00000000" w:rsidRPr="00000000" w14:paraId="00000080">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Criterio de éxito</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software estable, consistente, que responda a todas las necesidades establecidas por el representante. Esto se recompensa con la reducción de esfuerzo.</w:t>
            </w:r>
          </w:p>
        </w:tc>
      </w:tr>
      <w:tr>
        <w:tc>
          <w:tcPr/>
          <w:p w:rsidR="00000000" w:rsidDel="00000000" w:rsidP="00000000" w:rsidRDefault="00000000" w:rsidRPr="00000000" w14:paraId="0000008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Implicancia</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stakeholder se implica con el proyecto mediante la entrega de feedback y la entrega de requerimientos.</w:t>
            </w:r>
          </w:p>
        </w:tc>
      </w:tr>
      <w:tr>
        <w:tc>
          <w:tcPr/>
          <w:p w:rsidR="00000000" w:rsidDel="00000000" w:rsidP="00000000" w:rsidRDefault="00000000" w:rsidRPr="00000000" w14:paraId="00000084">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Entregables</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Documentos con detalles del software, prototipos periódicos con el avance del software.</w:t>
            </w:r>
          </w:p>
        </w:tc>
      </w:tr>
      <w:tr>
        <w:tc>
          <w:tcPr/>
          <w:p w:rsidR="00000000" w:rsidDel="00000000" w:rsidP="00000000" w:rsidRDefault="00000000" w:rsidRPr="00000000" w14:paraId="00000086">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 Problemas</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Retrasos en los feedbacks y requerimientos, falta de comunicación con contraparte.</w:t>
            </w:r>
          </w:p>
        </w:tc>
      </w:tr>
    </w:tbl>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360" w:lineRule="auto"/>
        <w:ind w:left="72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360" w:lineRule="auto"/>
        <w:ind w:left="72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360" w:lineRule="auto"/>
        <w:ind w:left="72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360" w:lineRule="auto"/>
        <w:ind w:left="720" w:hanging="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Style w:val="Heading2"/>
        <w:numPr>
          <w:ilvl w:val="1"/>
          <w:numId w:val="1"/>
        </w:numPr>
        <w:spacing w:line="360" w:lineRule="auto"/>
        <w:ind w:left="0" w:firstLine="0"/>
        <w:rPr>
          <w:sz w:val="22"/>
          <w:szCs w:val="22"/>
        </w:rPr>
      </w:pPr>
      <w:bookmarkStart w:colFirst="0" w:colLast="0" w:name="_3whwml4" w:id="11"/>
      <w:bookmarkEnd w:id="11"/>
      <w:r w:rsidDel="00000000" w:rsidR="00000000" w:rsidRPr="00000000">
        <w:rPr>
          <w:color w:val="323232"/>
          <w:sz w:val="24"/>
          <w:szCs w:val="24"/>
          <w:highlight w:val="white"/>
          <w:rtl w:val="0"/>
        </w:rPr>
        <w:t xml:space="preserve">Necesidades clave de la parte interesada o del usuario.</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Fonts w:ascii="Arial" w:cs="Arial" w:eastAsia="Arial" w:hAnsi="Arial"/>
          <w:i w:val="1"/>
          <w:sz w:val="22"/>
          <w:szCs w:val="22"/>
          <w:rtl w:val="0"/>
        </w:rPr>
        <w:t xml:space="preserve">•</w:t>
        <w:tab/>
      </w:r>
      <w:r w:rsidDel="00000000" w:rsidR="00000000" w:rsidRPr="00000000">
        <w:rPr>
          <w:rFonts w:ascii="Arial" w:cs="Arial" w:eastAsia="Arial" w:hAnsi="Arial"/>
          <w:sz w:val="22"/>
          <w:szCs w:val="22"/>
          <w:rtl w:val="0"/>
        </w:rPr>
        <w:t xml:space="preserve">Mala planificación en la resolución de la problemática, falta de intercomunicación entre las distintas partes (médico - paciente) y la poca solución a los factores externos.</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Planificación de las rutas mediante Excel y Beetrack en las mañanas (solución poco eficiente).</w:t>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pStyle w:val="Heading2"/>
        <w:numPr>
          <w:ilvl w:val="1"/>
          <w:numId w:val="1"/>
        </w:numPr>
        <w:spacing w:line="360" w:lineRule="auto"/>
        <w:ind w:left="0" w:firstLine="0"/>
        <w:rPr>
          <w:sz w:val="22"/>
          <w:szCs w:val="22"/>
        </w:rPr>
      </w:pPr>
      <w:bookmarkStart w:colFirst="0" w:colLast="0" w:name="_2bn6wsx" w:id="12"/>
      <w:bookmarkEnd w:id="12"/>
      <w:r w:rsidDel="00000000" w:rsidR="00000000" w:rsidRPr="00000000">
        <w:rPr>
          <w:sz w:val="22"/>
          <w:szCs w:val="22"/>
          <w:rtl w:val="0"/>
        </w:rPr>
        <w:t xml:space="preserve">Perspectiva del producto</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 considera al producto como subsección de otro mayor, que engloba la integración entre más de una plataforma, formando una red para entregar una mejor función al sistema del Hospital El Pino.</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pStyle w:val="Heading2"/>
        <w:numPr>
          <w:ilvl w:val="1"/>
          <w:numId w:val="1"/>
        </w:numPr>
        <w:spacing w:line="360" w:lineRule="auto"/>
        <w:ind w:left="0" w:firstLine="0"/>
        <w:rPr>
          <w:sz w:val="22"/>
          <w:szCs w:val="22"/>
        </w:rPr>
      </w:pPr>
      <w:bookmarkStart w:colFirst="0" w:colLast="0" w:name="_qsh70q" w:id="13"/>
      <w:bookmarkEnd w:id="13"/>
      <w:r w:rsidDel="00000000" w:rsidR="00000000" w:rsidRPr="00000000">
        <w:rPr>
          <w:sz w:val="22"/>
          <w:szCs w:val="22"/>
          <w:rtl w:val="0"/>
        </w:rPr>
        <w:t xml:space="preserve">Resumen de capacidades</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producto permite la constante comunicación entre los doctores de terreno y los cuidadores.</w:t>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recepción de información para posterior análisis.</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optimización en tiempo y ruta durante los trayectos.</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visualización de información variada (paciente,insumos,información del hospital).</w:t>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actualización, creación, borrado y visualización de perfiles en el sistema.</w:t>
      </w:r>
    </w:p>
    <w:p w:rsidR="00000000" w:rsidDel="00000000" w:rsidP="00000000" w:rsidRDefault="00000000" w:rsidRPr="00000000" w14:paraId="0000009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2"/>
        <w:numPr>
          <w:ilvl w:val="1"/>
          <w:numId w:val="1"/>
        </w:numPr>
        <w:spacing w:line="360" w:lineRule="auto"/>
        <w:ind w:left="0" w:firstLine="0"/>
        <w:rPr>
          <w:sz w:val="22"/>
          <w:szCs w:val="22"/>
        </w:rPr>
      </w:pPr>
      <w:bookmarkStart w:colFirst="0" w:colLast="0" w:name="_3as4poj" w:id="14"/>
      <w:bookmarkEnd w:id="14"/>
      <w:r w:rsidDel="00000000" w:rsidR="00000000" w:rsidRPr="00000000">
        <w:rPr>
          <w:sz w:val="22"/>
          <w:szCs w:val="22"/>
          <w:rtl w:val="0"/>
        </w:rPr>
        <w:t xml:space="preserve">Suposiciones y dependencias.</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 de plataforma, afecta la visión del proyecto en cuanto a esfuerzo y división de tareas.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 con otros software, afecta la visión del proyecto en cuanto a esfuerzo , análisis ,pruebas y división de tareas.</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pStyle w:val="Heading1"/>
        <w:numPr>
          <w:ilvl w:val="0"/>
          <w:numId w:val="1"/>
        </w:numPr>
        <w:spacing w:line="360" w:lineRule="auto"/>
        <w:ind w:left="0" w:firstLine="0"/>
        <w:rPr>
          <w:sz w:val="22"/>
          <w:szCs w:val="22"/>
        </w:rPr>
      </w:pPr>
      <w:bookmarkStart w:colFirst="0" w:colLast="0" w:name="_1pxezwc" w:id="15"/>
      <w:bookmarkEnd w:id="15"/>
      <w:r w:rsidDel="00000000" w:rsidR="00000000" w:rsidRPr="00000000">
        <w:rPr>
          <w:sz w:val="22"/>
          <w:szCs w:val="22"/>
          <w:rtl w:val="0"/>
        </w:rPr>
        <w:t xml:space="preserve">Características del producto.</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0"/>
          <w:tab w:val="left" w:pos="84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espera que el producto sea inclusivo, intuitivo y de fácil uso. El producto debe tener distintos niveles de acceso para los usuarios, teniendo comportamientos específicos dependiendo de quién sea el usuario  (Doctor, Paciente, Administrador), siendo el Administrador un super usuario, con permisos de modificar  y actualizar la aplicación a medida que sea necesario. </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540"/>
          <w:tab w:val="left" w:pos="1260"/>
        </w:tabs>
        <w:spacing w:after="120" w:line="360" w:lineRule="auto"/>
        <w:ind w:left="540" w:hanging="54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Style w:val="Heading2"/>
        <w:numPr>
          <w:ilvl w:val="1"/>
          <w:numId w:val="1"/>
        </w:numPr>
        <w:spacing w:line="360" w:lineRule="auto"/>
        <w:ind w:left="0" w:firstLine="0"/>
        <w:rPr>
          <w:sz w:val="22"/>
          <w:szCs w:val="22"/>
        </w:rPr>
      </w:pPr>
      <w:bookmarkStart w:colFirst="0" w:colLast="0" w:name="_2p2csry" w:id="16"/>
      <w:bookmarkEnd w:id="16"/>
      <w:r w:rsidDel="00000000" w:rsidR="00000000" w:rsidRPr="00000000">
        <w:rPr>
          <w:sz w:val="22"/>
          <w:szCs w:val="22"/>
          <w:rtl w:val="0"/>
        </w:rPr>
        <w:t xml:space="preserve">Inclusiva</w:t>
      </w:r>
    </w:p>
    <w:p w:rsidR="00000000" w:rsidDel="00000000" w:rsidP="00000000" w:rsidRDefault="00000000" w:rsidRPr="00000000" w14:paraId="000000A3">
      <w:pP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 ser enfocada en distintos tipos de usuarios, no excluyente por poco manejo de aparatos tecnológicos o desconocimiento de la información, accesible a nivel de usuario básico .</w:t>
      </w:r>
    </w:p>
    <w:p w:rsidR="00000000" w:rsidDel="00000000" w:rsidP="00000000" w:rsidRDefault="00000000" w:rsidRPr="00000000" w14:paraId="000000A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2"/>
        <w:numPr>
          <w:ilvl w:val="1"/>
          <w:numId w:val="1"/>
        </w:numPr>
        <w:spacing w:line="360" w:lineRule="auto"/>
        <w:ind w:left="0"/>
        <w:rPr/>
      </w:pPr>
      <w:bookmarkStart w:colFirst="0" w:colLast="0" w:name="_yfnuzifdrxms" w:id="17"/>
      <w:bookmarkEnd w:id="17"/>
      <w:r w:rsidDel="00000000" w:rsidR="00000000" w:rsidRPr="00000000">
        <w:rPr>
          <w:sz w:val="22"/>
          <w:szCs w:val="22"/>
          <w:rtl w:val="0"/>
        </w:rPr>
        <w:t xml:space="preserve">Intuitiva</w:t>
      </w:r>
    </w:p>
    <w:p w:rsidR="00000000" w:rsidDel="00000000" w:rsidP="00000000" w:rsidRDefault="00000000" w:rsidRPr="00000000" w14:paraId="000000A6">
      <w:pPr>
        <w:tabs>
          <w:tab w:val="left" w:pos="540"/>
          <w:tab w:val="left" w:pos="1260"/>
        </w:tabs>
        <w:spacing w:after="120" w:line="360" w:lineRule="auto"/>
        <w:jc w:val="both"/>
        <w:rPr>
          <w:rFonts w:ascii="Arial" w:cs="Arial" w:eastAsia="Arial" w:hAnsi="Arial"/>
          <w:sz w:val="22"/>
          <w:szCs w:val="22"/>
        </w:rPr>
      </w:pPr>
      <w:bookmarkStart w:colFirst="0" w:colLast="0" w:name="_49x2ik5" w:id="18"/>
      <w:bookmarkEnd w:id="18"/>
      <w:r w:rsidDel="00000000" w:rsidR="00000000" w:rsidRPr="00000000">
        <w:rPr>
          <w:rFonts w:ascii="Arial" w:cs="Arial" w:eastAsia="Arial" w:hAnsi="Arial"/>
          <w:sz w:val="22"/>
          <w:szCs w:val="22"/>
          <w:rtl w:val="0"/>
        </w:rPr>
        <w:t xml:space="preserve">Fácil de descifrar su uso, enfocado en personas no familiarizadas con la plataforma móvil o web.</w:t>
      </w:r>
    </w:p>
    <w:p w:rsidR="00000000" w:rsidDel="00000000" w:rsidP="00000000" w:rsidRDefault="00000000" w:rsidRPr="00000000" w14:paraId="000000A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2"/>
        <w:numPr>
          <w:ilvl w:val="1"/>
          <w:numId w:val="1"/>
        </w:numPr>
        <w:spacing w:line="360" w:lineRule="auto"/>
        <w:ind w:left="0"/>
        <w:rPr/>
      </w:pPr>
      <w:bookmarkStart w:colFirst="0" w:colLast="0" w:name="_wi243621z7r7" w:id="19"/>
      <w:bookmarkEnd w:id="19"/>
      <w:r w:rsidDel="00000000" w:rsidR="00000000" w:rsidRPr="00000000">
        <w:rPr>
          <w:sz w:val="22"/>
          <w:szCs w:val="22"/>
          <w:rtl w:val="0"/>
        </w:rPr>
        <w:t xml:space="preserve">Roles definidos</w:t>
      </w:r>
    </w:p>
    <w:p w:rsidR="00000000" w:rsidDel="00000000" w:rsidP="00000000" w:rsidRDefault="00000000" w:rsidRPr="00000000" w14:paraId="000000A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Contará con niveles de acceso definidos para los distintos roles del usuario, con opciones propias de cada usuario.</w:t>
      </w:r>
    </w:p>
    <w:p w:rsidR="00000000" w:rsidDel="00000000" w:rsidP="00000000" w:rsidRDefault="00000000" w:rsidRPr="00000000" w14:paraId="000000A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Style w:val="Heading1"/>
        <w:numPr>
          <w:ilvl w:val="0"/>
          <w:numId w:val="1"/>
        </w:numPr>
        <w:spacing w:line="360" w:lineRule="auto"/>
        <w:ind w:left="0" w:firstLine="0"/>
        <w:rPr>
          <w:sz w:val="22"/>
          <w:szCs w:val="22"/>
        </w:rPr>
      </w:pPr>
      <w:bookmarkStart w:colFirst="0" w:colLast="0" w:name="_3o7alnk" w:id="20"/>
      <w:bookmarkEnd w:id="20"/>
      <w:r w:rsidDel="00000000" w:rsidR="00000000" w:rsidRPr="00000000">
        <w:rPr>
          <w:sz w:val="22"/>
          <w:szCs w:val="22"/>
          <w:rtl w:val="0"/>
        </w:rPr>
        <w:t xml:space="preserve">Restricciones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-No poder conectarnos con la base de datos del hospital directamente.</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-No difundir la información de los pacientes.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Pacientes sin derecho a información exclusiva  del hospital.</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540"/>
          <w:tab w:val="left" w:pos="1260"/>
        </w:tabs>
        <w:spacing w:after="120"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1">
      <w:pPr>
        <w:pStyle w:val="Heading1"/>
        <w:numPr>
          <w:ilvl w:val="0"/>
          <w:numId w:val="1"/>
        </w:numPr>
        <w:spacing w:line="360" w:lineRule="auto"/>
        <w:ind w:left="0" w:firstLine="0"/>
        <w:rPr>
          <w:sz w:val="22"/>
          <w:szCs w:val="22"/>
        </w:rPr>
      </w:pPr>
      <w:bookmarkStart w:colFirst="0" w:colLast="0" w:name="_23ckvvd" w:id="21"/>
      <w:bookmarkEnd w:id="21"/>
      <w:r w:rsidDel="00000000" w:rsidR="00000000" w:rsidRPr="00000000">
        <w:rPr>
          <w:sz w:val="22"/>
          <w:szCs w:val="22"/>
          <w:rtl w:val="0"/>
        </w:rPr>
        <w:t xml:space="preserve">Precedencia y prioridad</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continuacion, se listaran las características enumeradas por prioridad:</w:t>
      </w:r>
    </w:p>
    <w:p w:rsidR="00000000" w:rsidDel="00000000" w:rsidP="00000000" w:rsidRDefault="00000000" w:rsidRPr="00000000" w14:paraId="000000B3">
      <w:pPr>
        <w:numPr>
          <w:ilvl w:val="0"/>
          <w:numId w:val="14"/>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Seguridad.</w:t>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Estabilidad.</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Correcta estimación de rutas para la visita de pacientes.</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Correcta balance de pacientes por nivel de prioridad en ruta.</w:t>
      </w:r>
    </w:p>
    <w:p w:rsidR="00000000" w:rsidDel="00000000" w:rsidP="00000000" w:rsidRDefault="00000000" w:rsidRPr="00000000" w14:paraId="000000B7">
      <w:pPr>
        <w:pStyle w:val="Heading1"/>
        <w:numPr>
          <w:ilvl w:val="0"/>
          <w:numId w:val="1"/>
        </w:numPr>
        <w:spacing w:line="360" w:lineRule="auto"/>
        <w:ind w:left="0" w:firstLine="0"/>
        <w:rPr>
          <w:sz w:val="22"/>
          <w:szCs w:val="22"/>
        </w:rPr>
      </w:pPr>
      <w:bookmarkStart w:colFirst="0" w:colLast="0" w:name="_ihv636" w:id="22"/>
      <w:bookmarkEnd w:id="22"/>
      <w:r w:rsidDel="00000000" w:rsidR="00000000" w:rsidRPr="00000000">
        <w:rPr>
          <w:sz w:val="22"/>
          <w:szCs w:val="22"/>
          <w:rtl w:val="0"/>
        </w:rPr>
        <w:t xml:space="preserve">Otros requisitos del producto</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 de plataformas windows y Android.</w:t>
      </w:r>
    </w:p>
    <w:p w:rsidR="00000000" w:rsidDel="00000000" w:rsidP="00000000" w:rsidRDefault="00000000" w:rsidRPr="00000000" w14:paraId="000000B9">
      <w:pPr>
        <w:pStyle w:val="Heading2"/>
        <w:numPr>
          <w:ilvl w:val="1"/>
          <w:numId w:val="1"/>
        </w:numPr>
        <w:spacing w:line="360" w:lineRule="auto"/>
        <w:ind w:left="0" w:firstLine="0"/>
        <w:rPr>
          <w:sz w:val="22"/>
          <w:szCs w:val="22"/>
        </w:rPr>
      </w:pPr>
      <w:bookmarkStart w:colFirst="0" w:colLast="0" w:name="_32hioqz" w:id="23"/>
      <w:bookmarkEnd w:id="23"/>
      <w:r w:rsidDel="00000000" w:rsidR="00000000" w:rsidRPr="00000000">
        <w:rPr>
          <w:sz w:val="22"/>
          <w:szCs w:val="22"/>
          <w:rtl w:val="0"/>
        </w:rPr>
        <w:t xml:space="preserve">Estándares aplicables</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Estándares legales debido a la confidencialidad de información respecto a los pacientes.</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Estándares de cumplimiento de plataformas.</w:t>
      </w:r>
    </w:p>
    <w:p w:rsidR="00000000" w:rsidDel="00000000" w:rsidP="00000000" w:rsidRDefault="00000000" w:rsidRPr="00000000" w14:paraId="000000BC">
      <w:pPr>
        <w:pStyle w:val="Heading2"/>
        <w:numPr>
          <w:ilvl w:val="1"/>
          <w:numId w:val="1"/>
        </w:numPr>
        <w:spacing w:line="360" w:lineRule="auto"/>
        <w:ind w:left="0" w:firstLine="0"/>
        <w:rPr>
          <w:sz w:val="22"/>
          <w:szCs w:val="22"/>
        </w:rPr>
      </w:pPr>
      <w:bookmarkStart w:colFirst="0" w:colLast="0" w:name="_1hmsyys" w:id="24"/>
      <w:bookmarkEnd w:id="24"/>
      <w:r w:rsidDel="00000000" w:rsidR="00000000" w:rsidRPr="00000000">
        <w:rPr>
          <w:sz w:val="22"/>
          <w:szCs w:val="22"/>
          <w:rtl w:val="0"/>
        </w:rPr>
        <w:t xml:space="preserve">Requisitos de sistema</w:t>
      </w:r>
    </w:p>
    <w:p w:rsidR="00000000" w:rsidDel="00000000" w:rsidP="00000000" w:rsidRDefault="00000000" w:rsidRPr="00000000" w14:paraId="000000BD">
      <w:pPr>
        <w:numPr>
          <w:ilvl w:val="0"/>
          <w:numId w:val="15"/>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bookmarkStart w:colFirst="0" w:colLast="0" w:name="_41mghml" w:id="25"/>
      <w:bookmarkEnd w:id="25"/>
      <w:r w:rsidDel="00000000" w:rsidR="00000000" w:rsidRPr="00000000">
        <w:rPr>
          <w:rFonts w:ascii="Arial" w:cs="Arial" w:eastAsia="Arial" w:hAnsi="Arial"/>
          <w:sz w:val="22"/>
          <w:szCs w:val="22"/>
          <w:rtl w:val="0"/>
        </w:rPr>
        <w:t xml:space="preserve"> Base de datos (servidores) para las plataformas.</w:t>
      </w:r>
    </w:p>
    <w:p w:rsidR="00000000" w:rsidDel="00000000" w:rsidP="00000000" w:rsidRDefault="00000000" w:rsidRPr="00000000" w14:paraId="000000BE">
      <w:pPr>
        <w:numPr>
          <w:ilvl w:val="0"/>
          <w:numId w:val="15"/>
        </w:numPr>
        <w:pBdr>
          <w:top w:space="0" w:sz="0" w:val="nil"/>
          <w:left w:space="0" w:sz="0" w:val="nil"/>
          <w:bottom w:space="0" w:sz="0" w:val="nil"/>
          <w:right w:space="0" w:sz="0" w:val="nil"/>
          <w:between w:space="0" w:sz="0" w:val="nil"/>
        </w:pBdr>
        <w:tabs>
          <w:tab w:val="left" w:pos="420"/>
          <w:tab w:val="left" w:pos="705"/>
        </w:tabs>
        <w:spacing w:line="360" w:lineRule="auto"/>
        <w:ind w:left="720" w:hanging="360"/>
        <w:jc w:val="both"/>
        <w:rPr>
          <w:rFonts w:ascii="Arial" w:cs="Arial" w:eastAsia="Arial" w:hAnsi="Arial"/>
          <w:sz w:val="22"/>
          <w:szCs w:val="22"/>
        </w:rPr>
      </w:pPr>
      <w:bookmarkStart w:colFirst="0" w:colLast="0" w:name="_2grqrue" w:id="26"/>
      <w:bookmarkEnd w:id="26"/>
      <w:r w:rsidDel="00000000" w:rsidR="00000000" w:rsidRPr="00000000">
        <w:rPr>
          <w:rFonts w:ascii="Arial" w:cs="Arial" w:eastAsia="Arial" w:hAnsi="Arial"/>
          <w:sz w:val="22"/>
          <w:szCs w:val="22"/>
          <w:rtl w:val="0"/>
        </w:rPr>
        <w:t xml:space="preserve"> Conexión con servidor espejo de hospita.</w:t>
      </w:r>
    </w:p>
    <w:p w:rsidR="00000000" w:rsidDel="00000000" w:rsidP="00000000" w:rsidRDefault="00000000" w:rsidRPr="00000000" w14:paraId="000000BF">
      <w:pPr>
        <w:numPr>
          <w:ilvl w:val="0"/>
          <w:numId w:val="15"/>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bookmarkStart w:colFirst="0" w:colLast="0" w:name="_vx1227" w:id="27"/>
      <w:bookmarkEnd w:id="27"/>
      <w:r w:rsidDel="00000000" w:rsidR="00000000" w:rsidRPr="00000000">
        <w:rPr>
          <w:rFonts w:ascii="Arial" w:cs="Arial" w:eastAsia="Arial" w:hAnsi="Arial"/>
          <w:sz w:val="22"/>
          <w:szCs w:val="22"/>
          <w:rtl w:val="0"/>
        </w:rPr>
        <w:t xml:space="preserve">Uso de dispositivos  compatibles con sistema operativo  windows y android.</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bookmarkStart w:colFirst="0" w:colLast="0" w:name="_3fwokq0" w:id="28"/>
      <w:bookmarkEnd w:id="28"/>
      <w:r w:rsidDel="00000000" w:rsidR="00000000" w:rsidRPr="00000000">
        <w:rPr>
          <w:rFonts w:ascii="Arial" w:cs="Arial" w:eastAsia="Arial" w:hAnsi="Arial"/>
          <w:sz w:val="22"/>
          <w:szCs w:val="22"/>
          <w:rtl w:val="0"/>
        </w:rPr>
        <w:t xml:space="preserve">      -     Entornos de desarrollo.</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bookmarkStart w:colFirst="0" w:colLast="0" w:name="_xijw5fhlyurq" w:id="29"/>
      <w:bookmarkEnd w:id="29"/>
      <w:r w:rsidDel="00000000" w:rsidR="00000000" w:rsidRPr="00000000">
        <w:rPr>
          <w:rtl w:val="0"/>
        </w:rPr>
      </w:r>
    </w:p>
    <w:p w:rsidR="00000000" w:rsidDel="00000000" w:rsidP="00000000" w:rsidRDefault="00000000" w:rsidRPr="00000000" w14:paraId="000000C2">
      <w:pPr>
        <w:pStyle w:val="Heading1"/>
        <w:numPr>
          <w:ilvl w:val="0"/>
          <w:numId w:val="1"/>
        </w:numPr>
        <w:spacing w:line="360" w:lineRule="auto"/>
        <w:ind w:left="0" w:firstLine="0"/>
        <w:rPr>
          <w:sz w:val="22"/>
          <w:szCs w:val="22"/>
        </w:rPr>
      </w:pPr>
      <w:bookmarkStart w:colFirst="0" w:colLast="0" w:name="_2u6wntf" w:id="30"/>
      <w:bookmarkEnd w:id="30"/>
      <w:r w:rsidDel="00000000" w:rsidR="00000000" w:rsidRPr="00000000">
        <w:rPr>
          <w:sz w:val="22"/>
          <w:szCs w:val="22"/>
          <w:rtl w:val="0"/>
        </w:rPr>
        <w:t xml:space="preserve">Requisitos de documentación.</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540"/>
          <w:tab w:val="left" w:pos="1260"/>
        </w:tabs>
        <w:spacing w:after="12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la documentación a desarrollar es la siguiente:</w:t>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tabs>
          <w:tab w:val="left" w:pos="540"/>
          <w:tab w:val="left" w:pos="126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Manual de usuario: Este documento contiene instrucciones para el correcto funcionamiento del software. </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tabs>
          <w:tab w:val="left" w:pos="540"/>
          <w:tab w:val="left" w:pos="1260"/>
        </w:tabs>
        <w:spacing w:after="120" w:line="36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Guías de instalación, configuración y archivo léame: Este documento especifica cómo se debe instalar y configurar el software correctamente.</w:t>
      </w:r>
    </w:p>
    <w:p w:rsidR="00000000" w:rsidDel="00000000" w:rsidP="00000000" w:rsidRDefault="00000000" w:rsidRPr="00000000" w14:paraId="000000C6">
      <w:pPr>
        <w:pStyle w:val="Heading1"/>
        <w:rPr/>
      </w:pPr>
      <w:r w:rsidDel="00000000" w:rsidR="00000000" w:rsidRPr="00000000">
        <w:rPr>
          <w:rtl w:val="0"/>
        </w:rPr>
      </w:r>
    </w:p>
    <w:sectPr>
      <w:type w:val="continuous"/>
      <w:pgSz w:h="15840" w:w="12240"/>
      <w:pgMar w:bottom="1440" w:top="1440" w:left="1559"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TO CORREA, DANIEL O." w:id="0" w:date="2019-04-15T20:48:0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una caracteristica, no se si cambiarlo o quitarlo de aca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center"/>
            <w:rPr/>
          </w:pPr>
          <w:r w:rsidDel="00000000" w:rsidR="00000000" w:rsidRPr="00000000">
            <w:rPr>
              <w:rtl w:val="0"/>
            </w:rPr>
            <w:t xml:space="preserve">Grupo 4,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4</w:t>
    </w:r>
  </w:p>
  <w:p w:rsidR="00000000" w:rsidDel="00000000" w:rsidP="00000000" w:rsidRDefault="00000000" w:rsidRPr="00000000" w14:paraId="000000C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360" w:lineRule="auto"/>
    </w:pPr>
    <w:rPr>
      <w:rFonts w:ascii="Arial" w:cs="Arial" w:eastAsia="Arial" w:hAnsi="Arial"/>
      <w:b w:val="1"/>
      <w:sz w:val="22"/>
      <w:szCs w:val="22"/>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