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E918" w14:textId="77777777" w:rsidR="001945CF" w:rsidRDefault="003134AE">
      <w:r>
        <w:t>Tabla 1: Caso de prueba BD visita programada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945CF" w14:paraId="7E8A30AF" w14:textId="77777777" w:rsidTr="001945CF">
        <w:tc>
          <w:tcPr>
            <w:tcW w:w="2263" w:type="dxa"/>
          </w:tcPr>
          <w:p w14:paraId="0961FF36" w14:textId="77777777" w:rsidR="001945CF" w:rsidRDefault="001945CF" w:rsidP="001945CF">
            <w:proofErr w:type="gramStart"/>
            <w:r w:rsidRPr="001945CF">
              <w:rPr>
                <w:sz w:val="20"/>
                <w:szCs w:val="20"/>
              </w:rPr>
              <w:t>Campo a diligenciar</w:t>
            </w:r>
            <w:proofErr w:type="gramEnd"/>
          </w:p>
        </w:tc>
        <w:tc>
          <w:tcPr>
            <w:tcW w:w="6565" w:type="dxa"/>
          </w:tcPr>
          <w:p w14:paraId="0F8864A8" w14:textId="77777777" w:rsidR="001945CF" w:rsidRDefault="001945CF" w:rsidP="001945CF">
            <w:r>
              <w:t>Orientado a la integridad de la vista contenedora del Json para la generación correcta de la ruta</w:t>
            </w:r>
          </w:p>
        </w:tc>
      </w:tr>
      <w:tr w:rsidR="001945CF" w14:paraId="7EDAB7AA" w14:textId="77777777" w:rsidTr="001945CF">
        <w:tc>
          <w:tcPr>
            <w:tcW w:w="2263" w:type="dxa"/>
          </w:tcPr>
          <w:p w14:paraId="167A977F" w14:textId="77777777" w:rsidR="001945CF" w:rsidRDefault="001945CF" w:rsidP="001945CF">
            <w:r>
              <w:t>ID Caso de prueba</w:t>
            </w:r>
          </w:p>
        </w:tc>
        <w:tc>
          <w:tcPr>
            <w:tcW w:w="6565" w:type="dxa"/>
          </w:tcPr>
          <w:p w14:paraId="7812A898" w14:textId="77777777" w:rsidR="001945CF" w:rsidRDefault="001945CF" w:rsidP="001945CF">
            <w:r>
              <w:t>1</w:t>
            </w:r>
          </w:p>
        </w:tc>
      </w:tr>
      <w:tr w:rsidR="001945CF" w14:paraId="0F940C16" w14:textId="77777777" w:rsidTr="001945CF">
        <w:tc>
          <w:tcPr>
            <w:tcW w:w="2263" w:type="dxa"/>
          </w:tcPr>
          <w:p w14:paraId="27C4FD0E" w14:textId="77777777" w:rsidR="001945CF" w:rsidRDefault="001945CF" w:rsidP="001945CF">
            <w:r>
              <w:t>Nombre de caso</w:t>
            </w:r>
          </w:p>
        </w:tc>
        <w:tc>
          <w:tcPr>
            <w:tcW w:w="6565" w:type="dxa"/>
          </w:tcPr>
          <w:p w14:paraId="4B2CC525" w14:textId="77777777" w:rsidR="001945CF" w:rsidRDefault="001945CF" w:rsidP="001945CF">
            <w:r w:rsidRPr="001945CF">
              <w:t>RutaTestCase</w:t>
            </w:r>
            <w:r>
              <w:t xml:space="preserve"> (TestCase)</w:t>
            </w:r>
          </w:p>
        </w:tc>
      </w:tr>
      <w:tr w:rsidR="001945CF" w14:paraId="59907603" w14:textId="77777777" w:rsidTr="001945CF">
        <w:tc>
          <w:tcPr>
            <w:tcW w:w="2263" w:type="dxa"/>
          </w:tcPr>
          <w:p w14:paraId="3DA07432" w14:textId="77777777" w:rsidR="001945CF" w:rsidRDefault="001945CF" w:rsidP="001945CF">
            <w:r>
              <w:t>Descripción</w:t>
            </w:r>
          </w:p>
        </w:tc>
        <w:tc>
          <w:tcPr>
            <w:tcW w:w="6565" w:type="dxa"/>
          </w:tcPr>
          <w:p w14:paraId="4F967196" w14:textId="77777777" w:rsidR="001945CF" w:rsidRDefault="001945CF" w:rsidP="001945CF">
            <w:r>
              <w:t>Se probará la respuesta de una buena inserción y muestra de datos requeridos.</w:t>
            </w:r>
          </w:p>
        </w:tc>
      </w:tr>
      <w:tr w:rsidR="001945CF" w14:paraId="255F023A" w14:textId="77777777" w:rsidTr="001945CF">
        <w:tc>
          <w:tcPr>
            <w:tcW w:w="2263" w:type="dxa"/>
          </w:tcPr>
          <w:p w14:paraId="160C27DC" w14:textId="77777777" w:rsidR="001945CF" w:rsidRDefault="001945CF" w:rsidP="001945CF">
            <w:r>
              <w:t>Precondiciones</w:t>
            </w:r>
          </w:p>
        </w:tc>
        <w:tc>
          <w:tcPr>
            <w:tcW w:w="6565" w:type="dxa"/>
          </w:tcPr>
          <w:p w14:paraId="6B61E36F" w14:textId="75F1C133" w:rsidR="001945CF" w:rsidRDefault="00B5362A" w:rsidP="001945CF">
            <w:r>
              <w:t>No aplica.</w:t>
            </w:r>
          </w:p>
        </w:tc>
      </w:tr>
      <w:tr w:rsidR="001945CF" w14:paraId="3989C42D" w14:textId="77777777" w:rsidTr="001945CF">
        <w:tc>
          <w:tcPr>
            <w:tcW w:w="2263" w:type="dxa"/>
          </w:tcPr>
          <w:p w14:paraId="48E529EF" w14:textId="77777777" w:rsidR="001945CF" w:rsidRDefault="001945CF" w:rsidP="001945CF">
            <w:r>
              <w:t>Paso y condiciones</w:t>
            </w:r>
            <w:r w:rsidR="005561F3">
              <w:t xml:space="preserve"> </w:t>
            </w:r>
            <w:r>
              <w:t>ejecución</w:t>
            </w:r>
          </w:p>
        </w:tc>
        <w:tc>
          <w:tcPr>
            <w:tcW w:w="6565" w:type="dxa"/>
          </w:tcPr>
          <w:p w14:paraId="1A869EE0" w14:textId="77777777" w:rsidR="005561F3" w:rsidRDefault="005561F3" w:rsidP="001945CF">
            <w:r>
              <w:t xml:space="preserve">Pasos detallados del caso de prueba en conjunto con los datos de muestra para el testeo </w:t>
            </w:r>
          </w:p>
        </w:tc>
      </w:tr>
      <w:tr w:rsidR="001945CF" w14:paraId="67C7C677" w14:textId="77777777" w:rsidTr="001945CF">
        <w:tc>
          <w:tcPr>
            <w:tcW w:w="2263" w:type="dxa"/>
          </w:tcPr>
          <w:p w14:paraId="7537D327" w14:textId="77777777" w:rsidR="001945CF" w:rsidRDefault="001945CF" w:rsidP="001945CF">
            <w:r>
              <w:t>Responsable ejecución</w:t>
            </w:r>
          </w:p>
        </w:tc>
        <w:tc>
          <w:tcPr>
            <w:tcW w:w="6565" w:type="dxa"/>
          </w:tcPr>
          <w:p w14:paraId="79AC7314" w14:textId="77777777" w:rsidR="001945CF" w:rsidRDefault="001945CF" w:rsidP="001945CF">
            <w:r>
              <w:t>Jefe de Proyecto, Administrador</w:t>
            </w:r>
          </w:p>
        </w:tc>
      </w:tr>
    </w:tbl>
    <w:p w14:paraId="7615BB56" w14:textId="77777777" w:rsidR="001945CF" w:rsidRDefault="001945CF"/>
    <w:p w14:paraId="3AC0D8F7" w14:textId="77777777" w:rsidR="007F25F8" w:rsidRDefault="007F25F8"/>
    <w:p w14:paraId="135045FD" w14:textId="77777777" w:rsidR="007F25F8" w:rsidRDefault="007F25F8" w:rsidP="007F25F8">
      <w:r>
        <w:t>Tabla 2: Caso de prueba BD paciente e integridad de herencia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5F8" w14:paraId="2AEDCD47" w14:textId="77777777" w:rsidTr="00AC4394">
        <w:tc>
          <w:tcPr>
            <w:tcW w:w="2263" w:type="dxa"/>
          </w:tcPr>
          <w:p w14:paraId="0999AE9D" w14:textId="77777777" w:rsidR="007F25F8" w:rsidRDefault="007F25F8" w:rsidP="00AC4394">
            <w:proofErr w:type="gramStart"/>
            <w:r w:rsidRPr="001945CF">
              <w:rPr>
                <w:sz w:val="20"/>
                <w:szCs w:val="20"/>
              </w:rPr>
              <w:t>Campo a diligenciar</w:t>
            </w:r>
            <w:proofErr w:type="gramEnd"/>
          </w:p>
        </w:tc>
        <w:tc>
          <w:tcPr>
            <w:tcW w:w="6565" w:type="dxa"/>
          </w:tcPr>
          <w:p w14:paraId="67CC7D3F" w14:textId="77777777" w:rsidR="007F25F8" w:rsidRDefault="007F25F8" w:rsidP="00AC4394">
            <w:r>
              <w:t xml:space="preserve">Orientado al número de pacientes en conjunto de sus respectivos </w:t>
            </w:r>
            <w:proofErr w:type="spellStart"/>
            <w:r>
              <w:t>update</w:t>
            </w:r>
            <w:proofErr w:type="spellEnd"/>
          </w:p>
        </w:tc>
      </w:tr>
      <w:tr w:rsidR="007F25F8" w14:paraId="202FE387" w14:textId="77777777" w:rsidTr="00AC4394">
        <w:tc>
          <w:tcPr>
            <w:tcW w:w="2263" w:type="dxa"/>
          </w:tcPr>
          <w:p w14:paraId="7FE8EC23" w14:textId="77777777" w:rsidR="007F25F8" w:rsidRDefault="007F25F8" w:rsidP="00AC4394">
            <w:r>
              <w:t>ID Caso de prueba</w:t>
            </w:r>
          </w:p>
        </w:tc>
        <w:tc>
          <w:tcPr>
            <w:tcW w:w="6565" w:type="dxa"/>
          </w:tcPr>
          <w:p w14:paraId="25B808A2" w14:textId="77777777" w:rsidR="007F25F8" w:rsidRDefault="007F25F8" w:rsidP="00AC4394">
            <w:r>
              <w:t xml:space="preserve">2 </w:t>
            </w:r>
          </w:p>
        </w:tc>
      </w:tr>
      <w:tr w:rsidR="007F25F8" w14:paraId="0FEF4A7D" w14:textId="77777777" w:rsidTr="00AC4394">
        <w:tc>
          <w:tcPr>
            <w:tcW w:w="2263" w:type="dxa"/>
          </w:tcPr>
          <w:p w14:paraId="6838801E" w14:textId="77777777" w:rsidR="007F25F8" w:rsidRDefault="007F25F8" w:rsidP="00AC4394">
            <w:r>
              <w:t>Nombre de caso</w:t>
            </w:r>
          </w:p>
        </w:tc>
        <w:tc>
          <w:tcPr>
            <w:tcW w:w="6565" w:type="dxa"/>
          </w:tcPr>
          <w:p w14:paraId="5A97E314" w14:textId="77777777" w:rsidR="007F25F8" w:rsidRDefault="007F25F8" w:rsidP="00AC4394">
            <w:proofErr w:type="spellStart"/>
            <w:r w:rsidRPr="00122639">
              <w:t>PacienteTestCase</w:t>
            </w:r>
            <w:proofErr w:type="spellEnd"/>
            <w:r>
              <w:t xml:space="preserve"> (</w:t>
            </w:r>
            <w:proofErr w:type="spellStart"/>
            <w:r>
              <w:t>TestCase</w:t>
            </w:r>
            <w:proofErr w:type="spellEnd"/>
            <w:r>
              <w:t>)</w:t>
            </w:r>
          </w:p>
        </w:tc>
      </w:tr>
      <w:tr w:rsidR="007F25F8" w14:paraId="6F5464EB" w14:textId="77777777" w:rsidTr="00AC4394">
        <w:tc>
          <w:tcPr>
            <w:tcW w:w="2263" w:type="dxa"/>
          </w:tcPr>
          <w:p w14:paraId="6A09572D" w14:textId="77777777" w:rsidR="007F25F8" w:rsidRDefault="007F25F8" w:rsidP="00AC4394">
            <w:r>
              <w:t>Descripción</w:t>
            </w:r>
          </w:p>
        </w:tc>
        <w:tc>
          <w:tcPr>
            <w:tcW w:w="6565" w:type="dxa"/>
          </w:tcPr>
          <w:p w14:paraId="03625B47" w14:textId="77777777" w:rsidR="007F25F8" w:rsidRDefault="007F25F8" w:rsidP="00AC4394">
            <w:r>
              <w:t>Se probará la respuesta de una buena inserción y muestra de datos requeridos.</w:t>
            </w:r>
          </w:p>
        </w:tc>
      </w:tr>
      <w:tr w:rsidR="007F25F8" w14:paraId="3E3A7F4C" w14:textId="77777777" w:rsidTr="00AC4394">
        <w:tc>
          <w:tcPr>
            <w:tcW w:w="2263" w:type="dxa"/>
          </w:tcPr>
          <w:p w14:paraId="13B07912" w14:textId="77777777" w:rsidR="007F25F8" w:rsidRDefault="007F25F8" w:rsidP="00AC4394">
            <w:r>
              <w:t>Precondiciones</w:t>
            </w:r>
          </w:p>
        </w:tc>
        <w:tc>
          <w:tcPr>
            <w:tcW w:w="6565" w:type="dxa"/>
          </w:tcPr>
          <w:p w14:paraId="74215804" w14:textId="46C3A18F" w:rsidR="007F25F8" w:rsidRDefault="00B5362A" w:rsidP="00AC4394">
            <w:r>
              <w:t>No aplica.</w:t>
            </w:r>
          </w:p>
        </w:tc>
      </w:tr>
      <w:tr w:rsidR="007F25F8" w14:paraId="711965FB" w14:textId="77777777" w:rsidTr="00AC4394">
        <w:tc>
          <w:tcPr>
            <w:tcW w:w="2263" w:type="dxa"/>
          </w:tcPr>
          <w:p w14:paraId="65326B89" w14:textId="77777777" w:rsidR="007F25F8" w:rsidRDefault="007F25F8" w:rsidP="00AC4394">
            <w:r>
              <w:t>Paso y condiciones ejecución</w:t>
            </w:r>
          </w:p>
        </w:tc>
        <w:tc>
          <w:tcPr>
            <w:tcW w:w="6565" w:type="dxa"/>
          </w:tcPr>
          <w:p w14:paraId="5A545A4F" w14:textId="77777777" w:rsidR="007F25F8" w:rsidRDefault="007F25F8" w:rsidP="00AC4394">
            <w:r>
              <w:t xml:space="preserve">Pasos detallados del caso de prueba en conjunto con los datos de muestra para el testeo </w:t>
            </w:r>
          </w:p>
        </w:tc>
      </w:tr>
      <w:tr w:rsidR="007F25F8" w14:paraId="281C61B3" w14:textId="77777777" w:rsidTr="00AC4394">
        <w:tc>
          <w:tcPr>
            <w:tcW w:w="2263" w:type="dxa"/>
          </w:tcPr>
          <w:p w14:paraId="766A53DA" w14:textId="77777777" w:rsidR="007F25F8" w:rsidRDefault="007F25F8" w:rsidP="00AC4394">
            <w:r>
              <w:t>Responsable ejecución</w:t>
            </w:r>
          </w:p>
        </w:tc>
        <w:tc>
          <w:tcPr>
            <w:tcW w:w="6565" w:type="dxa"/>
          </w:tcPr>
          <w:p w14:paraId="681FD432" w14:textId="77777777" w:rsidR="007F25F8" w:rsidRDefault="007F25F8" w:rsidP="00AC4394">
            <w:r>
              <w:t>Jefe de Proyecto, Administrador</w:t>
            </w:r>
          </w:p>
        </w:tc>
      </w:tr>
    </w:tbl>
    <w:p w14:paraId="63DCDA34" w14:textId="77777777" w:rsidR="007F25F8" w:rsidRDefault="007F25F8" w:rsidP="007F25F8"/>
    <w:p w14:paraId="2AABF65A" w14:textId="77777777" w:rsidR="007F25F8" w:rsidRDefault="007F25F8" w:rsidP="007F25F8"/>
    <w:p w14:paraId="22169F08" w14:textId="77777777" w:rsidR="007F25F8" w:rsidRDefault="007F25F8" w:rsidP="007F25F8">
      <w:r>
        <w:t>Tabla 3: Caso de prueba BD Ruta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5F8" w14:paraId="4406E015" w14:textId="77777777" w:rsidTr="00AC4394">
        <w:tc>
          <w:tcPr>
            <w:tcW w:w="2263" w:type="dxa"/>
          </w:tcPr>
          <w:p w14:paraId="58DFC28F" w14:textId="77777777" w:rsidR="007F25F8" w:rsidRDefault="007F25F8" w:rsidP="00AC4394">
            <w:proofErr w:type="gramStart"/>
            <w:r w:rsidRPr="001945CF">
              <w:rPr>
                <w:sz w:val="20"/>
                <w:szCs w:val="20"/>
              </w:rPr>
              <w:t>Campo a diligenciar</w:t>
            </w:r>
            <w:proofErr w:type="gramEnd"/>
          </w:p>
        </w:tc>
        <w:tc>
          <w:tcPr>
            <w:tcW w:w="6565" w:type="dxa"/>
          </w:tcPr>
          <w:p w14:paraId="1B37BAD3" w14:textId="77777777" w:rsidR="007F25F8" w:rsidRDefault="007F25F8" w:rsidP="00AC4394">
            <w:r>
              <w:t>Orientado al buen uso e inserción de datos para generar la ruta</w:t>
            </w:r>
          </w:p>
        </w:tc>
      </w:tr>
      <w:tr w:rsidR="007F25F8" w14:paraId="6DA38D4B" w14:textId="77777777" w:rsidTr="00AC4394">
        <w:tc>
          <w:tcPr>
            <w:tcW w:w="2263" w:type="dxa"/>
          </w:tcPr>
          <w:p w14:paraId="56CF5EA5" w14:textId="77777777" w:rsidR="007F25F8" w:rsidRDefault="007F25F8" w:rsidP="00AC4394">
            <w:r>
              <w:t>ID Caso de prueba</w:t>
            </w:r>
          </w:p>
        </w:tc>
        <w:tc>
          <w:tcPr>
            <w:tcW w:w="6565" w:type="dxa"/>
          </w:tcPr>
          <w:p w14:paraId="6C6EB1B0" w14:textId="77777777" w:rsidR="007F25F8" w:rsidRDefault="007F25F8" w:rsidP="00AC4394">
            <w:r>
              <w:t>3</w:t>
            </w:r>
          </w:p>
        </w:tc>
      </w:tr>
      <w:tr w:rsidR="007F25F8" w14:paraId="212E4AC8" w14:textId="77777777" w:rsidTr="00AC4394">
        <w:tc>
          <w:tcPr>
            <w:tcW w:w="2263" w:type="dxa"/>
          </w:tcPr>
          <w:p w14:paraId="367066DD" w14:textId="77777777" w:rsidR="007F25F8" w:rsidRDefault="007F25F8" w:rsidP="00AC4394">
            <w:r>
              <w:t>Nombre de caso</w:t>
            </w:r>
          </w:p>
        </w:tc>
        <w:tc>
          <w:tcPr>
            <w:tcW w:w="6565" w:type="dxa"/>
          </w:tcPr>
          <w:p w14:paraId="1127066D" w14:textId="77777777" w:rsidR="007F25F8" w:rsidRDefault="007F25F8" w:rsidP="00AC4394">
            <w:proofErr w:type="spellStart"/>
            <w:r>
              <w:t>Ruta</w:t>
            </w:r>
            <w:r w:rsidRPr="00122639">
              <w:t>TestCase</w:t>
            </w:r>
            <w:proofErr w:type="spellEnd"/>
            <w:r>
              <w:t xml:space="preserve"> (</w:t>
            </w:r>
            <w:proofErr w:type="spellStart"/>
            <w:r>
              <w:t>TestCase</w:t>
            </w:r>
            <w:proofErr w:type="spellEnd"/>
            <w:r>
              <w:t>)</w:t>
            </w:r>
          </w:p>
        </w:tc>
      </w:tr>
      <w:tr w:rsidR="007F25F8" w14:paraId="432A8C4D" w14:textId="77777777" w:rsidTr="00AC4394">
        <w:tc>
          <w:tcPr>
            <w:tcW w:w="2263" w:type="dxa"/>
          </w:tcPr>
          <w:p w14:paraId="07F7A391" w14:textId="77777777" w:rsidR="007F25F8" w:rsidRDefault="007F25F8" w:rsidP="00AC4394">
            <w:r>
              <w:t>Descripción</w:t>
            </w:r>
          </w:p>
        </w:tc>
        <w:tc>
          <w:tcPr>
            <w:tcW w:w="6565" w:type="dxa"/>
          </w:tcPr>
          <w:p w14:paraId="424A9B09" w14:textId="77777777" w:rsidR="007F25F8" w:rsidRDefault="007F25F8" w:rsidP="00AC4394">
            <w:r>
              <w:t>Se probará la respuesta de una buena inserción y muestra de datos requeridos.</w:t>
            </w:r>
          </w:p>
        </w:tc>
      </w:tr>
      <w:tr w:rsidR="007F25F8" w14:paraId="294641BA" w14:textId="77777777" w:rsidTr="00AC4394">
        <w:tc>
          <w:tcPr>
            <w:tcW w:w="2263" w:type="dxa"/>
          </w:tcPr>
          <w:p w14:paraId="52552C41" w14:textId="77777777" w:rsidR="007F25F8" w:rsidRDefault="007F25F8" w:rsidP="00AC4394">
            <w:r>
              <w:t>Precondiciones</w:t>
            </w:r>
          </w:p>
        </w:tc>
        <w:tc>
          <w:tcPr>
            <w:tcW w:w="6565" w:type="dxa"/>
          </w:tcPr>
          <w:p w14:paraId="288FA1FD" w14:textId="77777777" w:rsidR="007F25F8" w:rsidRDefault="007F25F8" w:rsidP="00AC4394">
            <w:r>
              <w:t>Tabla de visitas programadas, Pacientes creada y poblada con datos válidos</w:t>
            </w:r>
          </w:p>
        </w:tc>
      </w:tr>
      <w:tr w:rsidR="007F25F8" w14:paraId="104291FD" w14:textId="77777777" w:rsidTr="00AC4394">
        <w:tc>
          <w:tcPr>
            <w:tcW w:w="2263" w:type="dxa"/>
          </w:tcPr>
          <w:p w14:paraId="075435BF" w14:textId="77777777" w:rsidR="007F25F8" w:rsidRDefault="007F25F8" w:rsidP="00AC4394">
            <w:r>
              <w:t>Paso y condiciones ejecución</w:t>
            </w:r>
          </w:p>
        </w:tc>
        <w:tc>
          <w:tcPr>
            <w:tcW w:w="6565" w:type="dxa"/>
          </w:tcPr>
          <w:p w14:paraId="449E8434" w14:textId="77777777" w:rsidR="007F25F8" w:rsidRDefault="007F25F8" w:rsidP="00AC4394">
            <w:r>
              <w:t xml:space="preserve">Pasos detallados del caso de prueba en conjunto con los datos de muestra para el testeo </w:t>
            </w:r>
          </w:p>
        </w:tc>
      </w:tr>
      <w:tr w:rsidR="007F25F8" w14:paraId="2C191D01" w14:textId="77777777" w:rsidTr="00AC4394">
        <w:tc>
          <w:tcPr>
            <w:tcW w:w="2263" w:type="dxa"/>
          </w:tcPr>
          <w:p w14:paraId="64E75B3E" w14:textId="77777777" w:rsidR="007F25F8" w:rsidRDefault="007F25F8" w:rsidP="00AC4394">
            <w:r>
              <w:t>Responsable ejecución</w:t>
            </w:r>
          </w:p>
        </w:tc>
        <w:tc>
          <w:tcPr>
            <w:tcW w:w="6565" w:type="dxa"/>
          </w:tcPr>
          <w:p w14:paraId="1AA44C8A" w14:textId="77777777" w:rsidR="007F25F8" w:rsidRDefault="007F25F8" w:rsidP="00AC4394">
            <w:r>
              <w:t>Jefe de Proyecto, Administrador</w:t>
            </w:r>
          </w:p>
        </w:tc>
      </w:tr>
    </w:tbl>
    <w:p w14:paraId="5A7A8528" w14:textId="77777777" w:rsidR="007F25F8" w:rsidRDefault="007F25F8"/>
    <w:p w14:paraId="2953288C" w14:textId="77777777" w:rsidR="007F25F8" w:rsidRDefault="007F25F8"/>
    <w:p w14:paraId="7647549A" w14:textId="77777777" w:rsidR="007F25F8" w:rsidRDefault="007F25F8"/>
    <w:p w14:paraId="29859EAB" w14:textId="77777777" w:rsidR="007F25F8" w:rsidRDefault="007F25F8"/>
    <w:p w14:paraId="0624D061" w14:textId="77777777" w:rsidR="00851D6F" w:rsidRDefault="001945CF">
      <w:r>
        <w:lastRenderedPageBreak/>
        <w:t>Tabla 4. Caso de prueba Ruta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5F8" w14:paraId="359EA13B" w14:textId="77777777" w:rsidTr="00AC4394">
        <w:tc>
          <w:tcPr>
            <w:tcW w:w="2263" w:type="dxa"/>
          </w:tcPr>
          <w:p w14:paraId="4D5ACCF0" w14:textId="77777777" w:rsidR="007F25F8" w:rsidRDefault="007F25F8" w:rsidP="00AC4394">
            <w:proofErr w:type="gramStart"/>
            <w:r w:rsidRPr="001945CF">
              <w:rPr>
                <w:sz w:val="20"/>
                <w:szCs w:val="20"/>
              </w:rPr>
              <w:t>Campo a diligenciar</w:t>
            </w:r>
            <w:proofErr w:type="gramEnd"/>
          </w:p>
        </w:tc>
        <w:tc>
          <w:tcPr>
            <w:tcW w:w="6565" w:type="dxa"/>
          </w:tcPr>
          <w:p w14:paraId="2F74F9C4" w14:textId="77777777" w:rsidR="007F25F8" w:rsidRDefault="007F25F8" w:rsidP="00AC4394">
            <w:r>
              <w:t>Orientado la conexión de la API con la tabla de Ruta</w:t>
            </w:r>
          </w:p>
        </w:tc>
      </w:tr>
      <w:tr w:rsidR="007F25F8" w14:paraId="1D56A725" w14:textId="77777777" w:rsidTr="00AC4394">
        <w:tc>
          <w:tcPr>
            <w:tcW w:w="2263" w:type="dxa"/>
          </w:tcPr>
          <w:p w14:paraId="219C23C9" w14:textId="77777777" w:rsidR="007F25F8" w:rsidRDefault="007F25F8" w:rsidP="00AC4394">
            <w:r>
              <w:t>ID Caso de prueba</w:t>
            </w:r>
          </w:p>
        </w:tc>
        <w:tc>
          <w:tcPr>
            <w:tcW w:w="6565" w:type="dxa"/>
          </w:tcPr>
          <w:p w14:paraId="7E159734" w14:textId="77777777" w:rsidR="007F25F8" w:rsidRDefault="007F25F8" w:rsidP="00AC4394">
            <w:r>
              <w:t>4</w:t>
            </w:r>
          </w:p>
        </w:tc>
      </w:tr>
      <w:tr w:rsidR="007F25F8" w14:paraId="3CDC06CC" w14:textId="77777777" w:rsidTr="00AC4394">
        <w:tc>
          <w:tcPr>
            <w:tcW w:w="2263" w:type="dxa"/>
          </w:tcPr>
          <w:p w14:paraId="2056F6A8" w14:textId="77777777" w:rsidR="007F25F8" w:rsidRDefault="007F25F8" w:rsidP="00AC4394">
            <w:r>
              <w:t>Nombre de caso</w:t>
            </w:r>
          </w:p>
        </w:tc>
        <w:tc>
          <w:tcPr>
            <w:tcW w:w="6565" w:type="dxa"/>
          </w:tcPr>
          <w:p w14:paraId="4341580F" w14:textId="77777777" w:rsidR="007F25F8" w:rsidRDefault="007F25F8" w:rsidP="00AC4394">
            <w:proofErr w:type="spellStart"/>
            <w:r>
              <w:t>Ruta</w:t>
            </w:r>
            <w:r w:rsidRPr="00122639">
              <w:t>TestCase</w:t>
            </w:r>
            <w:proofErr w:type="spellEnd"/>
            <w:r>
              <w:t xml:space="preserve"> (</w:t>
            </w:r>
            <w:proofErr w:type="spellStart"/>
            <w:r>
              <w:t>TestCase</w:t>
            </w:r>
            <w:proofErr w:type="spellEnd"/>
            <w:r>
              <w:t>)</w:t>
            </w:r>
          </w:p>
        </w:tc>
      </w:tr>
      <w:tr w:rsidR="007F25F8" w14:paraId="5E3D85A8" w14:textId="77777777" w:rsidTr="00AC4394">
        <w:tc>
          <w:tcPr>
            <w:tcW w:w="2263" w:type="dxa"/>
          </w:tcPr>
          <w:p w14:paraId="5FFDA7A9" w14:textId="77777777" w:rsidR="007F25F8" w:rsidRDefault="007F25F8" w:rsidP="00AC4394">
            <w:r>
              <w:t>Descripción</w:t>
            </w:r>
          </w:p>
        </w:tc>
        <w:tc>
          <w:tcPr>
            <w:tcW w:w="6565" w:type="dxa"/>
          </w:tcPr>
          <w:p w14:paraId="2115D949" w14:textId="77777777" w:rsidR="007F25F8" w:rsidRDefault="007F25F8" w:rsidP="00AC4394">
            <w:r>
              <w:t>Se probará la respuesta de una buena inserción y muestra de datos requeridos.</w:t>
            </w:r>
          </w:p>
        </w:tc>
      </w:tr>
      <w:tr w:rsidR="007F25F8" w14:paraId="0F75C300" w14:textId="77777777" w:rsidTr="00AC4394">
        <w:tc>
          <w:tcPr>
            <w:tcW w:w="2263" w:type="dxa"/>
          </w:tcPr>
          <w:p w14:paraId="793D6A73" w14:textId="77777777" w:rsidR="007F25F8" w:rsidRDefault="007F25F8" w:rsidP="00AC4394">
            <w:r>
              <w:t>Precondiciones</w:t>
            </w:r>
          </w:p>
        </w:tc>
        <w:tc>
          <w:tcPr>
            <w:tcW w:w="6565" w:type="dxa"/>
          </w:tcPr>
          <w:p w14:paraId="4429B79C" w14:textId="77777777" w:rsidR="007F25F8" w:rsidRDefault="007F25F8" w:rsidP="00AC4394">
            <w:r>
              <w:t>Tabla de visitas programadas, Pacientes creada y poblada con datos válidos.</w:t>
            </w:r>
          </w:p>
        </w:tc>
      </w:tr>
      <w:tr w:rsidR="007F25F8" w14:paraId="29E983A9" w14:textId="77777777" w:rsidTr="00AC4394">
        <w:tc>
          <w:tcPr>
            <w:tcW w:w="2263" w:type="dxa"/>
          </w:tcPr>
          <w:p w14:paraId="33C69CFC" w14:textId="77777777" w:rsidR="007F25F8" w:rsidRDefault="007F25F8" w:rsidP="00AC4394">
            <w:r>
              <w:t>Paso y condiciones ejecución</w:t>
            </w:r>
          </w:p>
        </w:tc>
        <w:tc>
          <w:tcPr>
            <w:tcW w:w="6565" w:type="dxa"/>
          </w:tcPr>
          <w:p w14:paraId="65813C0C" w14:textId="77777777" w:rsidR="007F25F8" w:rsidRDefault="007F25F8" w:rsidP="00AC4394">
            <w:r>
              <w:t xml:space="preserve">Pasos detallados del caso de prueba en conjunto con los datos de muestra para el testeo </w:t>
            </w:r>
          </w:p>
        </w:tc>
      </w:tr>
      <w:tr w:rsidR="007F25F8" w14:paraId="0D724DFE" w14:textId="77777777" w:rsidTr="00AC4394">
        <w:tc>
          <w:tcPr>
            <w:tcW w:w="2263" w:type="dxa"/>
          </w:tcPr>
          <w:p w14:paraId="7E6CA210" w14:textId="77777777" w:rsidR="007F25F8" w:rsidRDefault="007F25F8" w:rsidP="00AC4394">
            <w:r>
              <w:t>Responsable ejecución</w:t>
            </w:r>
          </w:p>
        </w:tc>
        <w:tc>
          <w:tcPr>
            <w:tcW w:w="6565" w:type="dxa"/>
          </w:tcPr>
          <w:p w14:paraId="28923E71" w14:textId="77777777" w:rsidR="007F25F8" w:rsidRDefault="007F25F8" w:rsidP="00AC4394">
            <w:r>
              <w:t>Jefe de Proyecto, Administrador</w:t>
            </w:r>
          </w:p>
        </w:tc>
      </w:tr>
    </w:tbl>
    <w:p w14:paraId="7526D40D" w14:textId="77777777" w:rsidR="007F25F8" w:rsidRDefault="007F25F8"/>
    <w:p w14:paraId="6DA1DB33" w14:textId="77777777" w:rsidR="001945CF" w:rsidRDefault="001945CF"/>
    <w:p w14:paraId="756323B1" w14:textId="77777777" w:rsidR="007F25F8" w:rsidRDefault="007F25F8"/>
    <w:p w14:paraId="775D3A5A" w14:textId="77777777" w:rsidR="001945CF" w:rsidRDefault="001945CF">
      <w:r>
        <w:rPr>
          <w:noProof/>
        </w:rPr>
        <w:drawing>
          <wp:inline distT="0" distB="0" distL="0" distR="0" wp14:anchorId="1D747E8B" wp14:editId="19276A99">
            <wp:extent cx="5612130" cy="2994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950B" w14:textId="77777777" w:rsidR="001945CF" w:rsidRDefault="001945CF">
      <w:r>
        <w:t>Imagen 1: Resultado casos de prueba</w:t>
      </w:r>
    </w:p>
    <w:p w14:paraId="352694B3" w14:textId="77777777" w:rsidR="00122639" w:rsidRDefault="00122639"/>
    <w:p w14:paraId="2423585E" w14:textId="77777777" w:rsidR="00122639" w:rsidRDefault="00122639"/>
    <w:p w14:paraId="7B01D09B" w14:textId="77777777" w:rsidR="00122639" w:rsidRDefault="00122639"/>
    <w:p w14:paraId="0FACCEEF" w14:textId="77777777" w:rsidR="00122639" w:rsidRDefault="00122639"/>
    <w:p w14:paraId="738B6DC7" w14:textId="77777777" w:rsidR="001945CF" w:rsidRDefault="001945CF"/>
    <w:p w14:paraId="46FF6C05" w14:textId="77777777" w:rsidR="00122639" w:rsidRDefault="00122639"/>
    <w:p w14:paraId="022340AB" w14:textId="77777777" w:rsidR="008130B5" w:rsidRDefault="008130B5">
      <w:bookmarkStart w:id="0" w:name="_GoBack"/>
      <w:bookmarkEnd w:id="0"/>
    </w:p>
    <w:sectPr w:rsidR="0081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435F"/>
    <w:multiLevelType w:val="hybridMultilevel"/>
    <w:tmpl w:val="9912CC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CF"/>
    <w:rsid w:val="00122639"/>
    <w:rsid w:val="001945CF"/>
    <w:rsid w:val="003134AE"/>
    <w:rsid w:val="003531D1"/>
    <w:rsid w:val="005561F3"/>
    <w:rsid w:val="007F25F8"/>
    <w:rsid w:val="008130B5"/>
    <w:rsid w:val="00B0597F"/>
    <w:rsid w:val="00B5362A"/>
    <w:rsid w:val="00D6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14E9"/>
  <w15:chartTrackingRefBased/>
  <w15:docId w15:val="{5A04DC9D-87B1-40B5-B4EF-47770F7B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2019-09-15T00:06:00Z</dcterms:created>
  <dcterms:modified xsi:type="dcterms:W3CDTF">2019-09-15T01:39:00Z</dcterms:modified>
</cp:coreProperties>
</file>