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E2" w:rsidRPr="00EC5CEE" w:rsidRDefault="009A004E" w:rsidP="00F92594">
      <w:pPr>
        <w:pStyle w:val="Heading1"/>
        <w:rPr>
          <w:lang w:val="fr-CA"/>
        </w:rPr>
      </w:pPr>
      <w:bookmarkStart w:id="0" w:name="lt_pId002"/>
      <w:bookmarkStart w:id="1" w:name="_GoBack"/>
      <w:bookmarkEnd w:id="1"/>
      <w:r w:rsidRPr="00EC5CEE">
        <w:rPr>
          <w:lang w:val="fr-CA"/>
        </w:rPr>
        <w:t>Jeu-questionnaire</w:t>
      </w:r>
      <w:r w:rsidR="006B57B8" w:rsidRPr="00EC5CEE">
        <w:rPr>
          <w:lang w:val="fr-CA"/>
        </w:rPr>
        <w:t xml:space="preserve"> – </w:t>
      </w:r>
      <w:r w:rsidRPr="00EC5CEE">
        <w:rPr>
          <w:lang w:val="fr-CA"/>
        </w:rPr>
        <w:t>Quel type de communicateur êtes-vous</w:t>
      </w:r>
      <w:bookmarkEnd w:id="0"/>
      <w:r w:rsidRPr="00EC5CEE">
        <w:rPr>
          <w:lang w:val="fr-CA"/>
        </w:rPr>
        <w:t>?</w:t>
      </w:r>
    </w:p>
    <w:p w:rsidR="007F137D" w:rsidRPr="00EC5CEE" w:rsidRDefault="00EC5CEE" w:rsidP="007F137D">
      <w:pPr>
        <w:pStyle w:val="ListNumber"/>
        <w:rPr>
          <w:lang w:val="fr-CA"/>
        </w:rPr>
      </w:pPr>
      <w:bookmarkStart w:id="2" w:name="lt_pId003"/>
      <w:r>
        <w:rPr>
          <w:lang w:val="fr-CA"/>
        </w:rPr>
        <w:t xml:space="preserve">Lorsque vous prenez la parole </w:t>
      </w:r>
      <w:r w:rsidR="00F6715B">
        <w:rPr>
          <w:lang w:val="fr-CA"/>
        </w:rPr>
        <w:t xml:space="preserve">à </w:t>
      </w:r>
      <w:r>
        <w:rPr>
          <w:lang w:val="fr-CA"/>
        </w:rPr>
        <w:t>une réunion, vos collègues ont tendance à…</w:t>
      </w:r>
      <w:bookmarkEnd w:id="2"/>
    </w:p>
    <w:p w:rsidR="00AD5552" w:rsidRPr="00BA0F2A" w:rsidRDefault="00E56267" w:rsidP="00AD5552">
      <w:pPr>
        <w:pStyle w:val="ListParagraph"/>
        <w:numPr>
          <w:ilvl w:val="0"/>
          <w:numId w:val="9"/>
        </w:numPr>
        <w:rPr>
          <w:lang w:val="fr-CA"/>
        </w:rPr>
      </w:pPr>
      <w:bookmarkStart w:id="3" w:name="lt_pId004"/>
      <w:r>
        <w:rPr>
          <w:lang w:val="fr-CA"/>
        </w:rPr>
        <w:t>s</w:t>
      </w:r>
      <w:r w:rsidR="009A4E32" w:rsidRPr="00BA0F2A">
        <w:rPr>
          <w:lang w:val="fr-CA"/>
        </w:rPr>
        <w:t>e tortiller sur leur chaise parce qu’ils vous sentent très nerveux</w:t>
      </w:r>
      <w:bookmarkEnd w:id="3"/>
      <w:r w:rsidR="0041331C">
        <w:rPr>
          <w:lang w:val="fr-CA"/>
        </w:rPr>
        <w:t>.</w:t>
      </w:r>
    </w:p>
    <w:p w:rsidR="007F137D" w:rsidRPr="00BA0F2A" w:rsidRDefault="00E56267" w:rsidP="00871963">
      <w:pPr>
        <w:pStyle w:val="ListParagraph"/>
        <w:numPr>
          <w:ilvl w:val="0"/>
          <w:numId w:val="9"/>
        </w:numPr>
        <w:rPr>
          <w:lang w:val="fr-CA"/>
        </w:rPr>
      </w:pPr>
      <w:bookmarkStart w:id="4" w:name="lt_pId005"/>
      <w:r>
        <w:rPr>
          <w:lang w:val="fr-CA"/>
        </w:rPr>
        <w:t>é</w:t>
      </w:r>
      <w:r w:rsidR="00BA0F2A" w:rsidRPr="00BA0F2A">
        <w:rPr>
          <w:lang w:val="fr-CA"/>
        </w:rPr>
        <w:t>couter ce que vous dites et à vous bombarder de q</w:t>
      </w:r>
      <w:r w:rsidR="006B57B8" w:rsidRPr="00BA0F2A">
        <w:rPr>
          <w:lang w:val="fr-CA"/>
        </w:rPr>
        <w:t>uestions</w:t>
      </w:r>
      <w:bookmarkEnd w:id="4"/>
      <w:r w:rsidR="0041331C">
        <w:rPr>
          <w:lang w:val="fr-CA"/>
        </w:rPr>
        <w:t>.</w:t>
      </w:r>
    </w:p>
    <w:p w:rsidR="00AD5552" w:rsidRPr="00EC5CEE" w:rsidRDefault="00E56267" w:rsidP="00AD5552">
      <w:pPr>
        <w:pStyle w:val="ListParagraph"/>
        <w:numPr>
          <w:ilvl w:val="0"/>
          <w:numId w:val="9"/>
        </w:numPr>
        <w:rPr>
          <w:lang w:val="fr-CA"/>
        </w:rPr>
      </w:pPr>
      <w:bookmarkStart w:id="5" w:name="lt_pId006"/>
      <w:r>
        <w:rPr>
          <w:lang w:val="fr-CA"/>
        </w:rPr>
        <w:t>f</w:t>
      </w:r>
      <w:r w:rsidR="00BA0F2A">
        <w:rPr>
          <w:lang w:val="fr-CA"/>
        </w:rPr>
        <w:t>ixer leur téléphone ou leur ordinateur portable</w:t>
      </w:r>
      <w:bookmarkEnd w:id="5"/>
      <w:r w:rsidR="0041331C">
        <w:rPr>
          <w:lang w:val="fr-CA"/>
        </w:rPr>
        <w:t>.</w:t>
      </w:r>
    </w:p>
    <w:p w:rsidR="007F137D" w:rsidRPr="00EC5CEE" w:rsidRDefault="00E56267" w:rsidP="00871963">
      <w:pPr>
        <w:pStyle w:val="ListParagraph"/>
        <w:numPr>
          <w:ilvl w:val="0"/>
          <w:numId w:val="9"/>
        </w:numPr>
        <w:rPr>
          <w:lang w:val="fr-CA"/>
        </w:rPr>
      </w:pPr>
      <w:bookmarkStart w:id="6" w:name="lt_pId007"/>
      <w:r>
        <w:rPr>
          <w:lang w:val="fr-CA"/>
        </w:rPr>
        <w:t>s</w:t>
      </w:r>
      <w:r w:rsidR="00002CF2">
        <w:rPr>
          <w:lang w:val="fr-CA"/>
        </w:rPr>
        <w:t>’enthousiasmer</w:t>
      </w:r>
      <w:r w:rsidR="006B57B8" w:rsidRPr="00EC5CEE">
        <w:rPr>
          <w:lang w:val="fr-CA"/>
        </w:rPr>
        <w:t xml:space="preserve"> </w:t>
      </w:r>
      <w:r w:rsidR="00BF625A">
        <w:rPr>
          <w:lang w:val="fr-CA"/>
        </w:rPr>
        <w:t>et à rire de vos blagues</w:t>
      </w:r>
      <w:bookmarkEnd w:id="6"/>
      <w:r w:rsidR="0041331C">
        <w:rPr>
          <w:lang w:val="fr-CA"/>
        </w:rPr>
        <w:t>.</w:t>
      </w:r>
    </w:p>
    <w:p w:rsidR="00167B0F" w:rsidRPr="001853A4" w:rsidRDefault="001853A4" w:rsidP="00FB56AD">
      <w:pPr>
        <w:pStyle w:val="ListNumber"/>
        <w:rPr>
          <w:lang w:val="fr-CA"/>
        </w:rPr>
      </w:pPr>
      <w:bookmarkStart w:id="7" w:name="lt_pId008"/>
      <w:r w:rsidRPr="001853A4">
        <w:rPr>
          <w:lang w:val="fr-CA"/>
        </w:rPr>
        <w:t>Vous devez présenter un exposé, alors vous passe</w:t>
      </w:r>
      <w:r w:rsidR="007A54AD">
        <w:rPr>
          <w:lang w:val="fr-CA"/>
        </w:rPr>
        <w:t>z</w:t>
      </w:r>
      <w:r w:rsidRPr="001853A4">
        <w:rPr>
          <w:lang w:val="fr-CA"/>
        </w:rPr>
        <w:t xml:space="preserve"> la veille à…</w:t>
      </w:r>
      <w:bookmarkEnd w:id="7"/>
    </w:p>
    <w:p w:rsidR="00871963" w:rsidRPr="00A349B7" w:rsidRDefault="00E56267" w:rsidP="00871963">
      <w:pPr>
        <w:pStyle w:val="ListParagraph"/>
        <w:numPr>
          <w:ilvl w:val="0"/>
          <w:numId w:val="10"/>
        </w:numPr>
        <w:rPr>
          <w:lang w:val="fr-CA"/>
        </w:rPr>
      </w:pPr>
      <w:bookmarkStart w:id="8" w:name="lt_pId009"/>
      <w:r>
        <w:rPr>
          <w:lang w:val="fr-CA"/>
        </w:rPr>
        <w:t>e</w:t>
      </w:r>
      <w:r w:rsidR="001853A4">
        <w:rPr>
          <w:lang w:val="fr-CA"/>
        </w:rPr>
        <w:t xml:space="preserve">nvisager de </w:t>
      </w:r>
      <w:r w:rsidR="001853A4" w:rsidRPr="00A349B7">
        <w:rPr>
          <w:lang w:val="fr-CA"/>
        </w:rPr>
        <w:t>prendre un congé de maladie</w:t>
      </w:r>
      <w:bookmarkEnd w:id="8"/>
      <w:r w:rsidR="0041331C">
        <w:rPr>
          <w:lang w:val="fr-CA"/>
        </w:rPr>
        <w:t>.</w:t>
      </w:r>
      <w:r w:rsidR="006B57B8" w:rsidRPr="00A349B7">
        <w:rPr>
          <w:lang w:val="fr-CA"/>
        </w:rPr>
        <w:t xml:space="preserve"> </w:t>
      </w:r>
    </w:p>
    <w:p w:rsidR="00871963" w:rsidRPr="00A349B7" w:rsidRDefault="00E56267" w:rsidP="00871963">
      <w:pPr>
        <w:pStyle w:val="ListParagraph"/>
        <w:numPr>
          <w:ilvl w:val="0"/>
          <w:numId w:val="10"/>
        </w:numPr>
        <w:rPr>
          <w:lang w:val="fr-CA"/>
        </w:rPr>
      </w:pPr>
      <w:bookmarkStart w:id="9" w:name="lt_pId010"/>
      <w:r>
        <w:rPr>
          <w:lang w:val="fr-CA"/>
        </w:rPr>
        <w:t>v</w:t>
      </w:r>
      <w:r w:rsidR="00810A37" w:rsidRPr="00A349B7">
        <w:rPr>
          <w:lang w:val="fr-CA"/>
        </w:rPr>
        <w:t xml:space="preserve">ous préparer </w:t>
      </w:r>
      <w:r>
        <w:rPr>
          <w:lang w:val="fr-CA"/>
        </w:rPr>
        <w:t>et prendre des</w:t>
      </w:r>
      <w:r w:rsidR="00810A37" w:rsidRPr="00A349B7">
        <w:rPr>
          <w:lang w:val="fr-CA"/>
        </w:rPr>
        <w:t xml:space="preserve"> notes</w:t>
      </w:r>
      <w:bookmarkEnd w:id="9"/>
      <w:r w:rsidR="0041331C">
        <w:rPr>
          <w:lang w:val="fr-CA"/>
        </w:rPr>
        <w:t>.</w:t>
      </w:r>
    </w:p>
    <w:p w:rsidR="001B6DBE" w:rsidRPr="00A349B7" w:rsidRDefault="00E56267" w:rsidP="00871963">
      <w:pPr>
        <w:pStyle w:val="ListParagraph"/>
        <w:numPr>
          <w:ilvl w:val="0"/>
          <w:numId w:val="10"/>
        </w:numPr>
        <w:rPr>
          <w:lang w:val="fr-CA"/>
        </w:rPr>
      </w:pPr>
      <w:bookmarkStart w:id="10" w:name="lt_pId011"/>
      <w:r>
        <w:rPr>
          <w:lang w:val="fr-CA"/>
        </w:rPr>
        <w:t>p</w:t>
      </w:r>
      <w:r w:rsidR="00DF0252" w:rsidRPr="00A349B7">
        <w:rPr>
          <w:lang w:val="fr-CA"/>
        </w:rPr>
        <w:t xml:space="preserve">réparer des diapositives de </w:t>
      </w:r>
      <w:r w:rsidR="006B57B8" w:rsidRPr="00A349B7">
        <w:rPr>
          <w:lang w:val="fr-CA"/>
        </w:rPr>
        <w:t>300</w:t>
      </w:r>
      <w:r w:rsidR="00DF0252" w:rsidRPr="00A349B7">
        <w:rPr>
          <w:lang w:val="fr-CA"/>
        </w:rPr>
        <w:t> mots chacune</w:t>
      </w:r>
      <w:bookmarkEnd w:id="10"/>
      <w:r w:rsidR="0041331C">
        <w:rPr>
          <w:lang w:val="fr-CA"/>
        </w:rPr>
        <w:t>.</w:t>
      </w:r>
      <w:r w:rsidR="006B57B8" w:rsidRPr="00A349B7">
        <w:rPr>
          <w:lang w:val="fr-CA"/>
        </w:rPr>
        <w:t xml:space="preserve"> </w:t>
      </w:r>
    </w:p>
    <w:p w:rsidR="00D72ED6" w:rsidRPr="00A349B7" w:rsidRDefault="00E56267" w:rsidP="00871963">
      <w:pPr>
        <w:pStyle w:val="ListParagraph"/>
        <w:numPr>
          <w:ilvl w:val="0"/>
          <w:numId w:val="10"/>
        </w:numPr>
        <w:rPr>
          <w:lang w:val="fr-CA"/>
        </w:rPr>
      </w:pPr>
      <w:bookmarkStart w:id="11" w:name="lt_pId012"/>
      <w:r>
        <w:rPr>
          <w:lang w:val="fr-CA"/>
        </w:rPr>
        <w:t>vaquer tranquillement à vos occupations</w:t>
      </w:r>
      <w:bookmarkEnd w:id="11"/>
      <w:r w:rsidR="0041331C">
        <w:rPr>
          <w:lang w:val="fr-CA"/>
        </w:rPr>
        <w:t>.</w:t>
      </w:r>
      <w:r w:rsidR="006B57B8" w:rsidRPr="00A349B7">
        <w:rPr>
          <w:lang w:val="fr-CA"/>
        </w:rPr>
        <w:t xml:space="preserve"> </w:t>
      </w:r>
    </w:p>
    <w:p w:rsidR="00D72ED6" w:rsidRPr="00EC5CEE" w:rsidRDefault="00454DAD" w:rsidP="00D72ED6">
      <w:pPr>
        <w:pStyle w:val="ListNumber"/>
        <w:rPr>
          <w:lang w:val="fr-CA"/>
        </w:rPr>
      </w:pPr>
      <w:bookmarkStart w:id="12" w:name="lt_pId013"/>
      <w:r>
        <w:rPr>
          <w:lang w:val="fr-CA"/>
        </w:rPr>
        <w:t xml:space="preserve">L’idée de parler à un </w:t>
      </w:r>
      <w:r w:rsidR="006B57B8" w:rsidRPr="00EC5CEE">
        <w:rPr>
          <w:lang w:val="fr-CA"/>
        </w:rPr>
        <w:t>journalist</w:t>
      </w:r>
      <w:r>
        <w:rPr>
          <w:lang w:val="fr-CA"/>
        </w:rPr>
        <w:t>e vous…</w:t>
      </w:r>
      <w:bookmarkEnd w:id="12"/>
    </w:p>
    <w:p w:rsidR="00861846" w:rsidRPr="006B57B8" w:rsidRDefault="00B9324C" w:rsidP="00871963">
      <w:pPr>
        <w:pStyle w:val="ListParagraph"/>
        <w:numPr>
          <w:ilvl w:val="0"/>
          <w:numId w:val="11"/>
        </w:numPr>
        <w:rPr>
          <w:lang w:val="fr-CA"/>
        </w:rPr>
      </w:pPr>
      <w:bookmarkStart w:id="13" w:name="lt_pId014"/>
      <w:r>
        <w:rPr>
          <w:lang w:val="fr-CA"/>
        </w:rPr>
        <w:t>r</w:t>
      </w:r>
      <w:r w:rsidR="0041331C">
        <w:rPr>
          <w:lang w:val="fr-CA"/>
        </w:rPr>
        <w:t>end n</w:t>
      </w:r>
      <w:r w:rsidR="006B57B8" w:rsidRPr="00EC5CEE">
        <w:rPr>
          <w:lang w:val="fr-CA"/>
        </w:rPr>
        <w:t>erv</w:t>
      </w:r>
      <w:r w:rsidR="00454DAD">
        <w:rPr>
          <w:lang w:val="fr-CA"/>
        </w:rPr>
        <w:t>eux</w:t>
      </w:r>
      <w:r w:rsidR="006B57B8" w:rsidRPr="00EC5CEE">
        <w:rPr>
          <w:lang w:val="fr-CA"/>
        </w:rPr>
        <w:t xml:space="preserve"> – </w:t>
      </w:r>
      <w:r w:rsidR="00454DAD">
        <w:rPr>
          <w:lang w:val="fr-CA"/>
        </w:rPr>
        <w:t xml:space="preserve">qu’arrivera-t-il si vous </w:t>
      </w:r>
      <w:r w:rsidR="00F6715B">
        <w:rPr>
          <w:lang w:val="fr-CA"/>
        </w:rPr>
        <w:t>vous trompez</w:t>
      </w:r>
      <w:r w:rsidR="006B57B8" w:rsidRPr="006B57B8">
        <w:rPr>
          <w:lang w:val="fr-CA"/>
        </w:rPr>
        <w:t>?</w:t>
      </w:r>
      <w:bookmarkEnd w:id="13"/>
      <w:r w:rsidR="006B57B8" w:rsidRPr="006B57B8">
        <w:rPr>
          <w:lang w:val="fr-CA"/>
        </w:rPr>
        <w:t xml:space="preserve"> </w:t>
      </w:r>
    </w:p>
    <w:p w:rsidR="00871963" w:rsidRPr="0041331C" w:rsidRDefault="00B9324C" w:rsidP="00871963">
      <w:pPr>
        <w:pStyle w:val="ListParagraph"/>
        <w:numPr>
          <w:ilvl w:val="0"/>
          <w:numId w:val="11"/>
        </w:numPr>
        <w:rPr>
          <w:lang w:val="fr-CA"/>
        </w:rPr>
      </w:pPr>
      <w:bookmarkStart w:id="14" w:name="lt_pId015"/>
      <w:r>
        <w:rPr>
          <w:lang w:val="fr-CA"/>
        </w:rPr>
        <w:t>r</w:t>
      </w:r>
      <w:r w:rsidR="0041331C">
        <w:rPr>
          <w:lang w:val="fr-CA"/>
        </w:rPr>
        <w:t>end s</w:t>
      </w:r>
      <w:r w:rsidR="006B57B8" w:rsidRPr="006B57B8">
        <w:rPr>
          <w:lang w:val="fr-CA"/>
        </w:rPr>
        <w:t>cepti</w:t>
      </w:r>
      <w:r w:rsidR="00454DAD" w:rsidRPr="006B57B8">
        <w:rPr>
          <w:lang w:val="fr-CA"/>
        </w:rPr>
        <w:t>que</w:t>
      </w:r>
      <w:r w:rsidR="006B57B8" w:rsidRPr="006B57B8">
        <w:rPr>
          <w:lang w:val="fr-CA"/>
        </w:rPr>
        <w:t xml:space="preserve"> – </w:t>
      </w:r>
      <w:r w:rsidR="00DB5A00" w:rsidRPr="006B57B8">
        <w:rPr>
          <w:lang w:val="fr-CA"/>
        </w:rPr>
        <w:t xml:space="preserve">les médias </w:t>
      </w:r>
      <w:r w:rsidR="00DB5A00" w:rsidRPr="0041331C">
        <w:rPr>
          <w:lang w:val="fr-CA"/>
        </w:rPr>
        <w:t>essaient toujours de vous prendre au piège</w:t>
      </w:r>
      <w:bookmarkEnd w:id="14"/>
      <w:r w:rsidR="0041331C" w:rsidRPr="0041331C">
        <w:rPr>
          <w:lang w:val="fr-CA"/>
        </w:rPr>
        <w:t>.</w:t>
      </w:r>
      <w:r w:rsidR="006B57B8" w:rsidRPr="0041331C">
        <w:rPr>
          <w:lang w:val="fr-CA"/>
        </w:rPr>
        <w:t xml:space="preserve"> </w:t>
      </w:r>
    </w:p>
    <w:p w:rsidR="00871963" w:rsidRPr="0041331C" w:rsidRDefault="00B9324C" w:rsidP="00871963">
      <w:pPr>
        <w:pStyle w:val="ListParagraph"/>
        <w:numPr>
          <w:ilvl w:val="0"/>
          <w:numId w:val="11"/>
        </w:numPr>
        <w:rPr>
          <w:lang w:val="fr-CA"/>
        </w:rPr>
      </w:pPr>
      <w:bookmarkStart w:id="15" w:name="lt_pId016"/>
      <w:r>
        <w:rPr>
          <w:lang w:val="fr-CA"/>
        </w:rPr>
        <w:t>c</w:t>
      </w:r>
      <w:r w:rsidR="0041331C" w:rsidRPr="0041331C">
        <w:rPr>
          <w:lang w:val="fr-CA"/>
        </w:rPr>
        <w:t>ontrarie</w:t>
      </w:r>
      <w:r w:rsidR="006B57B8" w:rsidRPr="0041331C">
        <w:rPr>
          <w:lang w:val="fr-CA"/>
        </w:rPr>
        <w:t xml:space="preserve"> – </w:t>
      </w:r>
      <w:r w:rsidR="0041331C" w:rsidRPr="0041331C">
        <w:rPr>
          <w:lang w:val="fr-CA"/>
        </w:rPr>
        <w:t>pourquoi devez-vous lui parler</w:t>
      </w:r>
      <w:r w:rsidR="006B57B8" w:rsidRPr="0041331C">
        <w:rPr>
          <w:lang w:val="fr-CA"/>
        </w:rPr>
        <w:t>?</w:t>
      </w:r>
      <w:bookmarkEnd w:id="15"/>
      <w:r w:rsidR="006B57B8" w:rsidRPr="0041331C">
        <w:rPr>
          <w:lang w:val="fr-CA"/>
        </w:rPr>
        <w:t xml:space="preserve"> </w:t>
      </w:r>
    </w:p>
    <w:p w:rsidR="00D72ED6" w:rsidRPr="0041331C" w:rsidRDefault="00B9324C" w:rsidP="00871963">
      <w:pPr>
        <w:pStyle w:val="ListParagraph"/>
        <w:numPr>
          <w:ilvl w:val="0"/>
          <w:numId w:val="11"/>
        </w:numPr>
        <w:rPr>
          <w:lang w:val="fr-CA"/>
        </w:rPr>
      </w:pPr>
      <w:bookmarkStart w:id="16" w:name="lt_pId017"/>
      <w:r>
        <w:rPr>
          <w:lang w:val="fr-CA"/>
        </w:rPr>
        <w:t>f</w:t>
      </w:r>
      <w:r w:rsidR="006B57B8" w:rsidRPr="0041331C">
        <w:rPr>
          <w:lang w:val="fr-CA"/>
        </w:rPr>
        <w:t xml:space="preserve">latte – </w:t>
      </w:r>
      <w:r w:rsidR="0041331C" w:rsidRPr="0041331C">
        <w:rPr>
          <w:lang w:val="fr-CA"/>
        </w:rPr>
        <w:t>il s’intéresse à ce que vous avez à dire.</w:t>
      </w:r>
      <w:bookmarkEnd w:id="16"/>
      <w:r w:rsidR="006B57B8" w:rsidRPr="0041331C">
        <w:rPr>
          <w:lang w:val="fr-CA"/>
        </w:rPr>
        <w:t xml:space="preserve"> </w:t>
      </w:r>
    </w:p>
    <w:p w:rsidR="00D72ED6" w:rsidRPr="00EC5CEE" w:rsidRDefault="00490636" w:rsidP="00FB56AD">
      <w:pPr>
        <w:pStyle w:val="ListNumber"/>
        <w:rPr>
          <w:lang w:val="fr-CA"/>
        </w:rPr>
      </w:pPr>
      <w:bookmarkStart w:id="17" w:name="lt_pId018"/>
      <w:r>
        <w:rPr>
          <w:lang w:val="fr-CA"/>
        </w:rPr>
        <w:t>Pour vous, une entrevue télévisée est réussie si…</w:t>
      </w:r>
      <w:bookmarkEnd w:id="17"/>
    </w:p>
    <w:p w:rsidR="00871963" w:rsidRPr="00EC5CEE" w:rsidRDefault="00B9324C" w:rsidP="00871963">
      <w:pPr>
        <w:pStyle w:val="ListParagraph"/>
        <w:numPr>
          <w:ilvl w:val="0"/>
          <w:numId w:val="12"/>
        </w:numPr>
        <w:rPr>
          <w:lang w:val="fr-CA"/>
        </w:rPr>
      </w:pPr>
      <w:bookmarkStart w:id="18" w:name="lt_pId019"/>
      <w:r>
        <w:rPr>
          <w:lang w:val="fr-CA"/>
        </w:rPr>
        <w:t>v</w:t>
      </w:r>
      <w:r w:rsidR="00490636">
        <w:rPr>
          <w:lang w:val="fr-CA"/>
        </w:rPr>
        <w:t xml:space="preserve">ous n’avez rien dit d’embarrassant ou </w:t>
      </w:r>
      <w:r w:rsidR="00F6715B">
        <w:rPr>
          <w:lang w:val="fr-CA"/>
        </w:rPr>
        <w:t>d’</w:t>
      </w:r>
      <w:r w:rsidR="006B57B8" w:rsidRPr="00EC5CEE">
        <w:rPr>
          <w:lang w:val="fr-CA"/>
        </w:rPr>
        <w:t>in</w:t>
      </w:r>
      <w:r w:rsidR="00490636">
        <w:rPr>
          <w:lang w:val="fr-CA"/>
        </w:rPr>
        <w:t>exact</w:t>
      </w:r>
      <w:bookmarkEnd w:id="18"/>
      <w:r w:rsidR="00490636">
        <w:rPr>
          <w:lang w:val="fr-CA"/>
        </w:rPr>
        <w:t>.</w:t>
      </w:r>
      <w:r w:rsidR="006B57B8" w:rsidRPr="00EC5CEE">
        <w:rPr>
          <w:lang w:val="fr-CA"/>
        </w:rPr>
        <w:t xml:space="preserve"> </w:t>
      </w:r>
    </w:p>
    <w:p w:rsidR="00871963" w:rsidRPr="004459C0" w:rsidRDefault="00B9324C" w:rsidP="00871963">
      <w:pPr>
        <w:pStyle w:val="ListParagraph"/>
        <w:numPr>
          <w:ilvl w:val="0"/>
          <w:numId w:val="12"/>
        </w:numPr>
        <w:rPr>
          <w:lang w:val="fr-CA"/>
        </w:rPr>
      </w:pPr>
      <w:bookmarkStart w:id="19" w:name="lt_pId020"/>
      <w:r>
        <w:rPr>
          <w:lang w:val="fr-CA"/>
        </w:rPr>
        <w:t>v</w:t>
      </w:r>
      <w:r w:rsidR="00690BF3">
        <w:rPr>
          <w:lang w:val="fr-CA"/>
        </w:rPr>
        <w:t xml:space="preserve">ous vous êtes rappelé </w:t>
      </w:r>
      <w:r w:rsidR="006B57B8" w:rsidRPr="00EC5CEE">
        <w:rPr>
          <w:lang w:val="fr-CA"/>
        </w:rPr>
        <w:t>(</w:t>
      </w:r>
      <w:r w:rsidR="00690BF3">
        <w:rPr>
          <w:lang w:val="fr-CA"/>
        </w:rPr>
        <w:t xml:space="preserve">et avez bien </w:t>
      </w:r>
      <w:r w:rsidR="00690BF3" w:rsidRPr="004459C0">
        <w:rPr>
          <w:lang w:val="fr-CA"/>
        </w:rPr>
        <w:t>communiqué</w:t>
      </w:r>
      <w:r w:rsidR="006B57B8" w:rsidRPr="004459C0">
        <w:rPr>
          <w:lang w:val="fr-CA"/>
        </w:rPr>
        <w:t xml:space="preserve">) </w:t>
      </w:r>
      <w:r w:rsidR="00690BF3" w:rsidRPr="004459C0">
        <w:rPr>
          <w:lang w:val="fr-CA"/>
        </w:rPr>
        <w:t>vos messages clés.</w:t>
      </w:r>
      <w:bookmarkEnd w:id="19"/>
      <w:r w:rsidR="006B57B8" w:rsidRPr="004459C0">
        <w:rPr>
          <w:lang w:val="fr-CA"/>
        </w:rPr>
        <w:t xml:space="preserve"> </w:t>
      </w:r>
    </w:p>
    <w:p w:rsidR="00871963" w:rsidRPr="004459C0" w:rsidRDefault="00B9324C" w:rsidP="00871963">
      <w:pPr>
        <w:pStyle w:val="ListParagraph"/>
        <w:numPr>
          <w:ilvl w:val="0"/>
          <w:numId w:val="12"/>
        </w:numPr>
        <w:rPr>
          <w:lang w:val="fr-CA"/>
        </w:rPr>
      </w:pPr>
      <w:bookmarkStart w:id="20" w:name="lt_pId021"/>
      <w:r>
        <w:rPr>
          <w:lang w:val="fr-CA"/>
        </w:rPr>
        <w:t>v</w:t>
      </w:r>
      <w:r w:rsidR="00D35897" w:rsidRPr="004459C0">
        <w:rPr>
          <w:lang w:val="fr-CA"/>
        </w:rPr>
        <w:t>ous avez eu l’air sûr de vous</w:t>
      </w:r>
      <w:r w:rsidR="006B57B8" w:rsidRPr="004459C0">
        <w:rPr>
          <w:lang w:val="fr-CA"/>
        </w:rPr>
        <w:t xml:space="preserve"> </w:t>
      </w:r>
      <w:r w:rsidR="00D35897" w:rsidRPr="004459C0">
        <w:rPr>
          <w:lang w:val="fr-CA"/>
        </w:rPr>
        <w:t>devant la camé</w:t>
      </w:r>
      <w:r w:rsidR="006B57B8" w:rsidRPr="004459C0">
        <w:rPr>
          <w:lang w:val="fr-CA"/>
        </w:rPr>
        <w:t>ra</w:t>
      </w:r>
      <w:bookmarkEnd w:id="20"/>
      <w:r w:rsidR="00D35897" w:rsidRPr="004459C0">
        <w:rPr>
          <w:lang w:val="fr-CA"/>
        </w:rPr>
        <w:t>.</w:t>
      </w:r>
      <w:r w:rsidR="006B57B8" w:rsidRPr="004459C0">
        <w:rPr>
          <w:lang w:val="fr-CA"/>
        </w:rPr>
        <w:t xml:space="preserve"> </w:t>
      </w:r>
    </w:p>
    <w:p w:rsidR="00D72ED6" w:rsidRPr="004459C0" w:rsidRDefault="00B9324C" w:rsidP="00871963">
      <w:pPr>
        <w:pStyle w:val="ListParagraph"/>
        <w:numPr>
          <w:ilvl w:val="0"/>
          <w:numId w:val="12"/>
        </w:numPr>
        <w:rPr>
          <w:lang w:val="fr-CA"/>
        </w:rPr>
      </w:pPr>
      <w:bookmarkStart w:id="21" w:name="lt_pId022"/>
      <w:r>
        <w:rPr>
          <w:lang w:val="fr-CA"/>
        </w:rPr>
        <w:t>v</w:t>
      </w:r>
      <w:r w:rsidR="004B1E58" w:rsidRPr="004459C0">
        <w:rPr>
          <w:lang w:val="fr-CA"/>
        </w:rPr>
        <w:t>ous avez eu une bonne interaction avec l’intervieweur</w:t>
      </w:r>
      <w:bookmarkEnd w:id="21"/>
      <w:r w:rsidR="004B1E58" w:rsidRPr="004459C0">
        <w:rPr>
          <w:lang w:val="fr-CA"/>
        </w:rPr>
        <w:t>.</w:t>
      </w:r>
      <w:r w:rsidR="006B57B8" w:rsidRPr="004459C0">
        <w:rPr>
          <w:lang w:val="fr-CA"/>
        </w:rPr>
        <w:t xml:space="preserve"> </w:t>
      </w:r>
    </w:p>
    <w:p w:rsidR="00281447" w:rsidRPr="004459C0" w:rsidRDefault="004459C0" w:rsidP="00281447">
      <w:pPr>
        <w:pStyle w:val="ListNumber"/>
        <w:rPr>
          <w:lang w:val="fr-CA"/>
        </w:rPr>
      </w:pPr>
      <w:bookmarkStart w:id="22" w:name="lt_pId023"/>
      <w:r>
        <w:rPr>
          <w:lang w:val="fr-CA"/>
        </w:rPr>
        <w:t xml:space="preserve">Votre façon de </w:t>
      </w:r>
      <w:r w:rsidR="00B9324C">
        <w:rPr>
          <w:lang w:val="fr-CA"/>
        </w:rPr>
        <w:t>faire</w:t>
      </w:r>
      <w:r>
        <w:rPr>
          <w:lang w:val="fr-CA"/>
        </w:rPr>
        <w:t xml:space="preserve"> pour rédiger une note d’information ou un rapport </w:t>
      </w:r>
      <w:r w:rsidR="00B9324C">
        <w:rPr>
          <w:lang w:val="fr-CA"/>
        </w:rPr>
        <w:t>consiste à</w:t>
      </w:r>
      <w:r>
        <w:rPr>
          <w:lang w:val="fr-CA"/>
        </w:rPr>
        <w:t>…</w:t>
      </w:r>
      <w:bookmarkEnd w:id="22"/>
    </w:p>
    <w:p w:rsidR="00871963" w:rsidRPr="00EC5CEE" w:rsidRDefault="00B9324C" w:rsidP="00871963">
      <w:pPr>
        <w:pStyle w:val="ListParagraph"/>
        <w:numPr>
          <w:ilvl w:val="0"/>
          <w:numId w:val="13"/>
        </w:numPr>
        <w:rPr>
          <w:lang w:val="fr-CA"/>
        </w:rPr>
      </w:pPr>
      <w:bookmarkStart w:id="23" w:name="lt_pId024"/>
      <w:r>
        <w:rPr>
          <w:lang w:val="fr-CA"/>
        </w:rPr>
        <w:t>p</w:t>
      </w:r>
      <w:r w:rsidR="006B57B8" w:rsidRPr="00EC5CEE">
        <w:rPr>
          <w:lang w:val="fr-CA"/>
        </w:rPr>
        <w:t>rocrastin</w:t>
      </w:r>
      <w:r w:rsidR="004459C0">
        <w:rPr>
          <w:lang w:val="fr-CA"/>
        </w:rPr>
        <w:t>er</w:t>
      </w:r>
      <w:r>
        <w:rPr>
          <w:lang w:val="fr-CA"/>
        </w:rPr>
        <w:t>,</w:t>
      </w:r>
      <w:r w:rsidR="004459C0">
        <w:rPr>
          <w:lang w:val="fr-CA"/>
        </w:rPr>
        <w:t xml:space="preserve"> parce que </w:t>
      </w:r>
      <w:r w:rsidR="004577BC">
        <w:rPr>
          <w:lang w:val="fr-CA"/>
        </w:rPr>
        <w:t>vous avez des sueurs froides chaque fois que vous vous apprêtez à commencer.</w:t>
      </w:r>
      <w:bookmarkEnd w:id="23"/>
      <w:r w:rsidR="006B57B8" w:rsidRPr="00EC5CEE">
        <w:rPr>
          <w:lang w:val="fr-CA"/>
        </w:rPr>
        <w:t xml:space="preserve"> </w:t>
      </w:r>
    </w:p>
    <w:p w:rsidR="00871963" w:rsidRPr="00EC5CEE" w:rsidRDefault="00B9324C" w:rsidP="00871963">
      <w:pPr>
        <w:pStyle w:val="ListParagraph"/>
        <w:numPr>
          <w:ilvl w:val="0"/>
          <w:numId w:val="13"/>
        </w:numPr>
        <w:rPr>
          <w:lang w:val="fr-CA"/>
        </w:rPr>
      </w:pPr>
      <w:bookmarkStart w:id="24" w:name="lt_pId025"/>
      <w:r>
        <w:rPr>
          <w:lang w:val="fr-CA"/>
        </w:rPr>
        <w:t>c</w:t>
      </w:r>
      <w:r w:rsidR="004577BC">
        <w:rPr>
          <w:lang w:val="fr-CA"/>
        </w:rPr>
        <w:t xml:space="preserve">hercher dans Collaboration centrale des modèles ou d’anciennes notes qui pourraient vous </w:t>
      </w:r>
      <w:r w:rsidR="00F6715B">
        <w:rPr>
          <w:lang w:val="fr-CA"/>
        </w:rPr>
        <w:t>aider</w:t>
      </w:r>
      <w:bookmarkEnd w:id="24"/>
      <w:r w:rsidR="004577BC">
        <w:rPr>
          <w:lang w:val="fr-CA"/>
        </w:rPr>
        <w:t>.</w:t>
      </w:r>
      <w:r w:rsidR="006B57B8" w:rsidRPr="00EC5CEE">
        <w:rPr>
          <w:lang w:val="fr-CA"/>
        </w:rPr>
        <w:t xml:space="preserve"> </w:t>
      </w:r>
    </w:p>
    <w:p w:rsidR="00D235A1" w:rsidRPr="00EC5CEE" w:rsidRDefault="00B9324C" w:rsidP="00D235A1">
      <w:pPr>
        <w:pStyle w:val="ListParagraph"/>
        <w:numPr>
          <w:ilvl w:val="0"/>
          <w:numId w:val="13"/>
        </w:numPr>
        <w:rPr>
          <w:lang w:val="fr-CA"/>
        </w:rPr>
      </w:pPr>
      <w:bookmarkStart w:id="25" w:name="lt_pId026"/>
      <w:r>
        <w:rPr>
          <w:lang w:val="fr-CA"/>
        </w:rPr>
        <w:t>e</w:t>
      </w:r>
      <w:r w:rsidR="00CC70CA">
        <w:rPr>
          <w:lang w:val="fr-CA"/>
        </w:rPr>
        <w:t xml:space="preserve">ffectuer </w:t>
      </w:r>
      <w:r>
        <w:rPr>
          <w:lang w:val="fr-CA"/>
        </w:rPr>
        <w:t>beaucoup de</w:t>
      </w:r>
      <w:r w:rsidR="00CC70CA">
        <w:rPr>
          <w:lang w:val="fr-CA"/>
        </w:rPr>
        <w:t xml:space="preserve"> recherches </w:t>
      </w:r>
      <w:r w:rsidR="008519C4">
        <w:rPr>
          <w:lang w:val="fr-CA"/>
        </w:rPr>
        <w:t xml:space="preserve">et </w:t>
      </w:r>
      <w:r w:rsidR="00BA247B">
        <w:rPr>
          <w:lang w:val="fr-CA"/>
        </w:rPr>
        <w:t xml:space="preserve">intégrer </w:t>
      </w:r>
      <w:r>
        <w:rPr>
          <w:lang w:val="fr-CA"/>
        </w:rPr>
        <w:t xml:space="preserve">tout </w:t>
      </w:r>
      <w:r w:rsidR="00BA247B">
        <w:rPr>
          <w:lang w:val="fr-CA"/>
        </w:rPr>
        <w:t>ce que vous trouvez</w:t>
      </w:r>
      <w:r w:rsidR="006B57B8" w:rsidRPr="00EC5CEE">
        <w:rPr>
          <w:lang w:val="fr-CA"/>
        </w:rPr>
        <w:t xml:space="preserve">, </w:t>
      </w:r>
      <w:r w:rsidR="003871A4">
        <w:rPr>
          <w:lang w:val="fr-CA"/>
        </w:rPr>
        <w:t>comme vous faisiez à l’école.</w:t>
      </w:r>
      <w:bookmarkEnd w:id="25"/>
      <w:r w:rsidR="006B57B8" w:rsidRPr="00EC5CEE">
        <w:rPr>
          <w:lang w:val="fr-CA"/>
        </w:rPr>
        <w:t xml:space="preserve"> </w:t>
      </w:r>
    </w:p>
    <w:p w:rsidR="00140312" w:rsidRPr="00EC5CEE" w:rsidRDefault="00B9324C" w:rsidP="00871963">
      <w:pPr>
        <w:pStyle w:val="ListParagraph"/>
        <w:numPr>
          <w:ilvl w:val="0"/>
          <w:numId w:val="13"/>
        </w:numPr>
        <w:rPr>
          <w:lang w:val="fr-CA"/>
        </w:rPr>
      </w:pPr>
      <w:bookmarkStart w:id="26" w:name="lt_pId027"/>
      <w:r>
        <w:rPr>
          <w:lang w:val="fr-CA"/>
        </w:rPr>
        <w:t>p</w:t>
      </w:r>
      <w:r w:rsidR="006B57B8" w:rsidRPr="00EC5CEE">
        <w:rPr>
          <w:lang w:val="fr-CA"/>
        </w:rPr>
        <w:t>rocrastin</w:t>
      </w:r>
      <w:r w:rsidR="00BA247B">
        <w:rPr>
          <w:lang w:val="fr-CA"/>
        </w:rPr>
        <w:t>er</w:t>
      </w:r>
      <w:r>
        <w:rPr>
          <w:lang w:val="fr-CA"/>
        </w:rPr>
        <w:t>,</w:t>
      </w:r>
      <w:r w:rsidR="00BA247B">
        <w:rPr>
          <w:lang w:val="fr-CA"/>
        </w:rPr>
        <w:t xml:space="preserve"> parce qu’</w:t>
      </w:r>
      <w:r>
        <w:rPr>
          <w:lang w:val="fr-CA"/>
        </w:rPr>
        <w:t xml:space="preserve">au fond, ce </w:t>
      </w:r>
      <w:r w:rsidR="00BA247B">
        <w:rPr>
          <w:lang w:val="fr-CA"/>
        </w:rPr>
        <w:t xml:space="preserve">n’est pas </w:t>
      </w:r>
      <w:r>
        <w:rPr>
          <w:lang w:val="fr-CA"/>
        </w:rPr>
        <w:t>si</w:t>
      </w:r>
      <w:r w:rsidR="00BA247B">
        <w:rPr>
          <w:lang w:val="fr-CA"/>
        </w:rPr>
        <w:t xml:space="preserve"> difficile </w:t>
      </w:r>
      <w:r>
        <w:rPr>
          <w:lang w:val="fr-CA"/>
        </w:rPr>
        <w:t xml:space="preserve">que ça </w:t>
      </w:r>
      <w:r w:rsidR="00BA247B">
        <w:rPr>
          <w:lang w:val="fr-CA"/>
        </w:rPr>
        <w:t xml:space="preserve">de </w:t>
      </w:r>
      <w:r>
        <w:rPr>
          <w:lang w:val="fr-CA"/>
        </w:rPr>
        <w:t>transformer un diaporama en rapport, non</w:t>
      </w:r>
      <w:r w:rsidR="006B57B8" w:rsidRPr="00EC5CEE">
        <w:rPr>
          <w:lang w:val="fr-CA"/>
        </w:rPr>
        <w:t>?</w:t>
      </w:r>
      <w:bookmarkEnd w:id="26"/>
      <w:r w:rsidR="006B57B8" w:rsidRPr="00EC5CEE">
        <w:rPr>
          <w:lang w:val="fr-CA"/>
        </w:rPr>
        <w:t xml:space="preserve"> </w:t>
      </w:r>
    </w:p>
    <w:p w:rsidR="00281447" w:rsidRPr="00584936" w:rsidRDefault="005F322D" w:rsidP="005F322D">
      <w:pPr>
        <w:pStyle w:val="ListNumber"/>
        <w:keepNext/>
        <w:rPr>
          <w:lang w:val="fr-CA"/>
        </w:rPr>
      </w:pPr>
      <w:bookmarkStart w:id="27" w:name="lt_pId028"/>
      <w:r>
        <w:rPr>
          <w:lang w:val="fr-CA"/>
        </w:rPr>
        <w:t>À propos de</w:t>
      </w:r>
      <w:r w:rsidR="00584936" w:rsidRPr="00584936">
        <w:rPr>
          <w:lang w:val="fr-CA"/>
        </w:rPr>
        <w:t xml:space="preserve"> votre style de rédaction</w:t>
      </w:r>
      <w:r>
        <w:rPr>
          <w:lang w:val="fr-CA"/>
        </w:rPr>
        <w:t>, on dit généralement que</w:t>
      </w:r>
      <w:r w:rsidR="00584936" w:rsidRPr="00584936">
        <w:rPr>
          <w:lang w:val="fr-CA"/>
        </w:rPr>
        <w:t>…</w:t>
      </w:r>
      <w:bookmarkEnd w:id="27"/>
    </w:p>
    <w:p w:rsidR="00D235A1" w:rsidRPr="00161867" w:rsidRDefault="005F322D" w:rsidP="00D235A1">
      <w:pPr>
        <w:pStyle w:val="ListParagraph"/>
        <w:numPr>
          <w:ilvl w:val="0"/>
          <w:numId w:val="14"/>
        </w:numPr>
        <w:rPr>
          <w:lang w:val="fr-CA"/>
        </w:rPr>
      </w:pPr>
      <w:bookmarkStart w:id="28" w:name="lt_pId029"/>
      <w:r>
        <w:rPr>
          <w:lang w:val="fr-CA"/>
        </w:rPr>
        <w:t>v</w:t>
      </w:r>
      <w:r w:rsidR="00B34771">
        <w:rPr>
          <w:lang w:val="fr-CA"/>
        </w:rPr>
        <w:t xml:space="preserve">ous </w:t>
      </w:r>
      <w:r>
        <w:rPr>
          <w:lang w:val="fr-CA"/>
        </w:rPr>
        <w:t>écrivez toujours dans un style académique</w:t>
      </w:r>
      <w:r w:rsidR="00161867" w:rsidRPr="00161867">
        <w:rPr>
          <w:lang w:val="fr-CA"/>
        </w:rPr>
        <w:t>.</w:t>
      </w:r>
      <w:bookmarkEnd w:id="28"/>
    </w:p>
    <w:p w:rsidR="00D235A1" w:rsidRPr="00161867" w:rsidRDefault="005F322D" w:rsidP="00D235A1">
      <w:pPr>
        <w:pStyle w:val="ListParagraph"/>
        <w:numPr>
          <w:ilvl w:val="0"/>
          <w:numId w:val="14"/>
        </w:numPr>
        <w:rPr>
          <w:lang w:val="fr-CA"/>
        </w:rPr>
      </w:pPr>
      <w:bookmarkStart w:id="29" w:name="lt_pId030"/>
      <w:r>
        <w:rPr>
          <w:lang w:val="fr-CA"/>
        </w:rPr>
        <w:lastRenderedPageBreak/>
        <w:t>v</w:t>
      </w:r>
      <w:r w:rsidR="00161867" w:rsidRPr="00161867">
        <w:rPr>
          <w:lang w:val="fr-CA"/>
        </w:rPr>
        <w:t xml:space="preserve">ous avez de la facilité à </w:t>
      </w:r>
      <w:r w:rsidR="00F6715B">
        <w:rPr>
          <w:lang w:val="fr-CA"/>
        </w:rPr>
        <w:t>synthétiser</w:t>
      </w:r>
      <w:r w:rsidR="00161867" w:rsidRPr="00161867">
        <w:rPr>
          <w:lang w:val="fr-CA"/>
        </w:rPr>
        <w:t xml:space="preserve"> l’information et à </w:t>
      </w:r>
      <w:r w:rsidR="00FB1DF0">
        <w:rPr>
          <w:lang w:val="fr-CA"/>
        </w:rPr>
        <w:t>satisfaire</w:t>
      </w:r>
      <w:r w:rsidR="00161867" w:rsidRPr="00161867">
        <w:rPr>
          <w:lang w:val="fr-CA"/>
        </w:rPr>
        <w:t xml:space="preserve"> </w:t>
      </w:r>
      <w:r w:rsidR="00F6715B">
        <w:rPr>
          <w:lang w:val="fr-CA"/>
        </w:rPr>
        <w:t>les</w:t>
      </w:r>
      <w:r w:rsidR="00161867" w:rsidRPr="00161867">
        <w:rPr>
          <w:lang w:val="fr-CA"/>
        </w:rPr>
        <w:t xml:space="preserve"> besoins des lecteurs</w:t>
      </w:r>
      <w:bookmarkEnd w:id="29"/>
      <w:r w:rsidR="00161867" w:rsidRPr="00161867">
        <w:rPr>
          <w:lang w:val="fr-CA"/>
        </w:rPr>
        <w:t>.</w:t>
      </w:r>
    </w:p>
    <w:p w:rsidR="008A5103" w:rsidRPr="00EC5CEE" w:rsidRDefault="000A13E3" w:rsidP="008A5103">
      <w:pPr>
        <w:pStyle w:val="ListParagraph"/>
        <w:numPr>
          <w:ilvl w:val="0"/>
          <w:numId w:val="14"/>
        </w:numPr>
        <w:rPr>
          <w:lang w:val="fr-CA"/>
        </w:rPr>
      </w:pPr>
      <w:bookmarkStart w:id="30" w:name="lt_pId031"/>
      <w:r>
        <w:rPr>
          <w:lang w:val="fr-CA"/>
        </w:rPr>
        <w:t>v</w:t>
      </w:r>
      <w:r w:rsidR="00161867">
        <w:rPr>
          <w:lang w:val="fr-CA"/>
        </w:rPr>
        <w:t xml:space="preserve">ous donnez beaucoup de détails, ce qui </w:t>
      </w:r>
      <w:r w:rsidR="005F322D">
        <w:rPr>
          <w:lang w:val="fr-CA"/>
        </w:rPr>
        <w:t>irrite</w:t>
      </w:r>
      <w:r w:rsidR="003B79ED">
        <w:rPr>
          <w:lang w:val="fr-CA"/>
        </w:rPr>
        <w:t xml:space="preserve"> les lecteurs </w:t>
      </w:r>
      <w:r w:rsidR="005F322D">
        <w:rPr>
          <w:lang w:val="fr-CA"/>
        </w:rPr>
        <w:t>pressés</w:t>
      </w:r>
      <w:r w:rsidR="003B79ED">
        <w:rPr>
          <w:lang w:val="fr-CA"/>
        </w:rPr>
        <w:t>.</w:t>
      </w:r>
      <w:bookmarkEnd w:id="30"/>
    </w:p>
    <w:p w:rsidR="006324E5" w:rsidRPr="00EC5CEE" w:rsidRDefault="000A13E3" w:rsidP="00D235A1">
      <w:pPr>
        <w:pStyle w:val="ListParagraph"/>
        <w:numPr>
          <w:ilvl w:val="0"/>
          <w:numId w:val="14"/>
        </w:numPr>
        <w:rPr>
          <w:lang w:val="fr-CA"/>
        </w:rPr>
      </w:pPr>
      <w:bookmarkStart w:id="31" w:name="lt_pId032"/>
      <w:r>
        <w:rPr>
          <w:lang w:val="fr-CA"/>
        </w:rPr>
        <w:t>l</w:t>
      </w:r>
      <w:r w:rsidR="00161867">
        <w:rPr>
          <w:lang w:val="fr-CA"/>
        </w:rPr>
        <w:t>e contenu est mal organisé, et le message que vous désirez transmettre est difficile à cerner.</w:t>
      </w:r>
      <w:bookmarkEnd w:id="31"/>
    </w:p>
    <w:p w:rsidR="00D72ED6" w:rsidRPr="00EC5CEE" w:rsidRDefault="00BA247B" w:rsidP="007F137D">
      <w:pPr>
        <w:pStyle w:val="Heading2"/>
        <w:rPr>
          <w:lang w:val="fr-CA"/>
        </w:rPr>
      </w:pPr>
      <w:bookmarkStart w:id="32" w:name="lt_pId033"/>
      <w:r w:rsidRPr="00BA247B">
        <w:rPr>
          <w:lang w:val="fr-CA"/>
        </w:rPr>
        <w:t>Catégories de résultats</w:t>
      </w:r>
      <w:bookmarkEnd w:id="32"/>
    </w:p>
    <w:p w:rsidR="00871963" w:rsidRPr="00EC5CEE" w:rsidRDefault="00FB1DF0" w:rsidP="00871963">
      <w:pPr>
        <w:pStyle w:val="Heading3"/>
        <w:spacing w:before="0"/>
        <w:rPr>
          <w:lang w:val="fr-CA"/>
        </w:rPr>
      </w:pPr>
      <w:bookmarkStart w:id="33" w:name="lt_pId034"/>
      <w:r>
        <w:rPr>
          <w:lang w:val="fr-CA"/>
        </w:rPr>
        <w:t>Vous êtes du genre plutôt nerveux</w:t>
      </w:r>
      <w:r w:rsidR="006B57B8" w:rsidRPr="00EC5CEE">
        <w:rPr>
          <w:lang w:val="fr-CA"/>
        </w:rPr>
        <w:t xml:space="preserve"> (</w:t>
      </w:r>
      <w:r>
        <w:rPr>
          <w:lang w:val="fr-CA"/>
        </w:rPr>
        <w:t>Vous avez répondu A dans la plupart des cas.</w:t>
      </w:r>
      <w:r w:rsidR="006B57B8" w:rsidRPr="00EC5CEE">
        <w:rPr>
          <w:lang w:val="fr-CA"/>
        </w:rPr>
        <w:t>)</w:t>
      </w:r>
      <w:bookmarkEnd w:id="33"/>
    </w:p>
    <w:p w:rsidR="00871963" w:rsidRPr="00EC5CEE" w:rsidRDefault="006F1C43" w:rsidP="00871963">
      <w:pPr>
        <w:pStyle w:val="NoSpacing"/>
        <w:rPr>
          <w:lang w:val="fr-CA"/>
        </w:rPr>
      </w:pPr>
      <w:bookmarkStart w:id="34" w:name="lt_pId035"/>
      <w:r>
        <w:rPr>
          <w:lang w:val="fr-CA"/>
        </w:rPr>
        <w:t>Toute forme de communication professionnelle vous rend mal à l’aise</w:t>
      </w:r>
      <w:r w:rsidR="006B57B8" w:rsidRPr="00EC5CEE">
        <w:rPr>
          <w:lang w:val="fr-CA"/>
        </w:rPr>
        <w:t>.</w:t>
      </w:r>
      <w:bookmarkEnd w:id="34"/>
      <w:r w:rsidR="006B57B8" w:rsidRPr="00EC5CEE">
        <w:rPr>
          <w:lang w:val="fr-CA"/>
        </w:rPr>
        <w:t xml:space="preserve"> </w:t>
      </w:r>
      <w:bookmarkStart w:id="35" w:name="lt_pId036"/>
      <w:r>
        <w:rPr>
          <w:lang w:val="fr-CA"/>
        </w:rPr>
        <w:t xml:space="preserve">Vous craignez d’avoir à parler en public parce que vous avez peur de trébucher sur les mots ou d’oublier ce que vous </w:t>
      </w:r>
      <w:r w:rsidR="0028304F">
        <w:rPr>
          <w:lang w:val="fr-CA"/>
        </w:rPr>
        <w:t>avez à</w:t>
      </w:r>
      <w:r>
        <w:rPr>
          <w:lang w:val="fr-CA"/>
        </w:rPr>
        <w:t xml:space="preserve"> dire</w:t>
      </w:r>
      <w:bookmarkEnd w:id="35"/>
      <w:r>
        <w:rPr>
          <w:lang w:val="fr-CA"/>
        </w:rPr>
        <w:t>.</w:t>
      </w:r>
      <w:r w:rsidR="006B57B8" w:rsidRPr="00EC5CEE">
        <w:rPr>
          <w:lang w:val="fr-CA"/>
        </w:rPr>
        <w:t xml:space="preserve"> </w:t>
      </w:r>
      <w:bookmarkStart w:id="36" w:name="lt_pId037"/>
      <w:r w:rsidR="005F322D">
        <w:rPr>
          <w:lang w:val="fr-CA"/>
        </w:rPr>
        <w:t>Et</w:t>
      </w:r>
      <w:r w:rsidR="00F757F6">
        <w:rPr>
          <w:lang w:val="fr-CA"/>
        </w:rPr>
        <w:t xml:space="preserve"> si </w:t>
      </w:r>
      <w:r w:rsidR="005F322D">
        <w:rPr>
          <w:lang w:val="fr-CA"/>
        </w:rPr>
        <w:t>le modérateur du panel vous posait</w:t>
      </w:r>
      <w:r w:rsidR="00F757F6">
        <w:rPr>
          <w:lang w:val="fr-CA"/>
        </w:rPr>
        <w:t xml:space="preserve"> </w:t>
      </w:r>
      <w:r w:rsidR="005F322D">
        <w:rPr>
          <w:lang w:val="fr-CA"/>
        </w:rPr>
        <w:t xml:space="preserve">une question pour laquelle vous n’avez pas de </w:t>
      </w:r>
      <w:r w:rsidR="00F757F6">
        <w:rPr>
          <w:lang w:val="fr-CA"/>
        </w:rPr>
        <w:t>réponse</w:t>
      </w:r>
      <w:bookmarkEnd w:id="36"/>
      <w:r w:rsidR="00F757F6">
        <w:rPr>
          <w:lang w:val="fr-CA"/>
        </w:rPr>
        <w:t>?</w:t>
      </w:r>
      <w:r w:rsidR="006B57B8" w:rsidRPr="00EC5CEE">
        <w:rPr>
          <w:lang w:val="fr-CA"/>
        </w:rPr>
        <w:t xml:space="preserve"> </w:t>
      </w:r>
      <w:bookmarkStart w:id="37" w:name="lt_pId038"/>
      <w:r w:rsidR="00F757F6">
        <w:rPr>
          <w:lang w:val="fr-CA"/>
        </w:rPr>
        <w:t xml:space="preserve">Et si un </w:t>
      </w:r>
      <w:r w:rsidR="005F322D">
        <w:rPr>
          <w:lang w:val="fr-CA"/>
        </w:rPr>
        <w:t>réviseur ou un gestionnaire vous demandait</w:t>
      </w:r>
      <w:r w:rsidR="00F757F6">
        <w:rPr>
          <w:lang w:val="fr-CA"/>
        </w:rPr>
        <w:t xml:space="preserve"> de recommencer votre rapport</w:t>
      </w:r>
      <w:r w:rsidR="006B57B8" w:rsidRPr="00EC5CEE">
        <w:rPr>
          <w:lang w:val="fr-CA"/>
        </w:rPr>
        <w:t>?</w:t>
      </w:r>
      <w:bookmarkEnd w:id="37"/>
      <w:r w:rsidR="006B57B8" w:rsidRPr="00EC5CEE">
        <w:rPr>
          <w:lang w:val="fr-CA"/>
        </w:rPr>
        <w:t xml:space="preserve"> </w:t>
      </w:r>
      <w:bookmarkStart w:id="38" w:name="lt_pId039"/>
      <w:r w:rsidR="00B328CD">
        <w:rPr>
          <w:lang w:val="fr-CA"/>
        </w:rPr>
        <w:t xml:space="preserve">Vous faites très bien votre travail, mais vous vous demandez si vous réussirez à </w:t>
      </w:r>
      <w:r w:rsidR="0021432E">
        <w:rPr>
          <w:lang w:val="fr-CA"/>
        </w:rPr>
        <w:t xml:space="preserve">bien communiquer votre message lorsque vous serez </w:t>
      </w:r>
      <w:r w:rsidR="00037E70">
        <w:rPr>
          <w:lang w:val="fr-CA"/>
        </w:rPr>
        <w:t>la sellette</w:t>
      </w:r>
      <w:r w:rsidR="006B57B8" w:rsidRPr="00EC5CEE">
        <w:rPr>
          <w:lang w:val="fr-CA"/>
        </w:rPr>
        <w:t xml:space="preserve">, </w:t>
      </w:r>
      <w:r w:rsidR="00037E70">
        <w:rPr>
          <w:lang w:val="fr-CA"/>
        </w:rPr>
        <w:t>alors vous préférez vous en tenir à un style de rédaction « plus sûr » ou à une formule d’exposé qui a connu de bons résultats par le passé</w:t>
      </w:r>
      <w:r w:rsidR="006B57B8" w:rsidRPr="00EC5CEE">
        <w:rPr>
          <w:lang w:val="fr-CA"/>
        </w:rPr>
        <w:t>.</w:t>
      </w:r>
      <w:bookmarkEnd w:id="38"/>
    </w:p>
    <w:p w:rsidR="00871963" w:rsidRPr="00EC5CEE" w:rsidRDefault="00B328CD" w:rsidP="00871963">
      <w:pPr>
        <w:pStyle w:val="NoSpacing"/>
        <w:rPr>
          <w:lang w:val="fr-CA"/>
        </w:rPr>
      </w:pPr>
      <w:bookmarkStart w:id="39" w:name="lt_pId040"/>
      <w:r>
        <w:rPr>
          <w:u w:val="single"/>
          <w:lang w:val="fr-CA"/>
        </w:rPr>
        <w:t>Conseil</w:t>
      </w:r>
      <w:r w:rsidRPr="00B328CD">
        <w:rPr>
          <w:lang w:val="fr-CA"/>
        </w:rPr>
        <w:t> :</w:t>
      </w:r>
      <w:r w:rsidR="006B57B8" w:rsidRPr="00EC5CEE">
        <w:rPr>
          <w:lang w:val="fr-CA"/>
        </w:rPr>
        <w:t xml:space="preserve"> </w:t>
      </w:r>
      <w:r>
        <w:rPr>
          <w:lang w:val="fr-CA"/>
        </w:rPr>
        <w:t>Vous n’êtes pas seul</w:t>
      </w:r>
      <w:r w:rsidR="006B57B8" w:rsidRPr="00EC5CEE">
        <w:rPr>
          <w:lang w:val="fr-CA"/>
        </w:rPr>
        <w:t>.</w:t>
      </w:r>
      <w:bookmarkEnd w:id="39"/>
      <w:r w:rsidR="006B57B8" w:rsidRPr="00EC5CEE">
        <w:rPr>
          <w:lang w:val="fr-CA"/>
        </w:rPr>
        <w:t xml:space="preserve"> </w:t>
      </w:r>
      <w:bookmarkStart w:id="40" w:name="lt_pId041"/>
      <w:r>
        <w:rPr>
          <w:lang w:val="fr-CA"/>
        </w:rPr>
        <w:t xml:space="preserve">La plupart des gens </w:t>
      </w:r>
      <w:r w:rsidR="00EA42BA">
        <w:rPr>
          <w:lang w:val="fr-CA"/>
        </w:rPr>
        <w:t xml:space="preserve">deviennent anxieux à l’idée de devoir parler en public, et personne ne rédige un rapport parfait </w:t>
      </w:r>
      <w:r w:rsidR="005F322D">
        <w:rPr>
          <w:lang w:val="fr-CA"/>
        </w:rPr>
        <w:t>d</w:t>
      </w:r>
      <w:r w:rsidR="00EA42BA">
        <w:rPr>
          <w:lang w:val="fr-CA"/>
        </w:rPr>
        <w:t xml:space="preserve">u premier </w:t>
      </w:r>
      <w:r w:rsidR="005F322D">
        <w:rPr>
          <w:lang w:val="fr-CA"/>
        </w:rPr>
        <w:t>coup</w:t>
      </w:r>
      <w:r w:rsidR="006B57B8" w:rsidRPr="00EC5CEE">
        <w:rPr>
          <w:lang w:val="fr-CA"/>
        </w:rPr>
        <w:t>.</w:t>
      </w:r>
      <w:bookmarkEnd w:id="40"/>
      <w:r w:rsidR="006B57B8" w:rsidRPr="00EC5CEE">
        <w:rPr>
          <w:lang w:val="fr-CA"/>
        </w:rPr>
        <w:t xml:space="preserve"> </w:t>
      </w:r>
      <w:bookmarkStart w:id="41" w:name="lt_pId042"/>
      <w:r w:rsidR="00EA42BA">
        <w:rPr>
          <w:lang w:val="fr-CA"/>
        </w:rPr>
        <w:t xml:space="preserve">Toutefois, si vous prenez le temps de planifier, que vous vous préparez soigneusement et que vous vous exercez </w:t>
      </w:r>
      <w:r w:rsidR="00A2386B">
        <w:rPr>
          <w:lang w:val="fr-CA"/>
        </w:rPr>
        <w:t>avec rigueur</w:t>
      </w:r>
      <w:r w:rsidR="006B57B8" w:rsidRPr="00EC5CEE">
        <w:rPr>
          <w:lang w:val="fr-CA"/>
        </w:rPr>
        <w:t xml:space="preserve">, </w:t>
      </w:r>
      <w:r w:rsidR="00A2386B">
        <w:rPr>
          <w:lang w:val="fr-CA"/>
        </w:rPr>
        <w:t xml:space="preserve">vous augmenterez les chances que </w:t>
      </w:r>
      <w:r w:rsidR="00F6715B">
        <w:rPr>
          <w:lang w:val="fr-CA"/>
        </w:rPr>
        <w:t>tout s</w:t>
      </w:r>
      <w:r w:rsidR="00A2386B">
        <w:rPr>
          <w:lang w:val="fr-CA"/>
        </w:rPr>
        <w:t>e déroule comme vous le souhaitez</w:t>
      </w:r>
      <w:r w:rsidR="006B57B8" w:rsidRPr="00EC5CEE">
        <w:rPr>
          <w:lang w:val="fr-CA"/>
        </w:rPr>
        <w:t>.</w:t>
      </w:r>
      <w:bookmarkEnd w:id="41"/>
      <w:r w:rsidR="006B57B8" w:rsidRPr="00EC5CEE">
        <w:rPr>
          <w:lang w:val="fr-CA"/>
        </w:rPr>
        <w:t xml:space="preserve"> </w:t>
      </w:r>
      <w:bookmarkStart w:id="42" w:name="lt_pId043"/>
      <w:r w:rsidR="00A2386B">
        <w:rPr>
          <w:lang w:val="fr-CA"/>
        </w:rPr>
        <w:t>Communiquer de manière efficace est une compétence qui s’acquiert</w:t>
      </w:r>
      <w:r w:rsidR="006B57B8" w:rsidRPr="00EC5CEE">
        <w:rPr>
          <w:lang w:val="fr-CA"/>
        </w:rPr>
        <w:t>.</w:t>
      </w:r>
      <w:bookmarkEnd w:id="42"/>
      <w:r w:rsidR="006B57B8" w:rsidRPr="00EC5CEE">
        <w:rPr>
          <w:lang w:val="fr-CA"/>
        </w:rPr>
        <w:t xml:space="preserve"> </w:t>
      </w:r>
      <w:bookmarkStart w:id="43" w:name="lt_pId044"/>
      <w:r w:rsidR="00A2386B">
        <w:rPr>
          <w:lang w:val="fr-CA"/>
        </w:rPr>
        <w:t>Vous vous améliorerez et gagnerez en confiance avec l’expérience</w:t>
      </w:r>
      <w:r w:rsidR="006B57B8" w:rsidRPr="00EC5CEE">
        <w:rPr>
          <w:lang w:val="fr-CA"/>
        </w:rPr>
        <w:t>.</w:t>
      </w:r>
      <w:bookmarkEnd w:id="43"/>
      <w:r w:rsidR="006B57B8" w:rsidRPr="00EC5CEE">
        <w:rPr>
          <w:lang w:val="fr-CA"/>
        </w:rPr>
        <w:t xml:space="preserve"> </w:t>
      </w:r>
    </w:p>
    <w:p w:rsidR="00F87267" w:rsidRPr="00EC5CEE" w:rsidRDefault="00287EB0" w:rsidP="00871963">
      <w:pPr>
        <w:pStyle w:val="NoSpacing"/>
        <w:rPr>
          <w:lang w:val="fr-CA"/>
        </w:rPr>
      </w:pPr>
    </w:p>
    <w:p w:rsidR="0031783A" w:rsidRPr="00EC5CEE" w:rsidRDefault="003B3A5B" w:rsidP="00F87267">
      <w:pPr>
        <w:pStyle w:val="Heading3"/>
        <w:rPr>
          <w:lang w:val="fr-CA"/>
        </w:rPr>
      </w:pPr>
      <w:bookmarkStart w:id="44" w:name="lt_pId045"/>
      <w:r>
        <w:rPr>
          <w:lang w:val="fr-CA"/>
        </w:rPr>
        <w:t>Vous êtes le type toujours prêt</w:t>
      </w:r>
      <w:r w:rsidR="006B57B8" w:rsidRPr="00EC5CEE">
        <w:rPr>
          <w:lang w:val="fr-CA"/>
        </w:rPr>
        <w:t xml:space="preserve"> (</w:t>
      </w:r>
      <w:r w:rsidR="00FB1DF0">
        <w:rPr>
          <w:lang w:val="fr-CA"/>
        </w:rPr>
        <w:t>Vous avez répondu B dans la plupart des cas.</w:t>
      </w:r>
      <w:r w:rsidR="006B57B8" w:rsidRPr="00EC5CEE">
        <w:rPr>
          <w:lang w:val="fr-CA"/>
        </w:rPr>
        <w:t>)</w:t>
      </w:r>
      <w:bookmarkEnd w:id="44"/>
    </w:p>
    <w:p w:rsidR="0031783A" w:rsidRPr="00EC5CEE" w:rsidRDefault="005F322D" w:rsidP="0012648D">
      <w:pPr>
        <w:pStyle w:val="NoSpacing"/>
        <w:rPr>
          <w:lang w:val="fr-CA"/>
        </w:rPr>
      </w:pPr>
      <w:bookmarkStart w:id="45" w:name="lt_pId046"/>
      <w:r>
        <w:rPr>
          <w:lang w:val="fr-CA"/>
        </w:rPr>
        <w:t>Votre devise est « T</w:t>
      </w:r>
      <w:r w:rsidR="003507D3">
        <w:rPr>
          <w:lang w:val="fr-CA"/>
        </w:rPr>
        <w:t xml:space="preserve">oujours prêt! » Vous pensez à l’avance à ce que vous voulez dire, vous prenez des </w:t>
      </w:r>
      <w:r w:rsidR="006B57B8" w:rsidRPr="00EC5CEE">
        <w:rPr>
          <w:lang w:val="fr-CA"/>
        </w:rPr>
        <w:t xml:space="preserve">notes </w:t>
      </w:r>
      <w:r w:rsidR="003507D3">
        <w:rPr>
          <w:lang w:val="fr-CA"/>
        </w:rPr>
        <w:t xml:space="preserve">et vous anticipez les </w:t>
      </w:r>
      <w:r w:rsidR="006B57B8" w:rsidRPr="00EC5CEE">
        <w:rPr>
          <w:lang w:val="fr-CA"/>
        </w:rPr>
        <w:t xml:space="preserve">questions </w:t>
      </w:r>
      <w:r w:rsidR="003507D3">
        <w:rPr>
          <w:lang w:val="fr-CA"/>
        </w:rPr>
        <w:t xml:space="preserve">et les </w:t>
      </w:r>
      <w:r w:rsidR="006B57B8" w:rsidRPr="00EC5CEE">
        <w:rPr>
          <w:lang w:val="fr-CA"/>
        </w:rPr>
        <w:t>critiques</w:t>
      </w:r>
      <w:r w:rsidR="003507D3">
        <w:rPr>
          <w:lang w:val="fr-CA"/>
        </w:rPr>
        <w:t xml:space="preserve"> susceptibles de vous être adressées</w:t>
      </w:r>
      <w:r w:rsidR="006B57B8" w:rsidRPr="00EC5CEE">
        <w:rPr>
          <w:lang w:val="fr-CA"/>
        </w:rPr>
        <w:t>.</w:t>
      </w:r>
      <w:bookmarkEnd w:id="45"/>
      <w:r w:rsidR="003507D3">
        <w:rPr>
          <w:lang w:val="fr-CA"/>
        </w:rPr>
        <w:t xml:space="preserve"> Si vous </w:t>
      </w:r>
      <w:r>
        <w:rPr>
          <w:lang w:val="fr-CA"/>
        </w:rPr>
        <w:t>préparez</w:t>
      </w:r>
      <w:r w:rsidR="003507D3">
        <w:rPr>
          <w:lang w:val="fr-CA"/>
        </w:rPr>
        <w:t xml:space="preserve"> un exposé, vous </w:t>
      </w:r>
      <w:bookmarkStart w:id="46" w:name="lt_pId047"/>
      <w:r w:rsidR="007B3BF6">
        <w:rPr>
          <w:lang w:val="fr-CA"/>
        </w:rPr>
        <w:t xml:space="preserve">essayez de </w:t>
      </w:r>
      <w:r>
        <w:rPr>
          <w:lang w:val="fr-CA"/>
        </w:rPr>
        <w:t>vous rendre sur place</w:t>
      </w:r>
      <w:r w:rsidR="007B3BF6">
        <w:rPr>
          <w:lang w:val="fr-CA"/>
        </w:rPr>
        <w:t xml:space="preserve"> à l’avance et </w:t>
      </w:r>
      <w:r>
        <w:rPr>
          <w:lang w:val="fr-CA"/>
        </w:rPr>
        <w:t>de vous assurer</w:t>
      </w:r>
      <w:r w:rsidR="007B3BF6">
        <w:rPr>
          <w:lang w:val="fr-CA"/>
        </w:rPr>
        <w:t xml:space="preserve"> que tous les outils technologiques fonctionnent</w:t>
      </w:r>
      <w:r w:rsidR="006B57B8" w:rsidRPr="00EC5CEE">
        <w:rPr>
          <w:lang w:val="fr-CA"/>
        </w:rPr>
        <w:t>.</w:t>
      </w:r>
      <w:bookmarkEnd w:id="46"/>
      <w:r w:rsidR="00542867">
        <w:rPr>
          <w:lang w:val="fr-CA"/>
        </w:rPr>
        <w:t xml:space="preserve"> Écrire pour un auditoire ou parler en public peut </w:t>
      </w:r>
      <w:bookmarkStart w:id="47" w:name="lt_pId048"/>
      <w:r w:rsidR="00542867">
        <w:rPr>
          <w:lang w:val="fr-CA"/>
        </w:rPr>
        <w:t>vous rendre un peu anxieux</w:t>
      </w:r>
      <w:r w:rsidR="006B57B8" w:rsidRPr="00EC5CEE">
        <w:rPr>
          <w:lang w:val="fr-CA"/>
        </w:rPr>
        <w:t xml:space="preserve">, </w:t>
      </w:r>
      <w:r w:rsidR="00542867">
        <w:rPr>
          <w:lang w:val="fr-CA"/>
        </w:rPr>
        <w:t xml:space="preserve">mais vous utilisez ce stress pour </w:t>
      </w:r>
      <w:r w:rsidR="008E7037">
        <w:rPr>
          <w:lang w:val="fr-CA"/>
        </w:rPr>
        <w:t>demeurer</w:t>
      </w:r>
      <w:r w:rsidR="00542867">
        <w:rPr>
          <w:lang w:val="fr-CA"/>
        </w:rPr>
        <w:t xml:space="preserve"> alerte et concentré</w:t>
      </w:r>
      <w:r w:rsidR="006B57B8" w:rsidRPr="00EC5CEE">
        <w:rPr>
          <w:lang w:val="fr-CA"/>
        </w:rPr>
        <w:t>.</w:t>
      </w:r>
      <w:bookmarkEnd w:id="47"/>
      <w:r w:rsidR="006B57B8" w:rsidRPr="00EC5CEE">
        <w:rPr>
          <w:lang w:val="fr-CA"/>
        </w:rPr>
        <w:t xml:space="preserve"> </w:t>
      </w:r>
    </w:p>
    <w:p w:rsidR="0031783A" w:rsidRPr="00EC5CEE" w:rsidRDefault="00AB4170" w:rsidP="0012648D">
      <w:pPr>
        <w:pStyle w:val="NoSpacing"/>
        <w:rPr>
          <w:lang w:val="fr-CA"/>
        </w:rPr>
      </w:pPr>
      <w:bookmarkStart w:id="48" w:name="lt_pId049"/>
      <w:r>
        <w:rPr>
          <w:u w:val="single"/>
          <w:lang w:val="fr-CA"/>
        </w:rPr>
        <w:t>Conseil</w:t>
      </w:r>
      <w:r w:rsidRPr="00AB4170">
        <w:rPr>
          <w:lang w:val="fr-CA"/>
        </w:rPr>
        <w:t> :</w:t>
      </w:r>
      <w:r w:rsidR="006B57B8" w:rsidRPr="00EC5CEE">
        <w:rPr>
          <w:lang w:val="fr-CA"/>
        </w:rPr>
        <w:t xml:space="preserve"> </w:t>
      </w:r>
      <w:r w:rsidR="00EB0FC8">
        <w:rPr>
          <w:lang w:val="fr-CA"/>
        </w:rPr>
        <w:t xml:space="preserve">Ne vous fatiguez pas trop avec votre texte ou votre </w:t>
      </w:r>
      <w:r w:rsidR="00A221E7">
        <w:rPr>
          <w:lang w:val="fr-CA"/>
        </w:rPr>
        <w:t>première version</w:t>
      </w:r>
      <w:r w:rsidR="005F322D">
        <w:rPr>
          <w:lang w:val="fr-CA"/>
        </w:rPr>
        <w:t>. G</w:t>
      </w:r>
      <w:r w:rsidR="00547043">
        <w:rPr>
          <w:lang w:val="fr-CA"/>
        </w:rPr>
        <w:t xml:space="preserve">ardez une certaine souplesse pour maintenir </w:t>
      </w:r>
      <w:r w:rsidR="006B7EE7">
        <w:rPr>
          <w:lang w:val="fr-CA"/>
        </w:rPr>
        <w:t>l’attention</w:t>
      </w:r>
      <w:r w:rsidR="00547043">
        <w:rPr>
          <w:lang w:val="fr-CA"/>
        </w:rPr>
        <w:t xml:space="preserve"> </w:t>
      </w:r>
      <w:r w:rsidR="006B7EE7">
        <w:rPr>
          <w:lang w:val="fr-CA"/>
        </w:rPr>
        <w:t xml:space="preserve">et l’intérêt </w:t>
      </w:r>
      <w:r w:rsidR="00547043">
        <w:rPr>
          <w:lang w:val="fr-CA"/>
        </w:rPr>
        <w:t>de votre auditoire</w:t>
      </w:r>
      <w:r w:rsidR="006B57B8" w:rsidRPr="00EC5CEE">
        <w:rPr>
          <w:lang w:val="fr-CA"/>
        </w:rPr>
        <w:t>.</w:t>
      </w:r>
      <w:bookmarkEnd w:id="48"/>
      <w:r w:rsidR="00F766A1">
        <w:rPr>
          <w:lang w:val="fr-CA"/>
        </w:rPr>
        <w:t xml:space="preserve"> </w:t>
      </w:r>
      <w:r w:rsidR="006B7EE7">
        <w:rPr>
          <w:lang w:val="fr-CA"/>
        </w:rPr>
        <w:t xml:space="preserve">Si vous utilisez </w:t>
      </w:r>
      <w:bookmarkStart w:id="49" w:name="lt_pId050"/>
      <w:r w:rsidR="006B57B8" w:rsidRPr="00EC5CEE">
        <w:rPr>
          <w:lang w:val="fr-CA"/>
        </w:rPr>
        <w:t>PowerPoint,</w:t>
      </w:r>
      <w:r w:rsidR="006B7EE7">
        <w:rPr>
          <w:lang w:val="fr-CA"/>
        </w:rPr>
        <w:t xml:space="preserve"> créez des diapo</w:t>
      </w:r>
      <w:r w:rsidR="005F322D">
        <w:rPr>
          <w:lang w:val="fr-CA"/>
        </w:rPr>
        <w:t>sitives renfermant des tableaux et</w:t>
      </w:r>
      <w:r w:rsidR="006B7EE7">
        <w:rPr>
          <w:lang w:val="fr-CA"/>
        </w:rPr>
        <w:t xml:space="preserve"> des graphiques </w:t>
      </w:r>
      <w:r w:rsidR="005F322D">
        <w:rPr>
          <w:lang w:val="fr-CA"/>
        </w:rPr>
        <w:t xml:space="preserve">simples </w:t>
      </w:r>
      <w:r w:rsidR="006B7EE7">
        <w:rPr>
          <w:lang w:val="fr-CA"/>
        </w:rPr>
        <w:t xml:space="preserve">ou des </w:t>
      </w:r>
      <w:r w:rsidR="006B57B8" w:rsidRPr="00EC5CEE">
        <w:rPr>
          <w:lang w:val="fr-CA"/>
        </w:rPr>
        <w:t>photos.</w:t>
      </w:r>
      <w:bookmarkEnd w:id="49"/>
      <w:r w:rsidR="006B7EE7">
        <w:rPr>
          <w:lang w:val="fr-CA"/>
        </w:rPr>
        <w:t xml:space="preserve"> Si vous n’avez pas d’idée </w:t>
      </w:r>
      <w:r w:rsidR="00F6715B">
        <w:rPr>
          <w:lang w:val="fr-CA"/>
        </w:rPr>
        <w:t xml:space="preserve">pour </w:t>
      </w:r>
      <w:r w:rsidR="005E2E1B">
        <w:rPr>
          <w:lang w:val="fr-CA"/>
        </w:rPr>
        <w:t>illustr</w:t>
      </w:r>
      <w:r w:rsidR="00F6715B">
        <w:rPr>
          <w:lang w:val="fr-CA"/>
        </w:rPr>
        <w:t>er votre propos</w:t>
      </w:r>
      <w:bookmarkStart w:id="50" w:name="lt_pId051"/>
      <w:r w:rsidR="006B57B8" w:rsidRPr="00EC5CEE">
        <w:rPr>
          <w:lang w:val="fr-CA"/>
        </w:rPr>
        <w:t xml:space="preserve">, </w:t>
      </w:r>
      <w:r w:rsidR="005E2E1B">
        <w:rPr>
          <w:lang w:val="fr-CA"/>
        </w:rPr>
        <w:t>limitez-vous à trois puces par diapositive</w:t>
      </w:r>
      <w:r w:rsidR="006B57B8" w:rsidRPr="00EC5CEE">
        <w:rPr>
          <w:lang w:val="fr-CA"/>
        </w:rPr>
        <w:t>.</w:t>
      </w:r>
      <w:bookmarkEnd w:id="50"/>
    </w:p>
    <w:p w:rsidR="00F87267" w:rsidRPr="00EC5CEE" w:rsidRDefault="00287EB0" w:rsidP="0012648D">
      <w:pPr>
        <w:pStyle w:val="NoSpacing"/>
        <w:rPr>
          <w:lang w:val="fr-CA"/>
        </w:rPr>
      </w:pPr>
    </w:p>
    <w:p w:rsidR="0031783A" w:rsidRPr="00EC5CEE" w:rsidRDefault="003B3A5B" w:rsidP="00F87267">
      <w:pPr>
        <w:pStyle w:val="Heading3"/>
        <w:rPr>
          <w:lang w:val="fr-CA"/>
        </w:rPr>
      </w:pPr>
      <w:bookmarkStart w:id="51" w:name="lt_pId052"/>
      <w:r>
        <w:rPr>
          <w:lang w:val="fr-CA"/>
        </w:rPr>
        <w:t>Vous êtes le genre professeur</w:t>
      </w:r>
      <w:r w:rsidR="006B57B8" w:rsidRPr="00EC5CEE">
        <w:rPr>
          <w:lang w:val="fr-CA"/>
        </w:rPr>
        <w:t xml:space="preserve"> (</w:t>
      </w:r>
      <w:r w:rsidR="00FB1DF0">
        <w:rPr>
          <w:lang w:val="fr-CA"/>
        </w:rPr>
        <w:t>Vous avez répondu C dans la plupart des cas.</w:t>
      </w:r>
      <w:r w:rsidR="006B57B8" w:rsidRPr="00EC5CEE">
        <w:rPr>
          <w:lang w:val="fr-CA"/>
        </w:rPr>
        <w:t>)</w:t>
      </w:r>
      <w:bookmarkEnd w:id="51"/>
    </w:p>
    <w:p w:rsidR="0031783A" w:rsidRPr="00EC5CEE" w:rsidRDefault="00952211" w:rsidP="0031783A">
      <w:pPr>
        <w:pStyle w:val="NoSpacing"/>
        <w:rPr>
          <w:lang w:val="fr-CA"/>
        </w:rPr>
      </w:pPr>
      <w:bookmarkStart w:id="52" w:name="lt_pId053"/>
      <w:r>
        <w:rPr>
          <w:rFonts w:cs="Arial"/>
          <w:szCs w:val="24"/>
          <w:lang w:val="fr-CA"/>
        </w:rPr>
        <w:t>Vous êtes expert dans votre domaine et avez confiance en votre capacité à communiquer ce que vous savez</w:t>
      </w:r>
      <w:r w:rsidR="006B57B8" w:rsidRPr="00EC5CEE">
        <w:rPr>
          <w:rFonts w:cs="Arial"/>
          <w:szCs w:val="24"/>
          <w:lang w:val="fr-CA"/>
        </w:rPr>
        <w:t>.</w:t>
      </w:r>
      <w:bookmarkEnd w:id="52"/>
      <w:r w:rsidR="006B57B8" w:rsidRPr="00EC5CEE">
        <w:rPr>
          <w:rFonts w:cs="Arial"/>
          <w:szCs w:val="24"/>
          <w:lang w:val="fr-CA"/>
        </w:rPr>
        <w:t xml:space="preserve"> </w:t>
      </w:r>
      <w:bookmarkStart w:id="53" w:name="lt_pId054"/>
      <w:r>
        <w:rPr>
          <w:rFonts w:cs="Arial"/>
          <w:szCs w:val="24"/>
          <w:lang w:val="fr-CA"/>
        </w:rPr>
        <w:t xml:space="preserve">Vous connaissez les faits, les statistiques et la nomenclature qui vous permettront d’avancer des arguments convaincants, mais vous risquez </w:t>
      </w:r>
      <w:r w:rsidR="007167AA">
        <w:rPr>
          <w:rFonts w:cs="Arial"/>
          <w:szCs w:val="24"/>
          <w:lang w:val="fr-CA"/>
        </w:rPr>
        <w:t>d’être perçu comme un peu trop pointilleux ou de submerger</w:t>
      </w:r>
      <w:r w:rsidR="006B57B8" w:rsidRPr="00EC5CEE">
        <w:rPr>
          <w:rFonts w:cs="Arial"/>
          <w:szCs w:val="24"/>
          <w:lang w:val="fr-CA"/>
        </w:rPr>
        <w:t xml:space="preserve"> </w:t>
      </w:r>
      <w:r w:rsidR="007167AA">
        <w:rPr>
          <w:rFonts w:cs="Arial"/>
          <w:szCs w:val="24"/>
          <w:lang w:val="fr-CA"/>
        </w:rPr>
        <w:t xml:space="preserve">votre auditoire </w:t>
      </w:r>
      <w:r w:rsidR="00DD6259">
        <w:rPr>
          <w:rFonts w:cs="Arial"/>
          <w:szCs w:val="24"/>
          <w:lang w:val="fr-CA"/>
        </w:rPr>
        <w:t>par une multitude d’informations</w:t>
      </w:r>
      <w:r w:rsidR="006B57B8" w:rsidRPr="00EC5CEE">
        <w:rPr>
          <w:rFonts w:cs="Arial"/>
          <w:szCs w:val="24"/>
          <w:lang w:val="fr-CA"/>
        </w:rPr>
        <w:t>.</w:t>
      </w:r>
      <w:bookmarkEnd w:id="53"/>
      <w:r w:rsidR="006B57B8" w:rsidRPr="00EC5CEE">
        <w:rPr>
          <w:rFonts w:cs="Arial"/>
          <w:szCs w:val="24"/>
          <w:lang w:val="fr-CA"/>
        </w:rPr>
        <w:t xml:space="preserve"> </w:t>
      </w:r>
      <w:bookmarkStart w:id="54" w:name="lt_pId055"/>
      <w:r w:rsidR="004D2D72">
        <w:rPr>
          <w:rFonts w:cs="Arial"/>
          <w:szCs w:val="24"/>
          <w:lang w:val="fr-CA"/>
        </w:rPr>
        <w:lastRenderedPageBreak/>
        <w:t>Lorsque vous présentez votre matière</w:t>
      </w:r>
      <w:r w:rsidR="006B57B8" w:rsidRPr="00EC5CEE">
        <w:rPr>
          <w:rFonts w:cs="Arial"/>
          <w:szCs w:val="24"/>
          <w:lang w:val="fr-CA"/>
        </w:rPr>
        <w:t xml:space="preserve">, </w:t>
      </w:r>
      <w:r w:rsidR="004D2D72">
        <w:rPr>
          <w:rFonts w:cs="Arial"/>
          <w:szCs w:val="24"/>
          <w:lang w:val="fr-CA"/>
        </w:rPr>
        <w:t xml:space="preserve">vous voulez </w:t>
      </w:r>
      <w:r w:rsidR="005D14EF">
        <w:rPr>
          <w:rFonts w:cs="Arial"/>
          <w:szCs w:val="24"/>
          <w:lang w:val="fr-CA"/>
        </w:rPr>
        <w:t xml:space="preserve">avoir l’air sûr de vous et impartial, alors vous préférez </w:t>
      </w:r>
      <w:r w:rsidR="00811F38">
        <w:rPr>
          <w:rFonts w:cs="Arial"/>
          <w:szCs w:val="24"/>
          <w:lang w:val="fr-CA"/>
        </w:rPr>
        <w:t xml:space="preserve">rester </w:t>
      </w:r>
      <w:r w:rsidR="005D14EF">
        <w:rPr>
          <w:rFonts w:cs="Arial"/>
          <w:szCs w:val="24"/>
          <w:lang w:val="fr-CA"/>
        </w:rPr>
        <w:t>debout</w:t>
      </w:r>
      <w:r w:rsidR="00811F38">
        <w:rPr>
          <w:rFonts w:cs="Arial"/>
          <w:szCs w:val="24"/>
          <w:lang w:val="fr-CA"/>
        </w:rPr>
        <w:t xml:space="preserve"> devant l’auditoire</w:t>
      </w:r>
      <w:r w:rsidR="006B57B8" w:rsidRPr="00EC5CEE">
        <w:rPr>
          <w:rFonts w:cs="Arial"/>
          <w:szCs w:val="24"/>
          <w:lang w:val="fr-CA"/>
        </w:rPr>
        <w:t>,</w:t>
      </w:r>
      <w:r w:rsidR="00811F38">
        <w:rPr>
          <w:rFonts w:cs="Arial"/>
          <w:szCs w:val="24"/>
          <w:lang w:val="fr-CA"/>
        </w:rPr>
        <w:t xml:space="preserve"> </w:t>
      </w:r>
      <w:r w:rsidR="005D14EF">
        <w:rPr>
          <w:rFonts w:cs="Arial"/>
          <w:szCs w:val="24"/>
          <w:lang w:val="fr-CA"/>
        </w:rPr>
        <w:t>les mains dans les poches ou</w:t>
      </w:r>
      <w:r w:rsidR="00811F38">
        <w:rPr>
          <w:rFonts w:cs="Arial"/>
          <w:szCs w:val="24"/>
          <w:lang w:val="fr-CA"/>
        </w:rPr>
        <w:t xml:space="preserve"> </w:t>
      </w:r>
      <w:r w:rsidR="005F322D">
        <w:rPr>
          <w:rFonts w:cs="Arial"/>
          <w:szCs w:val="24"/>
          <w:lang w:val="fr-CA"/>
        </w:rPr>
        <w:t>sur l’estrade</w:t>
      </w:r>
      <w:r w:rsidR="006B57B8" w:rsidRPr="00EC5CEE">
        <w:rPr>
          <w:rFonts w:cs="Arial"/>
          <w:szCs w:val="24"/>
          <w:lang w:val="fr-CA"/>
        </w:rPr>
        <w:t>.</w:t>
      </w:r>
      <w:bookmarkEnd w:id="54"/>
    </w:p>
    <w:p w:rsidR="00A20265" w:rsidRPr="00EC5CEE" w:rsidRDefault="005D14EF" w:rsidP="00A20265">
      <w:pPr>
        <w:pStyle w:val="NoSpacing"/>
        <w:rPr>
          <w:lang w:val="fr-CA"/>
        </w:rPr>
      </w:pPr>
      <w:bookmarkStart w:id="55" w:name="lt_pId056"/>
      <w:r>
        <w:rPr>
          <w:u w:val="single"/>
          <w:lang w:val="fr-CA"/>
        </w:rPr>
        <w:t>Conseil</w:t>
      </w:r>
      <w:r w:rsidRPr="00AB4170">
        <w:rPr>
          <w:lang w:val="fr-CA"/>
        </w:rPr>
        <w:t> :</w:t>
      </w:r>
      <w:r w:rsidRPr="00EC5CEE">
        <w:rPr>
          <w:lang w:val="fr-CA"/>
        </w:rPr>
        <w:t xml:space="preserve"> </w:t>
      </w:r>
      <w:r w:rsidR="00435C66">
        <w:rPr>
          <w:lang w:val="fr-CA"/>
        </w:rPr>
        <w:t>Parler en public</w:t>
      </w:r>
      <w:r w:rsidR="005F322D">
        <w:rPr>
          <w:lang w:val="fr-CA"/>
        </w:rPr>
        <w:t>, c’est un peu donner un spectacle</w:t>
      </w:r>
      <w:r w:rsidR="006B57B8" w:rsidRPr="00EC5CEE">
        <w:rPr>
          <w:lang w:val="fr-CA"/>
        </w:rPr>
        <w:t>.</w:t>
      </w:r>
      <w:bookmarkEnd w:id="55"/>
      <w:r w:rsidR="00655A3E">
        <w:rPr>
          <w:lang w:val="fr-CA"/>
        </w:rPr>
        <w:t xml:space="preserve"> Votre auditoire </w:t>
      </w:r>
      <w:bookmarkStart w:id="56" w:name="lt_pId057"/>
      <w:r w:rsidR="00655A3E">
        <w:rPr>
          <w:lang w:val="fr-CA"/>
        </w:rPr>
        <w:t xml:space="preserve">concentrera son attention sur vous et sur l’enthousiasme, la chaleur et la </w:t>
      </w:r>
      <w:r w:rsidR="006B57B8" w:rsidRPr="00EC5CEE">
        <w:rPr>
          <w:lang w:val="fr-CA"/>
        </w:rPr>
        <w:t>confi</w:t>
      </w:r>
      <w:r w:rsidR="00655A3E">
        <w:rPr>
          <w:lang w:val="fr-CA"/>
        </w:rPr>
        <w:t xml:space="preserve">ance que vous dégagez. </w:t>
      </w:r>
      <w:r w:rsidR="005F322D">
        <w:rPr>
          <w:lang w:val="fr-CA"/>
        </w:rPr>
        <w:t>Il convient</w:t>
      </w:r>
      <w:r w:rsidR="00655A3E">
        <w:rPr>
          <w:lang w:val="fr-CA"/>
        </w:rPr>
        <w:t xml:space="preserve"> donc </w:t>
      </w:r>
      <w:r w:rsidR="005F322D">
        <w:rPr>
          <w:lang w:val="fr-CA"/>
        </w:rPr>
        <w:t xml:space="preserve">de </w:t>
      </w:r>
      <w:r w:rsidR="00655A3E">
        <w:rPr>
          <w:lang w:val="fr-CA"/>
        </w:rPr>
        <w:t xml:space="preserve">garder </w:t>
      </w:r>
      <w:r w:rsidR="005F322D">
        <w:rPr>
          <w:lang w:val="fr-CA"/>
        </w:rPr>
        <w:t>cet aspect des choses</w:t>
      </w:r>
      <w:r w:rsidR="00655A3E">
        <w:rPr>
          <w:lang w:val="fr-CA"/>
        </w:rPr>
        <w:t xml:space="preserve"> en tête au moment de vous préparer</w:t>
      </w:r>
      <w:r w:rsidR="006B57B8" w:rsidRPr="00EC5CEE">
        <w:rPr>
          <w:lang w:val="fr-CA"/>
        </w:rPr>
        <w:t>.</w:t>
      </w:r>
      <w:bookmarkEnd w:id="56"/>
      <w:r w:rsidR="00655A3E">
        <w:rPr>
          <w:lang w:val="fr-CA"/>
        </w:rPr>
        <w:t xml:space="preserve"> Votre voix, vo</w:t>
      </w:r>
      <w:r w:rsidR="005F322D">
        <w:rPr>
          <w:lang w:val="fr-CA"/>
        </w:rPr>
        <w:t>s</w:t>
      </w:r>
      <w:r w:rsidR="00655A3E">
        <w:rPr>
          <w:lang w:val="fr-CA"/>
        </w:rPr>
        <w:t xml:space="preserve"> expression</w:t>
      </w:r>
      <w:r w:rsidR="005F322D">
        <w:rPr>
          <w:lang w:val="fr-CA"/>
        </w:rPr>
        <w:t>s</w:t>
      </w:r>
      <w:r w:rsidR="00655A3E">
        <w:rPr>
          <w:lang w:val="fr-CA"/>
        </w:rPr>
        <w:t xml:space="preserve"> </w:t>
      </w:r>
      <w:r w:rsidR="005F322D">
        <w:rPr>
          <w:lang w:val="fr-CA"/>
        </w:rPr>
        <w:t>faciales</w:t>
      </w:r>
      <w:r w:rsidR="00655A3E">
        <w:rPr>
          <w:lang w:val="fr-CA"/>
        </w:rPr>
        <w:t xml:space="preserve"> et vos gestes </w:t>
      </w:r>
      <w:bookmarkStart w:id="57" w:name="lt_pId058"/>
      <w:r w:rsidR="00655A3E">
        <w:rPr>
          <w:lang w:val="fr-CA"/>
        </w:rPr>
        <w:t xml:space="preserve">sont </w:t>
      </w:r>
      <w:r w:rsidR="00100314">
        <w:rPr>
          <w:lang w:val="fr-CA"/>
        </w:rPr>
        <w:t xml:space="preserve">des signes non verbaux qui </w:t>
      </w:r>
      <w:r w:rsidR="00664692">
        <w:rPr>
          <w:lang w:val="fr-CA"/>
        </w:rPr>
        <w:t>montrent votre intérêt pour la matière que vous présentez</w:t>
      </w:r>
      <w:r w:rsidR="006B57B8" w:rsidRPr="00EC5CEE">
        <w:rPr>
          <w:lang w:val="fr-CA"/>
        </w:rPr>
        <w:t>.</w:t>
      </w:r>
      <w:bookmarkEnd w:id="57"/>
      <w:r w:rsidR="006B57B8" w:rsidRPr="00EC5CEE">
        <w:rPr>
          <w:lang w:val="fr-CA"/>
        </w:rPr>
        <w:t xml:space="preserve"> </w:t>
      </w:r>
      <w:bookmarkStart w:id="58" w:name="lt_pId059"/>
      <w:r w:rsidR="00C5662D">
        <w:rPr>
          <w:lang w:val="fr-CA"/>
        </w:rPr>
        <w:t>De plus</w:t>
      </w:r>
      <w:r w:rsidR="00A74980">
        <w:rPr>
          <w:lang w:val="fr-CA"/>
        </w:rPr>
        <w:t xml:space="preserve">, assurez-vous de bien </w:t>
      </w:r>
      <w:r w:rsidR="00C5662D">
        <w:rPr>
          <w:lang w:val="fr-CA"/>
        </w:rPr>
        <w:t xml:space="preserve">connaître </w:t>
      </w:r>
      <w:r w:rsidR="00A74980">
        <w:rPr>
          <w:lang w:val="fr-CA"/>
        </w:rPr>
        <w:t xml:space="preserve">votre auditoire et d’adapter votre </w:t>
      </w:r>
      <w:r w:rsidR="006B57B8" w:rsidRPr="00EC5CEE">
        <w:rPr>
          <w:lang w:val="fr-CA"/>
        </w:rPr>
        <w:t>message</w:t>
      </w:r>
      <w:r w:rsidR="00A74980">
        <w:rPr>
          <w:lang w:val="fr-CA"/>
        </w:rPr>
        <w:t xml:space="preserve"> en conséquence</w:t>
      </w:r>
      <w:r w:rsidR="006B57B8" w:rsidRPr="00EC5CEE">
        <w:rPr>
          <w:lang w:val="fr-CA"/>
        </w:rPr>
        <w:t>.</w:t>
      </w:r>
      <w:bookmarkEnd w:id="58"/>
      <w:r w:rsidR="00A74980">
        <w:rPr>
          <w:lang w:val="fr-CA"/>
        </w:rPr>
        <w:t xml:space="preserve"> </w:t>
      </w:r>
      <w:r w:rsidR="00636113">
        <w:rPr>
          <w:lang w:val="fr-CA"/>
        </w:rPr>
        <w:t>Communiquez uniquement l’information</w:t>
      </w:r>
      <w:r w:rsidR="006B57B8" w:rsidRPr="00EC5CEE">
        <w:rPr>
          <w:lang w:val="fr-CA"/>
        </w:rPr>
        <w:t xml:space="preserve"> </w:t>
      </w:r>
      <w:bookmarkStart w:id="59" w:name="lt_pId060"/>
      <w:r w:rsidR="00004C7D">
        <w:rPr>
          <w:lang w:val="fr-CA"/>
        </w:rPr>
        <w:t xml:space="preserve">nécessaire </w:t>
      </w:r>
      <w:r w:rsidR="00636113">
        <w:rPr>
          <w:lang w:val="fr-CA"/>
        </w:rPr>
        <w:t xml:space="preserve">et utilisez un langage </w:t>
      </w:r>
      <w:r w:rsidR="006B57B8" w:rsidRPr="00EC5CEE">
        <w:rPr>
          <w:lang w:val="fr-CA"/>
        </w:rPr>
        <w:t>accessible.</w:t>
      </w:r>
      <w:bookmarkEnd w:id="59"/>
    </w:p>
    <w:p w:rsidR="00811F38" w:rsidRDefault="00811F38" w:rsidP="00861846">
      <w:pPr>
        <w:pStyle w:val="Heading3"/>
        <w:rPr>
          <w:lang w:val="fr-CA"/>
        </w:rPr>
      </w:pPr>
      <w:bookmarkStart w:id="60" w:name="lt_pId061"/>
    </w:p>
    <w:p w:rsidR="0031783A" w:rsidRPr="00EC5CEE" w:rsidRDefault="003B3A5B" w:rsidP="00861846">
      <w:pPr>
        <w:pStyle w:val="Heading3"/>
        <w:rPr>
          <w:lang w:val="fr-CA"/>
        </w:rPr>
      </w:pPr>
      <w:r>
        <w:rPr>
          <w:lang w:val="fr-CA"/>
        </w:rPr>
        <w:t>Vous êtes du style improvisateur</w:t>
      </w:r>
      <w:r w:rsidR="006B57B8" w:rsidRPr="00EC5CEE">
        <w:rPr>
          <w:lang w:val="fr-CA"/>
        </w:rPr>
        <w:t xml:space="preserve"> (</w:t>
      </w:r>
      <w:r w:rsidR="00FB1DF0">
        <w:rPr>
          <w:lang w:val="fr-CA"/>
        </w:rPr>
        <w:t>Vous avez répondu D dans la plupart des cas.</w:t>
      </w:r>
      <w:r w:rsidR="006B57B8" w:rsidRPr="00EC5CEE">
        <w:rPr>
          <w:lang w:val="fr-CA"/>
        </w:rPr>
        <w:t>)</w:t>
      </w:r>
      <w:bookmarkEnd w:id="60"/>
    </w:p>
    <w:p w:rsidR="0031783A" w:rsidRPr="00EC5CEE" w:rsidRDefault="005E75EB" w:rsidP="0031783A">
      <w:pPr>
        <w:pStyle w:val="NoSpacing"/>
        <w:rPr>
          <w:lang w:val="fr-CA"/>
        </w:rPr>
      </w:pPr>
      <w:bookmarkStart w:id="61" w:name="lt_pId062"/>
      <w:r>
        <w:rPr>
          <w:lang w:val="fr-CA"/>
        </w:rPr>
        <w:t xml:space="preserve">Vous êtes à l’aise devant un auditoire et lorsque vous </w:t>
      </w:r>
      <w:r w:rsidR="00C5662D">
        <w:rPr>
          <w:lang w:val="fr-CA"/>
        </w:rPr>
        <w:t>écrivez</w:t>
      </w:r>
      <w:r>
        <w:rPr>
          <w:lang w:val="fr-CA"/>
        </w:rPr>
        <w:t xml:space="preserve"> sur un sujet que vous maîtrisez</w:t>
      </w:r>
      <w:r w:rsidR="006B57B8" w:rsidRPr="00EC5CEE">
        <w:rPr>
          <w:lang w:val="fr-CA"/>
        </w:rPr>
        <w:t>.</w:t>
      </w:r>
      <w:bookmarkEnd w:id="61"/>
      <w:r w:rsidR="006B57B8" w:rsidRPr="00EC5CEE">
        <w:rPr>
          <w:lang w:val="fr-CA"/>
        </w:rPr>
        <w:t xml:space="preserve"> </w:t>
      </w:r>
      <w:bookmarkStart w:id="62" w:name="lt_pId063"/>
      <w:r>
        <w:rPr>
          <w:lang w:val="fr-CA"/>
        </w:rPr>
        <w:t>Vous n’avez pas besoin de vos notes de présentation</w:t>
      </w:r>
      <w:r w:rsidR="006B57B8" w:rsidRPr="00EC5CEE">
        <w:rPr>
          <w:lang w:val="fr-CA"/>
        </w:rPr>
        <w:t xml:space="preserve">, </w:t>
      </w:r>
      <w:r>
        <w:rPr>
          <w:lang w:val="fr-CA"/>
        </w:rPr>
        <w:t>ce qui vous permet d</w:t>
      </w:r>
      <w:r w:rsidR="000064DA">
        <w:rPr>
          <w:lang w:val="fr-CA"/>
        </w:rPr>
        <w:t>’</w:t>
      </w:r>
      <w:r w:rsidR="00C5662D">
        <w:rPr>
          <w:lang w:val="fr-CA"/>
        </w:rPr>
        <w:t>interag</w:t>
      </w:r>
      <w:r w:rsidR="000064DA">
        <w:rPr>
          <w:lang w:val="fr-CA"/>
        </w:rPr>
        <w:t>ir avec l’auditoire e</w:t>
      </w:r>
      <w:r>
        <w:rPr>
          <w:lang w:val="fr-CA"/>
        </w:rPr>
        <w:t>t d’être naturel</w:t>
      </w:r>
      <w:r w:rsidR="006B57B8" w:rsidRPr="00EC5CEE">
        <w:rPr>
          <w:lang w:val="fr-CA"/>
        </w:rPr>
        <w:t>.</w:t>
      </w:r>
      <w:bookmarkEnd w:id="62"/>
      <w:r w:rsidR="006B57B8" w:rsidRPr="00EC5CEE">
        <w:rPr>
          <w:lang w:val="fr-CA"/>
        </w:rPr>
        <w:t xml:space="preserve"> </w:t>
      </w:r>
      <w:bookmarkStart w:id="63" w:name="lt_pId064"/>
      <w:r w:rsidR="000064DA">
        <w:rPr>
          <w:lang w:val="fr-CA"/>
        </w:rPr>
        <w:t xml:space="preserve">Vous êtes capable de parler </w:t>
      </w:r>
      <w:r w:rsidR="002D7CCC">
        <w:rPr>
          <w:lang w:val="fr-CA"/>
        </w:rPr>
        <w:t>à un rythme modéré et de recourir à l’humour au besoin</w:t>
      </w:r>
      <w:r w:rsidR="006B57B8" w:rsidRPr="00EC5CEE">
        <w:rPr>
          <w:lang w:val="fr-CA"/>
        </w:rPr>
        <w:t>.</w:t>
      </w:r>
      <w:bookmarkEnd w:id="63"/>
      <w:r w:rsidR="006B57B8" w:rsidRPr="00EC5CEE">
        <w:rPr>
          <w:lang w:val="fr-CA"/>
        </w:rPr>
        <w:t xml:space="preserve"> </w:t>
      </w:r>
      <w:bookmarkStart w:id="64" w:name="lt_pId065"/>
      <w:r w:rsidR="007D754C">
        <w:rPr>
          <w:lang w:val="fr-CA"/>
        </w:rPr>
        <w:t>De même,</w:t>
      </w:r>
      <w:r w:rsidR="006B57B8" w:rsidRPr="00EC5CEE">
        <w:rPr>
          <w:lang w:val="fr-CA"/>
        </w:rPr>
        <w:t xml:space="preserve"> </w:t>
      </w:r>
      <w:r w:rsidR="007E6375">
        <w:rPr>
          <w:lang w:val="fr-CA"/>
        </w:rPr>
        <w:t>lorsque vous vous assoyez pour rédiger un rapport</w:t>
      </w:r>
      <w:r w:rsidR="006B57B8" w:rsidRPr="00EC5CEE">
        <w:rPr>
          <w:lang w:val="fr-CA"/>
        </w:rPr>
        <w:t xml:space="preserve">, </w:t>
      </w:r>
      <w:r w:rsidR="007E6375">
        <w:rPr>
          <w:lang w:val="fr-CA"/>
        </w:rPr>
        <w:t xml:space="preserve">vous </w:t>
      </w:r>
      <w:r w:rsidR="002D7CCC">
        <w:rPr>
          <w:lang w:val="fr-CA"/>
        </w:rPr>
        <w:t>laissez d’abord les mots vous venir et vous vous occupez</w:t>
      </w:r>
      <w:r w:rsidR="007E6375">
        <w:rPr>
          <w:lang w:val="fr-CA"/>
        </w:rPr>
        <w:t xml:space="preserve"> de la structure </w:t>
      </w:r>
      <w:r w:rsidR="002D7CCC">
        <w:rPr>
          <w:lang w:val="fr-CA"/>
        </w:rPr>
        <w:t>ensuite</w:t>
      </w:r>
      <w:r w:rsidR="006B57B8" w:rsidRPr="00EC5CEE">
        <w:rPr>
          <w:lang w:val="fr-CA"/>
        </w:rPr>
        <w:t>.</w:t>
      </w:r>
      <w:bookmarkEnd w:id="64"/>
    </w:p>
    <w:p w:rsidR="008A5103" w:rsidRPr="00EC5CEE" w:rsidRDefault="005D14EF" w:rsidP="009E0B5E">
      <w:pPr>
        <w:pStyle w:val="NoSpacing"/>
        <w:rPr>
          <w:rStyle w:val="Hyperlink"/>
          <w:color w:val="404040" w:themeColor="text1" w:themeTint="BF"/>
          <w:szCs w:val="22"/>
          <w:lang w:val="fr-CA"/>
        </w:rPr>
      </w:pPr>
      <w:bookmarkStart w:id="65" w:name="lt_pId066"/>
      <w:r>
        <w:rPr>
          <w:u w:val="single"/>
          <w:lang w:val="fr-CA"/>
        </w:rPr>
        <w:t>Conseil</w:t>
      </w:r>
      <w:r w:rsidRPr="00AB4170">
        <w:rPr>
          <w:lang w:val="fr-CA"/>
        </w:rPr>
        <w:t> :</w:t>
      </w:r>
      <w:r w:rsidRPr="00EC5CEE">
        <w:rPr>
          <w:lang w:val="fr-CA"/>
        </w:rPr>
        <w:t xml:space="preserve"> </w:t>
      </w:r>
      <w:r w:rsidR="0054000F">
        <w:rPr>
          <w:lang w:val="fr-CA"/>
        </w:rPr>
        <w:t>Même si vous n’êtes pas du genre à vous préparer, vous devriez quand même noter les principa</w:t>
      </w:r>
      <w:r w:rsidR="00C5662D">
        <w:rPr>
          <w:lang w:val="fr-CA"/>
        </w:rPr>
        <w:t>les idées que vous voulez transmettre à votre auditoire au sujet de votre but ou objectif et</w:t>
      </w:r>
      <w:r w:rsidR="0054000F">
        <w:rPr>
          <w:lang w:val="fr-CA"/>
        </w:rPr>
        <w:t xml:space="preserve"> </w:t>
      </w:r>
      <w:r w:rsidR="00C5662D">
        <w:rPr>
          <w:lang w:val="fr-CA"/>
        </w:rPr>
        <w:t>réfléchir à la façon dont vous vous y prendrez</w:t>
      </w:r>
      <w:r w:rsidR="006B57B8" w:rsidRPr="00EC5CEE">
        <w:rPr>
          <w:rFonts w:cs="Arial"/>
          <w:szCs w:val="24"/>
          <w:lang w:val="fr-CA"/>
        </w:rPr>
        <w:t>.</w:t>
      </w:r>
      <w:bookmarkEnd w:id="65"/>
      <w:r w:rsidR="00586108">
        <w:rPr>
          <w:rFonts w:cs="Arial"/>
          <w:szCs w:val="24"/>
          <w:lang w:val="fr-CA"/>
        </w:rPr>
        <w:t xml:space="preserve"> Si vous le pouvez, enregistrez votre exposé et </w:t>
      </w:r>
      <w:bookmarkStart w:id="66" w:name="lt_pId067"/>
      <w:r w:rsidR="00586108">
        <w:rPr>
          <w:rFonts w:cs="Arial"/>
          <w:szCs w:val="24"/>
          <w:lang w:val="fr-CA"/>
        </w:rPr>
        <w:t>revoyez-le attentivement par la suite</w:t>
      </w:r>
      <w:r w:rsidR="006B57B8" w:rsidRPr="00EC5CEE">
        <w:rPr>
          <w:rFonts w:cs="Arial"/>
          <w:szCs w:val="24"/>
          <w:lang w:val="fr-CA"/>
        </w:rPr>
        <w:t>.</w:t>
      </w:r>
      <w:bookmarkEnd w:id="66"/>
      <w:r w:rsidR="00586108">
        <w:rPr>
          <w:rFonts w:cs="Arial"/>
          <w:szCs w:val="24"/>
          <w:lang w:val="fr-CA"/>
        </w:rPr>
        <w:t xml:space="preserve"> Chacun de vos exposés ou rapports vous </w:t>
      </w:r>
      <w:bookmarkStart w:id="67" w:name="lt_pId068"/>
      <w:r w:rsidR="00AD0BB3">
        <w:rPr>
          <w:rFonts w:cs="Arial"/>
          <w:szCs w:val="24"/>
          <w:lang w:val="fr-CA"/>
        </w:rPr>
        <w:t>fera prendre conscience d’aspects à améliorer dans votre approche et votre manière de communiquer</w:t>
      </w:r>
      <w:bookmarkEnd w:id="67"/>
      <w:r w:rsidR="00AD0BB3">
        <w:rPr>
          <w:rFonts w:cs="Arial"/>
          <w:szCs w:val="24"/>
          <w:lang w:val="fr-CA"/>
        </w:rPr>
        <w:t>.</w:t>
      </w:r>
    </w:p>
    <w:sectPr w:rsidR="008A5103" w:rsidRPr="00EC5CEE" w:rsidSect="007F137D">
      <w:headerReference w:type="default" r:id="rId9"/>
      <w:foot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5B" w:rsidRDefault="006B57B8">
      <w:pPr>
        <w:spacing w:after="0" w:line="240" w:lineRule="auto"/>
      </w:pPr>
      <w:r>
        <w:separator/>
      </w:r>
    </w:p>
  </w:endnote>
  <w:endnote w:type="continuationSeparator" w:id="0">
    <w:p w:rsidR="0033655B" w:rsidRDefault="006B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0F0" w:rsidRDefault="00287EB0" w:rsidP="00895F38">
    <w:pPr>
      <w:pStyle w:val="Footer"/>
      <w:pBdr>
        <w:bottom w:val="single" w:sz="6" w:space="1" w:color="auto"/>
      </w:pBdr>
      <w:rPr>
        <w:lang w:val="en-CA"/>
      </w:rPr>
    </w:pPr>
  </w:p>
  <w:p w:rsidR="00E17CD3" w:rsidRPr="00E17CD3" w:rsidRDefault="006B57B8" w:rsidP="00895F38">
    <w:pPr>
      <w:pStyle w:val="Footer"/>
      <w:rPr>
        <w:lang w:val="en-CA"/>
      </w:rPr>
    </w:pPr>
    <w:bookmarkStart w:id="69" w:name="lt_pId001"/>
    <w:r w:rsidRPr="004459C0">
      <w:rPr>
        <w:lang w:val="en-CA"/>
      </w:rPr>
      <w:t>[Retour]</w:t>
    </w:r>
    <w:bookmarkEnd w:id="69"/>
    <w:r>
      <w:rPr>
        <w:lang w:val="en-CA"/>
      </w:rPr>
      <w:tab/>
    </w:r>
    <w:r>
      <w:rPr>
        <w:lang w:val="en-CA"/>
      </w:rPr>
      <w:tab/>
    </w:r>
    <w:r>
      <w:rPr>
        <w:lang w:val="en-CA"/>
      </w:rPr>
      <w:fldChar w:fldCharType="begin"/>
    </w:r>
    <w:r>
      <w:rPr>
        <w:lang w:val="en-CA"/>
      </w:rPr>
      <w:instrText xml:space="preserve"> STYLEREF  "Heading 2"  \* MERGEFORMAT </w:instrText>
    </w:r>
    <w:r>
      <w:rPr>
        <w:lang w:val="en-CA"/>
      </w:rPr>
      <w:fldChar w:fldCharType="separate"/>
    </w:r>
    <w:r w:rsidR="00287EB0" w:rsidRPr="00287EB0">
      <w:rPr>
        <w:b/>
        <w:bCs/>
        <w:noProof/>
        <w:lang w:val="fr-FR"/>
      </w:rPr>
      <w:t>Catégories de résultats</w:t>
    </w:r>
    <w:r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5B" w:rsidRDefault="006B57B8">
      <w:pPr>
        <w:spacing w:after="0" w:line="240" w:lineRule="auto"/>
      </w:pPr>
      <w:r>
        <w:separator/>
      </w:r>
    </w:p>
  </w:footnote>
  <w:footnote w:type="continuationSeparator" w:id="0">
    <w:p w:rsidR="0033655B" w:rsidRDefault="006B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820"/>
    </w:tblGrid>
    <w:tr w:rsidR="00CC49B5" w:rsidTr="00286564">
      <w:tc>
        <w:tcPr>
          <w:tcW w:w="1152" w:type="dxa"/>
        </w:tcPr>
        <w:p w:rsidR="00E17CD3" w:rsidRPr="004A57ED" w:rsidRDefault="006B57B8" w:rsidP="00E17CD3">
          <w:pPr>
            <w:pStyle w:val="Header"/>
            <w:jc w:val="right"/>
            <w:rPr>
              <w:rFonts w:ascii="Arial" w:hAnsi="Arial" w:cs="Arial"/>
              <w:b/>
              <w:color w:val="006464"/>
            </w:rPr>
          </w:pPr>
          <w:r w:rsidRPr="004A57ED">
            <w:rPr>
              <w:rFonts w:ascii="Arial" w:hAnsi="Arial" w:cs="Arial"/>
              <w:color w:val="006464"/>
              <w:sz w:val="32"/>
            </w:rPr>
            <w:fldChar w:fldCharType="begin"/>
          </w:r>
          <w:r w:rsidRPr="004A57ED">
            <w:rPr>
              <w:rFonts w:ascii="Arial" w:hAnsi="Arial" w:cs="Arial"/>
              <w:color w:val="006464"/>
              <w:sz w:val="32"/>
            </w:rPr>
            <w:instrText xml:space="preserve"> PAGE   \* MERGEFORMAT </w:instrText>
          </w:r>
          <w:r w:rsidRPr="004A57ED">
            <w:rPr>
              <w:rFonts w:ascii="Arial" w:hAnsi="Arial" w:cs="Arial"/>
              <w:color w:val="006464"/>
              <w:sz w:val="32"/>
            </w:rPr>
            <w:fldChar w:fldCharType="separate"/>
          </w:r>
          <w:r w:rsidR="00287EB0">
            <w:rPr>
              <w:rFonts w:ascii="Arial" w:hAnsi="Arial" w:cs="Arial"/>
              <w:noProof/>
              <w:color w:val="006464"/>
              <w:sz w:val="32"/>
            </w:rPr>
            <w:t>1</w:t>
          </w:r>
          <w:r w:rsidRPr="004A57ED">
            <w:rPr>
              <w:rFonts w:ascii="Arial" w:hAnsi="Arial" w:cs="Arial"/>
              <w:color w:val="006464"/>
              <w:sz w:val="32"/>
            </w:rPr>
            <w:fldChar w:fldCharType="end"/>
          </w:r>
        </w:p>
      </w:tc>
      <w:tc>
        <w:tcPr>
          <w:tcW w:w="0" w:type="auto"/>
          <w:noWrap/>
        </w:tcPr>
        <w:p w:rsidR="004633DB" w:rsidRDefault="006B57B8" w:rsidP="00E17CD3">
          <w:pPr>
            <w:pStyle w:val="Header"/>
            <w:rPr>
              <w:rFonts w:ascii="Arial" w:hAnsi="Arial" w:cs="Arial"/>
              <w:b/>
              <w:color w:val="006464"/>
              <w:sz w:val="24"/>
            </w:rPr>
          </w:pPr>
          <w:r>
            <w:rPr>
              <w:rFonts w:ascii="Arial" w:hAnsi="Arial" w:cs="Arial"/>
              <w:b/>
              <w:color w:val="006464"/>
              <w:sz w:val="24"/>
            </w:rPr>
            <w:fldChar w:fldCharType="begin"/>
          </w:r>
          <w:r>
            <w:rPr>
              <w:rFonts w:ascii="Arial" w:hAnsi="Arial" w:cs="Arial"/>
              <w:b/>
              <w:color w:val="006464"/>
              <w:sz w:val="24"/>
            </w:rPr>
            <w:instrText xml:space="preserve"> STYLEREF  "Heading 1"  \* MERGEFORMAT </w:instrText>
          </w:r>
          <w:r>
            <w:rPr>
              <w:rFonts w:ascii="Arial" w:hAnsi="Arial" w:cs="Arial"/>
              <w:b/>
              <w:color w:val="006464"/>
              <w:sz w:val="24"/>
            </w:rPr>
            <w:fldChar w:fldCharType="separate"/>
          </w:r>
          <w:r w:rsidR="00287EB0" w:rsidRPr="00287EB0">
            <w:rPr>
              <w:rFonts w:ascii="Arial" w:hAnsi="Arial" w:cs="Arial"/>
              <w:bCs/>
              <w:noProof/>
              <w:color w:val="006464"/>
              <w:sz w:val="24"/>
              <w:lang w:val="fr-FR"/>
            </w:rPr>
            <w:t>Jeu-questionnaire – Quel type de communicateur êtes-vous?</w:t>
          </w:r>
          <w:r>
            <w:rPr>
              <w:rFonts w:ascii="Arial" w:hAnsi="Arial" w:cs="Arial"/>
              <w:b/>
              <w:color w:val="006464"/>
              <w:sz w:val="24"/>
            </w:rPr>
            <w:fldChar w:fldCharType="end"/>
          </w:r>
        </w:p>
        <w:p w:rsidR="00E17CD3" w:rsidRPr="004A57ED" w:rsidRDefault="006B57B8" w:rsidP="00E17CD3">
          <w:pPr>
            <w:pStyle w:val="Header"/>
            <w:rPr>
              <w:rFonts w:ascii="Arial" w:hAnsi="Arial" w:cs="Arial"/>
              <w:b/>
              <w:color w:val="006464"/>
            </w:rPr>
          </w:pPr>
          <w:bookmarkStart w:id="68" w:name="lt_pId000"/>
          <w:r w:rsidRPr="009A004E">
            <w:rPr>
              <w:rFonts w:ascii="Arial" w:hAnsi="Arial" w:cs="Arial"/>
              <w:color w:val="006464"/>
              <w:sz w:val="20"/>
              <w:szCs w:val="16"/>
            </w:rPr>
            <w:t>Protégé B</w:t>
          </w:r>
          <w:bookmarkEnd w:id="68"/>
          <w:r w:rsidRPr="004A57ED">
            <w:rPr>
              <w:rFonts w:ascii="Arial" w:hAnsi="Arial" w:cs="Arial"/>
              <w:color w:val="006464"/>
              <w:sz w:val="20"/>
              <w:szCs w:val="16"/>
            </w:rPr>
            <w:t xml:space="preserve"> </w:t>
          </w:r>
        </w:p>
      </w:tc>
    </w:tr>
  </w:tbl>
  <w:p w:rsidR="009313E4" w:rsidRPr="00E17CD3" w:rsidRDefault="00287EB0">
    <w:pPr>
      <w:pStyle w:val="Header"/>
      <w:pBdr>
        <w:bottom w:val="single" w:sz="6" w:space="1" w:color="auto"/>
      </w:pBdr>
      <w:rPr>
        <w:sz w:val="2"/>
      </w:rPr>
    </w:pPr>
  </w:p>
  <w:p w:rsidR="00E17CD3" w:rsidRDefault="00287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76C"/>
    <w:multiLevelType w:val="hybridMultilevel"/>
    <w:tmpl w:val="BDC6D782"/>
    <w:lvl w:ilvl="0" w:tplc="3BA0C2BC">
      <w:start w:val="1"/>
      <w:numFmt w:val="decimal"/>
      <w:pStyle w:val="KeyNarrativeNumbering"/>
      <w:lvlText w:val="%1."/>
      <w:lvlJc w:val="left"/>
      <w:pPr>
        <w:ind w:left="720" w:hanging="360"/>
      </w:pPr>
    </w:lvl>
    <w:lvl w:ilvl="1" w:tplc="59E2AD92" w:tentative="1">
      <w:start w:val="1"/>
      <w:numFmt w:val="lowerLetter"/>
      <w:lvlText w:val="%2."/>
      <w:lvlJc w:val="left"/>
      <w:pPr>
        <w:ind w:left="1440" w:hanging="360"/>
      </w:pPr>
    </w:lvl>
    <w:lvl w:ilvl="2" w:tplc="643606BC" w:tentative="1">
      <w:start w:val="1"/>
      <w:numFmt w:val="lowerRoman"/>
      <w:lvlText w:val="%3."/>
      <w:lvlJc w:val="right"/>
      <w:pPr>
        <w:ind w:left="2160" w:hanging="180"/>
      </w:pPr>
    </w:lvl>
    <w:lvl w:ilvl="3" w:tplc="AB7AF46E" w:tentative="1">
      <w:start w:val="1"/>
      <w:numFmt w:val="decimal"/>
      <w:lvlText w:val="%4."/>
      <w:lvlJc w:val="left"/>
      <w:pPr>
        <w:ind w:left="2880" w:hanging="360"/>
      </w:pPr>
    </w:lvl>
    <w:lvl w:ilvl="4" w:tplc="B47A3534" w:tentative="1">
      <w:start w:val="1"/>
      <w:numFmt w:val="lowerLetter"/>
      <w:lvlText w:val="%5."/>
      <w:lvlJc w:val="left"/>
      <w:pPr>
        <w:ind w:left="3600" w:hanging="360"/>
      </w:pPr>
    </w:lvl>
    <w:lvl w:ilvl="5" w:tplc="79705150" w:tentative="1">
      <w:start w:val="1"/>
      <w:numFmt w:val="lowerRoman"/>
      <w:lvlText w:val="%6."/>
      <w:lvlJc w:val="right"/>
      <w:pPr>
        <w:ind w:left="4320" w:hanging="180"/>
      </w:pPr>
    </w:lvl>
    <w:lvl w:ilvl="6" w:tplc="FFAE7840" w:tentative="1">
      <w:start w:val="1"/>
      <w:numFmt w:val="decimal"/>
      <w:lvlText w:val="%7."/>
      <w:lvlJc w:val="left"/>
      <w:pPr>
        <w:ind w:left="5040" w:hanging="360"/>
      </w:pPr>
    </w:lvl>
    <w:lvl w:ilvl="7" w:tplc="CAB2A8E4" w:tentative="1">
      <w:start w:val="1"/>
      <w:numFmt w:val="lowerLetter"/>
      <w:lvlText w:val="%8."/>
      <w:lvlJc w:val="left"/>
      <w:pPr>
        <w:ind w:left="5760" w:hanging="360"/>
      </w:pPr>
    </w:lvl>
    <w:lvl w:ilvl="8" w:tplc="C8C24E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946"/>
    <w:multiLevelType w:val="hybridMultilevel"/>
    <w:tmpl w:val="214CAEF2"/>
    <w:lvl w:ilvl="0" w:tplc="D546847A">
      <w:start w:val="1"/>
      <w:numFmt w:val="upperLetter"/>
      <w:pStyle w:val="Letterbullet"/>
      <w:lvlText w:val="%1."/>
      <w:lvlJc w:val="left"/>
      <w:pPr>
        <w:ind w:left="720" w:hanging="360"/>
      </w:pPr>
    </w:lvl>
    <w:lvl w:ilvl="1" w:tplc="C052AF04" w:tentative="1">
      <w:start w:val="1"/>
      <w:numFmt w:val="lowerLetter"/>
      <w:lvlText w:val="%2."/>
      <w:lvlJc w:val="left"/>
      <w:pPr>
        <w:ind w:left="1440" w:hanging="360"/>
      </w:pPr>
    </w:lvl>
    <w:lvl w:ilvl="2" w:tplc="994EC438" w:tentative="1">
      <w:start w:val="1"/>
      <w:numFmt w:val="lowerRoman"/>
      <w:lvlText w:val="%3."/>
      <w:lvlJc w:val="right"/>
      <w:pPr>
        <w:ind w:left="2160" w:hanging="180"/>
      </w:pPr>
    </w:lvl>
    <w:lvl w:ilvl="3" w:tplc="3DB6D434" w:tentative="1">
      <w:start w:val="1"/>
      <w:numFmt w:val="decimal"/>
      <w:lvlText w:val="%4."/>
      <w:lvlJc w:val="left"/>
      <w:pPr>
        <w:ind w:left="2880" w:hanging="360"/>
      </w:pPr>
    </w:lvl>
    <w:lvl w:ilvl="4" w:tplc="4C62A7C0" w:tentative="1">
      <w:start w:val="1"/>
      <w:numFmt w:val="lowerLetter"/>
      <w:lvlText w:val="%5."/>
      <w:lvlJc w:val="left"/>
      <w:pPr>
        <w:ind w:left="3600" w:hanging="360"/>
      </w:pPr>
    </w:lvl>
    <w:lvl w:ilvl="5" w:tplc="0F50F600" w:tentative="1">
      <w:start w:val="1"/>
      <w:numFmt w:val="lowerRoman"/>
      <w:lvlText w:val="%6."/>
      <w:lvlJc w:val="right"/>
      <w:pPr>
        <w:ind w:left="4320" w:hanging="180"/>
      </w:pPr>
    </w:lvl>
    <w:lvl w:ilvl="6" w:tplc="E362AA0C" w:tentative="1">
      <w:start w:val="1"/>
      <w:numFmt w:val="decimal"/>
      <w:lvlText w:val="%7."/>
      <w:lvlJc w:val="left"/>
      <w:pPr>
        <w:ind w:left="5040" w:hanging="360"/>
      </w:pPr>
    </w:lvl>
    <w:lvl w:ilvl="7" w:tplc="FBE663DA" w:tentative="1">
      <w:start w:val="1"/>
      <w:numFmt w:val="lowerLetter"/>
      <w:lvlText w:val="%8."/>
      <w:lvlJc w:val="left"/>
      <w:pPr>
        <w:ind w:left="5760" w:hanging="360"/>
      </w:pPr>
    </w:lvl>
    <w:lvl w:ilvl="8" w:tplc="31308B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2CE7"/>
    <w:multiLevelType w:val="hybridMultilevel"/>
    <w:tmpl w:val="CA7C9D6A"/>
    <w:lvl w:ilvl="0" w:tplc="26DE9EB8">
      <w:start w:val="1"/>
      <w:numFmt w:val="bullet"/>
      <w:pStyle w:val="ListParagraph"/>
      <w:lvlText w:val=""/>
      <w:lvlJc w:val="left"/>
      <w:pPr>
        <w:ind w:left="1086" w:hanging="360"/>
      </w:pPr>
      <w:rPr>
        <w:rFonts w:ascii="Wingdings" w:hAnsi="Wingdings" w:hint="default"/>
      </w:rPr>
    </w:lvl>
    <w:lvl w:ilvl="1" w:tplc="77C67CB2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3A22AB9C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54ED536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65EB276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D4881910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F358051E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B57CCBA4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EF16D09A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1FB9273B"/>
    <w:multiLevelType w:val="hybridMultilevel"/>
    <w:tmpl w:val="606099B2"/>
    <w:lvl w:ilvl="0" w:tplc="5930D98A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201C344E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DFD47E62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EB281D4E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9466AFE4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65B0A8EC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E42E5788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82543C70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7231B2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29D63417"/>
    <w:multiLevelType w:val="hybridMultilevel"/>
    <w:tmpl w:val="9B42D174"/>
    <w:lvl w:ilvl="0" w:tplc="D71CD4B0">
      <w:start w:val="1"/>
      <w:numFmt w:val="bullet"/>
      <w:pStyle w:val="Sub-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22E840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9658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FEC2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149B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31A69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A25D7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52080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3BE98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546FB1"/>
    <w:multiLevelType w:val="hybridMultilevel"/>
    <w:tmpl w:val="428C8032"/>
    <w:lvl w:ilvl="0" w:tplc="7632D96A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5E7AF5B2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36A8251A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CF28E4D2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FC060A4C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76263602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52643B0A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372851EC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2F0B392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374467DD"/>
    <w:multiLevelType w:val="hybridMultilevel"/>
    <w:tmpl w:val="B08EA66C"/>
    <w:lvl w:ilvl="0" w:tplc="024A53C2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B84481AC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28A195A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E578DC92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6FC4199A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99C0F1A4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EADCB066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C720C5DE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664E3AD0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39A06FD3"/>
    <w:multiLevelType w:val="hybridMultilevel"/>
    <w:tmpl w:val="BA3AE702"/>
    <w:lvl w:ilvl="0" w:tplc="492A4C10">
      <w:start w:val="1"/>
      <w:numFmt w:val="bullet"/>
      <w:pStyle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8780CEE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DA5222D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26A4A41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ABDE0C94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3FE85B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154444C0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EC54D650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7C08E574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C2F257D"/>
    <w:multiLevelType w:val="hybridMultilevel"/>
    <w:tmpl w:val="B52CF01E"/>
    <w:lvl w:ilvl="0" w:tplc="0E7AADDE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CC9645A2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CAF82D32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B347894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A6C911A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442771A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C0E0EE7A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AB0BD14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AA8E0AA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408C7072"/>
    <w:multiLevelType w:val="hybridMultilevel"/>
    <w:tmpl w:val="9A5437CC"/>
    <w:lvl w:ilvl="0" w:tplc="890C0A7E">
      <w:start w:val="1"/>
      <w:numFmt w:val="decimal"/>
      <w:pStyle w:val="ListNumber"/>
      <w:lvlText w:val="%1."/>
      <w:lvlJc w:val="left"/>
      <w:pPr>
        <w:ind w:left="360" w:hanging="360"/>
      </w:pPr>
    </w:lvl>
    <w:lvl w:ilvl="1" w:tplc="018CB14C">
      <w:start w:val="1"/>
      <w:numFmt w:val="lowerLetter"/>
      <w:lvlText w:val="%2."/>
      <w:lvlJc w:val="left"/>
      <w:pPr>
        <w:ind w:left="1080" w:hanging="360"/>
      </w:pPr>
    </w:lvl>
    <w:lvl w:ilvl="2" w:tplc="66322764">
      <w:start w:val="1"/>
      <w:numFmt w:val="lowerRoman"/>
      <w:lvlText w:val="%3."/>
      <w:lvlJc w:val="right"/>
      <w:pPr>
        <w:ind w:left="1800" w:hanging="180"/>
      </w:pPr>
    </w:lvl>
    <w:lvl w:ilvl="3" w:tplc="8130AFF0">
      <w:start w:val="1"/>
      <w:numFmt w:val="decimal"/>
      <w:lvlText w:val="%4."/>
      <w:lvlJc w:val="left"/>
      <w:pPr>
        <w:ind w:left="2520" w:hanging="360"/>
      </w:pPr>
    </w:lvl>
    <w:lvl w:ilvl="4" w:tplc="25440E2C">
      <w:start w:val="1"/>
      <w:numFmt w:val="lowerLetter"/>
      <w:lvlText w:val="%5."/>
      <w:lvlJc w:val="left"/>
      <w:pPr>
        <w:ind w:left="3240" w:hanging="360"/>
      </w:pPr>
    </w:lvl>
    <w:lvl w:ilvl="5" w:tplc="15FA80DE">
      <w:start w:val="1"/>
      <w:numFmt w:val="lowerRoman"/>
      <w:lvlText w:val="%6."/>
      <w:lvlJc w:val="right"/>
      <w:pPr>
        <w:ind w:left="3960" w:hanging="180"/>
      </w:pPr>
    </w:lvl>
    <w:lvl w:ilvl="6" w:tplc="351CB958">
      <w:start w:val="1"/>
      <w:numFmt w:val="decimal"/>
      <w:lvlText w:val="%7."/>
      <w:lvlJc w:val="left"/>
      <w:pPr>
        <w:ind w:left="4680" w:hanging="360"/>
      </w:pPr>
    </w:lvl>
    <w:lvl w:ilvl="7" w:tplc="000C4334">
      <w:start w:val="1"/>
      <w:numFmt w:val="lowerLetter"/>
      <w:lvlText w:val="%8."/>
      <w:lvlJc w:val="left"/>
      <w:pPr>
        <w:ind w:left="5400" w:hanging="360"/>
      </w:pPr>
    </w:lvl>
    <w:lvl w:ilvl="8" w:tplc="8B28EE3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83AF7"/>
    <w:multiLevelType w:val="hybridMultilevel"/>
    <w:tmpl w:val="B8D08BBC"/>
    <w:lvl w:ilvl="0" w:tplc="CD002370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CA3CFDF6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9360367C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8A9ABFBC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D1AF368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948EB4AE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6A0216C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9754F912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BBF07D48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549E0366"/>
    <w:multiLevelType w:val="hybridMultilevel"/>
    <w:tmpl w:val="2398D58C"/>
    <w:lvl w:ilvl="0" w:tplc="A8D6B64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4ED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120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40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41C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74D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08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CF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62A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427AD"/>
    <w:multiLevelType w:val="hybridMultilevel"/>
    <w:tmpl w:val="B7E8B69C"/>
    <w:lvl w:ilvl="0" w:tplc="173A8F6A">
      <w:start w:val="1"/>
      <w:numFmt w:val="bullet"/>
      <w:pStyle w:val="ListParagraph-French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68982D4C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1EB55E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5F18995E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8ECEB0E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B9CB048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547FDC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BAC4A0E0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535EBDDC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D336427"/>
    <w:multiLevelType w:val="hybridMultilevel"/>
    <w:tmpl w:val="1548D50C"/>
    <w:lvl w:ilvl="0" w:tplc="7BCCDF02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2E0A5FE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A1A6D9FC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9E021D2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BA4A5934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B7106070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32904B96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A0C04DC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C3680EFE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B5"/>
    <w:rsid w:val="00002CF2"/>
    <w:rsid w:val="00004C7D"/>
    <w:rsid w:val="000064DA"/>
    <w:rsid w:val="00037E70"/>
    <w:rsid w:val="000A13E3"/>
    <w:rsid w:val="00100314"/>
    <w:rsid w:val="00151CA2"/>
    <w:rsid w:val="00161867"/>
    <w:rsid w:val="001853A4"/>
    <w:rsid w:val="00186622"/>
    <w:rsid w:val="001F4A16"/>
    <w:rsid w:val="0021432E"/>
    <w:rsid w:val="00246366"/>
    <w:rsid w:val="0028304F"/>
    <w:rsid w:val="00287EB0"/>
    <w:rsid w:val="002D7CCC"/>
    <w:rsid w:val="00306C43"/>
    <w:rsid w:val="0033655B"/>
    <w:rsid w:val="003507D3"/>
    <w:rsid w:val="003871A4"/>
    <w:rsid w:val="003B3A5B"/>
    <w:rsid w:val="003B79ED"/>
    <w:rsid w:val="0041331C"/>
    <w:rsid w:val="00435C66"/>
    <w:rsid w:val="004459C0"/>
    <w:rsid w:val="00454DAD"/>
    <w:rsid w:val="004577BC"/>
    <w:rsid w:val="00490636"/>
    <w:rsid w:val="0049582B"/>
    <w:rsid w:val="004B1E58"/>
    <w:rsid w:val="004D2D72"/>
    <w:rsid w:val="0054000F"/>
    <w:rsid w:val="00542867"/>
    <w:rsid w:val="00547043"/>
    <w:rsid w:val="00584936"/>
    <w:rsid w:val="00586108"/>
    <w:rsid w:val="005D14EF"/>
    <w:rsid w:val="005E2E1B"/>
    <w:rsid w:val="005E475E"/>
    <w:rsid w:val="005E75EB"/>
    <w:rsid w:val="005F322D"/>
    <w:rsid w:val="00636113"/>
    <w:rsid w:val="00655A3E"/>
    <w:rsid w:val="00664692"/>
    <w:rsid w:val="00690BF3"/>
    <w:rsid w:val="006A3942"/>
    <w:rsid w:val="006B57B8"/>
    <w:rsid w:val="006B7EE7"/>
    <w:rsid w:val="006E73D7"/>
    <w:rsid w:val="006F1C43"/>
    <w:rsid w:val="007167AA"/>
    <w:rsid w:val="007A54AD"/>
    <w:rsid w:val="007B3BF6"/>
    <w:rsid w:val="007D754C"/>
    <w:rsid w:val="007E6375"/>
    <w:rsid w:val="00810A37"/>
    <w:rsid w:val="00811F38"/>
    <w:rsid w:val="008519C4"/>
    <w:rsid w:val="008E7037"/>
    <w:rsid w:val="00952211"/>
    <w:rsid w:val="009A004E"/>
    <w:rsid w:val="009A4E32"/>
    <w:rsid w:val="00A221E7"/>
    <w:rsid w:val="00A2386B"/>
    <w:rsid w:val="00A349B7"/>
    <w:rsid w:val="00A74980"/>
    <w:rsid w:val="00AB4170"/>
    <w:rsid w:val="00AD0BB3"/>
    <w:rsid w:val="00B328CD"/>
    <w:rsid w:val="00B34771"/>
    <w:rsid w:val="00B63AFA"/>
    <w:rsid w:val="00B9324C"/>
    <w:rsid w:val="00BA0F2A"/>
    <w:rsid w:val="00BA247B"/>
    <w:rsid w:val="00BF625A"/>
    <w:rsid w:val="00C5662D"/>
    <w:rsid w:val="00CC49B5"/>
    <w:rsid w:val="00CC70CA"/>
    <w:rsid w:val="00D22FB7"/>
    <w:rsid w:val="00D35897"/>
    <w:rsid w:val="00DB5A00"/>
    <w:rsid w:val="00DD6259"/>
    <w:rsid w:val="00DD76CE"/>
    <w:rsid w:val="00DF0252"/>
    <w:rsid w:val="00E56267"/>
    <w:rsid w:val="00EA42BA"/>
    <w:rsid w:val="00EB0FC8"/>
    <w:rsid w:val="00EC5CEE"/>
    <w:rsid w:val="00F6715B"/>
    <w:rsid w:val="00F757F6"/>
    <w:rsid w:val="00F766A1"/>
    <w:rsid w:val="00F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1FCAD-CB19-4BD5-83F8-B3063566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60E9"/>
  </w:style>
  <w:style w:type="paragraph" w:styleId="Heading1">
    <w:name w:val="heading 1"/>
    <w:basedOn w:val="Normal"/>
    <w:next w:val="Heading2"/>
    <w:link w:val="Heading1Char"/>
    <w:uiPriority w:val="9"/>
    <w:qFormat/>
    <w:rsid w:val="004A57ED"/>
    <w:pPr>
      <w:keepNext/>
      <w:keepLines/>
      <w:spacing w:before="240" w:after="240" w:line="240" w:lineRule="auto"/>
      <w:outlineLvl w:val="0"/>
    </w:pPr>
    <w:rPr>
      <w:rFonts w:ascii="Arial" w:eastAsiaTheme="majorEastAsia" w:hAnsi="Arial" w:cstheme="majorBidi"/>
      <w:b/>
      <w:bCs/>
      <w:color w:val="006464"/>
      <w:sz w:val="32"/>
      <w:szCs w:val="28"/>
    </w:rPr>
  </w:style>
  <w:style w:type="paragraph" w:styleId="Heading2">
    <w:name w:val="heading 2"/>
    <w:basedOn w:val="Normal"/>
    <w:next w:val="Heading3"/>
    <w:link w:val="Heading2Char"/>
    <w:uiPriority w:val="9"/>
    <w:qFormat/>
    <w:rsid w:val="00E17CD3"/>
    <w:pPr>
      <w:keepNext/>
      <w:keepLines/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948A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5613"/>
    <w:pPr>
      <w:keepNext/>
      <w:keepLines/>
      <w:spacing w:before="240" w:after="0" w:line="24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014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D2B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color w:val="1F497D" w:themeColor="tex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E2D2B"/>
    <w:rPr>
      <w:rFonts w:asciiTheme="majorHAnsi" w:hAnsiTheme="majorHAnsi"/>
      <w:color w:val="1F497D" w:themeColor="text2"/>
      <w:sz w:val="28"/>
    </w:rPr>
  </w:style>
  <w:style w:type="paragraph" w:styleId="Footer">
    <w:name w:val="footer"/>
    <w:basedOn w:val="NoSpacing"/>
    <w:link w:val="FooterChar"/>
    <w:uiPriority w:val="99"/>
    <w:qFormat/>
    <w:rsid w:val="004A57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57ED"/>
    <w:rPr>
      <w:rFonts w:ascii="Arial" w:eastAsiaTheme="minorEastAsia" w:hAnsi="Arial"/>
      <w:color w:val="404040" w:themeColor="text1" w:themeTint="BF"/>
      <w:sz w:val="24"/>
      <w:lang w:val="en-US" w:eastAsia="ja-JP"/>
    </w:rPr>
  </w:style>
  <w:style w:type="paragraph" w:customStyle="1" w:styleId="F9E977197262459AB16AE09F8A4F0155">
    <w:name w:val="F9E977197262459AB16AE09F8A4F0155"/>
    <w:rsid w:val="009F796D"/>
    <w:rPr>
      <w:rFonts w:eastAsiaTheme="minorEastAsia"/>
      <w:lang w:val="en-US" w:eastAsia="ja-JP"/>
    </w:rPr>
  </w:style>
  <w:style w:type="paragraph" w:styleId="Subtitle">
    <w:name w:val="Subtitle"/>
    <w:aliases w:val="Potential Question"/>
    <w:basedOn w:val="Normal"/>
    <w:link w:val="SubtitleChar"/>
    <w:uiPriority w:val="11"/>
    <w:qFormat/>
    <w:rsid w:val="001F5613"/>
    <w:pPr>
      <w:numPr>
        <w:ilvl w:val="1"/>
      </w:numPr>
      <w:spacing w:before="240" w:after="240"/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aliases w:val="Potential Question Char"/>
    <w:basedOn w:val="DefaultParagraphFont"/>
    <w:link w:val="Subtitle"/>
    <w:uiPriority w:val="11"/>
    <w:rsid w:val="001F5613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57ED"/>
    <w:rPr>
      <w:rFonts w:ascii="Arial" w:eastAsiaTheme="majorEastAsia" w:hAnsi="Arial" w:cstheme="majorBidi"/>
      <w:b/>
      <w:bCs/>
      <w:color w:val="006464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BC101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7CD3"/>
    <w:rPr>
      <w:rFonts w:ascii="Arial" w:eastAsiaTheme="majorEastAsia" w:hAnsi="Arial" w:cstheme="majorBidi"/>
      <w:b/>
      <w:bCs/>
      <w:color w:val="948A54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1017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HTMLCode"/>
    <w:uiPriority w:val="99"/>
    <w:qFormat/>
    <w:rsid w:val="004A57ED"/>
    <w:rPr>
      <w:rFonts w:ascii="Arial" w:hAnsi="Arial"/>
      <w:i w:val="0"/>
      <w:color w:val="FF0000"/>
      <w:sz w:val="24"/>
      <w:szCs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C66DA"/>
    <w:pPr>
      <w:spacing w:before="120" w:after="120"/>
    </w:pPr>
    <w:rPr>
      <w:b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C1017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101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101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101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101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101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1017"/>
    <w:pPr>
      <w:spacing w:after="0"/>
      <w:ind w:left="176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DB63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aliases w:val="Body copy,BodyCopy,No spacing,message"/>
    <w:link w:val="NoSpacingChar"/>
    <w:uiPriority w:val="1"/>
    <w:qFormat/>
    <w:rsid w:val="00E17CD3"/>
    <w:pPr>
      <w:spacing w:after="120" w:line="240" w:lineRule="auto"/>
    </w:pPr>
    <w:rPr>
      <w:rFonts w:ascii="Arial" w:eastAsiaTheme="minorEastAsia" w:hAnsi="Arial"/>
      <w:color w:val="404040" w:themeColor="text1" w:themeTint="BF"/>
      <w:sz w:val="24"/>
      <w:lang w:val="en-US" w:eastAsia="ja-JP"/>
    </w:rPr>
  </w:style>
  <w:style w:type="character" w:customStyle="1" w:styleId="NoSpacingChar">
    <w:name w:val="No Spacing Char"/>
    <w:aliases w:val="Body copy Char,BodyCopy Char,No spacing Char,message Char"/>
    <w:basedOn w:val="DefaultParagraphFont"/>
    <w:link w:val="NoSpacing"/>
    <w:uiPriority w:val="1"/>
    <w:rsid w:val="00E17CD3"/>
    <w:rPr>
      <w:rFonts w:ascii="Arial" w:eastAsiaTheme="minorEastAsia" w:hAnsi="Arial"/>
      <w:color w:val="404040" w:themeColor="text1" w:themeTint="BF"/>
      <w:sz w:val="24"/>
      <w:lang w:val="en-US" w:eastAsia="ja-JP"/>
    </w:rPr>
  </w:style>
  <w:style w:type="character" w:styleId="FollowedHyperlink">
    <w:name w:val="FollowedHyperlink"/>
    <w:basedOn w:val="DefaultParagraphFont"/>
    <w:uiPriority w:val="99"/>
    <w:unhideWhenUsed/>
    <w:rsid w:val="002F50B4"/>
    <w:rPr>
      <w:color w:val="auto"/>
      <w:u w:val="none"/>
    </w:rPr>
  </w:style>
  <w:style w:type="paragraph" w:styleId="ListParagraph">
    <w:name w:val="List Paragraph"/>
    <w:aliases w:val="No TOC"/>
    <w:basedOn w:val="Normal"/>
    <w:link w:val="ListParagraphChar"/>
    <w:uiPriority w:val="34"/>
    <w:qFormat/>
    <w:rsid w:val="00FB56AD"/>
    <w:pPr>
      <w:numPr>
        <w:numId w:val="4"/>
      </w:numPr>
      <w:spacing w:after="120" w:line="240" w:lineRule="auto"/>
      <w:ind w:left="714" w:hanging="357"/>
    </w:pPr>
    <w:rPr>
      <w:rFonts w:ascii="Arial" w:hAnsi="Arial"/>
      <w:color w:val="404040" w:themeColor="text1" w:themeTint="BF"/>
      <w:sz w:val="24"/>
    </w:rPr>
  </w:style>
  <w:style w:type="character" w:customStyle="1" w:styleId="ListParagraphChar">
    <w:name w:val="List Paragraph Char"/>
    <w:aliases w:val="No TOC Char"/>
    <w:basedOn w:val="DefaultParagraphFont"/>
    <w:link w:val="ListParagraph"/>
    <w:uiPriority w:val="34"/>
    <w:qFormat/>
    <w:locked/>
    <w:rsid w:val="00FB56AD"/>
    <w:rPr>
      <w:rFonts w:ascii="Arial" w:hAnsi="Arial"/>
      <w:color w:val="404040" w:themeColor="text1" w:themeTint="BF"/>
      <w:sz w:val="24"/>
    </w:rPr>
  </w:style>
  <w:style w:type="paragraph" w:styleId="FootnoteText">
    <w:name w:val="footnote text"/>
    <w:basedOn w:val="NoSpacing"/>
    <w:link w:val="FootnoteTextChar"/>
    <w:uiPriority w:val="99"/>
    <w:qFormat/>
    <w:rsid w:val="00E17CD3"/>
    <w:pPr>
      <w:spacing w:after="0"/>
    </w:pPr>
    <w:rPr>
      <w:rFonts w:eastAsia="Times New Roman" w:cs="Times New Roman"/>
      <w:color w:val="auto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7CD3"/>
    <w:rPr>
      <w:rFonts w:ascii="Arial" w:eastAsia="Times New Roman" w:hAnsi="Arial" w:cs="Times New Roman"/>
      <w:sz w:val="20"/>
      <w:szCs w:val="20"/>
      <w:lang w:val="en-US" w:eastAsia="en-CA"/>
    </w:rPr>
  </w:style>
  <w:style w:type="character" w:styleId="FootnoteReference">
    <w:name w:val="footnote reference"/>
    <w:basedOn w:val="DefaultParagraphFont"/>
    <w:uiPriority w:val="99"/>
    <w:rsid w:val="006B61B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B61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table" w:styleId="MediumShading1-Accent2">
    <w:name w:val="Medium Shading 1 Accent 2"/>
    <w:basedOn w:val="TableNormal"/>
    <w:uiPriority w:val="63"/>
    <w:rsid w:val="006B61B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6B61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-Accent2">
    <w:name w:val="Light List Accent 2"/>
    <w:basedOn w:val="TableNormal"/>
    <w:uiPriority w:val="61"/>
    <w:rsid w:val="006B61B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Bullet">
    <w:name w:val="Bullet"/>
    <w:basedOn w:val="Normal"/>
    <w:rsid w:val="009313E4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Arial"/>
      <w:lang w:val="fr-FR"/>
    </w:rPr>
  </w:style>
  <w:style w:type="paragraph" w:styleId="ListNumber">
    <w:name w:val="List Number"/>
    <w:basedOn w:val="NoSpacing"/>
    <w:next w:val="ListParagraph"/>
    <w:link w:val="ListNumberChar"/>
    <w:uiPriority w:val="99"/>
    <w:unhideWhenUsed/>
    <w:qFormat/>
    <w:rsid w:val="004A57ED"/>
    <w:pPr>
      <w:numPr>
        <w:numId w:val="2"/>
      </w:numPr>
      <w:tabs>
        <w:tab w:val="num" w:pos="360"/>
      </w:tabs>
      <w:ind w:left="357" w:hanging="357"/>
    </w:pPr>
    <w:rPr>
      <w:rFonts w:eastAsiaTheme="minorHAnsi"/>
      <w:b/>
      <w:lang w:val="en-CA" w:eastAsia="en-US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CD13FC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4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9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937"/>
    <w:rPr>
      <w:b/>
      <w:bCs/>
      <w:sz w:val="20"/>
      <w:szCs w:val="20"/>
    </w:rPr>
  </w:style>
  <w:style w:type="paragraph" w:customStyle="1" w:styleId="KeyNarrativeNumbering">
    <w:name w:val="Key Narrative Numbering"/>
    <w:basedOn w:val="Heading3"/>
    <w:next w:val="ListParagraph"/>
    <w:link w:val="KeyNarrativeNumberingChar"/>
    <w:qFormat/>
    <w:rsid w:val="001F5613"/>
    <w:pPr>
      <w:numPr>
        <w:numId w:val="8"/>
      </w:numPr>
      <w:ind w:left="357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1F5613"/>
    <w:rPr>
      <w:rFonts w:ascii="Arial" w:eastAsiaTheme="majorEastAsia" w:hAnsi="Arial" w:cstheme="majorBidi"/>
      <w:b/>
      <w:sz w:val="24"/>
      <w:szCs w:val="24"/>
    </w:rPr>
  </w:style>
  <w:style w:type="character" w:customStyle="1" w:styleId="ListNumberChar">
    <w:name w:val="List Number Char"/>
    <w:basedOn w:val="NoSpacingChar"/>
    <w:link w:val="ListNumber"/>
    <w:uiPriority w:val="99"/>
    <w:rsid w:val="004A57ED"/>
    <w:rPr>
      <w:rFonts w:ascii="Arial" w:eastAsiaTheme="minorEastAsia" w:hAnsi="Arial"/>
      <w:b/>
      <w:color w:val="404040" w:themeColor="text1" w:themeTint="BF"/>
      <w:sz w:val="24"/>
      <w:lang w:val="en-US" w:eastAsia="ja-JP"/>
    </w:rPr>
  </w:style>
  <w:style w:type="character" w:customStyle="1" w:styleId="KeyNarrativeNumberingChar">
    <w:name w:val="Key Narrative Numbering Char"/>
    <w:basedOn w:val="ListNumberChar"/>
    <w:link w:val="KeyNarrativeNumbering"/>
    <w:rsid w:val="001F5613"/>
    <w:rPr>
      <w:rFonts w:ascii="Arial" w:eastAsiaTheme="majorEastAsia" w:hAnsi="Arial" w:cstheme="majorBidi"/>
      <w:b/>
      <w:color w:val="404040" w:themeColor="text1" w:themeTint="BF"/>
      <w:sz w:val="24"/>
      <w:szCs w:val="24"/>
      <w:lang w:val="en-US" w:eastAsia="ja-JP"/>
    </w:rPr>
  </w:style>
  <w:style w:type="paragraph" w:customStyle="1" w:styleId="ListParagraph-French">
    <w:name w:val="List Paragraph - French"/>
    <w:basedOn w:val="ListParagraph"/>
    <w:link w:val="ListParagraph-FrenchChar"/>
    <w:qFormat/>
    <w:rsid w:val="004A57ED"/>
    <w:pPr>
      <w:numPr>
        <w:numId w:val="6"/>
      </w:numPr>
      <w:ind w:left="714" w:hanging="357"/>
    </w:pPr>
    <w:rPr>
      <w:color w:val="0000FF"/>
    </w:rPr>
  </w:style>
  <w:style w:type="paragraph" w:customStyle="1" w:styleId="Sub-bullet">
    <w:name w:val="Sub-bullet"/>
    <w:basedOn w:val="ListBullet"/>
    <w:link w:val="Sub-bulletChar"/>
    <w:qFormat/>
    <w:rsid w:val="004A57ED"/>
    <w:pPr>
      <w:numPr>
        <w:numId w:val="5"/>
      </w:numPr>
      <w:spacing w:after="120" w:line="240" w:lineRule="auto"/>
      <w:ind w:left="1071" w:hanging="357"/>
    </w:pPr>
    <w:rPr>
      <w:rFonts w:ascii="Arial" w:hAnsi="Arial"/>
      <w:color w:val="404040" w:themeColor="text1" w:themeTint="BF"/>
      <w:sz w:val="24"/>
    </w:rPr>
  </w:style>
  <w:style w:type="character" w:customStyle="1" w:styleId="ListParagraph-FrenchChar">
    <w:name w:val="List Paragraph - French Char"/>
    <w:basedOn w:val="ListParagraphChar"/>
    <w:link w:val="ListParagraph-French"/>
    <w:rsid w:val="004A57ED"/>
    <w:rPr>
      <w:rFonts w:ascii="Arial" w:hAnsi="Arial"/>
      <w:color w:val="0000FF"/>
      <w:sz w:val="24"/>
    </w:rPr>
  </w:style>
  <w:style w:type="paragraph" w:customStyle="1" w:styleId="Sub-bullet-French">
    <w:name w:val="Sub-bullet - French"/>
    <w:basedOn w:val="Sub-bullet"/>
    <w:link w:val="Sub-bullet-FrenchChar"/>
    <w:qFormat/>
    <w:rsid w:val="004A57ED"/>
    <w:rPr>
      <w:color w:val="0000FF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7E2D2B"/>
  </w:style>
  <w:style w:type="character" w:customStyle="1" w:styleId="Sub-bulletChar">
    <w:name w:val="Sub-bullet Char"/>
    <w:basedOn w:val="ListBulletChar"/>
    <w:link w:val="Sub-bullet"/>
    <w:rsid w:val="004A57ED"/>
    <w:rPr>
      <w:rFonts w:ascii="Arial" w:hAnsi="Arial"/>
      <w:color w:val="404040" w:themeColor="text1" w:themeTint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2014"/>
    <w:rPr>
      <w:rFonts w:ascii="Arial" w:eastAsiaTheme="majorEastAsia" w:hAnsi="Arial" w:cstheme="majorBidi"/>
      <w:i/>
      <w:iCs/>
      <w:sz w:val="24"/>
    </w:rPr>
  </w:style>
  <w:style w:type="character" w:customStyle="1" w:styleId="Sub-bullet-FrenchChar">
    <w:name w:val="Sub-bullet - French Char"/>
    <w:basedOn w:val="Sub-bulletChar"/>
    <w:link w:val="Sub-bullet-French"/>
    <w:rsid w:val="004A57ED"/>
    <w:rPr>
      <w:rFonts w:ascii="Arial" w:hAnsi="Arial"/>
      <w:color w:val="0000FF"/>
      <w:sz w:val="24"/>
    </w:rPr>
  </w:style>
  <w:style w:type="paragraph" w:customStyle="1" w:styleId="Letterbullet">
    <w:name w:val="Letter bullet"/>
    <w:basedOn w:val="ListNumber"/>
    <w:link w:val="LetterbulletChar"/>
    <w:qFormat/>
    <w:rsid w:val="004A57ED"/>
    <w:pPr>
      <w:numPr>
        <w:numId w:val="7"/>
      </w:numPr>
      <w:ind w:left="357" w:hanging="357"/>
    </w:pPr>
  </w:style>
  <w:style w:type="character" w:styleId="HTMLCode">
    <w:name w:val="HTML Code"/>
    <w:basedOn w:val="DefaultParagraphFont"/>
    <w:uiPriority w:val="99"/>
    <w:semiHidden/>
    <w:unhideWhenUsed/>
    <w:rsid w:val="001B2014"/>
    <w:rPr>
      <w:rFonts w:ascii="Consolas" w:hAnsi="Consolas"/>
      <w:sz w:val="20"/>
      <w:szCs w:val="20"/>
    </w:rPr>
  </w:style>
  <w:style w:type="character" w:customStyle="1" w:styleId="LetterbulletChar">
    <w:name w:val="Letter bullet Char"/>
    <w:basedOn w:val="ListNumberChar"/>
    <w:link w:val="Letterbullet"/>
    <w:rsid w:val="004A57ED"/>
    <w:rPr>
      <w:rFonts w:ascii="Arial" w:eastAsiaTheme="minorEastAsia" w:hAnsi="Arial"/>
      <w:b/>
      <w:color w:val="404040" w:themeColor="text1" w:themeTint="BF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A608A-8B29-4399-A7BE-94B8B5D0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5455</Characters>
  <Application>Microsoft Office Word</Application>
  <DocSecurity>4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Bank of Canada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APRIL 2017</dc:subject>
  <dc:creator>Rebecca Ryall</dc:creator>
  <cp:lastModifiedBy>Rebecca Ryall</cp:lastModifiedBy>
  <cp:revision>2</cp:revision>
  <cp:lastPrinted>2018-04-02T19:09:00Z</cp:lastPrinted>
  <dcterms:created xsi:type="dcterms:W3CDTF">2018-04-06T18:28:00Z</dcterms:created>
  <dcterms:modified xsi:type="dcterms:W3CDTF">2018-04-06T18:28:00Z</dcterms:modified>
</cp:coreProperties>
</file>