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Verdana" w:cs="Verdana" w:eastAsia="Verdana" w:hAnsi="Verdana"/>
          <w:color w:val="000000"/>
          <w:sz w:val="18"/>
          <w:szCs w:val="18"/>
          <w:highlight w:val="white"/>
        </w:rPr>
      </w:pPr>
      <w:r w:rsidDel="00000000" w:rsidR="00000000" w:rsidRPr="00000000">
        <w:rPr>
          <w:rFonts w:ascii="Arial" w:cs="Arial" w:eastAsia="Arial" w:hAnsi="Arial"/>
          <w:b w:val="1"/>
          <w:color w:val="000000"/>
          <w:sz w:val="22"/>
          <w:szCs w:val="22"/>
          <w:rtl w:val="0"/>
        </w:rPr>
        <w:t xml:space="preserve">CONTRACT DE ÎMPRUMUT NR.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sz w:val="22"/>
          <w:szCs w:val="22"/>
          <w:highlight w:val="white"/>
          <w:rtl w:val="0"/>
        </w:rPr>
        <w:t xml:space="preserve">{{id}}</w:t>
      </w:r>
      <w:r w:rsidDel="00000000" w:rsidR="00000000" w:rsidRPr="00000000">
        <w:rPr>
          <w:rtl w:val="0"/>
        </w:rPr>
      </w:r>
    </w:p>
    <w:p w:rsidR="00000000" w:rsidDel="00000000" w:rsidP="00000000" w:rsidRDefault="00000000" w:rsidRPr="00000000" w14:paraId="00000002">
      <w:pPr>
        <w:shd w:fill="ffffff" w:val="clea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Din: 23.12.2024</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4">
      <w:pPr>
        <w:shd w:fill="ffffff" w:val="clear"/>
        <w:spacing w:after="0" w:line="240" w:lineRule="auto"/>
        <w:jc w:val="both"/>
        <w:rPr>
          <w:rFonts w:ascii="Arial" w:cs="Arial" w:eastAsia="Arial" w:hAnsi="Arial"/>
          <w:color w:val="000000"/>
          <w:sz w:val="18"/>
          <w:szCs w:val="18"/>
          <w:highlight w:val="white"/>
        </w:rPr>
      </w:pPr>
      <w:r w:rsidDel="00000000" w:rsidR="00000000" w:rsidRPr="00000000">
        <w:rPr>
          <w:rFonts w:ascii="Arial" w:cs="Arial" w:eastAsia="Arial" w:hAnsi="Arial"/>
          <w:b w:val="1"/>
          <w:color w:val="000000"/>
          <w:sz w:val="18"/>
          <w:szCs w:val="18"/>
          <w:highlight w:val="white"/>
          <w:rtl w:val="0"/>
        </w:rPr>
        <w:t xml:space="preserve">Organizația de Creditare Nebancară „DINAR-CAPITAL” S.R.L.</w:t>
      </w:r>
      <w:r w:rsidDel="00000000" w:rsidR="00000000" w:rsidRPr="00000000">
        <w:rPr>
          <w:rFonts w:ascii="Arial" w:cs="Arial" w:eastAsia="Arial" w:hAnsi="Arial"/>
          <w:color w:val="000000"/>
          <w:sz w:val="18"/>
          <w:szCs w:val="18"/>
          <w:highlight w:val="white"/>
          <w:rtl w:val="0"/>
        </w:rPr>
        <w:t xml:space="preserve"> (în continuare „Creditor”) care își desfășoară activitatea în baza Statutului, în persoana administratorului </w:t>
      </w:r>
      <w:r w:rsidDel="00000000" w:rsidR="00000000" w:rsidRPr="00000000">
        <w:rPr>
          <w:rFonts w:ascii="Arial" w:cs="Arial" w:eastAsia="Arial" w:hAnsi="Arial"/>
          <w:b w:val="1"/>
          <w:color w:val="000000"/>
          <w:sz w:val="18"/>
          <w:szCs w:val="18"/>
          <w:highlight w:val="white"/>
          <w:rtl w:val="0"/>
        </w:rPr>
        <w:t xml:space="preserve">Afanasie Butucea</w:t>
      </w:r>
      <w:r w:rsidDel="00000000" w:rsidR="00000000" w:rsidRPr="00000000">
        <w:rPr>
          <w:rFonts w:ascii="Arial" w:cs="Arial" w:eastAsia="Arial" w:hAnsi="Arial"/>
          <w:color w:val="000000"/>
          <w:sz w:val="18"/>
          <w:szCs w:val="18"/>
          <w:highlight w:val="white"/>
          <w:rtl w:val="0"/>
        </w:rPr>
        <w:t xml:space="preserve">, care acționează în baza statutului și Certificatului de înregistrare, eliberat la 04.03.2011, nr.223817 de Camera Înregistrării de Stat, pe de o parte și, </w:t>
      </w:r>
    </w:p>
    <w:p w:rsidR="00000000" w:rsidDel="00000000" w:rsidP="00000000" w:rsidRDefault="00000000" w:rsidRPr="00000000" w14:paraId="00000005">
      <w:pPr>
        <w:shd w:fill="ffffff" w:val="clear"/>
        <w:spacing w:after="0" w:line="240" w:lineRule="auto"/>
        <w:jc w:val="both"/>
        <w:rPr>
          <w:rFonts w:ascii="Arial" w:cs="Arial" w:eastAsia="Arial" w:hAnsi="Arial"/>
          <w:color w:val="000000"/>
          <w:sz w:val="18"/>
          <w:szCs w:val="18"/>
          <w:highlight w:val="white"/>
        </w:rPr>
      </w:pP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highlight w:val="white"/>
          <w:rtl w:val="0"/>
        </w:rPr>
        <w:t xml:space="preserve">{{company_name}}</w:t>
      </w:r>
      <w:r w:rsidDel="00000000" w:rsidR="00000000" w:rsidRPr="00000000">
        <w:rPr>
          <w:rFonts w:ascii="Arial" w:cs="Arial" w:eastAsia="Arial" w:hAnsi="Arial"/>
          <w:color w:val="000000"/>
          <w:sz w:val="18"/>
          <w:szCs w:val="18"/>
          <w:highlight w:val="white"/>
          <w:rtl w:val="0"/>
        </w:rPr>
        <w:t xml:space="preserve">(în continuare „Debitor”) cu adresa juridica în Republica Moldova, </w:t>
      </w:r>
      <w:r w:rsidDel="00000000" w:rsidR="00000000" w:rsidRPr="00000000">
        <w:rPr>
          <w:rFonts w:ascii="Arial" w:cs="Arial" w:eastAsia="Arial" w:hAnsi="Arial"/>
          <w:b w:val="1"/>
          <w:sz w:val="18"/>
          <w:szCs w:val="18"/>
          <w:highlight w:val="white"/>
          <w:rtl w:val="0"/>
        </w:rPr>
        <w:t xml:space="preserve">{{jur_adress}}</w:t>
      </w:r>
      <w:r w:rsidDel="00000000" w:rsidR="00000000" w:rsidRPr="00000000">
        <w:rPr>
          <w:rFonts w:ascii="Arial" w:cs="Arial" w:eastAsia="Arial" w:hAnsi="Arial"/>
          <w:b w:val="1"/>
          <w:i w:val="1"/>
          <w:color w:val="000000"/>
          <w:sz w:val="18"/>
          <w:szCs w:val="18"/>
          <w:highlight w:val="white"/>
          <w:rtl w:val="0"/>
        </w:rPr>
        <w:t xml:space="preserve">,</w:t>
      </w:r>
      <w:r w:rsidDel="00000000" w:rsidR="00000000" w:rsidRPr="00000000">
        <w:rPr>
          <w:rFonts w:ascii="Arial" w:cs="Arial" w:eastAsia="Arial" w:hAnsi="Arial"/>
          <w:b w:val="1"/>
          <w:color w:val="000000"/>
          <w:sz w:val="18"/>
          <w:szCs w:val="18"/>
          <w:highlight w:val="white"/>
          <w:rtl w:val="0"/>
        </w:rPr>
        <w:t xml:space="preserve"> </w:t>
      </w:r>
      <w:r w:rsidDel="00000000" w:rsidR="00000000" w:rsidRPr="00000000">
        <w:rPr>
          <w:rFonts w:ascii="Arial" w:cs="Arial" w:eastAsia="Arial" w:hAnsi="Arial"/>
          <w:color w:val="000000"/>
          <w:sz w:val="18"/>
          <w:szCs w:val="18"/>
          <w:highlight w:val="white"/>
          <w:rtl w:val="0"/>
        </w:rPr>
        <w:t xml:space="preserve">IDNO </w:t>
      </w:r>
      <w:r w:rsidDel="00000000" w:rsidR="00000000" w:rsidRPr="00000000">
        <w:rPr>
          <w:rFonts w:ascii="Arial" w:cs="Arial" w:eastAsia="Arial" w:hAnsi="Arial"/>
          <w:b w:val="1"/>
          <w:sz w:val="18"/>
          <w:szCs w:val="18"/>
          <w:highlight w:val="white"/>
          <w:rtl w:val="0"/>
        </w:rPr>
        <w:t xml:space="preserve">{{idnp}}</w:t>
      </w:r>
      <w:r w:rsidDel="00000000" w:rsidR="00000000" w:rsidRPr="00000000">
        <w:rPr>
          <w:rFonts w:ascii="Arial" w:cs="Arial" w:eastAsia="Arial" w:hAnsi="Arial"/>
          <w:color w:val="000000"/>
          <w:sz w:val="18"/>
          <w:szCs w:val="18"/>
          <w:highlight w:val="white"/>
          <w:rtl w:val="0"/>
        </w:rPr>
        <w:t xml:space="preserve">, data înregistrării </w:t>
      </w:r>
      <w:r w:rsidDel="00000000" w:rsidR="00000000" w:rsidRPr="00000000">
        <w:rPr>
          <w:rFonts w:ascii="Arial" w:cs="Arial" w:eastAsia="Arial" w:hAnsi="Arial"/>
          <w:b w:val="1"/>
          <w:sz w:val="18"/>
          <w:szCs w:val="18"/>
          <w:highlight w:val="white"/>
          <w:rtl w:val="0"/>
        </w:rPr>
        <w:t xml:space="preserve">{{reg_date}}</w:t>
      </w:r>
      <w:r w:rsidDel="00000000" w:rsidR="00000000" w:rsidRPr="00000000">
        <w:rPr>
          <w:rFonts w:ascii="Arial" w:cs="Arial" w:eastAsia="Arial" w:hAnsi="Arial"/>
          <w:b w:val="1"/>
          <w:color w:val="000000"/>
          <w:sz w:val="18"/>
          <w:szCs w:val="18"/>
          <w:highlight w:val="white"/>
          <w:rtl w:val="0"/>
        </w:rPr>
        <w:t xml:space="preserve"> </w:t>
      </w:r>
      <w:r w:rsidDel="00000000" w:rsidR="00000000" w:rsidRPr="00000000">
        <w:rPr>
          <w:rFonts w:ascii="Arial" w:cs="Arial" w:eastAsia="Arial" w:hAnsi="Arial"/>
          <w:color w:val="000000"/>
          <w:sz w:val="18"/>
          <w:szCs w:val="18"/>
          <w:highlight w:val="white"/>
          <w:rtl w:val="0"/>
        </w:rPr>
        <w:t xml:space="preserve">cu Nr</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b w:val="1"/>
          <w:color w:val="000000"/>
          <w:sz w:val="18"/>
          <w:szCs w:val="18"/>
          <w:highlight w:val="white"/>
          <w:rtl w:val="0"/>
        </w:rPr>
        <w:t xml:space="preserve">{</w:t>
      </w:r>
      <w:r w:rsidDel="00000000" w:rsidR="00000000" w:rsidRPr="00000000">
        <w:rPr>
          <w:rFonts w:ascii="Arial" w:cs="Arial" w:eastAsia="Arial" w:hAnsi="Arial"/>
          <w:b w:val="1"/>
          <w:sz w:val="18"/>
          <w:szCs w:val="18"/>
          <w:highlight w:val="white"/>
          <w:rtl w:val="0"/>
        </w:rPr>
        <w:t xml:space="preserve">{reg_nr}}</w:t>
      </w:r>
      <w:r w:rsidDel="00000000" w:rsidR="00000000" w:rsidRPr="00000000">
        <w:rPr>
          <w:rFonts w:ascii="Arial" w:cs="Arial" w:eastAsia="Arial" w:hAnsi="Arial"/>
          <w:color w:val="000000"/>
          <w:sz w:val="18"/>
          <w:szCs w:val="18"/>
          <w:highlight w:val="white"/>
          <w:rtl w:val="0"/>
        </w:rPr>
        <w:t xml:space="preserve"> care își desfășoară activitatea în baza Statutului, în persoana administratorului </w:t>
      </w:r>
      <w:r w:rsidDel="00000000" w:rsidR="00000000" w:rsidRPr="00000000">
        <w:rPr>
          <w:rFonts w:ascii="Arial" w:cs="Arial" w:eastAsia="Arial" w:hAnsi="Arial"/>
          <w:b w:val="1"/>
          <w:sz w:val="18"/>
          <w:szCs w:val="18"/>
          <w:highlight w:val="white"/>
          <w:rtl w:val="0"/>
        </w:rPr>
        <w:t xml:space="preserve">{{admin_name}}</w:t>
      </w:r>
      <w:r w:rsidDel="00000000" w:rsidR="00000000" w:rsidRPr="00000000">
        <w:rPr>
          <w:rFonts w:ascii="Arial" w:cs="Arial" w:eastAsia="Arial" w:hAnsi="Arial"/>
          <w:color w:val="000000"/>
          <w:sz w:val="18"/>
          <w:szCs w:val="18"/>
          <w:highlight w:val="white"/>
          <w:rtl w:val="0"/>
        </w:rPr>
        <w:t xml:space="preserve">, pe de altă parte, au încheiat prezentul contract de împrumut (în continuare „Contract”) în condițiile în care urmează:</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08">
      <w:pPr>
        <w:shd w:fill="ffffff" w:val="clear"/>
        <w:spacing w:after="0" w:line="240" w:lineRule="auto"/>
        <w:jc w:val="center"/>
        <w:rPr>
          <w:rFonts w:ascii="Arial" w:cs="Arial" w:eastAsia="Arial" w:hAnsi="Arial"/>
          <w:b w:val="1"/>
          <w:color w:val="000000"/>
          <w:sz w:val="18"/>
          <w:szCs w:val="18"/>
          <w:u w:val="single"/>
        </w:rPr>
      </w:pPr>
      <w:r w:rsidDel="00000000" w:rsidR="00000000" w:rsidRPr="00000000">
        <w:rPr>
          <w:rFonts w:ascii="Arial" w:cs="Arial" w:eastAsia="Arial" w:hAnsi="Arial"/>
          <w:b w:val="1"/>
          <w:sz w:val="18"/>
          <w:szCs w:val="18"/>
          <w:rtl w:val="0"/>
        </w:rPr>
        <w:t xml:space="preserve">CAPITOLUL 1. OBIECTUL CONTRACTULUI</w:t>
      </w:r>
      <w:r w:rsidDel="00000000" w:rsidR="00000000" w:rsidRPr="00000000">
        <w:rPr>
          <w:rtl w:val="0"/>
        </w:rPr>
      </w:r>
    </w:p>
    <w:p w:rsidR="00000000" w:rsidDel="00000000" w:rsidP="00000000" w:rsidRDefault="00000000" w:rsidRPr="00000000" w14:paraId="00000009">
      <w:pPr>
        <w:shd w:fill="ffffff" w:val="clear"/>
        <w:spacing w:after="0" w:line="240" w:lineRule="auto"/>
        <w:jc w:val="both"/>
        <w:rPr>
          <w:rFonts w:ascii="Arial" w:cs="Arial" w:eastAsia="Arial" w:hAnsi="Arial"/>
          <w:sz w:val="18"/>
          <w:szCs w:val="18"/>
        </w:rPr>
      </w:pPr>
      <w:r w:rsidDel="00000000" w:rsidR="00000000" w:rsidRPr="00000000">
        <w:rPr>
          <w:rFonts w:ascii="Arial" w:cs="Arial" w:eastAsia="Arial" w:hAnsi="Arial"/>
          <w:b w:val="1"/>
          <w:sz w:val="18"/>
          <w:szCs w:val="18"/>
          <w:u w:val="single"/>
          <w:rtl w:val="0"/>
        </w:rPr>
        <w:t xml:space="preserve">Art. 1.1.</w:t>
      </w:r>
      <w:r w:rsidDel="00000000" w:rsidR="00000000" w:rsidRPr="00000000">
        <w:rPr>
          <w:rFonts w:ascii="Arial" w:cs="Arial" w:eastAsia="Arial" w:hAnsi="Arial"/>
          <w:sz w:val="18"/>
          <w:szCs w:val="18"/>
          <w:rtl w:val="0"/>
        </w:rPr>
        <w:t xml:space="preserve"> Creditorul se obligă să acorde Debitorului, iar Debitorul se obligă să restituie împrumutul în sumă de </w:t>
      </w:r>
      <w:r w:rsidDel="00000000" w:rsidR="00000000" w:rsidRPr="00000000">
        <w:rPr>
          <w:rFonts w:ascii="Arial" w:cs="Arial" w:eastAsia="Arial" w:hAnsi="Arial"/>
          <w:b w:val="1"/>
          <w:sz w:val="18"/>
          <w:szCs w:val="18"/>
          <w:highlight w:val="white"/>
          <w:rtl w:val="0"/>
        </w:rPr>
        <w:t xml:space="preserve">{{</w:t>
      </w:r>
      <w:r w:rsidDel="00000000" w:rsidR="00000000" w:rsidRPr="00000000">
        <w:rPr>
          <w:rFonts w:ascii="Arial" w:cs="Arial" w:eastAsia="Arial" w:hAnsi="Arial"/>
          <w:b w:val="1"/>
          <w:sz w:val="18"/>
          <w:szCs w:val="18"/>
          <w:rtl w:val="0"/>
        </w:rPr>
        <w:t xml:space="preserve">loan_sum}}</w:t>
      </w:r>
      <w:r w:rsidDel="00000000" w:rsidR="00000000" w:rsidRPr="00000000">
        <w:rPr>
          <w:rFonts w:ascii="Arial" w:cs="Arial" w:eastAsia="Arial" w:hAnsi="Arial"/>
          <w:sz w:val="18"/>
          <w:szCs w:val="18"/>
          <w:rtl w:val="0"/>
        </w:rPr>
        <w:t xml:space="preserve"> lei moldovenești (</w:t>
      </w:r>
      <w:r w:rsidDel="00000000" w:rsidR="00000000" w:rsidRPr="00000000">
        <w:rPr>
          <w:rFonts w:ascii="Arial" w:cs="Arial" w:eastAsia="Arial" w:hAnsi="Arial"/>
          <w:b w:val="1"/>
          <w:sz w:val="18"/>
          <w:szCs w:val="18"/>
          <w:highlight w:val="white"/>
          <w:rtl w:val="0"/>
        </w:rPr>
        <w:t xml:space="preserve">{{loan_sum_verbose</w:t>
      </w:r>
      <w:r w:rsidDel="00000000" w:rsidR="00000000" w:rsidRPr="00000000">
        <w:rPr>
          <w:rFonts w:ascii="Arial" w:cs="Arial" w:eastAsia="Arial" w:hAnsi="Arial"/>
          <w:b w:val="1"/>
          <w:sz w:val="18"/>
          <w:szCs w:val="18"/>
          <w:rtl w:val="0"/>
        </w:rPr>
        <w:t xml:space="preserve">}})</w:t>
      </w:r>
      <w:r w:rsidDel="00000000" w:rsidR="00000000" w:rsidRPr="00000000">
        <w:rPr>
          <w:rFonts w:ascii="Arial" w:cs="Arial" w:eastAsia="Arial" w:hAnsi="Arial"/>
          <w:sz w:val="18"/>
          <w:szCs w:val="18"/>
          <w:rtl w:val="0"/>
        </w:rPr>
        <w:t xml:space="preserve"> în continuare „Împrumut” conform condițiilor și termenelor prezentului Contract. </w:t>
      </w:r>
    </w:p>
    <w:p w:rsidR="00000000" w:rsidDel="00000000" w:rsidP="00000000" w:rsidRDefault="00000000" w:rsidRPr="00000000" w14:paraId="0000000A">
      <w:pPr>
        <w:shd w:fill="ffffff" w:val="clear"/>
        <w:spacing w:after="0" w:line="240" w:lineRule="auto"/>
        <w:jc w:val="both"/>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Art. 1.2.</w:t>
      </w:r>
      <w:r w:rsidDel="00000000" w:rsidR="00000000" w:rsidRPr="00000000">
        <w:rPr>
          <w:rFonts w:ascii="Arial" w:cs="Arial" w:eastAsia="Arial" w:hAnsi="Arial"/>
          <w:sz w:val="18"/>
          <w:szCs w:val="18"/>
          <w:rtl w:val="0"/>
        </w:rPr>
        <w:t xml:space="preserve"> Debitorul se obligă să restituie Împrumutul în lei moldovenești, conform graficului de rambursare, care se anexează la prezentul contract.</w:t>
      </w:r>
      <w:r w:rsidDel="00000000" w:rsidR="00000000" w:rsidRPr="00000000">
        <w:rPr>
          <w:rtl w:val="0"/>
        </w:rPr>
      </w:r>
    </w:p>
    <w:p w:rsidR="00000000" w:rsidDel="00000000" w:rsidP="00000000" w:rsidRDefault="00000000" w:rsidRPr="00000000" w14:paraId="0000000B">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CAPITOLUL</w:t>
      </w:r>
      <w:r w:rsidDel="00000000" w:rsidR="00000000" w:rsidRPr="00000000">
        <w:rPr>
          <w:rFonts w:ascii="Arial" w:cs="Arial" w:eastAsia="Arial" w:hAnsi="Arial"/>
          <w:b w:val="1"/>
          <w:color w:val="000000"/>
          <w:sz w:val="18"/>
          <w:szCs w:val="18"/>
          <w:rtl w:val="0"/>
        </w:rPr>
        <w:t xml:space="preserve"> 2. DESTINAȚIA ÎMPRUMUTULUI</w:t>
      </w:r>
      <w:r w:rsidDel="00000000" w:rsidR="00000000" w:rsidRPr="00000000">
        <w:rPr>
          <w:rtl w:val="0"/>
        </w:rPr>
      </w:r>
    </w:p>
    <w:p w:rsidR="00000000" w:rsidDel="00000000" w:rsidP="00000000" w:rsidRDefault="00000000" w:rsidRPr="00000000" w14:paraId="0000000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Art.2.1.</w:t>
      </w:r>
      <w:r w:rsidDel="00000000" w:rsidR="00000000" w:rsidRPr="00000000">
        <w:rPr>
          <w:rFonts w:ascii="Arial" w:cs="Arial" w:eastAsia="Arial" w:hAnsi="Arial"/>
          <w:color w:val="000000"/>
          <w:sz w:val="18"/>
          <w:szCs w:val="18"/>
          <w:rtl w:val="0"/>
        </w:rPr>
        <w:t xml:space="preserve"> Împrumutul urmează să fie utilizat de către Debitor cu scopul: </w:t>
      </w:r>
      <w:r w:rsidDel="00000000" w:rsidR="00000000" w:rsidRPr="00000000">
        <w:rPr>
          <w:rFonts w:ascii="Arial" w:cs="Arial" w:eastAsia="Arial" w:hAnsi="Arial"/>
          <w:b w:val="1"/>
          <w:i w:val="1"/>
          <w:color w:val="000000"/>
          <w:sz w:val="18"/>
          <w:szCs w:val="18"/>
          <w:rtl w:val="0"/>
        </w:rPr>
        <w:t xml:space="preserve">Dezvoltarea afacerii, procurarea stoc carbuni si brichete</w:t>
      </w:r>
      <w:r w:rsidDel="00000000" w:rsidR="00000000" w:rsidRPr="00000000">
        <w:rPr>
          <w:rFonts w:ascii="Arial" w:cs="Arial" w:eastAsia="Arial" w:hAnsi="Arial"/>
          <w:color w:val="000000"/>
          <w:sz w:val="18"/>
          <w:szCs w:val="18"/>
          <w:rtl w:val="0"/>
        </w:rPr>
        <w:t xml:space="preserve">. Împrumutul va fi utilizat de către Debitor în conformitate cu legislația Republicii Moldova, normele de securitate ecologică și protecție a mediului ambiant și care nu poartă un caracter distructiv pentru societate.</w:t>
      </w:r>
    </w:p>
    <w:p w:rsidR="00000000" w:rsidDel="00000000" w:rsidP="00000000" w:rsidRDefault="00000000" w:rsidRPr="00000000" w14:paraId="0000000D">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CAPITOLUL 3. DECLARAȚII ȘI GARANȚII</w:t>
      </w:r>
      <w:r w:rsidDel="00000000" w:rsidR="00000000" w:rsidRPr="00000000">
        <w:rPr>
          <w:rtl w:val="0"/>
        </w:rPr>
      </w:r>
    </w:p>
    <w:p w:rsidR="00000000" w:rsidDel="00000000" w:rsidP="00000000" w:rsidRDefault="00000000" w:rsidRPr="00000000" w14:paraId="0000000E">
      <w:pPr>
        <w:shd w:fill="ffffff" w:val="clear"/>
        <w:spacing w:after="0" w:line="240" w:lineRule="auto"/>
        <w:jc w:val="both"/>
        <w:rPr>
          <w:rFonts w:ascii="Arial" w:cs="Arial" w:eastAsia="Arial" w:hAnsi="Arial"/>
          <w:b w:val="1"/>
          <w:color w:val="000000"/>
          <w:sz w:val="18"/>
          <w:szCs w:val="18"/>
          <w:u w:val="single"/>
        </w:rPr>
      </w:pPr>
      <w:r w:rsidDel="00000000" w:rsidR="00000000" w:rsidRPr="00000000">
        <w:rPr>
          <w:rFonts w:ascii="Arial" w:cs="Arial" w:eastAsia="Arial" w:hAnsi="Arial"/>
          <w:b w:val="1"/>
          <w:color w:val="000000"/>
          <w:sz w:val="18"/>
          <w:szCs w:val="18"/>
          <w:u w:val="single"/>
          <w:rtl w:val="0"/>
        </w:rPr>
        <w:t xml:space="preserve">Art. 3.1. Debitor declară și garantează următoarele: </w:t>
      </w:r>
    </w:p>
    <w:p w:rsidR="00000000" w:rsidDel="00000000" w:rsidP="00000000" w:rsidRDefault="00000000" w:rsidRPr="00000000" w14:paraId="0000000F">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Toate documentele și informațiile prezentate Creditorului sunt veridice și valide la data semnării prezentului Contract; </w:t>
      </w:r>
    </w:p>
    <w:p w:rsidR="00000000" w:rsidDel="00000000" w:rsidP="00000000" w:rsidRDefault="00000000" w:rsidRPr="00000000" w14:paraId="0000001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El dispune de capacitatea juridică pentru a putea încheia și axecuta prezentul Contract; </w:t>
      </w:r>
    </w:p>
    <w:p w:rsidR="00000000" w:rsidDel="00000000" w:rsidP="00000000" w:rsidRDefault="00000000" w:rsidRPr="00000000" w14:paraId="0000001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La data încheierii prezentului Contract Debitorul nu are nici o datorie nestinsă, necunoscută Creditorului, sau obligații neexecutate fața de o instituție financiară, sau față de oricare altă persoană fizică sau juridică. </w:t>
      </w:r>
    </w:p>
    <w:p w:rsidR="00000000" w:rsidDel="00000000" w:rsidP="00000000" w:rsidRDefault="00000000" w:rsidRPr="00000000" w14:paraId="00000012">
      <w:pPr>
        <w:shd w:fill="ffffff" w:val="clear"/>
        <w:spacing w:after="0" w:line="240" w:lineRule="auto"/>
        <w:jc w:val="both"/>
        <w:rPr>
          <w:rFonts w:ascii="Arial" w:cs="Arial" w:eastAsia="Arial" w:hAnsi="Arial"/>
          <w:sz w:val="18"/>
          <w:szCs w:val="18"/>
        </w:rPr>
      </w:pPr>
      <w:r w:rsidDel="00000000" w:rsidR="00000000" w:rsidRPr="00000000">
        <w:rPr>
          <w:rFonts w:ascii="Arial" w:cs="Arial" w:eastAsia="Arial" w:hAnsi="Arial"/>
          <w:b w:val="1"/>
          <w:sz w:val="18"/>
          <w:szCs w:val="18"/>
          <w:u w:val="single"/>
          <w:rtl w:val="0"/>
        </w:rPr>
        <w:t xml:space="preserve">Art. 3.2.</w:t>
      </w:r>
      <w:r w:rsidDel="00000000" w:rsidR="00000000" w:rsidRPr="00000000">
        <w:rPr>
          <w:rFonts w:ascii="Arial" w:cs="Arial" w:eastAsia="Arial" w:hAnsi="Arial"/>
          <w:sz w:val="18"/>
          <w:szCs w:val="18"/>
          <w:rtl w:val="0"/>
        </w:rPr>
        <w:t xml:space="preserve"> Executarea obligațiilor conform prezentului Contract va fi asigurată prin următoarele garanții: </w:t>
      </w:r>
    </w:p>
    <w:p w:rsidR="00000000" w:rsidDel="00000000" w:rsidP="00000000" w:rsidRDefault="00000000" w:rsidRPr="00000000" w14:paraId="00000013">
      <w:pPr>
        <w:numPr>
          <w:ilvl w:val="0"/>
          <w:numId w:val="1"/>
        </w:numPr>
        <w:shd w:fill="ffffff" w:val="clear"/>
        <w:spacing w:after="0" w:lin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Toate activele Debitorului.</w:t>
      </w:r>
    </w:p>
    <w:p w:rsidR="00000000" w:rsidDel="00000000" w:rsidP="00000000" w:rsidRDefault="00000000" w:rsidRPr="00000000" w14:paraId="00000014">
      <w:pPr>
        <w:shd w:fill="ffffff" w:val="clear"/>
        <w:spacing w:after="0" w:line="240" w:lineRule="auto"/>
        <w:ind w:left="360"/>
        <w:rPr>
          <w:rFonts w:ascii="Arial" w:cs="Arial" w:eastAsia="Arial" w:hAnsi="Arial"/>
          <w:b w:val="1"/>
          <w:sz w:val="18"/>
          <w:szCs w:val="18"/>
          <w:u w:val="single"/>
        </w:rPr>
      </w:pPr>
      <w:r w:rsidDel="00000000" w:rsidR="00000000" w:rsidRPr="00000000">
        <w:rPr>
          <w:rFonts w:ascii="Arial" w:cs="Arial" w:eastAsia="Arial" w:hAnsi="Arial"/>
          <w:b w:val="1"/>
          <w:sz w:val="18"/>
          <w:szCs w:val="18"/>
          <w:rtl w:val="0"/>
        </w:rPr>
        <w:t xml:space="preserve">{{guarantor_txt}} </w:t>
      </w:r>
      <w:r w:rsidDel="00000000" w:rsidR="00000000" w:rsidRPr="00000000">
        <w:rPr>
          <w:rtl w:val="0"/>
        </w:rPr>
      </w:r>
    </w:p>
    <w:p w:rsidR="00000000" w:rsidDel="00000000" w:rsidP="00000000" w:rsidRDefault="00000000" w:rsidRPr="00000000" w14:paraId="00000015">
      <w:pPr>
        <w:shd w:fill="ffffff" w:val="clear"/>
        <w:spacing w:after="0" w:line="240" w:lineRule="auto"/>
        <w:jc w:val="both"/>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16">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CAPITOLUL 4. ACORDURI DE BAZĂ</w:t>
      </w:r>
      <w:r w:rsidDel="00000000" w:rsidR="00000000" w:rsidRPr="00000000">
        <w:rPr>
          <w:rtl w:val="0"/>
        </w:rPr>
      </w:r>
    </w:p>
    <w:p w:rsidR="00000000" w:rsidDel="00000000" w:rsidP="00000000" w:rsidRDefault="00000000" w:rsidRPr="00000000" w14:paraId="0000001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4.1. Scadența Împrumutului.</w:t>
      </w:r>
      <w:r w:rsidDel="00000000" w:rsidR="00000000" w:rsidRPr="00000000">
        <w:rPr>
          <w:rFonts w:ascii="Arial" w:cs="Arial" w:eastAsia="Arial" w:hAnsi="Arial"/>
          <w:color w:val="000000"/>
          <w:sz w:val="18"/>
          <w:szCs w:val="18"/>
          <w:rtl w:val="0"/>
        </w:rPr>
        <w:t xml:space="preserve"> Data finală a scadenței Împrumutului este ziua de </w:t>
      </w:r>
      <w:r w:rsidDel="00000000" w:rsidR="00000000" w:rsidRPr="00000000">
        <w:rPr>
          <w:rFonts w:ascii="Arial" w:cs="Arial" w:eastAsia="Arial" w:hAnsi="Arial"/>
          <w:b w:val="1"/>
          <w:sz w:val="18"/>
          <w:szCs w:val="18"/>
          <w:u w:val="single"/>
          <w:rtl w:val="0"/>
        </w:rPr>
        <w:t xml:space="preserve">{{last_payment_date}}.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18">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4.2. Eliberarea împrumutului.</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19">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Creditorul eliberează Împrumutul la cererea Debitorului după ce acesta din urmă întrunește următoarele condiții: </w:t>
        <w:br w:type="textWrapping"/>
        <w:t xml:space="preserve">          a. constituirea garanției executării obligațiilor rezultate din prezentul Contract (art. 3.2.); </w:t>
      </w:r>
    </w:p>
    <w:p w:rsidR="00000000" w:rsidDel="00000000" w:rsidP="00000000" w:rsidRDefault="00000000" w:rsidRPr="00000000" w14:paraId="0000001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b. prezentarea de către Debitor a tuturor documentelor și materialelor solicitate de Creditor, care nu au fost prezentate până la momentul semnării prezentului Contract; </w:t>
      </w:r>
    </w:p>
    <w:p w:rsidR="00000000" w:rsidDel="00000000" w:rsidP="00000000" w:rsidRDefault="00000000" w:rsidRPr="00000000" w14:paraId="0000001B">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 Creditorul eliberează Împrumutul în termenul convenabil Creditorului. </w:t>
      </w:r>
    </w:p>
    <w:p w:rsidR="00000000" w:rsidDel="00000000" w:rsidP="00000000" w:rsidRDefault="00000000" w:rsidRPr="00000000" w14:paraId="0000001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4.3. Modul de achitare a împrumutului, comisionului și a dobânzii.</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1D">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Debitorul va achita datoria conform graficului de rambursare, care este partea integrantă a prezentului contract (anexa 1.). </w:t>
      </w:r>
    </w:p>
    <w:p w:rsidR="00000000" w:rsidDel="00000000" w:rsidP="00000000" w:rsidRDefault="00000000" w:rsidRPr="00000000" w14:paraId="0000001E">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Debitorul este obligat să plătească Creditorului o dobândă calculată la rata de </w:t>
      </w:r>
      <w:r w:rsidDel="00000000" w:rsidR="00000000" w:rsidRPr="00000000">
        <w:rPr>
          <w:rFonts w:ascii="Arial" w:cs="Arial" w:eastAsia="Arial" w:hAnsi="Arial"/>
          <w:b w:val="1"/>
          <w:i w:val="1"/>
          <w:sz w:val="18"/>
          <w:szCs w:val="18"/>
          <w:highlight w:val="white"/>
          <w:rtl w:val="0"/>
        </w:rPr>
        <w:t xml:space="preserve">{{interest_rate}} ({{interest_rate_verbose}})</w:t>
      </w:r>
      <w:r w:rsidDel="00000000" w:rsidR="00000000" w:rsidRPr="00000000">
        <w:rPr>
          <w:rFonts w:ascii="Arial" w:cs="Arial" w:eastAsia="Arial" w:hAnsi="Arial"/>
          <w:b w:val="1"/>
          <w:i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 anual. Dobânda este calculată începând cu data eliberării Împrumutului în bază lunară (o lună 30 zile) la suma inițială a Împrumutului. </w:t>
        <w:br w:type="textWrapping"/>
        <w:t xml:space="preserve">3. Achitarea împrumutului și plata dobânzii aferente se efectuiază în conformitate cu graficul de rambursare (anexat la prezentul Contract) în valuta națională în numerar la casieria aflată la adresa juridică a Creditorului, sau pe cont de decontare. </w:t>
        <w:br w:type="textWrapping"/>
        <w:t xml:space="preserve">4. În cazul intervenirii zilelor de odihnă, sărbătorilor sau vacanțelor oficiale, debitorul va efectua plata scadentă în avans, cel tîrziu în ziua premergătoare. Dobânda se va calcula și în perioada de grație. </w:t>
      </w:r>
    </w:p>
    <w:p w:rsidR="00000000" w:rsidDel="00000000" w:rsidP="00000000" w:rsidRDefault="00000000" w:rsidRPr="00000000" w14:paraId="0000001F">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 Debitorul este în drept să ramburseze împrumutul integral înainte de scadență, anunțând Creditorul cu 30 zile înainte. Rambursarea anticipată poate fi efectuată numai cu condiția că Debitorul nu are datorii restante la dobândă sau la alte sume care trebuiesc achitate în conformitate cu prezentul Contract. Dobânzile ce sunt aferente tranșelor din primele șase luni ale graficului de rambursare se vor achita indiferent dacă împrumutul se rambursează integral, înainte ca aceste dobânzi să devină scadente. </w:t>
        <w:br w:type="textWrapping"/>
        <w:t xml:space="preserve">6. Suma achitată de către Debitor va acoperi datoria scadentă în următoarea ordine: </w:t>
      </w:r>
    </w:p>
    <w:p w:rsidR="00000000" w:rsidDel="00000000" w:rsidP="00000000" w:rsidRDefault="00000000" w:rsidRPr="00000000" w14:paraId="0000002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 dobânda scadentă; </w:t>
      </w:r>
    </w:p>
    <w:p w:rsidR="00000000" w:rsidDel="00000000" w:rsidP="00000000" w:rsidRDefault="00000000" w:rsidRPr="00000000" w14:paraId="0000002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2) rata împrumutului scadentă. În cazul în care Debitorul efectuează plăți restante, Creditorul are dreptul să repartizeze și să utilizeze plățile încasate fără a lua în considerare solicitarea Debitorului. </w:t>
      </w:r>
    </w:p>
    <w:p w:rsidR="00000000" w:rsidDel="00000000" w:rsidP="00000000" w:rsidRDefault="00000000" w:rsidRPr="00000000" w14:paraId="00000022">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 Valuta de cont a împrumutului și dobânzii aferente cât și valuta de plată (de executare) este leul moldovenesc (MDL). În dependență de schimbările pe piața de credit din cauza înrăutățirii situației financiare în R.M. și deprecierii MDL, Creditorul are dreptul de a schimba rata dobânzii în mod unilateral cu avizul prealabil al Debitorului cu cel puțin 10 zile înainte de introducerea ratei noi. Semnarea prezentului contract reprezintă acordul expres al Debitorului pentru o astfel de modificare și nu necesită un acord adițional. În cazul în care Debitorul nu este de acord cu rata nouă a dobânzii, el va rambursa Împrumutul înainte de termen și va achita alte plăți datorate izvorâte din prezentul contract. </w:t>
      </w:r>
    </w:p>
    <w:p w:rsidR="00000000" w:rsidDel="00000000" w:rsidP="00000000" w:rsidRDefault="00000000" w:rsidRPr="00000000" w14:paraId="00000023">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4.4. Penalitatea în caz de întârziere.</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24">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Ziua în care Debitorul nu va achita în termen și mărime deplină una din tranșele sau dobânzile stabilite conform graficului de rambursare, se consideră zi de întârziere. </w:t>
      </w:r>
    </w:p>
    <w:p w:rsidR="00000000" w:rsidDel="00000000" w:rsidP="00000000" w:rsidRDefault="00000000" w:rsidRPr="00000000" w14:paraId="00000025">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Debitorul este obligat să plătească Creditorului o penalitate de </w:t>
      </w:r>
      <w:r w:rsidDel="00000000" w:rsidR="00000000" w:rsidRPr="00000000">
        <w:rPr>
          <w:rFonts w:ascii="Arial" w:cs="Arial" w:eastAsia="Arial" w:hAnsi="Arial"/>
          <w:b w:val="1"/>
          <w:color w:val="000000"/>
          <w:sz w:val="18"/>
          <w:szCs w:val="18"/>
          <w:rtl w:val="0"/>
        </w:rPr>
        <w:t xml:space="preserve">0,04%</w:t>
      </w:r>
      <w:r w:rsidDel="00000000" w:rsidR="00000000" w:rsidRPr="00000000">
        <w:rPr>
          <w:rFonts w:ascii="Arial" w:cs="Arial" w:eastAsia="Arial" w:hAnsi="Arial"/>
          <w:color w:val="000000"/>
          <w:sz w:val="18"/>
          <w:szCs w:val="18"/>
          <w:rtl w:val="0"/>
        </w:rPr>
        <w:t xml:space="preserve"> pe zi, calculată începând cu prima zi de întârziere. Dacă ziua de plată conform graficului din Anexa nr. 1 nu a fost zi de lucru și Debitorul a achitat sumele datorate în următoarea zi de lucru, atunci pentru zilele întîrziate penalitatea nu se percepe. În cazul neachitării de către Debitor a sumelor datorate în ziua imediat următoare după zilele de odihnă sau sărbătoare, penalitatea se va calcula și pentru aceste zile nelucrătoare. </w:t>
      </w:r>
    </w:p>
    <w:p w:rsidR="00000000" w:rsidDel="00000000" w:rsidP="00000000" w:rsidRDefault="00000000" w:rsidRPr="00000000" w14:paraId="0000002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Penalitățile se calculează separat pentru fiecare din plățile restante conform graficului din Anexa nr. 1. </w:t>
      </w:r>
    </w:p>
    <w:p w:rsidR="00000000" w:rsidDel="00000000" w:rsidP="00000000" w:rsidRDefault="00000000" w:rsidRPr="00000000" w14:paraId="0000002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 Plata de către Debitor a penalităților de întîrziere nu lipsește Creditorul de dreptul de a solicita de la Debitor recompensarea pierderilor, pagubelor, la fel și a venitului ratat în legătură cu neîndeplinirea de către acesta a obligațiilor contractuale. </w:t>
        <w:br w:type="textWrapping"/>
      </w:r>
    </w:p>
    <w:p w:rsidR="00000000" w:rsidDel="00000000" w:rsidP="00000000" w:rsidRDefault="00000000" w:rsidRPr="00000000" w14:paraId="00000028">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CAPITOLUL 5. ACORDURI SUPLIMENTARE</w:t>
      </w:r>
      <w:r w:rsidDel="00000000" w:rsidR="00000000" w:rsidRPr="00000000">
        <w:rPr>
          <w:rtl w:val="0"/>
        </w:rPr>
      </w:r>
    </w:p>
    <w:p w:rsidR="00000000" w:rsidDel="00000000" w:rsidP="00000000" w:rsidRDefault="00000000" w:rsidRPr="00000000" w14:paraId="0000002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5.1. Restituire anticipată a Împrumutului.</w:t>
      </w:r>
      <w:r w:rsidDel="00000000" w:rsidR="00000000" w:rsidRPr="00000000">
        <w:rPr>
          <w:rFonts w:ascii="Arial" w:cs="Arial" w:eastAsia="Arial" w:hAnsi="Arial"/>
          <w:color w:val="000000"/>
          <w:sz w:val="18"/>
          <w:szCs w:val="18"/>
          <w:rtl w:val="0"/>
        </w:rPr>
        <w:t xml:space="preserve"> Creditorul are dreptul de a cere de la Debitorul și fidejusorii acestuia restituirea anticipată și necondiționată a Împrumutului și plata dobînzii aferente, în cazul în care Debitorul: </w:t>
      </w:r>
    </w:p>
    <w:p w:rsidR="00000000" w:rsidDel="00000000" w:rsidP="00000000" w:rsidRDefault="00000000" w:rsidRPr="00000000" w14:paraId="0000002B">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a utilizat împrumutul sau o parte a împrumutului în alte scopuri decît cele indicate în Art. 2.1. din prezentul Contract; </w:t>
      </w:r>
    </w:p>
    <w:p w:rsidR="00000000" w:rsidDel="00000000" w:rsidP="00000000" w:rsidRDefault="00000000" w:rsidRPr="00000000" w14:paraId="0000002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nu a prezentat Creditorului la solicitarea acestuia într-un termen rezonabil documente justificative privind utilizarea Împrumutului sau nu confirmă utilizarea Împrumutului conform destinației într-un alt mod acceptat de Creditor; </w:t>
      </w:r>
    </w:p>
    <w:p w:rsidR="00000000" w:rsidDel="00000000" w:rsidP="00000000" w:rsidRDefault="00000000" w:rsidRPr="00000000" w14:paraId="0000002D">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nu a oferit garanțiile solicitate sau a redus/înstrăinat fără acordul Creditorului garanțiile oferite (gajul); </w:t>
      </w:r>
    </w:p>
    <w:p w:rsidR="00000000" w:rsidDel="00000000" w:rsidP="00000000" w:rsidRDefault="00000000" w:rsidRPr="00000000" w14:paraId="0000002E">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 încălcă termenele de restituire a împrumutului și plată a dobînzii aferente stipulate în Graficul de rambursare; </w:t>
      </w:r>
    </w:p>
    <w:p w:rsidR="00000000" w:rsidDel="00000000" w:rsidP="00000000" w:rsidRDefault="00000000" w:rsidRPr="00000000" w14:paraId="0000002F">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 nu este sau nu va fi capabil să execute obligațiile conform prezentului Contract, reieșind din situația sa financiară și economică; </w:t>
      </w:r>
    </w:p>
    <w:p w:rsidR="00000000" w:rsidDel="00000000" w:rsidP="00000000" w:rsidRDefault="00000000" w:rsidRPr="00000000" w14:paraId="0000003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 nu respectă alte condiții prevăzute de legislație și prezentul Contract. </w:t>
      </w:r>
    </w:p>
    <w:p w:rsidR="00000000" w:rsidDel="00000000" w:rsidP="00000000" w:rsidRDefault="00000000" w:rsidRPr="00000000" w14:paraId="0000003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5.2. Pînă cînd părțile nu vor conveni altfel, Debitorul se obligă:</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32">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să prezinte la timp Creditorului orice informație care va fi cerută de acesta în legătură cu activitatea desfășurată, să permită reprezentanților Creditorului să efectuieze controlul la fața locului a utilizării Împrumutului; </w:t>
      </w:r>
    </w:p>
    <w:p w:rsidR="00000000" w:rsidDel="00000000" w:rsidP="00000000" w:rsidRDefault="00000000" w:rsidRPr="00000000" w14:paraId="00000033">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să înlăture deficiențele depistate în urma controalelor efectuate în termenul stabilit de Creditor; </w:t>
      </w:r>
    </w:p>
    <w:p w:rsidR="00000000" w:rsidDel="00000000" w:rsidP="00000000" w:rsidRDefault="00000000" w:rsidRPr="00000000" w14:paraId="00000034">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să comunice Creditorului în termen de 48 ore despre apariția circumstanțelor de forță majoră, care ar putea face imposibilă executarea obligațiilor; </w:t>
      </w:r>
    </w:p>
    <w:p w:rsidR="00000000" w:rsidDel="00000000" w:rsidP="00000000" w:rsidRDefault="00000000" w:rsidRPr="00000000" w14:paraId="00000035">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 să nu contracteze alte împrumuturi de la persoane fizice și/sau juridice fără acordul prealabil în scris al Creditorului; </w:t>
      </w:r>
    </w:p>
    <w:p w:rsidR="00000000" w:rsidDel="00000000" w:rsidP="00000000" w:rsidRDefault="00000000" w:rsidRPr="00000000" w14:paraId="0000003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 să nu dea preferință altor datorii și obligații diferite de datoria conform prezentului Contract; </w:t>
      </w:r>
    </w:p>
    <w:p w:rsidR="00000000" w:rsidDel="00000000" w:rsidP="00000000" w:rsidRDefault="00000000" w:rsidRPr="00000000" w14:paraId="0000003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 să nu schimbe managerul/administratorul fără informarea în scris prealabilă a Creditorului; </w:t>
      </w:r>
    </w:p>
    <w:p w:rsidR="00000000" w:rsidDel="00000000" w:rsidP="00000000" w:rsidRDefault="00000000" w:rsidRPr="00000000" w14:paraId="00000038">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 să nu modifice componența fondatorilor/asociaților fără informarea în scris prealabilă a Creditorului; </w:t>
      </w:r>
    </w:p>
    <w:p w:rsidR="00000000" w:rsidDel="00000000" w:rsidP="00000000" w:rsidRDefault="00000000" w:rsidRPr="00000000" w14:paraId="00000039">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 să nu întreprindă măsuri întru vînzarea, reorganizarea sau lichidarea întreprinderii fără acordul prealabil în scris al Creditorului; </w:t>
      </w:r>
    </w:p>
    <w:p w:rsidR="00000000" w:rsidDel="00000000" w:rsidP="00000000" w:rsidRDefault="00000000" w:rsidRPr="00000000" w14:paraId="0000003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 să nu părăsească teritoriul Republicii Moldova pe un termen mai mare de 30 zile fără informarea în scris prealabilă a Împrumutătorului; </w:t>
      </w:r>
    </w:p>
    <w:p w:rsidR="00000000" w:rsidDel="00000000" w:rsidP="00000000" w:rsidRDefault="00000000" w:rsidRPr="00000000" w14:paraId="0000003B">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j) să nu înstrăineze bunuri din proprietate fără informarea în scris prealabilă a Debitorului; </w:t>
      </w:r>
    </w:p>
    <w:p w:rsidR="00000000" w:rsidDel="00000000" w:rsidP="00000000" w:rsidRDefault="00000000" w:rsidRPr="00000000" w14:paraId="0000003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 să nu efectueze cheltuieli dacă există datorii restante față de Creditor; </w:t>
      </w:r>
    </w:p>
    <w:p w:rsidR="00000000" w:rsidDel="00000000" w:rsidP="00000000" w:rsidRDefault="00000000" w:rsidRPr="00000000" w14:paraId="0000003D">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 să nu divulge conținutul prezentului Contract terțelor persoane, cu excepția cazurilor expres prevăzute de legislația în vigoare. </w:t>
      </w:r>
    </w:p>
    <w:p w:rsidR="00000000" w:rsidDel="00000000" w:rsidP="00000000" w:rsidRDefault="00000000" w:rsidRPr="00000000" w14:paraId="0000003E">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5.3 Creditorul este în drept:</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3F">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să solicite informația legată de utilizarea Împrumutului; </w:t>
      </w:r>
    </w:p>
    <w:p w:rsidR="00000000" w:rsidDel="00000000" w:rsidP="00000000" w:rsidRDefault="00000000" w:rsidRPr="00000000" w14:paraId="0000004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în cazul apariției condițiilor forței majore să solicite acte ce ar certifica faptul și mărimea prejudiciului, cu formarea ulterioară a comisiei de evaluare a prejudiciului; </w:t>
      </w:r>
    </w:p>
    <w:p w:rsidR="00000000" w:rsidDel="00000000" w:rsidP="00000000" w:rsidRDefault="00000000" w:rsidRPr="00000000" w14:paraId="0000004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în caz de utilizare necorespunzătosre a Împrumutului să ceară Debitorului rambursarea deplină înainte de termen a Împrumutului, precum și achitarea altor sume plătibile.</w:t>
      </w:r>
    </w:p>
    <w:p w:rsidR="00000000" w:rsidDel="00000000" w:rsidP="00000000" w:rsidRDefault="00000000" w:rsidRPr="00000000" w14:paraId="00000042">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3">
      <w:pPr>
        <w:shd w:fill="ffffff" w:val="clea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CAPITOLUL 6. ACORDURI FINALE</w:t>
      </w:r>
      <w:r w:rsidDel="00000000" w:rsidR="00000000" w:rsidRPr="00000000">
        <w:rPr>
          <w:rtl w:val="0"/>
        </w:rPr>
      </w:r>
    </w:p>
    <w:p w:rsidR="00000000" w:rsidDel="00000000" w:rsidP="00000000" w:rsidRDefault="00000000" w:rsidRPr="00000000" w14:paraId="00000044">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6.1. Termenul de acțiune</w:t>
      </w:r>
      <w:r w:rsidDel="00000000" w:rsidR="00000000" w:rsidRPr="00000000">
        <w:rPr>
          <w:rFonts w:ascii="Arial" w:cs="Arial" w:eastAsia="Arial" w:hAnsi="Arial"/>
          <w:color w:val="000000"/>
          <w:sz w:val="18"/>
          <w:szCs w:val="18"/>
          <w:rtl w:val="0"/>
        </w:rPr>
        <w:t xml:space="preserve">. Prezentul Contract intră în vigoare din momentul semnării lui de către Creditor și Debitor. Contractul acționează până la achitarea deplină a tuturor sumelor supuse plății. </w:t>
      </w:r>
    </w:p>
    <w:p w:rsidR="00000000" w:rsidDel="00000000" w:rsidP="00000000" w:rsidRDefault="00000000" w:rsidRPr="00000000" w14:paraId="00000045">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6.2. Modificarea și completarea.</w:t>
      </w:r>
      <w:r w:rsidDel="00000000" w:rsidR="00000000" w:rsidRPr="00000000">
        <w:rPr>
          <w:rFonts w:ascii="Arial" w:cs="Arial" w:eastAsia="Arial" w:hAnsi="Arial"/>
          <w:color w:val="000000"/>
          <w:sz w:val="18"/>
          <w:szCs w:val="18"/>
          <w:rtl w:val="0"/>
        </w:rPr>
        <w:t xml:space="preserve"> Prezentul Contract poate fi modificat sau completat în urma perfectării unor acorduri adiționale, coordonate și semnate de ambele părți, care devin parte integrantă a prezentului Contract. </w:t>
      </w:r>
    </w:p>
    <w:p w:rsidR="00000000" w:rsidDel="00000000" w:rsidP="00000000" w:rsidRDefault="00000000" w:rsidRPr="00000000" w14:paraId="0000004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6.3. Divergențe și litigii.</w:t>
      </w:r>
      <w:r w:rsidDel="00000000" w:rsidR="00000000" w:rsidRPr="00000000">
        <w:rPr>
          <w:rFonts w:ascii="Arial" w:cs="Arial" w:eastAsia="Arial" w:hAnsi="Arial"/>
          <w:color w:val="000000"/>
          <w:sz w:val="18"/>
          <w:szCs w:val="18"/>
          <w:rtl w:val="0"/>
        </w:rPr>
        <w:t xml:space="preserve"> Litigiile apărute între Creditor și Debitor, în cazul în care nu pot fi soluționate pe cale amiabilă vor fi rezolvate de instanța de judecată competentă în conformitate cu legislația în vigoare a Republicii Moldova. </w:t>
      </w:r>
    </w:p>
    <w:p w:rsidR="00000000" w:rsidDel="00000000" w:rsidP="00000000" w:rsidRDefault="00000000" w:rsidRPr="00000000" w14:paraId="0000004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u w:val="single"/>
          <w:rtl w:val="0"/>
        </w:rPr>
        <w:t xml:space="preserve">Art. 6.4.</w:t>
      </w:r>
      <w:r w:rsidDel="00000000" w:rsidR="00000000" w:rsidRPr="00000000">
        <w:rPr>
          <w:rFonts w:ascii="Arial" w:cs="Arial" w:eastAsia="Arial" w:hAnsi="Arial"/>
          <w:color w:val="000000"/>
          <w:sz w:val="18"/>
          <w:szCs w:val="18"/>
          <w:rtl w:val="0"/>
        </w:rPr>
        <w:t xml:space="preserve"> Prezentul Contract este încheiat în două exemplare, fiecare exemplar având aceeași putere juridică. Toate anexele la acest Contract sunt parte componentă a acestuia.</w:t>
      </w:r>
    </w:p>
    <w:p w:rsidR="00000000" w:rsidDel="00000000" w:rsidP="00000000" w:rsidRDefault="00000000" w:rsidRPr="00000000" w14:paraId="00000048">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shd w:fill="ffffff" w:val="clea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RECHIZITELE ȘI SEMNĂTURILE PĂRȚILOR:</w:t>
      </w:r>
    </w:p>
    <w:p w:rsidR="00000000" w:rsidDel="00000000" w:rsidP="00000000" w:rsidRDefault="00000000" w:rsidRPr="00000000" w14:paraId="0000004A">
      <w:pPr>
        <w:shd w:fill="ffffff" w:val="clear"/>
        <w:spacing w:after="0" w:line="240" w:lineRule="auto"/>
        <w:jc w:val="center"/>
        <w:rPr>
          <w:rFonts w:ascii="Arial" w:cs="Arial" w:eastAsia="Arial" w:hAnsi="Arial"/>
          <w:color w:val="000000"/>
          <w:sz w:val="18"/>
          <w:szCs w:val="18"/>
        </w:rPr>
      </w:pPr>
      <w:r w:rsidDel="00000000" w:rsidR="00000000" w:rsidRPr="00000000">
        <w:rPr>
          <w:rtl w:val="0"/>
        </w:rPr>
      </w:r>
    </w:p>
    <w:tbl>
      <w:tblPr>
        <w:tblStyle w:val="Table1"/>
        <w:tblW w:w="117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45"/>
        <w:gridCol w:w="5387"/>
        <w:tblGridChange w:id="0">
          <w:tblGrid>
            <w:gridCol w:w="6345"/>
            <w:gridCol w:w="5387"/>
          </w:tblGrid>
        </w:tblGridChange>
      </w:tblGrid>
      <w:tr>
        <w:trPr>
          <w:cantSplit w:val="0"/>
          <w:tblHeader w:val="0"/>
        </w:trPr>
        <w:tc>
          <w:tcPr/>
          <w:p w:rsidR="00000000" w:rsidDel="00000000" w:rsidP="00000000" w:rsidRDefault="00000000" w:rsidRPr="00000000" w14:paraId="0000004B">
            <w:pPr>
              <w:spacing w:after="0" w:line="240" w:lineRule="auto"/>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CREDITOR</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c>
          <w:tcPr/>
          <w:p w:rsidR="00000000" w:rsidDel="00000000" w:rsidP="00000000" w:rsidRDefault="00000000" w:rsidRPr="00000000" w14:paraId="0000004C">
            <w:pPr>
              <w:spacing w:after="0" w:line="240" w:lineRule="auto"/>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DEBITOR</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Organizația de Creditare Nebancară „DINAR-CAPITAL” S.R.L. </w:t>
              <w:br w:type="textWrapping"/>
              <w:t xml:space="preserve">mun. Chișinău, str. Schinoasa – Deal 51/6</w:t>
              <w:br w:type="textWrapping"/>
              <w:t xml:space="preserve">c.f. 1011600007976 </w:t>
              <w:br w:type="textWrapping"/>
              <w:t xml:space="preserve">Tel. 068347474</w:t>
            </w:r>
          </w:p>
          <w:p w:rsidR="00000000" w:rsidDel="00000000" w:rsidP="00000000" w:rsidRDefault="00000000" w:rsidRPr="00000000" w14:paraId="0000004E">
            <w:pP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br w:type="textWrapping"/>
              <w:t xml:space="preserve">BC "Victoriabank" SA,fil.nr.3 </w:t>
              <w:br w:type="textWrapping"/>
              <w:t xml:space="preserve">Codul Bancii: VICBMD2X416 </w:t>
              <w:br w:type="textWrapping"/>
              <w:t xml:space="preserve">Cont bancar: </w:t>
            </w:r>
            <w:r w:rsidDel="00000000" w:rsidR="00000000" w:rsidRPr="00000000">
              <w:rPr>
                <w:rFonts w:ascii="Arial" w:cs="Arial" w:eastAsia="Arial" w:hAnsi="Arial"/>
                <w:color w:val="000000"/>
                <w:sz w:val="18"/>
                <w:szCs w:val="18"/>
                <w:highlight w:val="white"/>
                <w:rtl w:val="0"/>
              </w:rPr>
              <w:t xml:space="preserve">MD58VI000022519031567MDL</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4F">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________________________</w:t>
              <w:br w:type="textWrapping"/>
            </w:r>
            <w:r w:rsidDel="00000000" w:rsidR="00000000" w:rsidRPr="00000000">
              <w:rPr>
                <w:rFonts w:ascii="Arial" w:cs="Arial" w:eastAsia="Arial" w:hAnsi="Arial"/>
                <w:b w:val="1"/>
                <w:color w:val="000000"/>
                <w:sz w:val="18"/>
                <w:szCs w:val="18"/>
                <w:highlight w:val="white"/>
                <w:rtl w:val="0"/>
              </w:rPr>
              <w:t xml:space="preserve">Afanasie Butucea</w:t>
            </w:r>
            <w:r w:rsidDel="00000000" w:rsidR="00000000" w:rsidRPr="00000000">
              <w:rPr>
                <w:rFonts w:ascii="Arial" w:cs="Arial" w:eastAsia="Arial" w:hAnsi="Arial"/>
                <w:b w:val="1"/>
                <w:color w:val="000000"/>
                <w:sz w:val="18"/>
                <w:szCs w:val="18"/>
                <w:rtl w:val="0"/>
              </w:rPr>
              <w:t xml:space="preserve">, Administrator</w:t>
            </w:r>
            <w:r w:rsidDel="00000000" w:rsidR="00000000" w:rsidRPr="00000000">
              <w:rPr>
                <w:rtl w:val="0"/>
              </w:rPr>
            </w:r>
          </w:p>
        </w:tc>
        <w:tc>
          <w:tcPr/>
          <w:p w:rsidR="00000000" w:rsidDel="00000000" w:rsidP="00000000" w:rsidRDefault="00000000" w:rsidRPr="00000000" w14:paraId="00000053">
            <w:pPr>
              <w:spacing w:after="0" w:line="240"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{{last_name}} {{first_name}}</w:t>
              <w:br w:type="textWrapping"/>
              <w:t xml:space="preserve">Republica Moldova, {{location}}</w:t>
              <w:br w:type="textWrapping"/>
              <w:t xml:space="preserve">Tel. {{phone_num}}</w:t>
            </w: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6">
            <w:pPr>
              <w:spacing w:after="0" w:line="240" w:lineRule="auto"/>
              <w:rPr>
                <w:rFonts w:ascii="Verdana" w:cs="Verdana" w:eastAsia="Verdana" w:hAnsi="Verdana"/>
                <w:color w:val="000000"/>
                <w:sz w:val="16"/>
                <w:szCs w:val="16"/>
              </w:rPr>
            </w:pPr>
            <w:r w:rsidDel="00000000" w:rsidR="00000000" w:rsidRPr="00000000">
              <w:rPr>
                <w:rFonts w:ascii="Arial" w:cs="Arial" w:eastAsia="Arial" w:hAnsi="Arial"/>
                <w:sz w:val="18"/>
                <w:szCs w:val="18"/>
                <w:rtl w:val="0"/>
              </w:rPr>
              <w:t xml:space="preserve">{{bank_name}}</w:t>
              <w:br w:type="textWrapping"/>
              <w:t xml:space="preserve">Codul Bancii: {{bank_code}}</w:t>
              <w:br w:type="textWrapping"/>
              <w:t xml:space="preserve">Cont bancar: {{bank_account}}</w:t>
            </w:r>
            <w:r w:rsidDel="00000000" w:rsidR="00000000" w:rsidRPr="00000000">
              <w:rPr>
                <w:rFonts w:ascii="Verdana" w:cs="Verdana" w:eastAsia="Verdana" w:hAnsi="Verdana"/>
                <w:color w:val="000000"/>
                <w:sz w:val="16"/>
                <w:szCs w:val="16"/>
                <w:rtl w:val="0"/>
              </w:rPr>
              <w:br w:type="textWrapping"/>
            </w:r>
          </w:p>
          <w:p w:rsidR="00000000" w:rsidDel="00000000" w:rsidP="00000000" w:rsidRDefault="00000000" w:rsidRPr="00000000" w14:paraId="00000057">
            <w:pPr>
              <w:spacing w:after="0" w:line="24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58">
            <w:pPr>
              <w:spacing w:after="0" w:line="24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59">
            <w:pPr>
              <w:spacing w:after="0" w:line="240" w:lineRule="auto"/>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________________________</w:t>
            </w:r>
          </w:p>
          <w:p w:rsidR="00000000" w:rsidDel="00000000" w:rsidP="00000000" w:rsidRDefault="00000000" w:rsidRPr="00000000" w14:paraId="0000005A">
            <w:pPr>
              <w:spacing w:after="0" w:line="240" w:lineRule="auto"/>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{{admin_name}}</w:t>
            </w:r>
            <w:r w:rsidDel="00000000" w:rsidR="00000000" w:rsidRPr="00000000">
              <w:rPr>
                <w:rtl w:val="0"/>
              </w:rPr>
            </w:r>
          </w:p>
        </w:tc>
      </w:tr>
    </w:tbl>
    <w:p w:rsidR="00000000" w:rsidDel="00000000" w:rsidP="00000000" w:rsidRDefault="00000000" w:rsidRPr="00000000" w14:paraId="0000005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0">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1">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2">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ANEXA nr. 1 la Contractul de Împrumunt nr. {{id}} din {{contract_date}}</w:t>
      </w:r>
    </w:p>
    <w:p w:rsidR="00000000" w:rsidDel="00000000" w:rsidP="00000000" w:rsidRDefault="00000000" w:rsidRPr="00000000" w14:paraId="00000064">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GRAFICUL DE RAMBURSARE A RATELOR ÎMPRUMUNTULUI ȘI DOBÂNZILOR</w:t>
      </w:r>
      <w:r w:rsidDel="00000000" w:rsidR="00000000" w:rsidRPr="00000000">
        <w:rPr>
          <w:rtl w:val="0"/>
        </w:rPr>
      </w:r>
    </w:p>
    <w:tbl>
      <w:tblPr>
        <w:tblStyle w:val="Table2"/>
        <w:tblW w:w="10138.0" w:type="dxa"/>
        <w:jc w:val="left"/>
        <w:tblInd w:w="-6.999999999999993" w:type="dxa"/>
        <w:tblLayout w:type="fixed"/>
        <w:tblLook w:val="0000"/>
      </w:tblPr>
      <w:tblGrid>
        <w:gridCol w:w="2802"/>
        <w:gridCol w:w="2126"/>
        <w:gridCol w:w="2675"/>
        <w:gridCol w:w="2535"/>
        <w:tblGridChange w:id="0">
          <w:tblGrid>
            <w:gridCol w:w="2802"/>
            <w:gridCol w:w="2126"/>
            <w:gridCol w:w="2675"/>
            <w:gridCol w:w="2535"/>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6">
            <w:pPr>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Suma împrumuntului, lei:</w:t>
              <w:br w:type="textWrapping"/>
              <w:t xml:space="preserve">Rata anuală a dobânzii,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7">
            <w:pPr>
              <w:rPr>
                <w:rFonts w:ascii="Arial" w:cs="Arial" w:eastAsia="Arial" w:hAnsi="Arial"/>
                <w:sz w:val="18"/>
                <w:szCs w:val="18"/>
              </w:rPr>
            </w:pPr>
            <w:r w:rsidDel="00000000" w:rsidR="00000000" w:rsidRPr="00000000">
              <w:rPr>
                <w:rFonts w:ascii="Arial" w:cs="Arial" w:eastAsia="Arial" w:hAnsi="Arial"/>
                <w:sz w:val="18"/>
                <w:szCs w:val="18"/>
                <w:rtl w:val="0"/>
              </w:rPr>
              <w:t xml:space="preserve">{{loan_sum}}</w:t>
              <w:br w:type="textWrapping"/>
              <w:t xml:space="preserve">{{interest_rate}}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8">
            <w:pPr>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Perioda rambursare rate:</w:t>
              <w:br w:type="textWrapping"/>
              <w:t xml:space="preserve">Termen (luni) / Nr. de tranșe: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9">
            <w:pPr>
              <w:rPr>
                <w:rFonts w:ascii="Arial" w:cs="Arial" w:eastAsia="Arial" w:hAnsi="Arial"/>
                <w:sz w:val="18"/>
                <w:szCs w:val="18"/>
              </w:rPr>
            </w:pPr>
            <w:r w:rsidDel="00000000" w:rsidR="00000000" w:rsidRPr="00000000">
              <w:rPr>
                <w:rFonts w:ascii="Arial" w:cs="Arial" w:eastAsia="Arial" w:hAnsi="Arial"/>
                <w:sz w:val="18"/>
                <w:szCs w:val="18"/>
                <w:rtl w:val="0"/>
              </w:rPr>
              <w:t xml:space="preserve">{{months}} Luna</w:t>
              <w:br w:type="textWrapping"/>
              <w:t xml:space="preserve">{{payments}} / {{months}}</w:t>
            </w:r>
          </w:p>
        </w:tc>
      </w:tr>
    </w:tbl>
    <w:p w:rsidR="00000000" w:rsidDel="00000000" w:rsidP="00000000" w:rsidRDefault="00000000" w:rsidRPr="00000000" w14:paraId="0000006A">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Numele clientului: </w:t>
      </w:r>
      <w:r w:rsidDel="00000000" w:rsidR="00000000" w:rsidRPr="00000000">
        <w:rPr>
          <w:rFonts w:ascii="Arial" w:cs="Arial" w:eastAsia="Arial" w:hAnsi="Arial"/>
          <w:b w:val="1"/>
          <w:sz w:val="18"/>
          <w:szCs w:val="18"/>
          <w:rtl w:val="0"/>
        </w:rPr>
        <w:t xml:space="preserve">{{last_name}} {{first_name}}</w:t>
      </w:r>
    </w:p>
    <w:tbl>
      <w:tblPr>
        <w:tblStyle w:val="Table3"/>
        <w:tblW w:w="10490.0" w:type="dxa"/>
        <w:jc w:val="left"/>
        <w:tblInd w:w="-6.999999999999993" w:type="dxa"/>
        <w:tblLayout w:type="fixed"/>
        <w:tblLook w:val="0000"/>
      </w:tblPr>
      <w:tblGrid>
        <w:gridCol w:w="851"/>
        <w:gridCol w:w="709"/>
        <w:gridCol w:w="850"/>
        <w:gridCol w:w="1134"/>
        <w:gridCol w:w="1843"/>
        <w:gridCol w:w="1843"/>
        <w:gridCol w:w="1701"/>
        <w:gridCol w:w="1559"/>
        <w:tblGridChange w:id="0">
          <w:tblGrid>
            <w:gridCol w:w="851"/>
            <w:gridCol w:w="709"/>
            <w:gridCol w:w="850"/>
            <w:gridCol w:w="1134"/>
            <w:gridCol w:w="1843"/>
            <w:gridCol w:w="1843"/>
            <w:gridCol w:w="1701"/>
            <w:gridCol w:w="1559"/>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B">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Nr.</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C">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Data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Zile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F">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Suma rămasă</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Rata împrumutului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Dobânda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Suma Total</w:t>
            </w:r>
          </w:p>
        </w:tc>
      </w:tr>
      <w:tr>
        <w:trPr>
          <w:cantSplit w:val="0"/>
          <w:trHeight w:val="22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3">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 for i in tbl_contents %}</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B">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i.nr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C">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i.date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E">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i.days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F">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i.sum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0">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i.rate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1">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i.interest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2">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i.total }}</w:t>
            </w:r>
          </w:p>
        </w:tc>
      </w:tr>
      <w:tr>
        <w:trPr>
          <w:cantSplit w:val="0"/>
          <w:trHeight w:val="22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3">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 endfor %}</w:t>
            </w:r>
          </w:p>
        </w:tc>
      </w:tr>
      <w:tr>
        <w:trPr>
          <w:cantSplit w:val="0"/>
          <w:trHeight w:val="22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B">
            <w:pPr>
              <w:spacing w:after="0" w:lineRule="auto"/>
              <w:jc w:val="center"/>
              <w:rPr>
                <w:rFonts w:ascii="Arial" w:cs="Arial" w:eastAsia="Arial" w:hAnsi="Arial"/>
                <w:sz w:val="18"/>
                <w:szCs w:val="18"/>
              </w:rPr>
            </w:pP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093">
            <w:pPr>
              <w:spacing w:after="0" w:lineRule="auto"/>
              <w:jc w:val="center"/>
              <w:rPr>
                <w:rFonts w:ascii="Arial" w:cs="Arial" w:eastAsia="Arial" w:hAnsi="Arial"/>
                <w:sz w:val="18"/>
                <w:szCs w:val="18"/>
              </w:rPr>
            </w:pPr>
            <w:r w:rsidDel="00000000" w:rsidR="00000000" w:rsidRPr="00000000">
              <w:rPr>
                <w:rtl w:val="0"/>
              </w:rPr>
            </w:r>
          </w:p>
        </w:tc>
        <w:tc>
          <w:tcPr>
            <w:tcBorders>
              <w:top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5">
            <w:pPr>
              <w:spacing w:after="0" w:lineRule="auto"/>
              <w:jc w:val="center"/>
              <w:rPr>
                <w:rFonts w:ascii="Arial" w:cs="Arial" w:eastAsia="Arial" w:hAnsi="Arial"/>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6">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7">
            <w:pPr>
              <w:spacing w:after="0" w:lineRule="auto"/>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8">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{{ptotal}}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{{itotal}}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A">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{{stotal}}</w:t>
            </w:r>
          </w:p>
        </w:tc>
      </w:tr>
    </w:tbl>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sz w:val="18"/>
          <w:szCs w:val="18"/>
          <w:rtl w:val="0"/>
        </w:rPr>
        <w:br w:type="textWrapping"/>
        <w:t xml:space="preserve">Declar că înteleg și sunt de acord cu modul prezentat de achitare a ratelor</w:t>
        <w:br w:type="textWrapping"/>
        <w:t xml:space="preserve">împrumuntului și dobânzii și că voi respecta acest mod de achitare.</w:t>
      </w:r>
    </w:p>
    <w:p w:rsidR="00000000" w:rsidDel="00000000" w:rsidP="00000000" w:rsidRDefault="00000000" w:rsidRPr="00000000" w14:paraId="0000009C">
      <w:pPr>
        <w:rPr>
          <w:rFonts w:ascii="Arial" w:cs="Arial" w:eastAsia="Arial" w:hAnsi="Arial"/>
          <w:sz w:val="18"/>
          <w:szCs w:val="18"/>
        </w:rPr>
      </w:pPr>
      <w:r w:rsidDel="00000000" w:rsidR="00000000" w:rsidRPr="00000000">
        <w:rPr>
          <w:rtl w:val="0"/>
        </w:rPr>
      </w:r>
    </w:p>
    <w:tbl>
      <w:tblPr>
        <w:tblStyle w:val="Table4"/>
        <w:tblW w:w="109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20"/>
        <w:gridCol w:w="5020"/>
        <w:tblGridChange w:id="0">
          <w:tblGrid>
            <w:gridCol w:w="5920"/>
            <w:gridCol w:w="5020"/>
          </w:tblGrid>
        </w:tblGridChange>
      </w:tblGrid>
      <w:tr>
        <w:trPr>
          <w:cantSplit w:val="0"/>
          <w:tblHeader w:val="0"/>
        </w:trPr>
        <w:tc>
          <w:tcPr/>
          <w:p w:rsidR="00000000" w:rsidDel="00000000" w:rsidP="00000000" w:rsidRDefault="00000000" w:rsidRPr="00000000" w14:paraId="0000009D">
            <w:pPr>
              <w:spacing w:after="0" w:lin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CREDITOR</w:t>
            </w:r>
            <w:r w:rsidDel="00000000" w:rsidR="00000000" w:rsidRPr="00000000">
              <w:rPr>
                <w:rFonts w:ascii="Arial" w:cs="Arial" w:eastAsia="Arial" w:hAnsi="Arial"/>
                <w:sz w:val="18"/>
                <w:szCs w:val="18"/>
                <w:rtl w:val="0"/>
              </w:rPr>
              <w:t xml:space="preserve"> </w:t>
            </w:r>
          </w:p>
        </w:tc>
        <w:tc>
          <w:tcPr/>
          <w:p w:rsidR="00000000" w:rsidDel="00000000" w:rsidP="00000000" w:rsidRDefault="00000000" w:rsidRPr="00000000" w14:paraId="0000009E">
            <w:pPr>
              <w:spacing w:after="0" w:lin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DEBITOR</w:t>
            </w:r>
            <w:r w:rsidDel="00000000" w:rsidR="00000000" w:rsidRPr="00000000">
              <w:rPr>
                <w:rFonts w:ascii="Arial" w:cs="Arial" w:eastAsia="Arial" w:hAnsi="Arial"/>
                <w:sz w:val="18"/>
                <w:szCs w:val="18"/>
                <w:rtl w:val="0"/>
              </w:rPr>
              <w:t xml:space="preserve"> </w:t>
            </w:r>
          </w:p>
        </w:tc>
      </w:tr>
      <w:tr>
        <w:trPr>
          <w:cantSplit w:val="0"/>
          <w:tblHeader w:val="0"/>
        </w:trPr>
        <w:tc>
          <w:tcPr/>
          <w:p w:rsidR="00000000" w:rsidDel="00000000" w:rsidP="00000000" w:rsidRDefault="00000000" w:rsidRPr="00000000" w14:paraId="0000009F">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________________________</w:t>
              <w:br w:type="textWrapping"/>
            </w:r>
            <w:r w:rsidDel="00000000" w:rsidR="00000000" w:rsidRPr="00000000">
              <w:rPr>
                <w:rFonts w:ascii="Arial" w:cs="Arial" w:eastAsia="Arial" w:hAnsi="Arial"/>
                <w:b w:val="1"/>
                <w:sz w:val="18"/>
                <w:szCs w:val="18"/>
                <w:highlight w:val="white"/>
                <w:rtl w:val="0"/>
              </w:rPr>
              <w:t xml:space="preserve">Afanasie Butucea</w:t>
            </w:r>
            <w:r w:rsidDel="00000000" w:rsidR="00000000" w:rsidRPr="00000000">
              <w:rPr>
                <w:rFonts w:ascii="Arial" w:cs="Arial" w:eastAsia="Arial" w:hAnsi="Arial"/>
                <w:b w:val="1"/>
                <w:sz w:val="18"/>
                <w:szCs w:val="18"/>
                <w:rtl w:val="0"/>
              </w:rPr>
              <w:t xml:space="preserve">, Administrator</w:t>
            </w:r>
            <w:r w:rsidDel="00000000" w:rsidR="00000000" w:rsidRPr="00000000">
              <w:rPr>
                <w:rtl w:val="0"/>
              </w:rPr>
            </w:r>
          </w:p>
        </w:tc>
        <w:tc>
          <w:tcPr/>
          <w:p w:rsidR="00000000" w:rsidDel="00000000" w:rsidP="00000000" w:rsidRDefault="00000000" w:rsidRPr="00000000" w14:paraId="000000A3">
            <w:pPr>
              <w:spacing w:after="0" w:line="24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A4">
            <w:pPr>
              <w:spacing w:after="0" w:line="24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A5">
            <w:pPr>
              <w:spacing w:after="0" w:line="24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A6">
            <w:pPr>
              <w:spacing w:after="0" w:line="24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________________________</w:t>
            </w:r>
          </w:p>
          <w:p w:rsidR="00000000" w:rsidDel="00000000" w:rsidP="00000000" w:rsidRDefault="00000000" w:rsidRPr="00000000" w14:paraId="000000A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{{admin_name}}</w:t>
            </w:r>
          </w:p>
        </w:tc>
      </w:tr>
    </w:tbl>
    <w:p w:rsidR="00000000" w:rsidDel="00000000" w:rsidP="00000000" w:rsidRDefault="00000000" w:rsidRPr="00000000" w14:paraId="000000A8">
      <w:pPr>
        <w:rPr>
          <w:rFonts w:ascii="Arial" w:cs="Arial" w:eastAsia="Arial" w:hAnsi="Arial"/>
          <w:b w:val="1"/>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568" w:top="839" w:left="1077" w:right="403" w:header="284" w:footer="2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Autoritatea de supraveghere – Banca Nationala a Moldovei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Adresa - bd. Grigore Vieru 1, mun. Chișinău, MD-2005, Republica Moldova, official@bnm.md, secretariat@bnm.md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Condițiile au fost explicate________________________________</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Autoritatea de supraveghere – Banca Nationala a Moldovei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Adresa - bd. Grigore Vieru 1, mun. Chișinău, MD-2005, Republica Moldova, official@bnm.md, secretariat@bnm.md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DEBITOR___________________________</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540"/>
      </w:tabs>
      <w:spacing w:after="200" w:before="0" w:line="276"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drawing>
        <wp:inline distB="0" distT="0" distL="0" distR="0">
          <wp:extent cx="1100578" cy="313457"/>
          <wp:effectExtent b="0" l="0" r="0" t="0"/>
          <wp:docPr descr="C:\Users\Dinar Capital\AppData\Local\Microsoft\Windows\INetCache\Content.Word\LLLLL.JPG" id="23"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00578" cy="313457"/>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Pagina </w:t>
    </w:r>
    <w:r w:rsidDel="00000000" w:rsidR="00000000" w:rsidRPr="00000000">
      <w:rPr>
        <w:rFonts w:ascii="Arial" w:cs="Arial" w:eastAsia="Arial" w:hAnsi="Arial"/>
        <w:b w:val="1"/>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din </w:t>
    </w:r>
    <w:r w:rsidDel="00000000" w:rsidR="00000000" w:rsidRPr="00000000">
      <w:rPr>
        <w:rFonts w:ascii="Arial" w:cs="Arial" w:eastAsia="Arial" w:hAnsi="Arial"/>
        <w:b w:val="1"/>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14440</wp:posOffset>
          </wp:positionH>
          <wp:positionV relativeFrom="paragraph">
            <wp:posOffset>2540</wp:posOffset>
          </wp:positionV>
          <wp:extent cx="1179824" cy="336027"/>
          <wp:effectExtent b="0" l="0" r="0" t="0"/>
          <wp:wrapNone/>
          <wp:docPr descr="C:\Users\Dinar Capital\AppData\Local\Microsoft\Windows\INetCache\Content.Word\LLLLL.JPG" id="21"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79824" cy="33602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540"/>
      </w:tabs>
      <w:spacing w:after="200" w:before="0" w:line="276"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drawing>
        <wp:inline distB="0" distT="0" distL="0" distR="0">
          <wp:extent cx="1100578" cy="313457"/>
          <wp:effectExtent b="0" l="0" r="0" t="0"/>
          <wp:docPr descr="C:\Users\Dinar Capital\AppData\Local\Microsoft\Windows\INetCache\Content.Word\LLLLL.JPG" id="24"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00578" cy="313457"/>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Pagina </w:t>
    </w:r>
    <w:r w:rsidDel="00000000" w:rsidR="00000000" w:rsidRPr="00000000">
      <w:rPr>
        <w:rFonts w:ascii="Arial" w:cs="Arial" w:eastAsia="Arial" w:hAnsi="Arial"/>
        <w:b w:val="1"/>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din </w:t>
    </w:r>
    <w:r w:rsidDel="00000000" w:rsidR="00000000" w:rsidRPr="00000000">
      <w:rPr>
        <w:rFonts w:ascii="Arial" w:cs="Arial" w:eastAsia="Arial" w:hAnsi="Arial"/>
        <w:b w:val="1"/>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15821</wp:posOffset>
          </wp:positionH>
          <wp:positionV relativeFrom="paragraph">
            <wp:posOffset>2540</wp:posOffset>
          </wp:positionV>
          <wp:extent cx="1179824" cy="336027"/>
          <wp:effectExtent b="0" l="0" r="0" t="0"/>
          <wp:wrapNone/>
          <wp:docPr descr="C:\Users\Dinar Capital\AppData\Local\Microsoft\Windows\INetCache\Content.Word\LLLLL.JPG" id="25"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79824" cy="336027"/>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Pagina </w:t>
    </w:r>
    <w:r w:rsidDel="00000000" w:rsidR="00000000" w:rsidRPr="00000000">
      <w:rPr>
        <w:rFonts w:ascii="Arial" w:cs="Arial" w:eastAsia="Arial" w:hAnsi="Arial"/>
        <w:b w:val="1"/>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din </w:t>
    </w:r>
    <w:r w:rsidDel="00000000" w:rsidR="00000000" w:rsidRPr="00000000">
      <w:rPr>
        <w:rFonts w:ascii="Arial" w:cs="Arial" w:eastAsia="Arial" w:hAnsi="Arial"/>
        <w:b w:val="1"/>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7870</wp:posOffset>
          </wp:positionH>
          <wp:positionV relativeFrom="paragraph">
            <wp:posOffset>2540</wp:posOffset>
          </wp:positionV>
          <wp:extent cx="1179824" cy="336027"/>
          <wp:effectExtent b="0" l="0" r="0" t="0"/>
          <wp:wrapNone/>
          <wp:docPr descr="C:\Users\Dinar Capital\AppData\Local\Microsoft\Windows\INetCache\Content.Word\LLLLL.JPG" id="22"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79824" cy="33602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o-MD"/>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1A6335"/>
    <w:pPr>
      <w:spacing w:after="200" w:line="276" w:lineRule="auto"/>
    </w:pPr>
    <w:rPr>
      <w:sz w:val="24"/>
      <w:szCs w:val="24"/>
    </w:rPr>
  </w:style>
  <w:style w:type="paragraph" w:styleId="3">
    <w:name w:val="heading 3"/>
    <w:basedOn w:val="a"/>
    <w:next w:val="a"/>
    <w:link w:val="30"/>
    <w:uiPriority w:val="1"/>
    <w:qFormat w:val="1"/>
    <w:rsid w:val="00C577AC"/>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nhideWhenUsed w:val="1"/>
    <w:rsid w:val="00C703AC"/>
    <w:pPr>
      <w:tabs>
        <w:tab w:val="center" w:pos="4680"/>
        <w:tab w:val="right" w:pos="9360"/>
      </w:tabs>
    </w:pPr>
  </w:style>
  <w:style w:type="character" w:styleId="a4" w:customStyle="1">
    <w:name w:val="Верхний колонтитул Знак"/>
    <w:basedOn w:val="a0"/>
    <w:link w:val="a3"/>
    <w:uiPriority w:val="99"/>
    <w:rsid w:val="00C703AC"/>
    <w:rPr>
      <w:sz w:val="24"/>
      <w:szCs w:val="24"/>
    </w:rPr>
  </w:style>
  <w:style w:type="paragraph" w:styleId="a5">
    <w:name w:val="footer"/>
    <w:basedOn w:val="a"/>
    <w:link w:val="a6"/>
    <w:unhideWhenUsed w:val="1"/>
    <w:rsid w:val="00C703AC"/>
    <w:pPr>
      <w:tabs>
        <w:tab w:val="center" w:pos="4680"/>
        <w:tab w:val="right" w:pos="9360"/>
      </w:tabs>
    </w:pPr>
  </w:style>
  <w:style w:type="character" w:styleId="a6" w:customStyle="1">
    <w:name w:val="Нижний колонтитул Знак"/>
    <w:basedOn w:val="a0"/>
    <w:link w:val="a5"/>
    <w:uiPriority w:val="99"/>
    <w:rsid w:val="00C703AC"/>
    <w:rPr>
      <w:sz w:val="24"/>
      <w:szCs w:val="24"/>
    </w:rPr>
  </w:style>
  <w:style w:type="character" w:styleId="a7">
    <w:name w:val="Hyperlink"/>
    <w:basedOn w:val="a0"/>
    <w:uiPriority w:val="99"/>
    <w:unhideWhenUsed w:val="1"/>
    <w:rsid w:val="00363758"/>
    <w:rPr>
      <w:color w:val="0000ff" w:themeColor="hyperlink"/>
      <w:u w:val="single"/>
    </w:rPr>
  </w:style>
  <w:style w:type="paragraph" w:styleId="a8">
    <w:name w:val="Balloon Text"/>
    <w:basedOn w:val="a"/>
    <w:link w:val="a9"/>
    <w:uiPriority w:val="99"/>
    <w:semiHidden w:val="1"/>
    <w:unhideWhenUsed w:val="1"/>
    <w:rsid w:val="00F21E2D"/>
    <w:pPr>
      <w:spacing w:after="0" w:line="240" w:lineRule="auto"/>
    </w:pPr>
    <w:rPr>
      <w:rFonts w:ascii="Tahoma" w:cs="Tahoma" w:hAnsi="Tahoma"/>
      <w:sz w:val="16"/>
      <w:szCs w:val="16"/>
    </w:rPr>
  </w:style>
  <w:style w:type="character" w:styleId="a9" w:customStyle="1">
    <w:name w:val="Текст выноски Знак"/>
    <w:basedOn w:val="a0"/>
    <w:link w:val="a8"/>
    <w:uiPriority w:val="99"/>
    <w:semiHidden w:val="1"/>
    <w:rsid w:val="00F21E2D"/>
    <w:rPr>
      <w:rFonts w:ascii="Tahoma" w:cs="Tahoma" w:hAnsi="Tahoma"/>
      <w:sz w:val="16"/>
      <w:szCs w:val="16"/>
    </w:rPr>
  </w:style>
  <w:style w:type="table" w:styleId="aa">
    <w:name w:val="Table Grid"/>
    <w:basedOn w:val="a1"/>
    <w:uiPriority w:val="1"/>
    <w:rsid w:val="00CC1D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a0"/>
    <w:rsid w:val="00CD1BFC"/>
  </w:style>
  <w:style w:type="character" w:styleId="underlined" w:customStyle="1">
    <w:name w:val="underlined"/>
    <w:basedOn w:val="a0"/>
    <w:rsid w:val="00CD1BFC"/>
  </w:style>
  <w:style w:type="paragraph" w:styleId="ab">
    <w:name w:val="List Paragraph"/>
    <w:basedOn w:val="a"/>
    <w:uiPriority w:val="34"/>
    <w:qFormat w:val="1"/>
    <w:rsid w:val="00B44B9F"/>
    <w:pPr>
      <w:ind w:left="720"/>
      <w:contextualSpacing w:val="1"/>
    </w:pPr>
  </w:style>
  <w:style w:type="character" w:styleId="30" w:customStyle="1">
    <w:name w:val="Заголовок 3 Знак"/>
    <w:basedOn w:val="a0"/>
    <w:link w:val="3"/>
    <w:uiPriority w:val="1"/>
    <w:rsid w:val="00C577AC"/>
    <w:rPr>
      <w:rFonts w:asciiTheme="majorHAnsi" w:cstheme="majorBidi" w:eastAsiaTheme="majorEastAsia" w:hAnsiTheme="majorHAnsi"/>
      <w:b w:val="1"/>
      <w:bCs w:val="1"/>
      <w:color w:val="4f81bd" w:themeColor="accent1"/>
      <w:sz w:val="24"/>
      <w:szCs w:val="24"/>
    </w:rPr>
  </w:style>
  <w:style w:type="paragraph" w:styleId="Style1" w:customStyle="1">
    <w:name w:val="Style1"/>
    <w:basedOn w:val="ab"/>
    <w:qFormat w:val="1"/>
    <w:rsid w:val="00EB179A"/>
    <w:pPr>
      <w:numPr>
        <w:numId w:val="2"/>
      </w:numPr>
      <w:shd w:color="auto" w:fill="ffffff" w:val="clear"/>
      <w:spacing w:after="0" w:line="240" w:lineRule="auto"/>
      <w:jc w:val="both"/>
    </w:pPr>
    <w:rPr>
      <w:rFonts w:ascii="Arial" w:cs="Arial" w:eastAsia="Times New Roman" w:hAnsi="Arial"/>
      <w:b w:val="1"/>
      <w:color w:val="000000"/>
      <w:sz w:val="18"/>
      <w:szCs w:val="18"/>
      <w:lang w:val="ro-M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6ccz/jOvViUpMflm0rydNZePw==">CgMxLjA4AHIhMU5WNnZyWnVITng2OEQzNHIwQ1ZHNjVWOUNzLTU4Tzg3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2025-01-16T13:45:00Z</dcterms:created>
</cp:coreProperties>
</file>