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“Российская академия народного хозяйства и государственной службы при Президенте Российской Федерации”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Нижегородский институт управления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Кафедра информатики и информационных технологий.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Отчет о проделанных заданиях в лекции.</w:t>
      </w:r>
    </w:p>
    <w:p w:rsidR="00000000" w:rsidDel="00000000" w:rsidP="00000000" w:rsidRDefault="00000000" w:rsidRPr="00000000" w14:paraId="00000005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Выполнил студент группы ИБ-321.</w:t>
      </w:r>
    </w:p>
    <w:p w:rsidR="00000000" w:rsidDel="00000000" w:rsidP="00000000" w:rsidRDefault="00000000" w:rsidRPr="00000000" w14:paraId="00000008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Илюхин Даниил Борисович.</w:t>
      </w:r>
    </w:p>
    <w:p w:rsidR="00000000" w:rsidDel="00000000" w:rsidP="00000000" w:rsidRDefault="00000000" w:rsidRPr="00000000" w14:paraId="00000009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Преподаватель: Окулич Виктор Иванович.</w:t>
      </w:r>
    </w:p>
    <w:p w:rsidR="00000000" w:rsidDel="00000000" w:rsidP="00000000" w:rsidRDefault="00000000" w:rsidRPr="00000000" w14:paraId="0000000A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00" w:line="276" w:lineRule="auto"/>
        <w:jc w:val="center"/>
        <w:rPr/>
      </w:pPr>
      <w:bookmarkStart w:colFirst="0" w:colLast="0" w:name="_ov1tsbp0t5dt" w:id="0"/>
      <w:bookmarkEnd w:id="0"/>
      <w:r w:rsidDel="00000000" w:rsidR="00000000" w:rsidRPr="00000000">
        <w:rPr>
          <w:rtl w:val="0"/>
        </w:rPr>
        <w:t xml:space="preserve">Лекция 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866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JDK (Java Development Kit)</w:t>
      </w:r>
      <w:r w:rsidDel="00000000" w:rsidR="00000000" w:rsidRPr="00000000">
        <w:rPr>
          <w:rtl w:val="0"/>
        </w:rPr>
        <w:t xml:space="preserve"> - набор программ для разработки. Именно его мы (или редактор) устанавливаем к себе на компьютер, чтобы заниматься разработкой на Java. 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Он включает в себя: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JRE,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загрузчик кода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компилятор </w:t>
      </w:r>
      <w:r w:rsidDel="00000000" w:rsidR="00000000" w:rsidRPr="00000000">
        <w:rPr>
          <w:i w:val="1"/>
          <w:rtl w:val="0"/>
        </w:rPr>
        <w:t xml:space="preserve">javac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архиватор </w:t>
      </w:r>
      <w:r w:rsidDel="00000000" w:rsidR="00000000" w:rsidRPr="00000000">
        <w:rPr>
          <w:i w:val="1"/>
          <w:rtl w:val="0"/>
        </w:rPr>
        <w:t xml:space="preserve">jar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генератор документации </w:t>
      </w:r>
      <w:r w:rsidDel="00000000" w:rsidR="00000000" w:rsidRPr="00000000">
        <w:rPr>
          <w:i w:val="1"/>
          <w:rtl w:val="0"/>
        </w:rPr>
        <w:t xml:space="preserve">javadoc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другие утилиты, нужные во время разработки.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86175" cy="285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81413" cy="166645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666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первая программа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167923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679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вторая программа.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первая программа -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вторая программа 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Первой программы - </w:t>
      </w:r>
      <w:r w:rsidDel="00000000" w:rsidR="00000000" w:rsidRPr="00000000">
        <w:rPr/>
        <w:drawing>
          <wp:inline distB="114300" distT="114300" distL="114300" distR="114300">
            <wp:extent cx="2895600" cy="3143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Второй программы - </w:t>
      </w:r>
      <w:r w:rsidDel="00000000" w:rsidR="00000000" w:rsidRPr="00000000">
        <w:rPr/>
        <w:drawing>
          <wp:inline distB="114300" distT="114300" distL="114300" distR="114300">
            <wp:extent cx="2876550" cy="2381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