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8.xml" ContentType="application/vnd.openxmlformats-officedocument.wordprocessingml.footer+xml"/>
  <Override PartName="/word/footer1.xml" ContentType="application/vnd.openxmlformats-officedocument.wordprocessingml.footer+xml"/>
  <Override PartName="/word/footer20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footer22.xml" ContentType="application/vnd.openxmlformats-officedocument.wordprocessingml.footer+xml"/>
  <Override PartName="/word/footer5.xml" ContentType="application/vnd.openxmlformats-officedocument.wordprocessingml.footer+xml"/>
  <Override PartName="/word/footer23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7.xml" ContentType="application/vnd.openxmlformats-officedocument.wordprocessingml.footer+xml"/>
  <Override PartName="/word/footer19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Содержание</w:t>
      </w:r>
    </w:p>
    <w:p>
      <w:pPr>
        <w:pStyle w:val="11"/>
        <w:tabs>
          <w:tab w:val="clear" w:pos="720"/>
          <w:tab w:val="left" w:pos="10059" w:leader="dot"/>
        </w:tabs>
        <w:spacing w:before="183" w:after="0"/>
        <w:ind w:hanging="0" w:end="145"/>
        <w:jc w:val="both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r>
            <w:fldChar w:fldCharType="begin"/>
          </w:r>
          <w:r>
            <w:rPr>
              <w:rStyle w:val="Style17"/>
              <w:webHidden/>
            </w:rPr>
            <w:instrText xml:space="preserve"> TOC \z \o "1-3" \u \h</w:instrText>
          </w:r>
          <w:r>
            <w:rPr>
              <w:rStyle w:val="Style17"/>
              <w:webHidden/>
            </w:rPr>
            <w:fldChar w:fldCharType="separate"/>
          </w:r>
          <w:hyperlink w:anchor="__RefHeading___Toc1452_1809477656" w:tooltip="Введение">
            <w:r>
              <w:rPr>
                <w:rStyle w:val="Style17"/>
                <w:webHidden/>
              </w:rPr>
              <w:t>Введение</w:t>
              <w:tab/>
              <w:t>2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54_1809477656" w:tooltip=" 1 Постановка задачи">
            <w:r>
              <w:rPr>
                <w:rStyle w:val="Style17"/>
                <w:webHidden/>
              </w:rPr>
              <w:t xml:space="preserve"> </w:t>
            </w:r>
            <w:r>
              <w:rPr>
                <w:rStyle w:val="Style17"/>
              </w:rPr>
              <w:t>1 Постановка задачи</w:t>
              <w:tab/>
              <w:t>4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56_1809477656" w:tooltip="1.1 Достоинства алгоритма">
            <w:r>
              <w:rPr>
                <w:rStyle w:val="Style17"/>
                <w:webHidden/>
              </w:rPr>
              <w:t>1.1 Достоинства алгоритма</w:t>
              <w:tab/>
              <w:t>4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58_1809477656" w:tooltip="1.2 Недостатки алгоритма">
            <w:r>
              <w:rPr>
                <w:rStyle w:val="Style17"/>
                <w:webHidden/>
              </w:rPr>
              <w:t>1.2 Недостатки алгоритма</w:t>
              <w:tab/>
              <w:t>4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60_1809477656" w:tooltip="1.3 Типичные сценарии применения данного алгоритма">
            <w:r>
              <w:rPr>
                <w:rStyle w:val="Style17"/>
                <w:webHidden/>
              </w:rPr>
              <w:t>1.3 Типичные сценарии применения данного алгоритма</w:t>
              <w:tab/>
              <w:t>4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62_1809477656" w:tooltip="2 Выбор решения">
            <w:r>
              <w:rPr>
                <w:rStyle w:val="Style17"/>
                <w:webHidden/>
              </w:rPr>
              <w:t>2 Выбор решения</w:t>
              <w:tab/>
              <w:t>5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64_1809477656" w:tooltip="3 Описание программы">
            <w:r>
              <w:rPr>
                <w:rStyle w:val="Style17"/>
                <w:webHidden/>
              </w:rPr>
              <w:t>3 Описание программы</w:t>
              <w:tab/>
              <w:t>6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66_1809477656" w:tooltip="4 Блок-схема программы">
            <w:r>
              <w:rPr>
                <w:rStyle w:val="Style17"/>
                <w:webHidden/>
              </w:rPr>
              <w:t>4 Блок-схема программы</w:t>
              <w:tab/>
              <w:t>8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68_1809477656" w:tooltip="5 Тестирование программы">
            <w:r>
              <w:rPr>
                <w:rStyle w:val="Style17"/>
                <w:webHidden/>
              </w:rPr>
              <w:t>5 Тестирование программы</w:t>
              <w:tab/>
              <w:t>10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70_1809477656" w:tooltip="5.1 Тестирование на разных наборах данных">
            <w:r>
              <w:rPr>
                <w:rStyle w:val="Style17"/>
                <w:webHidden/>
              </w:rPr>
              <w:t>5.1 Тестирование на разных наборах данных</w:t>
              <w:tab/>
              <w:t>10</w:t>
            </w:r>
          </w:hyperlink>
        </w:p>
        <w:p>
          <w:pPr>
            <w:pStyle w:val="TOC3"/>
            <w:tabs>
              <w:tab w:val="clear" w:pos="720"/>
              <w:tab w:val="right" w:pos="10914" w:leader="dot"/>
            </w:tabs>
            <w:rPr/>
          </w:pPr>
          <w:hyperlink w:anchor="__RefHeading___Toc1472_1809477656" w:tooltip=" 5.2 Анализ полученных результатов тестирования (анализ работы алгоритма)">
            <w:r>
              <w:rPr>
                <w:rStyle w:val="Style17"/>
                <w:webHidden/>
              </w:rPr>
              <w:t xml:space="preserve"> </w:t>
            </w:r>
            <w:r>
              <w:rPr>
                <w:rStyle w:val="Style17"/>
              </w:rPr>
              <w:t>5.2 Анализ полученных результатов тестирования (анализ работы алгоритма)</w:t>
              <w:tab/>
              <w:t>10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74_1809477656" w:tooltip="6 Отладка">
            <w:r>
              <w:rPr>
                <w:rStyle w:val="Style17"/>
                <w:webHidden/>
              </w:rPr>
              <w:t>6 Отладка</w:t>
              <w:tab/>
              <w:t>12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76_1809477656" w:tooltip="7 Совместная разработка">
            <w:r>
              <w:rPr>
                <w:rStyle w:val="Style17"/>
                <w:webHidden/>
              </w:rPr>
              <w:t>7 Совместная разработка</w:t>
              <w:tab/>
              <w:t>13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78_1809477656" w:tooltip="Заключение">
            <w:r>
              <w:rPr>
                <w:rStyle w:val="Style17"/>
                <w:webHidden/>
              </w:rPr>
              <w:t>Заключение</w:t>
              <w:tab/>
              <w:t>15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80_1809477656" w:tooltip="Список используемой литературы">
            <w:r>
              <w:rPr>
                <w:rStyle w:val="Style17"/>
                <w:webHidden/>
              </w:rPr>
              <w:t>Список используемой литературы</w:t>
              <w:tab/>
              <w:t>16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82_1809477656" w:tooltip="Приложение А. Результаты тестирования программы">
            <w:r>
              <w:rPr>
                <w:rStyle w:val="Style17"/>
                <w:webHidden/>
              </w:rPr>
              <w:t>Приложение А. Результаты тестирования программы</w:t>
              <w:tab/>
              <w:t>17</w:t>
            </w:r>
          </w:hyperlink>
        </w:p>
        <w:p>
          <w:pPr>
            <w:pStyle w:val="TOC2"/>
            <w:tabs>
              <w:tab w:val="clear" w:pos="10909"/>
              <w:tab w:val="right" w:pos="10914" w:leader="dot"/>
            </w:tabs>
            <w:rPr/>
          </w:pPr>
          <w:hyperlink w:anchor="__RefHeading___Toc1484_1809477656" w:tooltip="Приложение Б. Листинг программы">
            <w:r>
              <w:rPr>
                <w:rStyle w:val="Style17"/>
                <w:webHidden/>
              </w:rPr>
              <w:t>Приложение Б. Листинг программы</w:t>
              <w:tab/>
              <w:t>20</w:t>
            </w:r>
          </w:hyperlink>
          <w:r>
            <w:rPr>
              <w:rStyle w:val="Style17"/>
            </w:rPr>
            <w:fldChar w:fldCharType="end"/>
          </w:r>
        </w:p>
      </w:sdtContent>
    </w:sdt>
    <w:p>
      <w:pPr>
        <w:pStyle w:val="Normal"/>
        <w:spacing w:lineRule="auto" w:line="360" w:before="0" w:after="0"/>
        <w:rPr/>
        <w:sectPr>
          <w:type w:val="nextPage"/>
          <w:pgSz w:w="11906" w:h="16838"/>
          <w:pgMar w:left="850" w:right="141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</w:r>
    </w:p>
    <w:p>
      <w:pPr>
        <w:pStyle w:val="111"/>
        <w:spacing w:before="200" w:after="200"/>
        <w:ind w:start="0" w:end="130"/>
        <w:rPr/>
      </w:pPr>
      <w:bookmarkStart w:id="0" w:name="__RefHeading___Toc1452_1809477656"/>
      <w:bookmarkStart w:id="1" w:name="_Toc233752864"/>
      <w:bookmarkStart w:id="2" w:name="_bookmark0"/>
      <w:bookmarkStart w:id="3" w:name="Введение"/>
      <w:bookmarkEnd w:id="0"/>
      <w:bookmarkEnd w:id="2"/>
      <w:bookmarkEnd w:id="3"/>
      <w:r>
        <w:rPr>
          <w:spacing w:val="-2"/>
          <w:szCs w:val="28"/>
        </w:rPr>
        <w:t>Введение</w:t>
      </w:r>
      <w:bookmarkEnd w:id="1"/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Microsoft Visual Studio — это современная интегрированная среда разработки (Integrated Development Environment, IDE), предназначенная для создания программного обеспечения на различных языках программирования. Она предоставляет разработчику удобные средства для написания, редактирования, компиляции, отладки и тестирования программ. Благодаря широкому набору встроенных инструментов Visual Studio является одной из самых популярных сред разработки.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Функциональные возможности Microsoft Visual Studio включают:</w:t>
      </w:r>
    </w:p>
    <w:p>
      <w:pPr>
        <w:pStyle w:val="Normal"/>
        <w:widowControl/>
        <w:numPr>
          <w:ilvl w:val="0"/>
          <w:numId w:val="5"/>
        </w:numPr>
        <w:spacing w:lineRule="auto" w:line="360"/>
        <w:rPr>
          <w:szCs w:val="28"/>
        </w:rPr>
      </w:pPr>
      <w:r>
        <w:rPr>
          <w:szCs w:val="28"/>
        </w:rPr>
        <w:t>редактор исходного кода с подсветкой синтаксиса и технологией IntelliSense;</w:t>
      </w:r>
    </w:p>
    <w:p>
      <w:pPr>
        <w:pStyle w:val="Normal"/>
        <w:widowControl/>
        <w:numPr>
          <w:ilvl w:val="0"/>
          <w:numId w:val="5"/>
        </w:numPr>
        <w:spacing w:lineRule="auto" w:line="360"/>
        <w:rPr>
          <w:szCs w:val="28"/>
        </w:rPr>
      </w:pPr>
      <w:r>
        <w:rPr>
          <w:szCs w:val="28"/>
        </w:rPr>
        <w:t>встроенный компилятор;</w:t>
      </w:r>
    </w:p>
    <w:p>
      <w:pPr>
        <w:pStyle w:val="Normal"/>
        <w:widowControl/>
        <w:numPr>
          <w:ilvl w:val="0"/>
          <w:numId w:val="5"/>
        </w:numPr>
        <w:spacing w:lineRule="auto" w:line="360"/>
        <w:rPr>
          <w:szCs w:val="28"/>
        </w:rPr>
      </w:pPr>
      <w:r>
        <w:rPr>
          <w:szCs w:val="28"/>
        </w:rPr>
        <w:t>средства поиска и исправления ошибок;</w:t>
      </w:r>
    </w:p>
    <w:p>
      <w:pPr>
        <w:pStyle w:val="Normal"/>
        <w:widowControl/>
        <w:numPr>
          <w:ilvl w:val="0"/>
          <w:numId w:val="5"/>
        </w:numPr>
        <w:spacing w:lineRule="auto" w:line="360"/>
        <w:rPr>
          <w:szCs w:val="28"/>
        </w:rPr>
      </w:pPr>
      <w:r>
        <w:rPr>
          <w:szCs w:val="28"/>
        </w:rPr>
        <w:t>мощный отладчик программ;</w:t>
      </w:r>
    </w:p>
    <w:p>
      <w:pPr>
        <w:pStyle w:val="Normal"/>
        <w:widowControl/>
        <w:numPr>
          <w:ilvl w:val="0"/>
          <w:numId w:val="5"/>
        </w:numPr>
        <w:spacing w:lineRule="auto" w:line="360"/>
        <w:rPr>
          <w:szCs w:val="28"/>
        </w:rPr>
      </w:pPr>
      <w:r>
        <w:rPr>
          <w:szCs w:val="28"/>
        </w:rPr>
        <w:t>систему управления проектами;</w:t>
      </w:r>
    </w:p>
    <w:p>
      <w:pPr>
        <w:pStyle w:val="Normal"/>
        <w:widowControl/>
        <w:numPr>
          <w:ilvl w:val="0"/>
          <w:numId w:val="5"/>
        </w:numPr>
        <w:spacing w:lineRule="auto" w:line="360"/>
        <w:rPr>
          <w:szCs w:val="28"/>
        </w:rPr>
      </w:pPr>
      <w:r>
        <w:rPr>
          <w:szCs w:val="28"/>
        </w:rPr>
        <w:t>поддержку подключения дополнительных расширений и библиотек.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Visual Studio поддерживает разработку приложений на различных языках программирования, среди которых:</w:t>
      </w:r>
    </w:p>
    <w:p>
      <w:pPr>
        <w:pStyle w:val="Normal"/>
        <w:widowControl/>
        <w:numPr>
          <w:ilvl w:val="0"/>
          <w:numId w:val="6"/>
        </w:numPr>
        <w:spacing w:lineRule="auto" w:line="360"/>
        <w:rPr>
          <w:szCs w:val="28"/>
        </w:rPr>
      </w:pPr>
      <w:r>
        <w:rPr>
          <w:szCs w:val="28"/>
        </w:rPr>
        <w:t>Visual C++;</w:t>
      </w:r>
    </w:p>
    <w:p>
      <w:pPr>
        <w:pStyle w:val="Normal"/>
        <w:widowControl/>
        <w:numPr>
          <w:ilvl w:val="0"/>
          <w:numId w:val="6"/>
        </w:numPr>
        <w:spacing w:lineRule="auto" w:line="360"/>
        <w:rPr>
          <w:szCs w:val="28"/>
        </w:rPr>
      </w:pPr>
      <w:r>
        <w:rPr>
          <w:szCs w:val="28"/>
        </w:rPr>
        <w:t>Visual C#;</w:t>
      </w:r>
    </w:p>
    <w:p>
      <w:pPr>
        <w:pStyle w:val="Normal"/>
        <w:widowControl/>
        <w:numPr>
          <w:ilvl w:val="0"/>
          <w:numId w:val="6"/>
        </w:numPr>
        <w:spacing w:lineRule="auto" w:line="360"/>
        <w:rPr>
          <w:szCs w:val="28"/>
        </w:rPr>
      </w:pPr>
      <w:r>
        <w:rPr>
          <w:szCs w:val="28"/>
        </w:rPr>
        <w:t>Visual Basic .NET;</w:t>
      </w:r>
    </w:p>
    <w:p>
      <w:pPr>
        <w:pStyle w:val="Normal"/>
        <w:widowControl/>
        <w:numPr>
          <w:ilvl w:val="0"/>
          <w:numId w:val="6"/>
        </w:numPr>
        <w:spacing w:lineRule="auto" w:line="360"/>
        <w:rPr>
          <w:szCs w:val="28"/>
        </w:rPr>
      </w:pPr>
      <w:r>
        <w:rPr>
          <w:szCs w:val="28"/>
        </w:rPr>
        <w:t>Visual F#.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Интегрированная среда разработки позволяет значительно ускорить процесс создания программного обеспечения. Основными преимуществами Visual Studio являются:</w:t>
      </w:r>
    </w:p>
    <w:p>
      <w:pPr>
        <w:pStyle w:val="Normal"/>
        <w:widowControl/>
        <w:numPr>
          <w:ilvl w:val="0"/>
          <w:numId w:val="7"/>
        </w:numPr>
        <w:spacing w:lineRule="auto" w:line="360"/>
        <w:rPr>
          <w:szCs w:val="28"/>
        </w:rPr>
      </w:pPr>
      <w:r>
        <w:rPr>
          <w:szCs w:val="28"/>
        </w:rPr>
        <w:t>удобный и понятный интерфейс;</w:t>
      </w:r>
    </w:p>
    <w:p>
      <w:pPr>
        <w:pStyle w:val="Normal"/>
        <w:widowControl/>
        <w:numPr>
          <w:ilvl w:val="0"/>
          <w:numId w:val="7"/>
        </w:numPr>
        <w:spacing w:lineRule="auto" w:line="360"/>
        <w:rPr>
          <w:szCs w:val="28"/>
        </w:rPr>
      </w:pPr>
      <w:r>
        <w:rPr>
          <w:szCs w:val="28"/>
        </w:rPr>
        <w:t>поддержка большого количества языков программирования;</w:t>
      </w:r>
    </w:p>
    <w:p>
      <w:pPr>
        <w:pStyle w:val="Normal"/>
        <w:widowControl/>
        <w:numPr>
          <w:ilvl w:val="0"/>
          <w:numId w:val="7"/>
        </w:numPr>
        <w:spacing w:lineRule="auto" w:line="360"/>
        <w:rPr>
          <w:szCs w:val="28"/>
        </w:rPr>
      </w:pPr>
      <w:r>
        <w:rPr>
          <w:szCs w:val="28"/>
        </w:rPr>
        <w:t>автоматическое дополнение кода (IntelliSense);</w:t>
      </w:r>
    </w:p>
    <w:p>
      <w:pPr>
        <w:pStyle w:val="Normal"/>
        <w:widowControl/>
        <w:numPr>
          <w:ilvl w:val="0"/>
          <w:numId w:val="7"/>
        </w:numPr>
        <w:spacing w:lineRule="auto" w:line="360"/>
        <w:rPr>
          <w:szCs w:val="28"/>
        </w:rPr>
      </w:pPr>
      <w:r>
        <w:rPr>
          <w:szCs w:val="28"/>
        </w:rPr>
        <w:t>эффективные средства отладки;</w:t>
      </w:r>
    </w:p>
    <w:p>
      <w:pPr>
        <w:pStyle w:val="Normal"/>
        <w:widowControl/>
        <w:numPr>
          <w:ilvl w:val="0"/>
          <w:numId w:val="7"/>
        </w:numPr>
        <w:spacing w:lineRule="auto" w:line="360"/>
        <w:rPr>
          <w:szCs w:val="28"/>
        </w:rPr>
      </w:pPr>
      <w:r>
        <w:rPr>
          <w:szCs w:val="28"/>
        </w:rPr>
        <w:t>высокая производительность при работе с проектами различной сложности.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Язык программирования C++ является одним из наиболее распространённых языков общего назначения. Он сочетает высокую скорость выполнения программ, эффективную работу с памятью и широкие возможности для создания как простых консольных приложений, так и сложных программных комплексов.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C++ был разработан датским программистом Бьерном Страуструпом в начале 1980-х годов как развитие языка Си. Первоначально язык назывался «C with Classes» («Си с классами»), однако впоследствии получил название C++. Сегодня он широко применяется при разработке операционных систем, прикладного программного обеспечения, компьютерных игр, драйверов устройств, инженерных и научных приложений.</w:t>
      </w:r>
    </w:p>
    <w:p>
      <w:pPr>
        <w:pStyle w:val="Normal"/>
        <w:widowControl/>
        <w:spacing w:lineRule="auto" w:line="360" w:before="0" w:after="0"/>
        <w:ind w:firstLine="720"/>
        <w:rPr>
          <w:szCs w:val="28"/>
          <w:lang w:eastAsia="ru-RU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1" w:gutter="0" w:header="0" w:top="851" w:footer="998" w:bottom="1055"/>
          <w:pgNumType w:start="2" w:fmt="decimal"/>
          <w:formProt w:val="false"/>
          <w:textDirection w:val="lrTb"/>
          <w:docGrid w:type="default" w:linePitch="299" w:charSpace="0"/>
        </w:sectPr>
      </w:pPr>
      <w:r>
        <w:rPr>
          <w:szCs w:val="28"/>
        </w:rPr>
        <w:t>Благодаря высокой производительности, надежности и универсальности язык C++ остается одним из основных инструментов профессиональной разработки программного обеспечения и активно используется в образовательном процессе при изучении алгоритмов и структур данных.</w:t>
      </w:r>
    </w:p>
    <w:p>
      <w:pPr>
        <w:pStyle w:val="111"/>
        <w:spacing w:before="200" w:after="200"/>
        <w:ind w:start="0"/>
        <w:rPr/>
      </w:pPr>
      <w:bookmarkStart w:id="4" w:name="__RefHeading___Toc1454_1809477656"/>
      <w:bookmarkStart w:id="5" w:name="_bookmark1"/>
      <w:bookmarkStart w:id="6" w:name="1_Постановка_задачи"/>
      <w:bookmarkStart w:id="7" w:name="_bookmark5"/>
      <w:bookmarkEnd w:id="4"/>
      <w:bookmarkEnd w:id="5"/>
      <w:bookmarkEnd w:id="6"/>
      <w:bookmarkEnd w:id="7"/>
      <w:r>
        <w:rPr/>
        <w:t xml:space="preserve"> </w:t>
      </w:r>
      <w:bookmarkStart w:id="8" w:name="_Toc233752865"/>
      <w:r>
        <w:rPr/>
        <w:t xml:space="preserve">1 Постановка </w:t>
      </w:r>
      <w:r>
        <w:rPr>
          <w:spacing w:val="-2"/>
        </w:rPr>
        <w:t>задачи</w:t>
      </w:r>
      <w:bookmarkEnd w:id="8"/>
    </w:p>
    <w:p>
      <w:pPr>
        <w:pStyle w:val="Normal"/>
        <w:widowControl/>
        <w:spacing w:lineRule="auto" w:line="360"/>
        <w:ind w:firstLine="709"/>
        <w:rPr>
          <w:szCs w:val="28"/>
          <w:lang w:eastAsia="ru-RU"/>
        </w:rPr>
      </w:pPr>
      <w:r>
        <w:rPr>
          <w:szCs w:val="28"/>
          <w:lang w:eastAsia="ru-RU"/>
        </w:rPr>
        <w:t>Поставленная задача: разработать программу, реализующую алгоритм сортировки массива методом вставок. Программа должна запрашивать у пользователя количество элементов массива, автоматически заполнять массив случайными целыми числами, выводить исходный массив в виде таблицы на экран и записывать его в текстовый файл.</w:t>
      </w:r>
    </w:p>
    <w:p>
      <w:pPr>
        <w:pStyle w:val="111"/>
        <w:ind w:start="0"/>
        <w:rPr>
          <w:lang w:val="en-US"/>
        </w:rPr>
      </w:pPr>
      <w:bookmarkStart w:id="9" w:name="__RefHeading___Toc1456_1809477656"/>
      <w:bookmarkStart w:id="10" w:name="_Toc233752866"/>
      <w:bookmarkStart w:id="11" w:name="_bookmark2"/>
      <w:bookmarkStart w:id="12" w:name="1.1__Достоинства_алгоритма_сортировки_вс"/>
      <w:bookmarkEnd w:id="9"/>
      <w:bookmarkEnd w:id="11"/>
      <w:bookmarkEnd w:id="12"/>
      <w:r>
        <w:rPr/>
        <w:t>1.1 Достоинства алгоритма</w:t>
      </w:r>
      <w:bookmarkEnd w:id="10"/>
    </w:p>
    <w:p>
      <w:pPr>
        <w:pStyle w:val="ListParagraph"/>
        <w:widowControl/>
        <w:numPr>
          <w:ilvl w:val="0"/>
          <w:numId w:val="1"/>
        </w:numPr>
        <w:spacing w:lineRule="auto" w:line="360"/>
        <w:ind w:hanging="0" w:start="0"/>
        <w:jc w:val="start"/>
        <w:rPr>
          <w:szCs w:val="28"/>
          <w:lang w:eastAsia="ru-RU"/>
        </w:rPr>
      </w:pPr>
      <w:r>
        <w:rPr>
          <w:szCs w:val="28"/>
          <w:lang w:eastAsia="ru-RU"/>
        </w:rPr>
        <w:t>Простота реализации и понимания алгоритма;</w:t>
      </w:r>
    </w:p>
    <w:p>
      <w:pPr>
        <w:pStyle w:val="ListParagraph"/>
        <w:widowControl/>
        <w:numPr>
          <w:ilvl w:val="0"/>
          <w:numId w:val="1"/>
        </w:numPr>
        <w:spacing w:lineRule="auto" w:line="360"/>
        <w:ind w:hanging="0" w:start="0"/>
        <w:jc w:val="start"/>
        <w:rPr>
          <w:szCs w:val="28"/>
          <w:lang w:eastAsia="ru-RU"/>
        </w:rPr>
      </w:pPr>
      <w:r>
        <w:rPr>
          <w:szCs w:val="28"/>
          <w:lang w:eastAsia="ru-RU"/>
        </w:rPr>
        <w:t>Не требует выделения дополнительной памяти для сортировки массива (сортировка выполняется «на месте»);</w:t>
      </w:r>
    </w:p>
    <w:p>
      <w:pPr>
        <w:pStyle w:val="ListParagraph"/>
        <w:widowControl/>
        <w:numPr>
          <w:ilvl w:val="0"/>
          <w:numId w:val="1"/>
        </w:numPr>
        <w:spacing w:lineRule="auto" w:line="360"/>
        <w:ind w:hanging="11" w:start="0"/>
        <w:jc w:val="start"/>
        <w:rPr>
          <w:szCs w:val="28"/>
          <w:lang w:eastAsia="ru-RU"/>
        </w:rPr>
      </w:pPr>
      <w:r>
        <w:rPr>
          <w:szCs w:val="28"/>
          <w:lang w:eastAsia="ru-RU"/>
        </w:rPr>
        <w:t>Показывает высокую производительность при обработке уже частично отсортированных массивов;</w:t>
      </w:r>
    </w:p>
    <w:p>
      <w:pPr>
        <w:pStyle w:val="ListParagraph"/>
        <w:widowControl/>
        <w:numPr>
          <w:ilvl w:val="0"/>
          <w:numId w:val="1"/>
        </w:numPr>
        <w:spacing w:lineRule="auto" w:line="360"/>
        <w:ind w:hanging="11" w:start="0"/>
        <w:jc w:val="start"/>
        <w:rPr>
          <w:szCs w:val="28"/>
          <w:lang w:eastAsia="ru-RU"/>
        </w:rPr>
      </w:pPr>
      <w:r>
        <w:rPr>
          <w:szCs w:val="28"/>
          <w:lang w:eastAsia="ru-RU"/>
        </w:rPr>
        <w:t>Является устойчивым алгоритмом, то есть сохраняет взаимное расположение элементов с одинаковыми значениями.</w:t>
      </w:r>
    </w:p>
    <w:p>
      <w:pPr>
        <w:pStyle w:val="111"/>
        <w:spacing w:before="200" w:after="200"/>
        <w:ind w:start="0"/>
        <w:rPr/>
      </w:pPr>
      <w:bookmarkStart w:id="13" w:name="__RefHeading___Toc1458_1809477656"/>
      <w:bookmarkStart w:id="14" w:name="_Toc233752867"/>
      <w:bookmarkStart w:id="15" w:name="_bookmark3"/>
      <w:bookmarkStart w:id="16" w:name="1.2__Недостатки_алгоритма_сортировки_вст"/>
      <w:bookmarkEnd w:id="13"/>
      <w:bookmarkEnd w:id="15"/>
      <w:bookmarkEnd w:id="16"/>
      <w:r>
        <w:rPr/>
        <w:t>1.2 Недостатки алгоритма</w:t>
      </w:r>
      <w:bookmarkEnd w:id="14"/>
    </w:p>
    <w:p>
      <w:pPr>
        <w:pStyle w:val="ListParagraph"/>
        <w:numPr>
          <w:ilvl w:val="0"/>
          <w:numId w:val="2"/>
        </w:numPr>
        <w:ind w:hanging="0" w:start="0"/>
        <w:rPr>
          <w:lang w:eastAsia="ru-RU"/>
        </w:rPr>
      </w:pPr>
      <w:r>
        <w:rPr>
          <w:lang w:eastAsia="ru-RU"/>
        </w:rPr>
        <w:t>При сортировке массива, расположенного в обратном порядке, требуется выполнить большое количество сравнений и сдвигов элементов;</w:t>
        <w:br/>
      </w:r>
    </w:p>
    <w:p>
      <w:pPr>
        <w:pStyle w:val="ListParagraph"/>
        <w:numPr>
          <w:ilvl w:val="0"/>
          <w:numId w:val="2"/>
        </w:numPr>
        <w:ind w:hanging="11" w:start="0"/>
        <w:rPr>
          <w:lang w:eastAsia="ru-RU"/>
        </w:rPr>
      </w:pPr>
      <w:r>
        <w:rPr>
          <w:lang w:eastAsia="ru-RU"/>
        </w:rPr>
        <w:t>Производительность алгоритма снижается с увеличением количества элементов;</w:t>
      </w:r>
    </w:p>
    <w:p>
      <w:pPr>
        <w:pStyle w:val="111"/>
        <w:ind w:start="0"/>
        <w:rPr>
          <w:spacing w:val="-2"/>
        </w:rPr>
      </w:pPr>
      <w:bookmarkStart w:id="17" w:name="__RefHeading___Toc1460_1809477656"/>
      <w:bookmarkStart w:id="18" w:name="_Toc233752868"/>
      <w:bookmarkStart w:id="19" w:name="_bookmark4"/>
      <w:bookmarkStart w:id="20" w:name="1.3__Типичные_сценарии_применения_данног"/>
      <w:bookmarkEnd w:id="17"/>
      <w:bookmarkEnd w:id="19"/>
      <w:bookmarkEnd w:id="20"/>
      <w:r>
        <w:rPr/>
        <w:t xml:space="preserve">1.3 Типичные сценарии применения данного </w:t>
      </w:r>
      <w:r>
        <w:rPr>
          <w:spacing w:val="-2"/>
        </w:rPr>
        <w:t>алгоритма</w:t>
      </w:r>
      <w:bookmarkEnd w:id="18"/>
    </w:p>
    <w:p>
      <w:pPr>
        <w:pStyle w:val="ListParagraph"/>
        <w:numPr>
          <w:ilvl w:val="0"/>
          <w:numId w:val="3"/>
        </w:numPr>
        <w:spacing w:lineRule="auto" w:line="360"/>
        <w:ind w:hanging="11" w:start="0"/>
        <w:rPr>
          <w:lang w:eastAsia="ru-RU"/>
        </w:rPr>
      </w:pPr>
      <w:r>
        <w:rPr>
          <w:lang w:eastAsia="ru-RU"/>
        </w:rPr>
        <w:t>Сортировка небольших массивов данных;</w:t>
      </w:r>
    </w:p>
    <w:p>
      <w:pPr>
        <w:pStyle w:val="ListParagraph"/>
        <w:numPr>
          <w:ilvl w:val="0"/>
          <w:numId w:val="3"/>
        </w:numPr>
        <w:spacing w:lineRule="auto" w:line="360"/>
        <w:ind w:hanging="11" w:start="0"/>
        <w:rPr>
          <w:lang w:eastAsia="ru-RU"/>
        </w:rPr>
      </w:pPr>
      <w:r>
        <w:rPr>
          <w:lang w:eastAsia="ru-RU"/>
        </w:rPr>
        <w:t>Обработка массивов, которые уже частично отсортированы;</w:t>
      </w:r>
    </w:p>
    <w:p>
      <w:pPr>
        <w:pStyle w:val="ListParagraph"/>
        <w:numPr>
          <w:ilvl w:val="0"/>
          <w:numId w:val="3"/>
        </w:numPr>
        <w:spacing w:lineRule="auto" w:line="360"/>
        <w:ind w:hanging="11" w:start="0"/>
        <w:rPr>
          <w:lang w:eastAsia="ru-RU"/>
        </w:rPr>
      </w:pPr>
      <w:r>
        <w:rPr>
          <w:lang w:eastAsia="ru-RU"/>
        </w:rPr>
        <w:t>Применение в качестве завершающего этапа более сложных алгоритмов сортировки для обработки небольших подмассивов;</w:t>
      </w:r>
    </w:p>
    <w:p>
      <w:pPr>
        <w:pStyle w:val="ListParagraph"/>
        <w:numPr>
          <w:ilvl w:val="0"/>
          <w:numId w:val="3"/>
        </w:numPr>
        <w:spacing w:lineRule="auto" w:line="360"/>
        <w:ind w:hanging="11" w:start="0"/>
        <w:rPr>
          <w:lang w:eastAsia="ru-RU"/>
        </w:rPr>
        <w:sectPr>
          <w:footerReference w:type="default" r:id="rId5"/>
          <w:footerReference w:type="first" r:id="rId6"/>
          <w:type w:val="nextPage"/>
          <w:pgSz w:w="11906" w:h="16838"/>
          <w:pgMar w:left="1701" w:right="851" w:gutter="0" w:header="0" w:top="851" w:footer="998" w:bottom="1055"/>
          <w:pgNumType w:fmt="decimal"/>
          <w:formProt w:val="false"/>
          <w:textDirection w:val="lrTb"/>
          <w:docGrid w:type="default" w:linePitch="299" w:charSpace="0"/>
        </w:sectPr>
      </w:pPr>
      <w:r>
        <w:rPr>
          <w:lang w:eastAsia="ru-RU"/>
        </w:rPr>
        <w:t>использование в учебных целях при изучении алгоритмов сортировки.</w:t>
      </w:r>
    </w:p>
    <w:p>
      <w:pPr>
        <w:pStyle w:val="111"/>
        <w:ind w:start="0"/>
        <w:rPr/>
      </w:pPr>
      <w:bookmarkStart w:id="21" w:name="__RefHeading___Toc1462_1809477656"/>
      <w:bookmarkStart w:id="22" w:name="_Toc233752869"/>
      <w:bookmarkStart w:id="23" w:name="2_Выбор_решения"/>
      <w:bookmarkStart w:id="24" w:name="_bookmark6"/>
      <w:bookmarkEnd w:id="21"/>
      <w:bookmarkEnd w:id="23"/>
      <w:bookmarkEnd w:id="24"/>
      <w:r>
        <w:rPr/>
        <w:t>2 Выбор решения</w:t>
      </w:r>
      <w:bookmarkEnd w:id="22"/>
    </w:p>
    <w:p>
      <w:pPr>
        <w:pStyle w:val="Normal"/>
        <w:spacing w:lineRule="auto" w:line="360"/>
        <w:ind w:firstLine="720"/>
        <w:rPr>
          <w:lang w:eastAsia="ru-RU"/>
        </w:rPr>
      </w:pPr>
      <w:r>
        <w:rPr>
          <w:lang w:eastAsia="ru-RU"/>
        </w:rPr>
        <w:t xml:space="preserve">Для написания данной программы был использован язык программирования </w:t>
      </w:r>
      <w:r>
        <w:rPr>
          <w:b/>
          <w:bCs/>
          <w:lang w:eastAsia="ru-RU"/>
        </w:rPr>
        <w:t>C</w:t>
      </w:r>
      <w:r>
        <w:rPr>
          <w:lang w:eastAsia="ru-RU"/>
        </w:rPr>
        <w:t>. C — это компилируемый язык программирования общего назначения, который отличается высокой производительностью, эффективной работой с памятью и простотой реализации различных алгоритмов обработки данных. Благодаря этим преимуществам язык C широко применяется при разработке системного и прикладного программного обеспечения, а также при изучении алгоритмов и структур данных.</w:t>
      </w:r>
    </w:p>
    <w:p>
      <w:pPr>
        <w:pStyle w:val="Normal"/>
        <w:spacing w:lineRule="auto" w:line="360"/>
        <w:ind w:firstLine="720"/>
        <w:rPr>
          <w:lang w:eastAsia="ru-RU"/>
        </w:rPr>
      </w:pPr>
      <w:r>
        <w:rPr>
          <w:lang w:eastAsia="ru-RU"/>
        </w:rPr>
        <w:t xml:space="preserve">В качестве среды программирования была выбрана среда разработки </w:t>
      </w:r>
      <w:r>
        <w:rPr>
          <w:b/>
          <w:bCs/>
          <w:lang w:eastAsia="ru-RU"/>
        </w:rPr>
        <w:t>Microsoft Visual Studio</w:t>
      </w:r>
      <w:r>
        <w:rPr>
          <w:lang w:eastAsia="ru-RU"/>
        </w:rPr>
        <w:t>. Visual Studio предоставляет удобный редактор исходного кода, встроенные средства компиляции и отладки, что позволяет быстро разрабатывать, тестировать и исправлять программы. Использование данной среды значительно упрощает процесс создания консольных приложений.</w:t>
      </w:r>
    </w:p>
    <w:p>
      <w:pPr>
        <w:pStyle w:val="Normal"/>
        <w:spacing w:lineRule="auto" w:line="360" w:before="0" w:after="0"/>
        <w:ind w:firstLine="720"/>
        <w:rPr>
          <w:lang w:eastAsia="ru-RU"/>
        </w:rPr>
        <w:sectPr>
          <w:footerReference w:type="default" r:id="rId7"/>
          <w:footerReference w:type="first" r:id="rId8"/>
          <w:type w:val="nextPage"/>
          <w:pgSz w:w="11906" w:h="16838"/>
          <w:pgMar w:left="1701" w:right="851" w:gutter="0" w:header="0" w:top="851" w:footer="998" w:bottom="1055"/>
          <w:pgNumType w:fmt="decimal"/>
          <w:formProt w:val="false"/>
          <w:textDirection w:val="lrTb"/>
          <w:docGrid w:type="default" w:linePitch="381" w:charSpace="0"/>
        </w:sectPr>
      </w:pPr>
      <w:r>
        <w:rPr>
          <w:lang w:eastAsia="ru-RU"/>
        </w:rPr>
        <w:t>Алгоритм сортировки вставками реализован с использованием последовательного перебора элементов массива. Каждый очередной элемент сравнивается с элементами уже отсортированной части массива и вставляется в соответствующую позицию, при этом элементы с большими значениями сдвигаются вправо. Такой подход обеспечивает правильную сортировку массива по возрастанию без использования дополнительной памяти для хранения элементов.</w:t>
      </w:r>
    </w:p>
    <w:p>
      <w:pPr>
        <w:pStyle w:val="111"/>
        <w:ind w:start="0"/>
        <w:rPr/>
      </w:pPr>
      <w:bookmarkStart w:id="25" w:name="__RefHeading___Toc1464_1809477656"/>
      <w:bookmarkStart w:id="26" w:name="_Toc233752870"/>
      <w:bookmarkStart w:id="27" w:name="3_Описание_программы"/>
      <w:bookmarkEnd w:id="25"/>
      <w:bookmarkEnd w:id="27"/>
      <w:r>
        <w:rPr/>
        <w:t>3 Описание программы</w:t>
      </w:r>
      <w:bookmarkEnd w:id="26"/>
    </w:p>
    <w:p>
      <w:pPr>
        <w:pStyle w:val="Normal"/>
        <w:spacing w:lineRule="auto" w:line="360"/>
        <w:ind w:firstLine="720"/>
        <w:rPr>
          <w:lang w:eastAsia="ru-RU"/>
        </w:rPr>
      </w:pPr>
      <w:r>
        <w:rPr>
          <w:lang w:eastAsia="ru-RU"/>
        </w:rPr>
        <w:t>При запуске программы пользователю предлагается ввести количество элементов массива.</w:t>
      </w:r>
    </w:p>
    <w:p>
      <w:pPr>
        <w:pStyle w:val="Normal"/>
        <w:spacing w:lineRule="auto" w:line="360"/>
        <w:ind w:firstLine="720"/>
        <w:rPr>
          <w:lang w:eastAsia="ru-RU"/>
        </w:rPr>
      </w:pPr>
      <w:r>
        <w:rPr>
          <w:lang w:eastAsia="ru-RU"/>
        </w:rPr>
        <w:t>Программа выполняет следующие действия:</w:t>
      </w:r>
    </w:p>
    <w:p>
      <w:pPr>
        <w:pStyle w:val="Normal"/>
        <w:numPr>
          <w:ilvl w:val="0"/>
          <w:numId w:val="8"/>
        </w:numPr>
        <w:spacing w:lineRule="auto" w:line="360"/>
        <w:rPr>
          <w:lang w:eastAsia="ru-RU"/>
        </w:rPr>
      </w:pPr>
      <w:r>
        <w:rPr>
          <w:lang w:eastAsia="ru-RU"/>
        </w:rPr>
        <w:t xml:space="preserve">Пользователь вводит размер массива, после чего выполняется проверка корректности введённого значения. </w:t>
      </w:r>
    </w:p>
    <w:p>
      <w:pPr>
        <w:pStyle w:val="Normal"/>
        <w:numPr>
          <w:ilvl w:val="0"/>
          <w:numId w:val="8"/>
        </w:numPr>
        <w:spacing w:lineRule="auto" w:line="360"/>
        <w:rPr>
          <w:lang w:eastAsia="ru-RU"/>
        </w:rPr>
      </w:pPr>
      <w:r>
        <w:rPr>
          <w:lang w:eastAsia="ru-RU"/>
        </w:rPr>
        <w:t xml:space="preserve">Выделяется динамическая память для хранения массива. </w:t>
      </w:r>
    </w:p>
    <w:p>
      <w:pPr>
        <w:pStyle w:val="Normal"/>
        <w:numPr>
          <w:ilvl w:val="0"/>
          <w:numId w:val="8"/>
        </w:numPr>
        <w:spacing w:lineRule="auto" w:line="360"/>
        <w:rPr>
          <w:lang w:eastAsia="ru-RU"/>
        </w:rPr>
      </w:pPr>
      <w:r>
        <w:rPr>
          <w:lang w:eastAsia="ru-RU"/>
        </w:rPr>
        <w:t xml:space="preserve">Массив автоматически заполняется случайными целыми числами в диапазоне от </w:t>
      </w:r>
      <w:r>
        <w:rPr>
          <w:b/>
          <w:bCs/>
          <w:lang w:eastAsia="ru-RU"/>
        </w:rPr>
        <w:t>0</w:t>
      </w:r>
      <w:r>
        <w:rPr>
          <w:lang w:eastAsia="ru-RU"/>
        </w:rPr>
        <w:t xml:space="preserve"> до </w:t>
      </w:r>
      <w:r>
        <w:rPr>
          <w:b/>
          <w:bCs/>
          <w:lang w:eastAsia="ru-RU"/>
        </w:rPr>
        <w:t>99</w:t>
      </w:r>
      <w:r>
        <w:rPr>
          <w:lang w:eastAsia="ru-RU"/>
        </w:rPr>
        <w:t xml:space="preserve">. </w:t>
      </w:r>
    </w:p>
    <w:p>
      <w:pPr>
        <w:pStyle w:val="Normal"/>
        <w:numPr>
          <w:ilvl w:val="0"/>
          <w:numId w:val="8"/>
        </w:numPr>
        <w:spacing w:lineRule="auto" w:line="360"/>
        <w:rPr>
          <w:lang w:eastAsia="ru-RU"/>
        </w:rPr>
      </w:pPr>
      <w:r>
        <w:rPr>
          <w:lang w:eastAsia="ru-RU"/>
        </w:rPr>
        <w:t xml:space="preserve">Выполняется сортировка массива методом вставок (Insertion Sort). </w:t>
      </w:r>
    </w:p>
    <w:p>
      <w:pPr>
        <w:pStyle w:val="Normal"/>
        <w:numPr>
          <w:ilvl w:val="0"/>
          <w:numId w:val="8"/>
        </w:numPr>
        <w:spacing w:lineRule="auto" w:line="360"/>
        <w:rPr>
          <w:lang w:eastAsia="ru-RU"/>
        </w:rPr>
      </w:pPr>
      <w:r>
        <w:rPr>
          <w:lang w:eastAsia="ru-RU"/>
        </w:rPr>
        <w:t xml:space="preserve">Отсортированный массив выводится в виде таблицы в консольное окно и сохраняется в файл </w:t>
      </w:r>
      <w:r>
        <w:rPr>
          <w:b/>
          <w:bCs/>
          <w:lang w:eastAsia="ru-RU"/>
        </w:rPr>
        <w:t>result.txt</w:t>
      </w:r>
      <w:r>
        <w:rPr>
          <w:lang w:eastAsia="ru-RU"/>
        </w:rPr>
        <w:t xml:space="preserve">. </w:t>
      </w:r>
    </w:p>
    <w:p>
      <w:pPr>
        <w:pStyle w:val="Normal"/>
        <w:numPr>
          <w:ilvl w:val="0"/>
          <w:numId w:val="8"/>
        </w:numPr>
        <w:spacing w:lineRule="auto" w:line="360"/>
        <w:rPr>
          <w:lang w:eastAsia="ru-RU"/>
        </w:rPr>
      </w:pPr>
      <w:r>
        <w:rPr>
          <w:lang w:eastAsia="ru-RU"/>
        </w:rPr>
        <w:t xml:space="preserve">После завершения работы программы освобождается ранее выделенная динамическая память. </w:t>
      </w:r>
    </w:p>
    <w:p>
      <w:pPr>
        <w:pStyle w:val="Normal"/>
        <w:spacing w:lineRule="auto" w:line="360"/>
        <w:ind w:firstLine="720"/>
        <w:rPr>
          <w:lang w:eastAsia="ru-RU"/>
        </w:rPr>
      </w:pPr>
      <w:r>
        <w:rPr>
          <w:lang w:eastAsia="ru-RU"/>
        </w:rPr>
        <w:t>Алгоритм сортировки вставками работает следующим образом:</w:t>
      </w:r>
    </w:p>
    <w:p>
      <w:pPr>
        <w:pStyle w:val="Normal"/>
        <w:numPr>
          <w:ilvl w:val="0"/>
          <w:numId w:val="9"/>
        </w:numPr>
        <w:spacing w:lineRule="auto" w:line="360"/>
        <w:rPr>
          <w:lang w:eastAsia="ru-RU"/>
        </w:rPr>
      </w:pPr>
      <w:r>
        <w:rPr>
          <w:lang w:eastAsia="ru-RU"/>
        </w:rPr>
        <w:t xml:space="preserve">первый элемент массива считается уже отсортированным; </w:t>
      </w:r>
    </w:p>
    <w:p>
      <w:pPr>
        <w:pStyle w:val="Normal"/>
        <w:numPr>
          <w:ilvl w:val="0"/>
          <w:numId w:val="9"/>
        </w:numPr>
        <w:spacing w:lineRule="auto" w:line="360"/>
        <w:rPr>
          <w:lang w:eastAsia="ru-RU"/>
        </w:rPr>
      </w:pPr>
      <w:r>
        <w:rPr>
          <w:lang w:eastAsia="ru-RU"/>
        </w:rPr>
        <w:t xml:space="preserve">последовательно выбирается каждый следующий элемент массива; </w:t>
      </w:r>
    </w:p>
    <w:p>
      <w:pPr>
        <w:pStyle w:val="Normal"/>
        <w:numPr>
          <w:ilvl w:val="0"/>
          <w:numId w:val="9"/>
        </w:numPr>
        <w:spacing w:lineRule="auto" w:line="360"/>
        <w:rPr>
          <w:lang w:eastAsia="ru-RU"/>
        </w:rPr>
      </w:pPr>
      <w:r>
        <w:rPr>
          <w:lang w:eastAsia="ru-RU"/>
        </w:rPr>
        <w:t xml:space="preserve">выбранный элемент сравнивается с элементами отсортированной части массива; </w:t>
      </w:r>
    </w:p>
    <w:p>
      <w:pPr>
        <w:pStyle w:val="Normal"/>
        <w:numPr>
          <w:ilvl w:val="0"/>
          <w:numId w:val="9"/>
        </w:numPr>
        <w:spacing w:lineRule="auto" w:line="360"/>
        <w:rPr>
          <w:lang w:eastAsia="ru-RU"/>
        </w:rPr>
      </w:pPr>
      <w:r>
        <w:rPr>
          <w:lang w:eastAsia="ru-RU"/>
        </w:rPr>
        <w:t xml:space="preserve">элементы, значения которых больше текущего, сдвигаются на одну позицию вправо; </w:t>
      </w:r>
    </w:p>
    <w:p>
      <w:pPr>
        <w:pStyle w:val="Normal"/>
        <w:numPr>
          <w:ilvl w:val="0"/>
          <w:numId w:val="9"/>
        </w:numPr>
        <w:spacing w:lineRule="auto" w:line="360"/>
        <w:rPr>
          <w:lang w:eastAsia="ru-RU"/>
        </w:rPr>
      </w:pPr>
      <w:r>
        <w:rPr>
          <w:lang w:eastAsia="ru-RU"/>
        </w:rPr>
        <w:t xml:space="preserve">текущий элемент вставляется в освободившуюся позицию; </w:t>
      </w:r>
    </w:p>
    <w:p>
      <w:pPr>
        <w:pStyle w:val="Normal"/>
        <w:numPr>
          <w:ilvl w:val="0"/>
          <w:numId w:val="9"/>
        </w:numPr>
        <w:spacing w:lineRule="auto" w:line="360"/>
        <w:rPr>
          <w:lang w:eastAsia="ru-RU"/>
        </w:rPr>
      </w:pPr>
      <w:r>
        <w:rPr>
          <w:lang w:eastAsia="ru-RU"/>
        </w:rPr>
        <w:t xml:space="preserve">процесс повторяется до тех пор, пока не будут обработаны все элементы массива. </w:t>
      </w:r>
    </w:p>
    <w:p>
      <w:pPr>
        <w:pStyle w:val="Normal"/>
        <w:spacing w:lineRule="auto" w:line="360"/>
        <w:ind w:firstLine="720"/>
        <w:rPr>
          <w:lang w:eastAsia="ru-RU"/>
        </w:rPr>
      </w:pPr>
      <w:r>
        <w:rPr>
          <w:lang w:eastAsia="ru-RU"/>
        </w:rPr>
        <w:t xml:space="preserve">Для вывода результатов используется функция формирования таблицы, благодаря которой исходный и отсортированный массивы имеют удобный для просмотра вид как в консольном окне, так и в текстовом файле </w:t>
      </w:r>
      <w:r>
        <w:rPr>
          <w:b/>
          <w:bCs/>
          <w:lang w:eastAsia="ru-RU"/>
        </w:rPr>
        <w:t>result.txt</w:t>
      </w:r>
      <w:r>
        <w:rPr>
          <w:lang w:eastAsia="ru-RU"/>
        </w:rPr>
        <w:t>.</w:t>
      </w:r>
    </w:p>
    <w:p>
      <w:pPr>
        <w:pStyle w:val="Normal"/>
        <w:spacing w:lineRule="auto" w:line="360"/>
        <w:ind w:firstLine="720"/>
        <w:rPr>
          <w:lang w:eastAsia="ru-RU"/>
        </w:rPr>
        <w:sectPr>
          <w:footerReference w:type="default" r:id="rId9"/>
          <w:footerReference w:type="first" r:id="rId10"/>
          <w:type w:val="nextPage"/>
          <w:pgSz w:w="11906" w:h="16838"/>
          <w:pgMar w:left="1701" w:right="851" w:gutter="0" w:header="0" w:top="851" w:footer="998" w:bottom="1055"/>
          <w:pgNumType w:fmt="decimal"/>
          <w:formProt w:val="false"/>
          <w:textDirection w:val="lrTb"/>
          <w:docGrid w:type="default" w:linePitch="381" w:charSpace="0"/>
        </w:sectPr>
      </w:pPr>
      <w:r>
        <w:rPr>
          <w:lang w:eastAsia="ru-RU"/>
        </w:rPr>
        <w:t>Подробный алгоритм работы программы и функции сортировки представлен в разделе 4 на рисунке 1 и рисунке 2. Листинг программы приведён в приложении Б.</w:t>
      </w:r>
    </w:p>
    <w:p>
      <w:pPr>
        <w:pStyle w:val="111"/>
        <w:spacing w:before="0" w:after="240"/>
        <w:ind w:start="0"/>
        <w:rPr>
          <w:spacing w:val="-2"/>
        </w:rPr>
      </w:pPr>
      <w:bookmarkStart w:id="28" w:name="__RefHeading___Toc1466_1809477656"/>
      <w:bookmarkStart w:id="29" w:name="_Toc233752871"/>
      <w:bookmarkStart w:id="30" w:name="_bookmark8"/>
      <w:bookmarkStart w:id="31" w:name="4.1_Блок-схема_программы"/>
      <w:bookmarkStart w:id="32" w:name="_bookmark7"/>
      <w:bookmarkStart w:id="33" w:name="4_Схемы_программы"/>
      <w:bookmarkEnd w:id="28"/>
      <w:bookmarkEnd w:id="30"/>
      <w:bookmarkEnd w:id="31"/>
      <w:bookmarkEnd w:id="32"/>
      <w:bookmarkEnd w:id="33"/>
      <w:r>
        <w:rPr/>
        <w:t xml:space="preserve">4 Блок-схема </w:t>
      </w:r>
      <w:r>
        <w:rPr>
          <w:spacing w:val="-2"/>
        </w:rPr>
        <w:t>программы</w:t>
      </w:r>
      <w:bookmarkEnd w:id="29"/>
    </w:p>
    <w:p>
      <w:pPr>
        <w:pStyle w:val="Normal"/>
        <w:ind w:firstLine="709"/>
        <w:rPr/>
      </w:pPr>
      <w:r>
        <w:rPr/>
        <w:t>Рисунок 1 отражает общий алгоритм работы программы. [4]</w:t>
      </w:r>
    </w:p>
    <w:p>
      <w:pPr>
        <w:pStyle w:val="BodyText"/>
        <w:spacing w:before="177" w:after="0"/>
        <w:jc w:val="center"/>
        <w:rPr>
          <w:b/>
          <w:sz w:val="32"/>
        </w:rPr>
      </w:pPr>
      <w:r>
        <w:rPr/>
        <w:drawing>
          <wp:inline distT="0" distB="0" distL="0" distR="0">
            <wp:extent cx="5333365" cy="8157845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365" cy="815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120"/>
        <w:jc w:val="center"/>
        <w:rPr/>
      </w:pPr>
      <w:r>
        <w:rPr/>
        <w:t xml:space="preserve">Рисунок 1 – Общий алгоритм </w:t>
      </w:r>
      <w:r>
        <w:rPr>
          <w:spacing w:val="-2"/>
        </w:rPr>
        <w:t>программы</w:t>
      </w:r>
      <w:r>
        <w:rPr/>
        <w:t xml:space="preserve"> </w:t>
      </w:r>
    </w:p>
    <w:p>
      <w:pPr>
        <w:pStyle w:val="Normal"/>
        <w:spacing w:before="0" w:after="120"/>
        <w:ind w:firstLine="709"/>
        <w:rPr/>
      </w:pPr>
      <w:r>
        <w:rPr/>
        <w:t>Рисунок 2 отражает работу алгоритма сортировки.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42330" cy="4457065"/>
            <wp:effectExtent l="0" t="0" r="0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445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jc w:val="center"/>
        <w:rPr/>
        <w:sectPr>
          <w:footerReference w:type="default" r:id="rId13"/>
          <w:footerReference w:type="first" r:id="rId14"/>
          <w:type w:val="nextPage"/>
          <w:pgSz w:w="11906" w:h="16838"/>
          <w:pgMar w:left="1701" w:right="851" w:gutter="0" w:header="0" w:top="851" w:footer="998" w:bottom="1055"/>
          <w:pgNumType w:fmt="decimal"/>
          <w:formProt w:val="false"/>
          <w:textDirection w:val="lrTb"/>
          <w:docGrid w:type="default" w:linePitch="381" w:charSpace="0"/>
        </w:sectPr>
      </w:pPr>
      <w:r>
        <w:rPr/>
        <w:t>Рисунок 2 - Алгоритм сортировки вставками</w:t>
      </w:r>
    </w:p>
    <w:p>
      <w:pPr>
        <w:pStyle w:val="111"/>
        <w:spacing w:before="200" w:after="200"/>
        <w:ind w:start="0"/>
        <w:rPr>
          <w:spacing w:val="-2"/>
        </w:rPr>
      </w:pPr>
      <w:bookmarkStart w:id="34" w:name="__RefHeading___Toc1468_1809477656"/>
      <w:bookmarkStart w:id="35" w:name="_Toc233752872"/>
      <w:bookmarkStart w:id="36" w:name="_bookmark9"/>
      <w:bookmarkStart w:id="37" w:name="5_Тестирование_программы"/>
      <w:bookmarkEnd w:id="34"/>
      <w:bookmarkEnd w:id="36"/>
      <w:bookmarkEnd w:id="37"/>
      <w:r>
        <w:rPr/>
        <w:t xml:space="preserve">5 Тестирование </w:t>
      </w:r>
      <w:r>
        <w:rPr>
          <w:spacing w:val="-2"/>
        </w:rPr>
        <w:t>программы</w:t>
      </w:r>
      <w:bookmarkEnd w:id="35"/>
    </w:p>
    <w:p>
      <w:pPr>
        <w:pStyle w:val="111"/>
        <w:ind w:start="0"/>
        <w:rPr/>
      </w:pPr>
      <w:bookmarkStart w:id="38" w:name="__RefHeading___Toc1470_1809477656"/>
      <w:bookmarkStart w:id="39" w:name="_Toc233752873"/>
      <w:bookmarkEnd w:id="38"/>
      <w:r>
        <w:rPr/>
        <w:t xml:space="preserve">5.1 Тестирование на разных наборах </w:t>
      </w:r>
      <w:r>
        <w:rPr>
          <w:spacing w:val="-2"/>
        </w:rPr>
        <w:t>данных</w:t>
      </w:r>
      <w:bookmarkEnd w:id="39"/>
    </w:p>
    <w:p>
      <w:pPr>
        <w:pStyle w:val="Normal"/>
        <w:ind w:firstLine="709"/>
        <w:rPr>
          <w:shd w:fill="FFFFFF" w:val="clear"/>
        </w:rPr>
      </w:pPr>
      <w:r>
        <w:rPr>
          <w:shd w:fill="FFFFFF" w:val="clear"/>
        </w:rPr>
        <w:t>Тестовые наборы данных представлены в таблице 1.</w:t>
      </w:r>
    </w:p>
    <w:p>
      <w:pPr>
        <w:pStyle w:val="Normal"/>
        <w:spacing w:before="300" w:after="200"/>
        <w:jc w:val="start"/>
        <w:rPr>
          <w:shd w:fill="FFFFFF" w:val="clear"/>
          <w:lang w:val="en-US"/>
        </w:rPr>
      </w:pPr>
      <w:r>
        <w:rPr>
          <w:shd w:fill="FFFFFF" w:val="clear"/>
        </w:rPr>
        <w:t>Таблица 1 – Тестовый набор данных</w:t>
      </w:r>
    </w:p>
    <w:tbl>
      <w:tblPr>
        <w:tblStyle w:val="aa"/>
        <w:tblW w:w="93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65"/>
        <w:gridCol w:w="4683"/>
      </w:tblGrid>
      <w:tr>
        <w:trPr/>
        <w:tc>
          <w:tcPr>
            <w:tcW w:w="4665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szCs w:val="28"/>
              </w:rPr>
            </w:pPr>
            <w:r>
              <w:rPr>
                <w:kern w:val="0"/>
                <w:szCs w:val="28"/>
                <w:lang w:eastAsia="en-US" w:bidi="ar-SA"/>
              </w:rPr>
              <w:t>Размер массива</w:t>
            </w:r>
          </w:p>
        </w:tc>
        <w:tc>
          <w:tcPr>
            <w:tcW w:w="468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szCs w:val="28"/>
              </w:rPr>
            </w:pPr>
            <w:r>
              <w:rPr>
                <w:kern w:val="0"/>
                <w:szCs w:val="28"/>
                <w:lang w:eastAsia="en-US" w:bidi="ar-SA"/>
              </w:rPr>
              <w:t>Время выполнения (сек)</w:t>
            </w:r>
          </w:p>
        </w:tc>
      </w:tr>
      <w:tr>
        <w:trPr/>
        <w:tc>
          <w:tcPr>
            <w:tcW w:w="4665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szCs w:val="28"/>
              </w:rPr>
            </w:pPr>
            <w:r>
              <w:rPr>
                <w:kern w:val="0"/>
                <w:szCs w:val="28"/>
                <w:lang w:eastAsia="en-US" w:bidi="ar-SA"/>
              </w:rPr>
              <w:t>100</w:t>
            </w:r>
          </w:p>
        </w:tc>
        <w:tc>
          <w:tcPr>
            <w:tcW w:w="468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b/>
                <w:szCs w:val="28"/>
                <w:lang w:val="en-US"/>
              </w:rPr>
            </w:pPr>
            <w:r>
              <w:rPr>
                <w:kern w:val="0"/>
                <w:szCs w:val="28"/>
                <w:lang w:eastAsia="en-US" w:bidi="ar-SA"/>
              </w:rPr>
              <w:t>~0.00001</w:t>
            </w:r>
          </w:p>
        </w:tc>
      </w:tr>
      <w:tr>
        <w:trPr/>
        <w:tc>
          <w:tcPr>
            <w:tcW w:w="4665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szCs w:val="28"/>
                <w:lang w:val="en-US"/>
              </w:rPr>
            </w:pPr>
            <w:r>
              <w:rPr>
                <w:kern w:val="0"/>
                <w:szCs w:val="28"/>
                <w:lang w:eastAsia="en-US" w:bidi="ar-SA"/>
              </w:rPr>
              <w:t>1000</w:t>
            </w:r>
          </w:p>
        </w:tc>
        <w:tc>
          <w:tcPr>
            <w:tcW w:w="468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b/>
                <w:szCs w:val="28"/>
                <w:lang w:val="en-US"/>
              </w:rPr>
            </w:pPr>
            <w:r>
              <w:rPr>
                <w:kern w:val="0"/>
                <w:szCs w:val="28"/>
                <w:lang w:eastAsia="en-US" w:bidi="ar-SA"/>
              </w:rPr>
              <w:t>~0.07</w:t>
            </w:r>
          </w:p>
        </w:tc>
      </w:tr>
      <w:tr>
        <w:trPr/>
        <w:tc>
          <w:tcPr>
            <w:tcW w:w="4665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szCs w:val="28"/>
                <w:lang w:val="en-US"/>
              </w:rPr>
            </w:pPr>
            <w:r>
              <w:rPr>
                <w:kern w:val="0"/>
                <w:szCs w:val="28"/>
                <w:lang w:eastAsia="en-US" w:bidi="ar-SA"/>
              </w:rPr>
              <w:t>5000</w:t>
            </w:r>
          </w:p>
        </w:tc>
        <w:tc>
          <w:tcPr>
            <w:tcW w:w="468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b/>
                <w:szCs w:val="28"/>
                <w:lang w:val="en-US"/>
              </w:rPr>
            </w:pPr>
            <w:r>
              <w:rPr>
                <w:kern w:val="0"/>
                <w:szCs w:val="28"/>
                <w:lang w:eastAsia="en-US" w:bidi="ar-SA"/>
              </w:rPr>
              <w:t>~0.6</w:t>
            </w:r>
          </w:p>
        </w:tc>
      </w:tr>
      <w:tr>
        <w:trPr/>
        <w:tc>
          <w:tcPr>
            <w:tcW w:w="4665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szCs w:val="28"/>
                <w:lang w:val="en-US"/>
              </w:rPr>
            </w:pPr>
            <w:r>
              <w:rPr>
                <w:kern w:val="0"/>
                <w:szCs w:val="28"/>
                <w:lang w:eastAsia="en-US" w:bidi="ar-SA"/>
              </w:rPr>
              <w:t>10000</w:t>
            </w:r>
          </w:p>
        </w:tc>
        <w:tc>
          <w:tcPr>
            <w:tcW w:w="468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b/>
                <w:szCs w:val="28"/>
                <w:lang w:val="en-US"/>
              </w:rPr>
            </w:pPr>
            <w:r>
              <w:rPr>
                <w:kern w:val="0"/>
                <w:szCs w:val="28"/>
                <w:lang w:eastAsia="en-US" w:bidi="ar-SA"/>
              </w:rPr>
              <w:t>~1.5</w:t>
            </w:r>
          </w:p>
        </w:tc>
      </w:tr>
      <w:tr>
        <w:trPr/>
        <w:tc>
          <w:tcPr>
            <w:tcW w:w="4665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szCs w:val="28"/>
                <w:lang w:val="en-US"/>
              </w:rPr>
            </w:pPr>
            <w:r>
              <w:rPr>
                <w:kern w:val="0"/>
                <w:szCs w:val="28"/>
                <w:lang w:eastAsia="en-US" w:bidi="ar-SA"/>
              </w:rPr>
              <w:t>20000</w:t>
            </w:r>
          </w:p>
        </w:tc>
        <w:tc>
          <w:tcPr>
            <w:tcW w:w="468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b/>
                <w:szCs w:val="28"/>
                <w:lang w:val="en-US"/>
              </w:rPr>
            </w:pPr>
            <w:r>
              <w:rPr>
                <w:kern w:val="0"/>
                <w:szCs w:val="28"/>
                <w:lang w:eastAsia="en-US" w:bidi="ar-SA"/>
              </w:rPr>
              <w:t>~3</w:t>
            </w:r>
          </w:p>
        </w:tc>
      </w:tr>
      <w:tr>
        <w:trPr/>
        <w:tc>
          <w:tcPr>
            <w:tcW w:w="4665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szCs w:val="28"/>
                <w:lang w:val="en-US"/>
              </w:rPr>
            </w:pPr>
            <w:r>
              <w:rPr>
                <w:kern w:val="0"/>
                <w:szCs w:val="28"/>
                <w:lang w:eastAsia="en-US" w:bidi="ar-SA"/>
              </w:rPr>
              <w:t>50000</w:t>
            </w:r>
          </w:p>
        </w:tc>
        <w:tc>
          <w:tcPr>
            <w:tcW w:w="468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b/>
                <w:szCs w:val="28"/>
                <w:lang w:val="en-US"/>
              </w:rPr>
            </w:pPr>
            <w:r>
              <w:rPr>
                <w:kern w:val="0"/>
                <w:szCs w:val="28"/>
                <w:lang w:eastAsia="en-US" w:bidi="ar-SA"/>
              </w:rPr>
              <w:t>~8</w:t>
            </w:r>
          </w:p>
        </w:tc>
      </w:tr>
      <w:tr>
        <w:trPr/>
        <w:tc>
          <w:tcPr>
            <w:tcW w:w="4665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szCs w:val="28"/>
                <w:lang w:val="en-US"/>
              </w:rPr>
            </w:pPr>
            <w:r>
              <w:rPr>
                <w:kern w:val="0"/>
                <w:szCs w:val="28"/>
                <w:lang w:eastAsia="en-US" w:bidi="ar-SA"/>
              </w:rPr>
              <w:t>100000</w:t>
            </w:r>
          </w:p>
        </w:tc>
        <w:tc>
          <w:tcPr>
            <w:tcW w:w="468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rPr>
                <w:b/>
                <w:szCs w:val="28"/>
                <w:lang w:val="en-US"/>
              </w:rPr>
            </w:pPr>
            <w:r>
              <w:rPr>
                <w:kern w:val="0"/>
                <w:szCs w:val="28"/>
                <w:lang w:eastAsia="en-US" w:bidi="ar-SA"/>
              </w:rPr>
              <w:t>~1</w:t>
            </w:r>
            <w:r>
              <w:rPr>
                <w:kern w:val="0"/>
                <w:szCs w:val="28"/>
                <w:lang w:val="en-US" w:eastAsia="en-US" w:bidi="ar-SA"/>
              </w:rPr>
              <w:t>5-17</w:t>
            </w:r>
          </w:p>
        </w:tc>
      </w:tr>
    </w:tbl>
    <w:p>
      <w:pPr>
        <w:pStyle w:val="211"/>
        <w:spacing w:lineRule="auto" w:line="257" w:before="200" w:after="200"/>
        <w:ind w:hanging="0" w:start="0"/>
        <w:jc w:val="center"/>
        <w:rPr>
          <w:spacing w:val="-2"/>
        </w:rPr>
      </w:pPr>
      <w:bookmarkStart w:id="40" w:name="__RefHeading___Toc1472_1809477656"/>
      <w:bookmarkStart w:id="41" w:name="_bookmark11"/>
      <w:bookmarkStart w:id="42" w:name="5.2_Анализ_полученных_результатов_тестир"/>
      <w:bookmarkStart w:id="43" w:name="_bookmark10"/>
      <w:bookmarkStart w:id="44" w:name="5.1_Тестирование_на_разных_наборах_данны"/>
      <w:bookmarkEnd w:id="40"/>
      <w:bookmarkEnd w:id="41"/>
      <w:bookmarkEnd w:id="42"/>
      <w:bookmarkEnd w:id="43"/>
      <w:bookmarkEnd w:id="44"/>
      <w:r>
        <w:rPr/>
        <w:t xml:space="preserve"> </w:t>
      </w:r>
      <w:bookmarkStart w:id="45" w:name="_Toc233752874"/>
      <w:r>
        <w:rPr/>
        <w:t xml:space="preserve">5.2 Анализ полученных результатов тестирования (анализ работы </w:t>
      </w:r>
      <w:r>
        <w:rPr>
          <w:spacing w:val="-2"/>
        </w:rPr>
        <w:t>алгоритма)</w:t>
      </w:r>
      <w:bookmarkEnd w:id="45"/>
    </w:p>
    <w:p>
      <w:pPr>
        <w:pStyle w:val="BodyText"/>
        <w:spacing w:lineRule="auto" w:line="360" w:before="180" w:after="0"/>
        <w:ind w:firstLine="709"/>
        <w:rPr/>
      </w:pPr>
      <w:r>
        <w:rPr/>
        <w:t>На основании анализа данных, полученных в результате тестирования алгоритма сортировки вставками, можно сделать следующие выводы:</w:t>
      </w:r>
    </w:p>
    <w:p>
      <w:pPr>
        <w:pStyle w:val="BodyText"/>
        <w:numPr>
          <w:ilvl w:val="0"/>
          <w:numId w:val="10"/>
        </w:numPr>
        <w:spacing w:lineRule="auto" w:line="360" w:before="180" w:after="0"/>
        <w:rPr/>
      </w:pPr>
      <w:r>
        <w:rPr/>
        <w:t>Время выполнения сортировки увеличивается по мере роста размера массива.</w:t>
      </w:r>
    </w:p>
    <w:p>
      <w:pPr>
        <w:pStyle w:val="BodyText"/>
        <w:numPr>
          <w:ilvl w:val="0"/>
          <w:numId w:val="10"/>
        </w:numPr>
        <w:spacing w:lineRule="auto" w:line="360" w:before="180" w:after="0"/>
        <w:rPr/>
      </w:pPr>
      <w:r>
        <w:rPr/>
        <w:t xml:space="preserve">При увеличении количества элементов массива время выполнения возрастает значительно быстрее, чем линейно. Например, при увеличении размера массива с </w:t>
      </w:r>
      <w:r>
        <w:rPr>
          <w:b/>
          <w:bCs/>
        </w:rPr>
        <w:t>10 000</w:t>
      </w:r>
      <w:r>
        <w:rPr/>
        <w:t xml:space="preserve"> до </w:t>
      </w:r>
      <w:r>
        <w:rPr>
          <w:b/>
          <w:bCs/>
        </w:rPr>
        <w:t>100 000</w:t>
      </w:r>
      <w:r>
        <w:rPr/>
        <w:t xml:space="preserve"> элементов время сортировки увеличилось примерно с </w:t>
      </w:r>
      <w:r>
        <w:rPr>
          <w:b/>
          <w:bCs/>
        </w:rPr>
        <w:t>0,08</w:t>
      </w:r>
      <w:r>
        <w:rPr/>
        <w:t xml:space="preserve"> до </w:t>
      </w:r>
      <w:r>
        <w:rPr>
          <w:b/>
          <w:bCs/>
        </w:rPr>
        <w:t>6</w:t>
      </w:r>
      <w:r>
        <w:rPr/>
        <w:t xml:space="preserve"> секунд, что подтверждает квадратичный характер роста времени выполнения. </w:t>
      </w:r>
    </w:p>
    <w:p>
      <w:pPr>
        <w:pStyle w:val="BodyText"/>
        <w:numPr>
          <w:ilvl w:val="0"/>
          <w:numId w:val="10"/>
        </w:numPr>
        <w:spacing w:lineRule="auto" w:line="360" w:before="180" w:after="0"/>
        <w:rPr/>
      </w:pPr>
      <w:r>
        <w:rPr/>
        <w:t xml:space="preserve">При небольших размерах массива алгоритм работает очень быстро и практически не требует времени на выполнение. Однако при обработке больших массивов производительность заметно снижается из-за большого количества операций сравнения и перемещения элементов. </w:t>
      </w:r>
    </w:p>
    <w:p>
      <w:pPr>
        <w:pStyle w:val="BodyText"/>
        <w:numPr>
          <w:ilvl w:val="0"/>
          <w:numId w:val="10"/>
        </w:numPr>
        <w:spacing w:lineRule="auto" w:line="360" w:before="180" w:after="0"/>
        <w:rPr/>
      </w:pPr>
      <w:r>
        <w:rPr/>
        <w:t xml:space="preserve">Полученные результаты подтверждают, что сортировка вставками является эффективным алгоритмом для небольших и частично упорядоченных массивов данных, однако для сортировки больших объемов информации целесообразно использовать более производительные алгоритмы, такие как быстрая сортировка, сортировка слиянием или пирамидальная сортировка. </w:t>
      </w:r>
    </w:p>
    <w:p>
      <w:pPr>
        <w:pStyle w:val="BodyText"/>
        <w:spacing w:lineRule="auto" w:line="360" w:before="180" w:after="0"/>
        <w:ind w:firstLine="709"/>
        <w:rPr/>
      </w:pPr>
      <w:r>
        <w:rPr/>
        <w:t>На рисунке 3 изображён график зависимости времени выполнения сортировки от размера массива.</w:t>
      </w:r>
    </w:p>
    <w:p>
      <w:pPr>
        <w:pStyle w:val="BodyText"/>
        <w:spacing w:before="180" w:after="0"/>
        <w:ind w:start="-567"/>
        <w:jc w:val="center"/>
        <w:rPr>
          <w:lang w:val="en-US"/>
        </w:rPr>
      </w:pPr>
      <w:r>
        <w:rPr/>
        <w:drawing>
          <wp:inline distT="0" distB="0" distL="0" distR="0">
            <wp:extent cx="5942330" cy="3344545"/>
            <wp:effectExtent l="0" t="0" r="0" b="0"/>
            <wp:docPr id="3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34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120"/>
        <w:jc w:val="center"/>
        <w:rPr/>
        <w:sectPr>
          <w:footerReference w:type="default" r:id="rId16"/>
          <w:footerReference w:type="first" r:id="rId17"/>
          <w:type w:val="nextPage"/>
          <w:pgSz w:w="11906" w:h="16838"/>
          <w:pgMar w:left="1701" w:right="851" w:gutter="0" w:header="0" w:top="851" w:footer="998" w:bottom="1055"/>
          <w:pgNumType w:fmt="decimal"/>
          <w:formProt w:val="false"/>
          <w:textDirection w:val="lrTb"/>
          <w:docGrid w:type="default" w:linePitch="381" w:charSpace="0"/>
        </w:sectPr>
      </w:pPr>
      <w:r>
        <w:rPr/>
        <w:t>Рисунок 3 – График зависимости времени выполнения от размера массива</w:t>
      </w:r>
    </w:p>
    <w:p>
      <w:pPr>
        <w:pStyle w:val="111"/>
        <w:ind w:start="0"/>
        <w:rPr/>
      </w:pPr>
      <w:bookmarkStart w:id="46" w:name="__RefHeading___Toc1474_1809477656"/>
      <w:bookmarkStart w:id="47" w:name="_Toc233752875"/>
      <w:bookmarkStart w:id="48" w:name="_bookmark12"/>
      <w:bookmarkStart w:id="49" w:name="6_Отладка"/>
      <w:bookmarkEnd w:id="46"/>
      <w:bookmarkEnd w:id="48"/>
      <w:bookmarkEnd w:id="49"/>
      <w:r>
        <w:rPr>
          <w:spacing w:val="-2"/>
        </w:rPr>
        <w:t>6 Отладка</w:t>
      </w:r>
      <w:bookmarkEnd w:id="47"/>
    </w:p>
    <w:p>
      <w:pPr>
        <w:pStyle w:val="Normal"/>
        <w:spacing w:lineRule="auto" w:line="360"/>
        <w:rPr/>
      </w:pPr>
      <w:r>
        <w:rPr/>
        <w:t xml:space="preserve">В качестве среды разработки была использована </w:t>
      </w:r>
      <w:r>
        <w:rPr>
          <w:b/>
          <w:bCs/>
        </w:rPr>
        <w:t>Microsoft Visual Studio</w:t>
      </w:r>
      <w:r>
        <w:rPr/>
        <w:t>, содержащая встроенные средства компиляции и отладки программ на языке C. Среда позволяет выполнять программу в пошаговом режиме, просматривать значения переменных и своевременно обнаруживать ошибки в работе приложения.</w:t>
      </w:r>
    </w:p>
    <w:p>
      <w:pPr>
        <w:pStyle w:val="Normal"/>
        <w:spacing w:lineRule="auto" w:line="360"/>
        <w:rPr/>
      </w:pPr>
      <w:r>
        <w:rPr/>
        <w:t>Для отладки программы использовались следующие методы:</w:t>
      </w:r>
    </w:p>
    <w:p>
      <w:pPr>
        <w:pStyle w:val="Normal"/>
        <w:numPr>
          <w:ilvl w:val="0"/>
          <w:numId w:val="11"/>
        </w:numPr>
        <w:spacing w:lineRule="auto" w:line="360"/>
        <w:rPr/>
      </w:pPr>
      <w:r>
        <w:rPr/>
        <w:t xml:space="preserve">пошаговое выполнение программы с использованием встроенного отладчика Visual Studio; </w:t>
      </w:r>
    </w:p>
    <w:p>
      <w:pPr>
        <w:pStyle w:val="Normal"/>
        <w:numPr>
          <w:ilvl w:val="0"/>
          <w:numId w:val="11"/>
        </w:numPr>
        <w:spacing w:lineRule="auto" w:line="360"/>
        <w:rPr/>
      </w:pPr>
      <w:r>
        <w:rPr/>
        <w:t xml:space="preserve">вывод промежуточных результатов работы программы в консольное окно; </w:t>
      </w:r>
    </w:p>
    <w:p>
      <w:pPr>
        <w:pStyle w:val="Normal"/>
        <w:numPr>
          <w:ilvl w:val="0"/>
          <w:numId w:val="11"/>
        </w:numPr>
        <w:spacing w:lineRule="auto" w:line="360"/>
        <w:rPr/>
      </w:pPr>
      <w:r>
        <w:rPr/>
        <w:t xml:space="preserve">проверка корректности работы алгоритма сортировки на массивах различного размера; </w:t>
      </w:r>
    </w:p>
    <w:p>
      <w:pPr>
        <w:pStyle w:val="Normal"/>
        <w:numPr>
          <w:ilvl w:val="0"/>
          <w:numId w:val="11"/>
        </w:numPr>
        <w:spacing w:lineRule="auto" w:line="360"/>
        <w:rPr/>
      </w:pPr>
      <w:r>
        <w:rPr/>
        <w:t xml:space="preserve">проверка корректности записи результатов в текстовый файл </w:t>
      </w:r>
      <w:r>
        <w:rPr>
          <w:b/>
          <w:bCs/>
        </w:rPr>
        <w:t>result.txt</w:t>
      </w:r>
      <w:r>
        <w:rPr/>
        <w:t xml:space="preserve">. </w:t>
      </w:r>
    </w:p>
    <w:p>
      <w:pPr>
        <w:pStyle w:val="Normal"/>
        <w:spacing w:lineRule="auto" w:line="360"/>
        <w:rPr/>
      </w:pPr>
      <w:r>
        <w:rPr/>
        <w:t>В процессе разработки использовался метод пошагового выполнения программы, позволяющий контролировать изменение значений переменных, правильность выполнения циклов и корректность работы функций. После внесения изменений программа повторно тестировалась до полного устранения обнаруженных ошибок.</w:t>
      </w:r>
    </w:p>
    <w:p>
      <w:pPr>
        <w:pStyle w:val="Normal"/>
        <w:spacing w:lineRule="auto" w:line="360"/>
        <w:rPr/>
      </w:pPr>
      <w:r>
        <w:rPr/>
        <w:t>В ходе разработки были выявлены и исправлены следующие ошибки:</w:t>
      </w:r>
    </w:p>
    <w:p>
      <w:pPr>
        <w:pStyle w:val="Normal"/>
        <w:numPr>
          <w:ilvl w:val="0"/>
          <w:numId w:val="12"/>
        </w:numPr>
        <w:spacing w:lineRule="auto" w:line="360"/>
        <w:rPr/>
      </w:pPr>
      <w:r>
        <w:rPr/>
        <w:t xml:space="preserve">Ошибка проверки корректности введённого размера массива — исправлена добавлением проверки на ввод положительного значения. </w:t>
      </w:r>
    </w:p>
    <w:p>
      <w:pPr>
        <w:pStyle w:val="Normal"/>
        <w:numPr>
          <w:ilvl w:val="0"/>
          <w:numId w:val="12"/>
        </w:numPr>
        <w:spacing w:lineRule="auto" w:line="360"/>
        <w:rPr/>
      </w:pPr>
      <w:r>
        <w:rPr/>
        <w:t xml:space="preserve">Ошибка открытия файла для записи результатов — исправлена добавлением проверки успешности открытия файла перед выполнением записи. 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/>
        <w:sectPr>
          <w:footerReference w:type="default" r:id="rId18"/>
          <w:footerReference w:type="first" r:id="rId19"/>
          <w:type w:val="nextPage"/>
          <w:pgSz w:w="11906" w:h="16838"/>
          <w:pgMar w:left="1701" w:right="851" w:gutter="0" w:header="0" w:top="851" w:footer="998" w:bottom="1055"/>
          <w:pgNumType w:fmt="decimal"/>
          <w:formProt w:val="false"/>
          <w:textDirection w:val="lrTb"/>
          <w:docGrid w:type="default" w:linePitch="381" w:charSpace="0"/>
        </w:sectPr>
      </w:pPr>
      <w:r>
        <w:rPr/>
        <w:t>Ошибка выделения динамической памяти — исправлена добавлением проверки успешности выполнения функции malloc, что предотвращает аварийное завершение программы при нехватке памяти.</w:t>
      </w:r>
    </w:p>
    <w:p>
      <w:pPr>
        <w:pStyle w:val="111"/>
        <w:ind w:start="0"/>
        <w:rPr/>
      </w:pPr>
      <w:bookmarkStart w:id="50" w:name="__RefHeading___Toc1476_1809477656"/>
      <w:bookmarkStart w:id="51" w:name="_Toc233752876"/>
      <w:bookmarkStart w:id="52" w:name="_bookmark13"/>
      <w:bookmarkStart w:id="53" w:name="7_Совместная_разработка"/>
      <w:bookmarkEnd w:id="50"/>
      <w:bookmarkEnd w:id="52"/>
      <w:bookmarkEnd w:id="53"/>
      <w:r>
        <w:rPr/>
        <w:t xml:space="preserve">7 Совместная </w:t>
      </w:r>
      <w:r>
        <w:rPr>
          <w:spacing w:val="-2"/>
        </w:rPr>
        <w:t>разработка</w:t>
      </w:r>
      <w:bookmarkEnd w:id="51"/>
    </w:p>
    <w:p>
      <w:pPr>
        <w:pStyle w:val="BodyText"/>
        <w:spacing w:lineRule="auto" w:line="362"/>
        <w:ind w:firstLine="720" w:end="2"/>
        <w:rPr/>
      </w:pPr>
      <w:r>
        <w:rPr/>
        <w:t xml:space="preserve">Для удобства совместной разработки был использован сервис </w:t>
      </w:r>
      <w:r>
        <w:rPr>
          <w:lang w:val="en-US"/>
        </w:rPr>
        <w:t>GitHub</w:t>
      </w:r>
      <w:r>
        <w:rPr/>
        <w:t xml:space="preserve">. Ссылка на удаленный репозиторий: </w:t>
      </w:r>
      <w:hyperlink r:id="rId20">
        <w:r>
          <w:rPr>
            <w:rStyle w:val="Hyperlink"/>
          </w:rPr>
          <w:t>https://github.com/DanVadAnt/Practice2026_25VVV2_4</w:t>
        </w:r>
      </w:hyperlink>
      <w:r>
        <w:rPr/>
        <w:t xml:space="preserve">. </w:t>
      </w:r>
    </w:p>
    <w:p>
      <w:pPr>
        <w:pStyle w:val="Normal"/>
        <w:spacing w:lineRule="auto" w:line="360"/>
        <w:ind w:firstLine="709"/>
        <w:rPr>
          <w:spacing w:val="-2"/>
        </w:rPr>
      </w:pPr>
      <w:r>
        <w:rPr/>
        <w:t>Репозиторий был загружен на компьютер, с помощью git</w:t>
      </w:r>
      <w:r>
        <w:rPr>
          <w:spacing w:val="-2"/>
        </w:rPr>
        <w:t>clone.</w:t>
      </w:r>
    </w:p>
    <w:p>
      <w:pPr>
        <w:pStyle w:val="BodyText"/>
        <w:spacing w:lineRule="auto" w:line="360"/>
        <w:ind w:firstLine="709"/>
        <w:rPr>
          <w:spacing w:val="-2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Мои задачи в рамках совместной разработки: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Проведение тестирования программы на массивах размером от 100 до 100 000 элементов с различными типами входных данных.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start="0" w:end="0"/>
        <w:rPr>
          <w:spacing w:val="-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Фиксация времени выполнения сортировки, анализ полученных результатов и сравнение с теоретической сложностью алгоритма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O(n²)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Оформление раздела «Тестирование программы» в отчёте (таблицы, графики, выводы).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start="0" w:end="0"/>
        <w:rPr>
          <w:spacing w:val="-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Работа с Git: фиксация изменений (</w:t>
      </w:r>
      <w:r>
        <w:rPr>
          <w:rStyle w:val="Style19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git add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, </w:t>
      </w:r>
      <w:r>
        <w:rPr>
          <w:rStyle w:val="Style19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git commit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), синхронизация с удалённым репозиторием (</w:t>
      </w:r>
      <w:r>
        <w:rPr>
          <w:rStyle w:val="Style19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git push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,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</w:t>
      </w:r>
      <w:r>
        <w:rPr>
          <w:rStyle w:val="Style19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git pull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).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Взаимодействие с участниками команды при обсуждении результатов и исправлении ошибок.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color w:val="000000"/>
          <w:spacing w:val="-2"/>
          <w:sz w:val="28"/>
          <w:szCs w:val="28"/>
        </w:rPr>
      </w:pPr>
      <w:r>
        <w:rPr>
          <w:rFonts w:ascii="Times New Roman" w:hAnsi="Times New Roman"/>
          <w:color w:val="000000"/>
          <w:spacing w:val="-2"/>
          <w:sz w:val="28"/>
          <w:szCs w:val="28"/>
        </w:rPr>
      </w:r>
    </w:p>
    <w:p>
      <w:pPr>
        <w:pStyle w:val="Normal"/>
        <w:spacing w:lineRule="auto" w:line="360"/>
        <w:ind w:firstLine="709"/>
        <w:rPr/>
      </w:pPr>
      <w:r>
        <w:rPr>
          <w:spacing w:val="-2"/>
        </w:rPr>
        <w:t>На рисунке 5 показан сам репризиторий.</w:t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5942330" cy="347599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47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120"/>
        <w:jc w:val="center"/>
        <w:rPr/>
      </w:pPr>
      <w:r>
        <w:rPr/>
        <w:t>Рисунок 5 – Репризиторий</w:t>
      </w:r>
    </w:p>
    <w:p>
      <w:pPr>
        <w:pStyle w:val="BodyText"/>
        <w:spacing w:before="120" w:after="120"/>
        <w:jc w:val="center"/>
        <w:rPr/>
      </w:pPr>
      <w:r>
        <w:rPr/>
      </w:r>
    </w:p>
    <w:p>
      <w:pPr>
        <w:pStyle w:val="BodyText"/>
        <w:spacing w:lineRule="auto" w:line="360" w:before="120" w:after="0"/>
        <w:ind w:firstLine="720"/>
        <w:rPr/>
      </w:pPr>
      <w:bookmarkStart w:id="54" w:name="_bookmark14"/>
      <w:bookmarkStart w:id="55" w:name="Заключение"/>
      <w:bookmarkEnd w:id="54"/>
      <w:bookmarkEnd w:id="55"/>
      <w:r>
        <w:rPr/>
        <w:t xml:space="preserve">На рисунке 6 показана история коммитов ветки </w:t>
      </w:r>
      <w:r>
        <w:rPr>
          <w:lang w:val="en-US"/>
        </w:rPr>
        <w:t>main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5942330" cy="5403215"/>
            <wp:effectExtent l="0" t="0" r="0" b="0"/>
            <wp:docPr id="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540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 w:before="120" w:after="120"/>
        <w:jc w:val="center"/>
        <w:rPr/>
      </w:pPr>
      <w:r>
        <w:rPr/>
        <w:t>Рисунок 6 – История коммитов</w:t>
      </w:r>
      <w:r>
        <w:br w:type="page"/>
      </w:r>
    </w:p>
    <w:p>
      <w:pPr>
        <w:pStyle w:val="111"/>
        <w:spacing w:before="0" w:after="240"/>
        <w:ind w:start="0" w:end="2"/>
        <w:rPr>
          <w:spacing w:val="-2"/>
        </w:rPr>
      </w:pPr>
      <w:r>
        <w:rPr>
          <w:spacing w:val="-2"/>
        </w:rPr>
      </w:r>
    </w:p>
    <w:p>
      <w:pPr>
        <w:pStyle w:val="111"/>
        <w:ind w:start="0" w:end="2"/>
        <w:rPr/>
      </w:pPr>
      <w:bookmarkStart w:id="56" w:name="__RefHeading___Toc1478_1809477656"/>
      <w:bookmarkStart w:id="57" w:name="_Toc233752877"/>
      <w:bookmarkEnd w:id="56"/>
      <w:r>
        <w:rPr>
          <w:spacing w:val="-2"/>
        </w:rPr>
        <w:t>Заключение</w:t>
      </w:r>
      <w:bookmarkEnd w:id="57"/>
    </w:p>
    <w:p>
      <w:pPr>
        <w:pStyle w:val="Normal"/>
        <w:spacing w:lineRule="auto" w:line="360"/>
        <w:ind w:firstLine="720"/>
        <w:rPr/>
      </w:pPr>
      <w:r>
        <w:rPr/>
        <w:t>В ходе выполнения практической работы был подготовлен и оформлен отчёт по проекту, посвящённому реализации алгоритма сортировки вставками на языке программирования C в среде разработки Microsoft Visual Studio. В процессе работы были изучены принцип действия алгоритма сортировки вставками, особенности его реализации, а также проведён анализ результатов тестирования программы.</w:t>
      </w:r>
    </w:p>
    <w:p>
      <w:pPr>
        <w:pStyle w:val="Normal"/>
        <w:spacing w:lineRule="auto" w:line="360"/>
        <w:ind w:firstLine="720"/>
        <w:rPr/>
      </w:pPr>
      <w:r>
        <w:rPr/>
        <w:t xml:space="preserve">В отчёте представлено описание программы, выполняющей автоматическое заполнение массива случайными числами, сортировку массива методом вставок, вывод исходного и отсортированного массива в виде таблицы, а также сохранение результатов работы в текстовый файл </w:t>
      </w:r>
      <w:r>
        <w:rPr>
          <w:b/>
          <w:bCs/>
        </w:rPr>
        <w:t>result.txt</w:t>
      </w:r>
      <w:r>
        <w:rPr/>
        <w:t>.</w:t>
      </w:r>
    </w:p>
    <w:p>
      <w:pPr>
        <w:pStyle w:val="Normal"/>
        <w:spacing w:lineRule="auto" w:line="360"/>
        <w:ind w:firstLine="720"/>
        <w:rPr/>
      </w:pPr>
      <w:r>
        <w:rPr/>
        <w:t xml:space="preserve">Были рассмотрены результаты тестирования программы на массивах различного размера. Анализ полученных данных показал, что с увеличением количества элементов время выполнения сортировки возрастает, что соответствует теоретической временной сложности алгоритма </w:t>
      </w:r>
      <w:r>
        <w:rPr>
          <w:b/>
          <w:bCs/>
        </w:rPr>
        <w:t>O(n²)</w:t>
      </w:r>
      <w:r>
        <w:rPr/>
        <w:t>. Полученные результаты подтверждают, что сортировка вставками является эффективным решением для обработки небольших массивов и частично упорядоченных данных.</w:t>
      </w:r>
    </w:p>
    <w:p>
      <w:pPr>
        <w:pStyle w:val="Normal"/>
        <w:spacing w:lineRule="auto" w:line="360"/>
        <w:ind w:firstLine="720"/>
        <w:rPr/>
      </w:pPr>
      <w:r>
        <w:rPr/>
        <w:t>В процессе выполнения практики были приобретены навыки подготовки и оформления технической документации, анализа результатов тестирования программного обеспечения, систематизации информации и взаимодействия с участниками проекта и курирующим магистром. Также были закреплены знания по оформлению отчётной документации и анализу работы алгоритмов сортировки.</w:t>
      </w:r>
    </w:p>
    <w:p>
      <w:pPr>
        <w:pStyle w:val="Normal"/>
        <w:spacing w:lineRule="auto" w:line="360" w:before="0" w:after="0"/>
        <w:ind w:firstLine="720"/>
        <w:rPr/>
        <w:sectPr>
          <w:footerReference w:type="default" r:id="rId23"/>
          <w:footerReference w:type="first" r:id="rId24"/>
          <w:type w:val="nextPage"/>
          <w:pgSz w:w="11906" w:h="16838"/>
          <w:pgMar w:left="1701" w:right="851" w:gutter="0" w:header="0" w:top="851" w:footer="998" w:bottom="1055"/>
          <w:pgNumType w:fmt="decimal"/>
          <w:formProt w:val="false"/>
          <w:textDirection w:val="lrTb"/>
          <w:docGrid w:type="default" w:linePitch="381" w:charSpace="0"/>
        </w:sectPr>
      </w:pPr>
      <w:r>
        <w:rPr/>
        <w:t>В дальнейшем программу можно усовершенствовать путём добавления возможности ручного ввода элементов массива, измерения времени выполнения сортировки, выбора способа заполнения массива, сохранения результатов в различные форматы файлов.</w:t>
      </w:r>
    </w:p>
    <w:p>
      <w:pPr>
        <w:pStyle w:val="111"/>
        <w:ind w:start="0" w:end="786"/>
        <w:rPr/>
      </w:pPr>
      <w:bookmarkStart w:id="58" w:name="__RefHeading___Toc1480_1809477656"/>
      <w:bookmarkStart w:id="59" w:name="_Toc233752878"/>
      <w:bookmarkStart w:id="60" w:name="_bookmark15"/>
      <w:bookmarkStart w:id="61" w:name="Список_используемой_литературы"/>
      <w:bookmarkEnd w:id="58"/>
      <w:bookmarkEnd w:id="60"/>
      <w:bookmarkEnd w:id="61"/>
      <w:r>
        <w:rPr/>
        <w:t xml:space="preserve">Список используемой </w:t>
      </w:r>
      <w:r>
        <w:rPr>
          <w:spacing w:val="-2"/>
        </w:rPr>
        <w:t>литературы</w:t>
      </w:r>
      <w:bookmarkEnd w:id="59"/>
    </w:p>
    <w:p>
      <w:pPr>
        <w:pStyle w:val="ListParagraph"/>
        <w:numPr>
          <w:ilvl w:val="0"/>
          <w:numId w:val="4"/>
        </w:numPr>
        <w:spacing w:lineRule="auto" w:line="360"/>
        <w:ind w:hanging="9" w:start="0"/>
        <w:rPr>
          <w:szCs w:val="28"/>
        </w:rPr>
      </w:pPr>
      <w:r>
        <w:rPr>
          <w:rStyle w:val="Strong"/>
          <w:b w:val="false"/>
          <w:color w:val="0F1115"/>
          <w:szCs w:val="28"/>
        </w:rPr>
        <w:t>Кормен, Т., Лейзерсон, Ч., Ривест, Р., Штайн, К.</w:t>
      </w:r>
      <w:r>
        <w:rPr>
          <w:szCs w:val="28"/>
        </w:rPr>
        <w:t> Алгоритмы: построение и анализ. – 3-е изд. – М.: Вильямс, 2013. – 1328 с.</w:t>
      </w:r>
    </w:p>
    <w:p>
      <w:pPr>
        <w:pStyle w:val="ListParagraph"/>
        <w:numPr>
          <w:ilvl w:val="0"/>
          <w:numId w:val="4"/>
        </w:numPr>
        <w:spacing w:lineRule="auto" w:line="360"/>
        <w:ind w:hanging="0" w:start="0"/>
        <w:rPr>
          <w:szCs w:val="28"/>
        </w:rPr>
      </w:pPr>
      <w:r>
        <w:rPr>
          <w:rStyle w:val="Strong"/>
          <w:b w:val="false"/>
          <w:color w:val="0F1115"/>
          <w:szCs w:val="28"/>
        </w:rPr>
        <w:t>Кнут, Д.Э.</w:t>
      </w:r>
      <w:r>
        <w:rPr>
          <w:szCs w:val="28"/>
        </w:rPr>
        <w:t> Искусство программирования. Том 3. Сортировка и поиск. – М.: Вильямс, 2016. – 832 с.</w:t>
      </w:r>
    </w:p>
    <w:p>
      <w:pPr>
        <w:pStyle w:val="ListParagraph"/>
        <w:numPr>
          <w:ilvl w:val="0"/>
          <w:numId w:val="4"/>
        </w:numPr>
        <w:spacing w:lineRule="auto" w:line="360"/>
        <w:ind w:hanging="0" w:start="0"/>
        <w:rPr>
          <w:szCs w:val="28"/>
        </w:rPr>
      </w:pPr>
      <w:r>
        <w:rPr>
          <w:bCs/>
          <w:color w:val="0F1115"/>
          <w:szCs w:val="28"/>
        </w:rPr>
        <w:t>Microsoft. Документация по языку C.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hanging="0" w:start="0"/>
        <w:rPr>
          <w:szCs w:val="28"/>
        </w:rPr>
        <w:sectPr>
          <w:footerReference w:type="default" r:id="rId25"/>
          <w:footerReference w:type="first" r:id="rId26"/>
          <w:type w:val="nextPage"/>
          <w:pgSz w:w="11906" w:h="16838"/>
          <w:pgMar w:left="1701" w:right="851" w:gutter="0" w:header="0" w:top="851" w:footer="998" w:bottom="1055"/>
          <w:pgNumType w:fmt="decimal"/>
          <w:formProt w:val="false"/>
          <w:textDirection w:val="lrTb"/>
          <w:docGrid w:type="default" w:linePitch="381" w:charSpace="0"/>
        </w:sectPr>
      </w:pPr>
      <w:r>
        <w:rPr>
          <w:rStyle w:val="Strong"/>
          <w:b w:val="false"/>
          <w:color w:val="0F1115"/>
          <w:szCs w:val="28"/>
        </w:rPr>
        <w:t>ГОСТ 19.701-90</w:t>
      </w:r>
      <w:r>
        <w:rPr>
          <w:rStyle w:val="Strong"/>
          <w:color w:val="0F1115"/>
          <w:szCs w:val="28"/>
        </w:rPr>
        <w:t>.</w:t>
      </w:r>
      <w:r>
        <w:rPr>
          <w:szCs w:val="28"/>
        </w:rPr>
        <w:t> Единая система программной документации. Схемы алгоритмов, программ, данных и систем. Условные обозначения и правила выполнения. – М.: Издательство стандартов, 1990. – 28 с.</w:t>
      </w:r>
    </w:p>
    <w:p>
      <w:pPr>
        <w:pStyle w:val="111"/>
        <w:ind w:start="0"/>
        <w:rPr/>
      </w:pPr>
      <w:bookmarkStart w:id="62" w:name="__RefHeading___Toc1482_1809477656"/>
      <w:bookmarkStart w:id="63" w:name="_Toc233752879"/>
      <w:bookmarkStart w:id="64" w:name="_bookmark16"/>
      <w:bookmarkStart w:id="65" w:name="Приложение_А._Результаты_тестирования_пр"/>
      <w:bookmarkEnd w:id="62"/>
      <w:bookmarkEnd w:id="64"/>
      <w:bookmarkEnd w:id="65"/>
      <w:r>
        <w:rPr/>
        <w:t xml:space="preserve">Приложение А. Результаты тестирования </w:t>
      </w:r>
      <w:r>
        <w:rPr>
          <w:spacing w:val="-2"/>
        </w:rPr>
        <w:t>программы</w:t>
      </w:r>
      <w:bookmarkEnd w:id="63"/>
    </w:p>
    <w:p>
      <w:pPr>
        <w:pStyle w:val="BodyText"/>
        <w:spacing w:before="133" w:after="0"/>
        <w:jc w:val="center"/>
        <w:rPr>
          <w:b/>
          <w:sz w:val="20"/>
        </w:rPr>
      </w:pPr>
      <w:r>
        <w:rPr/>
        <w:drawing>
          <wp:inline distT="0" distB="0" distL="0" distR="0">
            <wp:extent cx="4144010" cy="1893570"/>
            <wp:effectExtent l="0" t="0" r="0" b="0"/>
            <wp:docPr id="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010" cy="189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end="142"/>
        <w:jc w:val="center"/>
        <w:rPr>
          <w:spacing w:val="-5"/>
        </w:rPr>
      </w:pPr>
      <w:r>
        <w:rPr/>
        <w:t>Рисунок</w:t>
      </w:r>
      <w:r>
        <w:rPr>
          <w:lang w:val="en-US"/>
        </w:rPr>
        <w:t xml:space="preserve"> </w:t>
      </w:r>
      <w:r>
        <w:rPr>
          <w:spacing w:val="-5"/>
        </w:rPr>
        <w:t>А.1</w:t>
      </w:r>
    </w:p>
    <w:p>
      <w:pPr>
        <w:pStyle w:val="BodyText"/>
        <w:ind w:end="142"/>
        <w:jc w:val="center"/>
        <w:rPr>
          <w:spacing w:val="-5"/>
        </w:rPr>
      </w:pPr>
      <w:r>
        <w:rPr/>
        <w:drawing>
          <wp:inline distT="0" distB="0" distL="0" distR="0">
            <wp:extent cx="4227195" cy="1892300"/>
            <wp:effectExtent l="0" t="0" r="0" b="0"/>
            <wp:docPr id="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195" cy="189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end="142"/>
        <w:jc w:val="center"/>
        <w:rPr>
          <w:spacing w:val="-5"/>
        </w:rPr>
      </w:pPr>
      <w:r>
        <w:rPr/>
        <w:t>Рисунок</w:t>
      </w:r>
      <w:r>
        <w:rPr>
          <w:lang w:val="en-US"/>
        </w:rPr>
        <w:t xml:space="preserve"> </w:t>
      </w:r>
      <w:r>
        <w:rPr>
          <w:spacing w:val="-5"/>
        </w:rPr>
        <w:t>А.1.1</w:t>
      </w:r>
    </w:p>
    <w:p>
      <w:pPr>
        <w:pStyle w:val="BodyText"/>
        <w:spacing w:before="126" w:after="0"/>
        <w:ind w:end="141"/>
        <w:jc w:val="center"/>
        <w:rPr/>
      </w:pPr>
      <w:r>
        <w:rPr/>
        <w:drawing>
          <wp:inline distT="0" distB="0" distL="0" distR="0">
            <wp:extent cx="4215765" cy="2312035"/>
            <wp:effectExtent l="0" t="0" r="0" b="0"/>
            <wp:docPr id="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231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end="142"/>
        <w:jc w:val="center"/>
        <w:rPr>
          <w:spacing w:val="-5"/>
        </w:rPr>
      </w:pPr>
      <w:r>
        <w:rPr/>
        <w:t>Рисунок</w:t>
      </w:r>
      <w:r>
        <w:rPr>
          <w:lang w:val="en-US"/>
        </w:rPr>
        <w:t xml:space="preserve"> </w:t>
      </w:r>
      <w:r>
        <w:rPr>
          <w:spacing w:val="-5"/>
        </w:rPr>
        <w:t>А.2</w:t>
      </w:r>
    </w:p>
    <w:p>
      <w:pPr>
        <w:pStyle w:val="BodyText"/>
        <w:ind w:end="142"/>
        <w:jc w:val="center"/>
        <w:rPr>
          <w:spacing w:val="-5"/>
        </w:rPr>
      </w:pPr>
      <w:r>
        <w:rPr/>
        <w:drawing>
          <wp:inline distT="0" distB="0" distL="0" distR="0">
            <wp:extent cx="4104640" cy="2695575"/>
            <wp:effectExtent l="0" t="0" r="0" b="0"/>
            <wp:docPr id="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40" cy="269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end="142"/>
        <w:jc w:val="center"/>
        <w:rPr>
          <w:spacing w:val="-5"/>
        </w:rPr>
      </w:pPr>
      <w:r>
        <w:rPr/>
        <w:t>Рисунок</w:t>
      </w:r>
      <w:r>
        <w:rPr>
          <w:lang w:val="en-US"/>
        </w:rPr>
        <w:t xml:space="preserve"> </w:t>
      </w:r>
      <w:r>
        <w:rPr>
          <w:spacing w:val="-5"/>
        </w:rPr>
        <w:t>А.2.1</w:t>
      </w:r>
    </w:p>
    <w:p>
      <w:pPr>
        <w:pStyle w:val="BodyText"/>
        <w:spacing w:before="139" w:after="0"/>
        <w:ind w:end="141"/>
        <w:jc w:val="center"/>
        <w:rPr>
          <w:lang w:val="en-US"/>
        </w:rPr>
      </w:pPr>
      <w:r>
        <w:rPr/>
        <w:drawing>
          <wp:inline distT="0" distB="0" distL="0" distR="0">
            <wp:extent cx="4010660" cy="1876425"/>
            <wp:effectExtent l="0" t="0" r="0" b="0"/>
            <wp:docPr id="1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2" w:after="0"/>
        <w:rPr>
          <w:sz w:val="12"/>
        </w:rPr>
      </w:pPr>
      <w:r>
        <w:rPr>
          <w:sz w:val="12"/>
        </w:rPr>
      </w:r>
    </w:p>
    <w:p>
      <w:pPr>
        <w:pStyle w:val="BodyText"/>
        <w:ind w:end="142"/>
        <w:jc w:val="center"/>
        <w:rPr>
          <w:spacing w:val="-5"/>
        </w:rPr>
      </w:pPr>
      <w:r>
        <w:rPr/>
        <w:t>Рисунок</w:t>
      </w:r>
      <w:r>
        <w:rPr>
          <w:lang w:val="en-US"/>
        </w:rPr>
        <w:t xml:space="preserve"> </w:t>
      </w:r>
      <w:r>
        <w:rPr>
          <w:spacing w:val="-5"/>
        </w:rPr>
        <w:t>А.3</w:t>
      </w:r>
    </w:p>
    <w:p>
      <w:pPr>
        <w:pStyle w:val="BodyText"/>
        <w:ind w:end="142"/>
        <w:jc w:val="center"/>
        <w:rPr>
          <w:spacing w:val="-5"/>
        </w:rPr>
      </w:pPr>
      <w:r>
        <w:rPr/>
        <w:drawing>
          <wp:inline distT="0" distB="0" distL="0" distR="0">
            <wp:extent cx="4065905" cy="1771015"/>
            <wp:effectExtent l="0" t="0" r="0" b="0"/>
            <wp:docPr id="1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05" cy="177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end="142"/>
        <w:jc w:val="center"/>
        <w:rPr>
          <w:spacing w:val="-5"/>
        </w:rPr>
      </w:pPr>
      <w:r>
        <w:rPr/>
        <w:t>Рисунок</w:t>
      </w:r>
      <w:r>
        <w:rPr>
          <w:lang w:val="en-US"/>
        </w:rPr>
        <w:t xml:space="preserve"> </w:t>
      </w:r>
      <w:r>
        <w:rPr>
          <w:spacing w:val="-5"/>
        </w:rPr>
        <w:t>А.3.1</w:t>
      </w:r>
    </w:p>
    <w:p>
      <w:pPr>
        <w:pStyle w:val="BodyText"/>
        <w:spacing w:before="127" w:after="0"/>
        <w:ind w:end="141"/>
        <w:jc w:val="center"/>
        <w:rPr>
          <w:lang w:val="en-US"/>
        </w:rPr>
      </w:pPr>
      <w:r>
        <w:rPr/>
        <w:drawing>
          <wp:inline distT="0" distB="0" distL="0" distR="0">
            <wp:extent cx="4526280" cy="1971675"/>
            <wp:effectExtent l="0" t="0" r="0" b="0"/>
            <wp:docPr id="1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4" w:after="0"/>
        <w:rPr>
          <w:sz w:val="12"/>
        </w:rPr>
      </w:pPr>
      <w:r>
        <w:rPr>
          <w:sz w:val="12"/>
        </w:rPr>
      </w:r>
    </w:p>
    <w:p>
      <w:pPr>
        <w:pStyle w:val="BodyText"/>
        <w:ind w:end="142"/>
        <w:jc w:val="center"/>
        <w:rPr>
          <w:spacing w:val="-5"/>
          <w:lang w:val="en-US"/>
        </w:rPr>
      </w:pPr>
      <w:r>
        <w:rPr/>
        <w:t xml:space="preserve">Рисунок </w:t>
      </w:r>
      <w:r>
        <w:rPr>
          <w:spacing w:val="-5"/>
        </w:rPr>
        <w:t>А.</w:t>
      </w:r>
      <w:r>
        <w:rPr>
          <w:spacing w:val="-5"/>
          <w:lang w:val="en-US"/>
        </w:rPr>
        <w:t>4</w:t>
      </w:r>
    </w:p>
    <w:p>
      <w:pPr>
        <w:pStyle w:val="BodyText"/>
        <w:spacing w:before="128" w:after="0"/>
        <w:ind w:end="141"/>
        <w:jc w:val="center"/>
        <w:rPr>
          <w:sz w:val="20"/>
          <w:lang w:val="en-US"/>
        </w:rPr>
      </w:pPr>
      <w:r>
        <w:rPr/>
        <w:drawing>
          <wp:inline distT="0" distB="0" distL="0" distR="0">
            <wp:extent cx="4448810" cy="1733550"/>
            <wp:effectExtent l="0" t="0" r="0" b="0"/>
            <wp:docPr id="13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1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end="142"/>
        <w:jc w:val="center"/>
        <w:rPr>
          <w:spacing w:val="-5"/>
          <w:lang w:val="en-US"/>
        </w:rPr>
      </w:pPr>
      <w:r>
        <w:rPr/>
        <w:t xml:space="preserve">Рисунок </w:t>
      </w:r>
      <w:r>
        <w:rPr>
          <w:spacing w:val="-5"/>
        </w:rPr>
        <w:t>А.5</w:t>
      </w:r>
    </w:p>
    <w:p>
      <w:pPr>
        <w:pStyle w:val="BodyText"/>
        <w:spacing w:before="130" w:after="0"/>
        <w:ind w:end="141"/>
        <w:jc w:val="center"/>
        <w:rPr>
          <w:lang w:val="en-US"/>
        </w:rPr>
      </w:pPr>
      <w:r>
        <w:rPr/>
        <w:drawing>
          <wp:inline distT="0" distB="0" distL="0" distR="0">
            <wp:extent cx="4314190" cy="2042795"/>
            <wp:effectExtent l="0" t="0" r="0" b="0"/>
            <wp:docPr id="1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90" cy="204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6" w:after="0"/>
        <w:rPr>
          <w:sz w:val="12"/>
        </w:rPr>
      </w:pPr>
      <w:r>
        <w:rPr>
          <w:sz w:val="12"/>
        </w:rPr>
      </w:r>
    </w:p>
    <w:p>
      <w:pPr>
        <w:pStyle w:val="BodyText"/>
        <w:ind w:end="142"/>
        <w:jc w:val="center"/>
        <w:rPr>
          <w:spacing w:val="-5"/>
          <w:lang w:val="en-US"/>
        </w:rPr>
      </w:pPr>
      <w:r>
        <w:rPr/>
        <w:t xml:space="preserve">Рисунок </w:t>
      </w:r>
      <w:r>
        <w:rPr>
          <w:spacing w:val="-5"/>
        </w:rPr>
        <w:t>А.6</w:t>
      </w:r>
    </w:p>
    <w:p>
      <w:pPr>
        <w:pStyle w:val="BodyText"/>
        <w:spacing w:before="130" w:after="0"/>
        <w:ind w:end="141"/>
        <w:jc w:val="center"/>
        <w:rPr>
          <w:lang w:val="en-US"/>
        </w:rPr>
      </w:pPr>
      <w:r>
        <w:rPr/>
        <w:drawing>
          <wp:inline distT="0" distB="0" distL="0" distR="0">
            <wp:extent cx="3645535" cy="1965325"/>
            <wp:effectExtent l="0" t="0" r="0" b="0"/>
            <wp:docPr id="15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535" cy="196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2" w:after="0"/>
        <w:rPr>
          <w:sz w:val="12"/>
        </w:rPr>
      </w:pPr>
      <w:r>
        <w:rPr>
          <w:sz w:val="12"/>
        </w:rPr>
      </w:r>
    </w:p>
    <w:p>
      <w:pPr>
        <w:pStyle w:val="BodyText"/>
        <w:spacing w:before="0" w:after="0"/>
        <w:ind w:end="141"/>
        <w:jc w:val="center"/>
        <w:rPr>
          <w:spacing w:val="-5"/>
        </w:rPr>
        <w:sectPr>
          <w:footerReference w:type="default" r:id="rId37"/>
          <w:footerReference w:type="first" r:id="rId38"/>
          <w:type w:val="nextPage"/>
          <w:pgSz w:w="11906" w:h="16838"/>
          <w:pgMar w:left="850" w:right="141" w:gutter="0" w:header="0" w:top="1120" w:footer="998" w:bottom="1180"/>
          <w:pgNumType w:fmt="decimal"/>
          <w:formProt w:val="false"/>
          <w:textDirection w:val="lrTb"/>
          <w:docGrid w:type="default" w:linePitch="100" w:charSpace="0"/>
        </w:sectPr>
      </w:pPr>
      <w:r>
        <w:rPr/>
        <w:t xml:space="preserve">Рисунок </w:t>
      </w:r>
      <w:r>
        <w:rPr>
          <w:spacing w:val="-5"/>
        </w:rPr>
        <w:t>А.7</w:t>
      </w:r>
    </w:p>
    <w:p>
      <w:pPr>
        <w:pStyle w:val="111"/>
        <w:ind w:start="0"/>
        <w:rPr/>
      </w:pPr>
      <w:bookmarkStart w:id="66" w:name="__RefHeading___Toc1484_1809477656"/>
      <w:bookmarkStart w:id="67" w:name="_Toc233752880"/>
      <w:bookmarkStart w:id="68" w:name="_bookmark17"/>
      <w:bookmarkStart w:id="69" w:name="Приложение_Б._Листинг_программы"/>
      <w:bookmarkEnd w:id="66"/>
      <w:bookmarkEnd w:id="68"/>
      <w:bookmarkEnd w:id="69"/>
      <w:r>
        <w:rPr/>
        <w:t xml:space="preserve">Приложение Б. Листинг </w:t>
      </w:r>
      <w:r>
        <w:rPr>
          <w:spacing w:val="-2"/>
        </w:rPr>
        <w:t>программы</w:t>
      </w:r>
      <w:bookmarkEnd w:id="67"/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#define CRT_SECURE_NO_WARNINGS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#include &lt;stdio.h&gt;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#include &lt;stdlib.h&gt;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#include &lt;time.h&gt;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#include &lt;locale.h&gt;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void insertionSort(int arr[], int n) {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int i, key, j;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for (i = 1; i &lt; n; i++) {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key = arr[i];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j = i - 1;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while (j &gt;= 0 &amp;&amp; arr[j] &gt; key) {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    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arr[j + 1] = arr[j];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    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j = j - 1;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}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arr[j + 1] = key;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}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}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// Заполнение массива случайными числами от 0 до 99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void fillArray(int arr[], int n) {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for (int i = 0; i &lt; n; i++) {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arr[i] = rand() % 100;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}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}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// Вывод массива в виде таблицы и в консоль, и в файл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void printTable(FILE* out, const char* title, int arr[], int n) {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fprintf(out, "%s\n", title);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fprintf(out, "+--------+--------+\n");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fprintf(out, "| %-6s | %-6s |\n", "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Индекс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", "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Значе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.");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fprintf(out, "+--------+--------+\n");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for (int i = 0; i &lt; n; i++) {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fprintf(out, "| %-6d | %-6d |\n", i + 1, arr[i]);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}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fprintf(out, "+--------+--------+\n\n");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}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int main() {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setlocale(LC_ALL, "RUS");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int n;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srand((unsigned int)time(NULL));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printf("Введите количество элементов массива: ");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scanf_s("%d", &amp;n);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if (n &lt;= 0) {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printf("Ошибка: количество элементов должно быть положительным!\n");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return 1;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}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int* arr = (int*)malloc(n * sizeof(int));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if (arr == NULL) {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printf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("Ошибка выделения памяти!\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n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");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return 1;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}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// Массив заполняется автоматически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fillArray(arr, n);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// Файл для записи результата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FILE* file = fopen("result.txt", "w");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>if (file == NULL) {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val="en-US" w:eastAsia="ru-RU"/>
        </w:rPr>
        <w:t xml:space="preserve">    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printf("Ошибка открытия файла для записи!\n");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free(arr);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return 1;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}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// Вывод исходного массива в таблице (консоль + файл)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printTable(stdout, "Исходный массив:", arr, n);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printTable(file, "Исходный массив:", arr, n);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insertionSort(arr, n);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// Вывод отсортированного массива в таблице (консоль + файл)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printTable(stdout, "Отсортированный массив:", arr, n);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printTable(file, "Отсортированный массив:", arr, n);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fclose(file);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printf("Результат также записан в файл result.txt\n");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free(arr);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 xml:space="preserve">    </w:t>
      </w: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return 0;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  <w:t>}</w:t>
      </w:r>
    </w:p>
    <w:p>
      <w:pPr>
        <w:pStyle w:val="Normal"/>
        <w:widowControl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star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>
        <w:rPr>
          <w:rFonts w:cs="Courier New" w:ascii="Courier New" w:hAnsi="Courier New"/>
          <w:color w:val="000000"/>
          <w:sz w:val="24"/>
          <w:szCs w:val="24"/>
          <w:lang w:eastAsia="ru-RU"/>
        </w:rPr>
      </w:r>
    </w:p>
    <w:p>
      <w:pPr>
        <w:pStyle w:val="BodyText"/>
        <w:spacing w:before="26" w:after="0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before="161" w:after="0"/>
        <w:ind w:start="139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</w:r>
    </w:p>
    <w:sectPr>
      <w:footerReference w:type="default" r:id="rId39"/>
      <w:footerReference w:type="first" r:id="rId40"/>
      <w:type w:val="nextPage"/>
      <w:pgSz w:w="11906" w:h="16838"/>
      <w:pgMar w:left="850" w:right="141" w:gutter="0" w:header="0" w:top="1040" w:footer="998" w:bottom="11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735772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735772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735772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735772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735772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735772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735772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735772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735772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</w:p>
    </w:sdtContent>
  </w:sdt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735772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p>
    </w:sdtContent>
  </w:sdt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735772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19</w:t>
        </w:r>
        <w:r>
          <w:rPr/>
          <w:fldChar w:fldCharType="end"/>
        </w:r>
      </w:p>
    </w:sdtContent>
  </w:sdt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735772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21</w:t>
        </w:r>
        <w:r>
          <w:rPr/>
          <w:fldChar w:fldCharType="end"/>
        </w:r>
      </w:p>
    </w:sdtContent>
  </w:sdt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−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−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−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35" w:hanging="36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15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7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9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1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03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75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7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95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bullet"/>
      <w:lvlText w:val="−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132a66"/>
    <w:pPr>
      <w:widowControl w:val="fals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e90a76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8577ba"/>
    <w:rPr>
      <w:rFonts w:ascii="Tahoma" w:hAnsi="Tahoma" w:eastAsia="Times New Roman" w:cs="Tahoma"/>
      <w:sz w:val="16"/>
      <w:szCs w:val="16"/>
      <w:lang w:val="ru-RU"/>
    </w:rPr>
  </w:style>
  <w:style w:type="character" w:styleId="1" w:customStyle="1">
    <w:name w:val="Заголовок 1 Знак"/>
    <w:basedOn w:val="DefaultParagraphFont"/>
    <w:uiPriority w:val="9"/>
    <w:qFormat/>
    <w:rsid w:val="00e90a76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val="ru-RU"/>
    </w:rPr>
  </w:style>
  <w:style w:type="character" w:styleId="Hyperlink">
    <w:name w:val="Hyperlink"/>
    <w:basedOn w:val="DefaultParagraphFont"/>
    <w:uiPriority w:val="99"/>
    <w:unhideWhenUsed/>
    <w:rsid w:val="00e90a76"/>
    <w:rPr>
      <w:color w:themeColor="hyperlink"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e90a76"/>
    <w:rPr>
      <w:rFonts w:ascii="Courier New" w:hAnsi="Courier New" w:eastAsia="Times New Roman" w:cs="Courier New"/>
      <w:sz w:val="20"/>
      <w:szCs w:val="20"/>
    </w:rPr>
  </w:style>
  <w:style w:type="character" w:styleId="Style14" w:customStyle="1">
    <w:name w:val="Верхний колонтитул Знак"/>
    <w:basedOn w:val="DefaultParagraphFont"/>
    <w:uiPriority w:val="99"/>
    <w:semiHidden/>
    <w:qFormat/>
    <w:rsid w:val="006b1f48"/>
    <w:rPr>
      <w:rFonts w:ascii="Times New Roman" w:hAnsi="Times New Roman" w:eastAsia="Times New Roman" w:cs="Times New Roman"/>
      <w:sz w:val="28"/>
      <w:lang w:val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6b1f48"/>
    <w:rPr>
      <w:rFonts w:ascii="Times New Roman" w:hAnsi="Times New Roman" w:eastAsia="Times New Roman" w:cs="Times New Roman"/>
      <w:sz w:val="28"/>
      <w:lang w:val="ru-RU"/>
    </w:rPr>
  </w:style>
  <w:style w:type="character" w:styleId="Strong">
    <w:name w:val="Strong"/>
    <w:basedOn w:val="DefaultParagraphFont"/>
    <w:uiPriority w:val="22"/>
    <w:qFormat/>
    <w:rsid w:val="006b1f48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242513"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Style16" w:customStyle="1">
    <w:name w:val="Основной текст Знак"/>
    <w:basedOn w:val="DefaultParagraphFont"/>
    <w:uiPriority w:val="1"/>
    <w:qFormat/>
    <w:rsid w:val="00de0dc3"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6e0175"/>
    <w:rPr>
      <w:color w:themeColor="followedHyperlink"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304ed"/>
    <w:rPr>
      <w:color w:val="605E5C"/>
      <w:shd w:fill="E1DFDD" w:val="clear"/>
    </w:rPr>
  </w:style>
  <w:style w:type="character" w:styleId="Style17">
    <w:name w:val="Ссылка указателя"/>
    <w:qFormat/>
    <w:rPr/>
  </w:style>
  <w:style w:type="character" w:styleId="Style18">
    <w:name w:val="Символ нумерации"/>
    <w:qFormat/>
    <w:rPr/>
  </w:style>
  <w:style w:type="character" w:styleId="Style19">
    <w:name w:val="Исходный текст"/>
    <w:qFormat/>
    <w:rPr>
      <w:rFonts w:ascii="Liberation Mono" w:hAnsi="Liberation Mono" w:eastAsia="Liberation Mono" w:cs="Liberation Mono"/>
    </w:rPr>
  </w:style>
  <w:style w:type="character" w:styleId="Style20">
    <w:name w:val="Маркеры"/>
    <w:qFormat/>
    <w:rPr>
      <w:rFonts w:ascii="OpenSymbol" w:hAnsi="OpenSymbol" w:eastAsia="OpenSymbol" w:cs="OpenSymbol"/>
    </w:rPr>
  </w:style>
  <w:style w:type="paragraph" w:styleId="Style2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6"/>
    <w:uiPriority w:val="1"/>
    <w:qFormat/>
    <w:rsid w:val="006579ff"/>
    <w:pPr/>
    <w:rPr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8c24e5"/>
    <w:pPr>
      <w:spacing w:before="0" w:after="200"/>
    </w:pPr>
    <w:rPr>
      <w:b/>
      <w:bCs/>
      <w:color w:themeColor="accent1" w:val="4F81BD"/>
      <w:sz w:val="18"/>
      <w:szCs w:val="18"/>
    </w:rPr>
  </w:style>
  <w:style w:type="paragraph" w:styleId="Style22">
    <w:name w:val="Указатель"/>
    <w:basedOn w:val="Normal"/>
    <w:qFormat/>
    <w:pPr>
      <w:suppressLineNumbers/>
    </w:pPr>
    <w:rPr>
      <w:rFonts w:cs="Lucida Sans"/>
    </w:rPr>
  </w:style>
  <w:style w:type="paragraph" w:styleId="11" w:customStyle="1">
    <w:name w:val="Оглавление 11"/>
    <w:basedOn w:val="Normal"/>
    <w:uiPriority w:val="1"/>
    <w:qFormat/>
    <w:rsid w:val="006579ff"/>
    <w:pPr>
      <w:spacing w:before="86" w:after="0"/>
      <w:ind w:hanging="210" w:end="145"/>
      <w:jc w:val="center"/>
    </w:pPr>
    <w:rPr>
      <w:szCs w:val="28"/>
    </w:rPr>
  </w:style>
  <w:style w:type="paragraph" w:styleId="21" w:customStyle="1">
    <w:name w:val="Оглавление 21"/>
    <w:basedOn w:val="Normal"/>
    <w:uiPriority w:val="1"/>
    <w:qFormat/>
    <w:rsid w:val="006579ff"/>
    <w:pPr>
      <w:spacing w:before="81" w:after="0"/>
      <w:ind w:hanging="210" w:start="493"/>
    </w:pPr>
    <w:rPr>
      <w:szCs w:val="28"/>
    </w:rPr>
  </w:style>
  <w:style w:type="paragraph" w:styleId="31" w:customStyle="1">
    <w:name w:val="Оглавление 31"/>
    <w:basedOn w:val="Normal"/>
    <w:uiPriority w:val="1"/>
    <w:qFormat/>
    <w:rsid w:val="006579ff"/>
    <w:pPr>
      <w:spacing w:before="81" w:after="0"/>
      <w:ind w:hanging="567" w:start="987"/>
    </w:pPr>
    <w:rPr>
      <w:szCs w:val="28"/>
    </w:rPr>
  </w:style>
  <w:style w:type="paragraph" w:styleId="111" w:customStyle="1">
    <w:name w:val="Заголовок 11"/>
    <w:basedOn w:val="Normal"/>
    <w:uiPriority w:val="1"/>
    <w:qFormat/>
    <w:rsid w:val="00132a66"/>
    <w:pPr>
      <w:spacing w:before="240" w:after="240"/>
      <w:ind w:start="1237"/>
      <w:jc w:val="center"/>
      <w:outlineLvl w:val="1"/>
    </w:pPr>
    <w:rPr>
      <w:b/>
      <w:bCs/>
      <w:szCs w:val="32"/>
    </w:rPr>
  </w:style>
  <w:style w:type="paragraph" w:styleId="211" w:customStyle="1">
    <w:name w:val="Заголовок 21"/>
    <w:basedOn w:val="Normal"/>
    <w:uiPriority w:val="1"/>
    <w:qFormat/>
    <w:rsid w:val="006579ff"/>
    <w:pPr>
      <w:ind w:hanging="446" w:start="1439"/>
      <w:outlineLvl w:val="2"/>
    </w:pPr>
    <w:rPr>
      <w:b/>
      <w:bCs/>
      <w:szCs w:val="28"/>
    </w:rPr>
  </w:style>
  <w:style w:type="paragraph" w:styleId="ListParagraph">
    <w:name w:val="List Paragraph"/>
    <w:basedOn w:val="Normal"/>
    <w:uiPriority w:val="1"/>
    <w:qFormat/>
    <w:rsid w:val="006579ff"/>
    <w:pPr>
      <w:ind w:hanging="706" w:start="1699"/>
    </w:pPr>
    <w:rPr/>
  </w:style>
  <w:style w:type="paragraph" w:styleId="TableParagraph" w:customStyle="1">
    <w:name w:val="Table Paragraph"/>
    <w:basedOn w:val="Normal"/>
    <w:uiPriority w:val="1"/>
    <w:qFormat/>
    <w:rsid w:val="006579ff"/>
    <w:pPr>
      <w:spacing w:lineRule="exact" w:line="315"/>
      <w:jc w:val="center"/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8577ba"/>
    <w:pPr/>
    <w:rPr>
      <w:rFonts w:ascii="Tahoma" w:hAnsi="Tahoma" w:cs="Tahoma"/>
      <w:sz w:val="16"/>
      <w:szCs w:val="16"/>
    </w:rPr>
  </w:style>
  <w:style w:type="paragraph" w:styleId="IndexHeading">
    <w:name w:val="index heading"/>
    <w:basedOn w:val="Style2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90a76"/>
    <w:pPr>
      <w:widowControl/>
      <w:spacing w:lineRule="auto" w:line="276"/>
      <w:jc w:val="start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1b3f58"/>
    <w:pPr>
      <w:tabs>
        <w:tab w:val="clear" w:pos="720"/>
        <w:tab w:val="right" w:pos="10909" w:leader="dot"/>
      </w:tabs>
      <w:spacing w:before="0" w:after="100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90a76"/>
    <w:pPr>
      <w:spacing w:before="0" w:after="100"/>
      <w:ind w:start="560"/>
    </w:pPr>
    <w:rPr/>
  </w:style>
  <w:style w:type="paragraph" w:styleId="ds-markdown-paragraph" w:customStyle="1">
    <w:name w:val="ds-markdown-paragraph"/>
    <w:basedOn w:val="Normal"/>
    <w:qFormat/>
    <w:rsid w:val="00d30f2e"/>
    <w:pPr>
      <w:widowControl/>
      <w:spacing w:beforeAutospacing="1" w:afterAutospacing="1"/>
      <w:jc w:val="start"/>
    </w:pPr>
    <w:rPr>
      <w:sz w:val="24"/>
      <w:szCs w:val="24"/>
      <w:lang w:eastAsia="ru-RU"/>
    </w:rPr>
  </w:style>
  <w:style w:type="paragraph" w:styleId="Style23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semiHidden/>
    <w:unhideWhenUsed/>
    <w:rsid w:val="006b1f48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6b1f48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242513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Courier New" w:hAnsi="Courier New" w:cs="Courier New"/>
      <w:sz w:val="20"/>
      <w:szCs w:val="20"/>
      <w:lang w:eastAsia="ru-RU"/>
    </w:rPr>
  </w:style>
  <w:style w:type="numbering" w:styleId="Style2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6579ff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59"/>
    <w:rsid w:val="00560b8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footer" Target="footer10.xml"/><Relationship Id="rId14" Type="http://schemas.openxmlformats.org/officeDocument/2006/relationships/footer" Target="footer11.xml"/><Relationship Id="rId15" Type="http://schemas.openxmlformats.org/officeDocument/2006/relationships/image" Target="media/image3.jpeg"/><Relationship Id="rId16" Type="http://schemas.openxmlformats.org/officeDocument/2006/relationships/footer" Target="footer12.xml"/><Relationship Id="rId17" Type="http://schemas.openxmlformats.org/officeDocument/2006/relationships/footer" Target="footer13.xml"/><Relationship Id="rId18" Type="http://schemas.openxmlformats.org/officeDocument/2006/relationships/footer" Target="footer14.xml"/><Relationship Id="rId19" Type="http://schemas.openxmlformats.org/officeDocument/2006/relationships/footer" Target="footer15.xml"/><Relationship Id="rId20" Type="http://schemas.openxmlformats.org/officeDocument/2006/relationships/hyperlink" Target="https://github.com/DanVadAnt/Practice2026_25VVV2_4" TargetMode="External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footer" Target="footer16.xml"/><Relationship Id="rId24" Type="http://schemas.openxmlformats.org/officeDocument/2006/relationships/footer" Target="footer17.xml"/><Relationship Id="rId25" Type="http://schemas.openxmlformats.org/officeDocument/2006/relationships/footer" Target="footer18.xml"/><Relationship Id="rId26" Type="http://schemas.openxmlformats.org/officeDocument/2006/relationships/footer" Target="footer19.xml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Relationship Id="rId30" Type="http://schemas.openxmlformats.org/officeDocument/2006/relationships/image" Target="media/image9.png"/><Relationship Id="rId31" Type="http://schemas.openxmlformats.org/officeDocument/2006/relationships/image" Target="media/image10.png"/><Relationship Id="rId32" Type="http://schemas.openxmlformats.org/officeDocument/2006/relationships/image" Target="media/image11.png"/><Relationship Id="rId33" Type="http://schemas.openxmlformats.org/officeDocument/2006/relationships/image" Target="media/image12.png"/><Relationship Id="rId34" Type="http://schemas.openxmlformats.org/officeDocument/2006/relationships/image" Target="media/image13.png"/><Relationship Id="rId35" Type="http://schemas.openxmlformats.org/officeDocument/2006/relationships/image" Target="media/image14.png"/><Relationship Id="rId36" Type="http://schemas.openxmlformats.org/officeDocument/2006/relationships/image" Target="media/image15.png"/><Relationship Id="rId37" Type="http://schemas.openxmlformats.org/officeDocument/2006/relationships/footer" Target="footer20.xml"/><Relationship Id="rId38" Type="http://schemas.openxmlformats.org/officeDocument/2006/relationships/footer" Target="footer21.xml"/><Relationship Id="rId39" Type="http://schemas.openxmlformats.org/officeDocument/2006/relationships/footer" Target="footer22.xml"/><Relationship Id="rId40" Type="http://schemas.openxmlformats.org/officeDocument/2006/relationships/footer" Target="footer23.xml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<Relationship Id="rId4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95946-AB0F-4AE1-9BCB-8BF1D46F2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LibreOffice/26.2.4.2$Windows_X86_64 LibreOffice_project/0229ac93fcf0d7cbc6376066c6f35021cef002dc</Application>
  <AppVersion>15.0000</AppVersion>
  <Pages>21</Pages>
  <Words>1960</Words>
  <Characters>13367</Characters>
  <CharactersWithSpaces>15357</CharactersWithSpaces>
  <Paragraphs>255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2026-06-30T19:58:00Z</dcterms:created>
  <dc:creator>Egor</dc:creator>
  <dc:description/>
  <dc:language>ru-RU</dc:language>
  <cp:lastModifiedBy/>
  <dcterms:modified xsi:type="dcterms:W3CDTF">2026-06-30T23:30:26Z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LastSaved">
    <vt:filetime>2026-06-26T00:00:00Z</vt:filetime>
  </property>
  <property fmtid="{D5CDD505-2E9C-101B-9397-08002B2CF9AE}" pid="5" name="Producer">
    <vt:lpwstr>iLovePDF</vt:lpwstr>
  </property>
</Properties>
</file>