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83A" w:rsidRDefault="00FF483A"/>
    <w:p w:rsidR="00F40B8D" w:rsidRDefault="00F40B8D" w:rsidP="00F40B8D">
      <w:r>
        <w:rPr>
          <w:rFonts w:hint="eastAsia"/>
        </w:rPr>
        <w:t>编程题</w:t>
      </w:r>
    </w:p>
    <w:p w:rsidR="00F40B8D" w:rsidRDefault="00F40B8D" w:rsidP="00F40B8D">
      <w:r>
        <w:t>1</w:t>
      </w:r>
      <w:r>
        <w:rPr>
          <w:rFonts w:hint="eastAsia"/>
        </w:rPr>
        <w:t>. 编写一个程序，从键盘依次读入5个实数，如果整个输入序列不递减，则输出YES，否则输出NO.</w:t>
      </w:r>
    </w:p>
    <w:p w:rsidR="00F40B8D" w:rsidRDefault="00F40B8D" w:rsidP="00F40B8D">
      <w:r>
        <w:rPr>
          <w:rFonts w:hint="eastAsia"/>
        </w:rPr>
        <w:t xml:space="preserve">  （所谓输入序列不递减，指对于序列中连续的两个数n1和n2，满足n1&lt;=n2）</w:t>
      </w:r>
    </w:p>
    <w:p w:rsidR="00F40B8D" w:rsidRDefault="00F40B8D" w:rsidP="00F40B8D"/>
    <w:p w:rsidR="004E2AB5" w:rsidRDefault="00F40B8D" w:rsidP="00F40B8D">
      <w:r>
        <w:rPr>
          <w:rFonts w:hint="eastAsia"/>
        </w:rPr>
        <w:t xml:space="preserve">   知识点： scanf()函数输入实数，实数的比较。</w:t>
      </w:r>
    </w:p>
    <w:p w:rsidR="004E2AB5" w:rsidRDefault="004E2AB5" w:rsidP="00F40B8D"/>
    <w:p w:rsidR="004E2AB5" w:rsidRDefault="004E2AB5" w:rsidP="004E2AB5">
      <w:r>
        <w:t>2</w:t>
      </w:r>
      <w:r>
        <w:rPr>
          <w:rFonts w:hint="eastAsia"/>
        </w:rPr>
        <w:t>. 编写一个程序，输入5个不同的浮点数，计算这些浮点数的绝对值，并以整齐的列表形式输出，</w:t>
      </w:r>
    </w:p>
    <w:p w:rsidR="004E2AB5" w:rsidRDefault="004E2AB5" w:rsidP="004E2AB5">
      <w:r>
        <w:rPr>
          <w:rFonts w:hint="eastAsia"/>
        </w:rPr>
        <w:t>要求原始的数值按小数点后6位输出，而对应的绝对值按小数点后两位输出。</w:t>
      </w:r>
    </w:p>
    <w:p w:rsidR="004E2AB5" w:rsidRDefault="004E2AB5" w:rsidP="004E2AB5">
      <w:r>
        <w:rPr>
          <w:rFonts w:hint="eastAsia"/>
        </w:rPr>
        <w:t>例如，输入为1.2  -3.4  -9.87  123.451  2.11</w:t>
      </w:r>
    </w:p>
    <w:p w:rsidR="004E2AB5" w:rsidRDefault="004E2AB5" w:rsidP="004E2AB5">
      <w:r>
        <w:rPr>
          <w:rFonts w:hint="eastAsia"/>
        </w:rPr>
        <w:t>则可能的输出为</w:t>
      </w:r>
    </w:p>
    <w:p w:rsidR="004E2AB5" w:rsidRDefault="004E2AB5" w:rsidP="004E2AB5"/>
    <w:p w:rsidR="004E2AB5" w:rsidRDefault="004E2AB5" w:rsidP="004E2AB5">
      <w:r>
        <w:t xml:space="preserve">             x           |x|</w:t>
      </w:r>
    </w:p>
    <w:p w:rsidR="004E2AB5" w:rsidRDefault="004E2AB5" w:rsidP="004E2AB5">
      <w:r>
        <w:t xml:space="preserve">      1.200000           1.20</w:t>
      </w:r>
    </w:p>
    <w:p w:rsidR="004E2AB5" w:rsidRDefault="004E2AB5" w:rsidP="004E2AB5">
      <w:r>
        <w:t xml:space="preserve">     -3.400000           3.40</w:t>
      </w:r>
    </w:p>
    <w:p w:rsidR="004E2AB5" w:rsidRDefault="004E2AB5" w:rsidP="004E2AB5">
      <w:r>
        <w:t xml:space="preserve">     -9.870000           9.87</w:t>
      </w:r>
    </w:p>
    <w:p w:rsidR="004E2AB5" w:rsidRDefault="004E2AB5" w:rsidP="004E2AB5">
      <w:r>
        <w:t xml:space="preserve">    123.450996         123.45</w:t>
      </w:r>
    </w:p>
    <w:p w:rsidR="004E2AB5" w:rsidRDefault="004E2AB5" w:rsidP="004E2AB5">
      <w:r>
        <w:t xml:space="preserve">      2.110000           2.11</w:t>
      </w:r>
    </w:p>
    <w:p w:rsidR="004E2AB5" w:rsidRDefault="004E2AB5" w:rsidP="004E2AB5">
      <w:r>
        <w:t xml:space="preserve"> </w:t>
      </w:r>
    </w:p>
    <w:p w:rsidR="004E2AB5" w:rsidRDefault="004E2AB5" w:rsidP="004E2AB5">
      <w:r>
        <w:rPr>
          <w:rFonts w:hint="eastAsia"/>
        </w:rPr>
        <w:t xml:space="preserve">   知识点： scanf()函数输入整数，printf()控制输出格式。</w:t>
      </w:r>
    </w:p>
    <w:p w:rsidR="004E2AB5" w:rsidRPr="00CC4930" w:rsidRDefault="004E2AB5" w:rsidP="004E2AB5"/>
    <w:p w:rsidR="007776B4" w:rsidRDefault="007776B4" w:rsidP="007776B4">
      <w:r>
        <w:t>3. 编写程序，接收键盘输入的二个浮点数保存到变量x、y中，计算并输出sinx、cosx、|x|、e^x和x^y 的值。</w:t>
      </w:r>
    </w:p>
    <w:p w:rsidR="004E2AB5" w:rsidRDefault="007776B4" w:rsidP="007776B4">
      <w:r>
        <w:rPr>
          <w:rFonts w:hint="eastAsia"/>
        </w:rPr>
        <w:t>提示：使用数学库函数</w:t>
      </w:r>
      <w:r>
        <w:t>sin(),cos(),fabs(),exp()和pow()，另需要包含头文件math.h</w:t>
      </w:r>
    </w:p>
    <w:p w:rsidR="007776B4" w:rsidRDefault="007776B4" w:rsidP="00F40B8D"/>
    <w:p w:rsidR="00F40B8D" w:rsidRDefault="007776B4" w:rsidP="00F40B8D">
      <w:pPr>
        <w:spacing w:line="360" w:lineRule="auto"/>
      </w:pPr>
      <w:r>
        <w:t>4</w:t>
      </w:r>
      <w:r w:rsidR="00F40B8D">
        <w:t xml:space="preserve">. </w:t>
      </w:r>
      <w:r w:rsidR="00F40B8D">
        <w:rPr>
          <w:rFonts w:hint="eastAsia"/>
        </w:rPr>
        <w:t>输入两个同学的姓名和三门课程成绩并求他们的总分和平均分，按照如下格式输出。</w:t>
      </w:r>
    </w:p>
    <w:p w:rsidR="00F40B8D" w:rsidRDefault="00F40B8D" w:rsidP="00F40B8D">
      <w:pPr>
        <w:spacing w:line="360" w:lineRule="auto"/>
        <w:jc w:val="center"/>
      </w:pPr>
      <w:r>
        <w:rPr>
          <w:rFonts w:hint="eastAsia"/>
        </w:rPr>
        <w:t xml:space="preserve">    </w:t>
      </w:r>
      <w:r>
        <w:t>******************************************************************</w:t>
      </w:r>
      <w:r>
        <w:rPr>
          <w:rFonts w:hint="eastAsia"/>
        </w:rPr>
        <w:t>**</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284"/>
        <w:gridCol w:w="1285"/>
        <w:gridCol w:w="1285"/>
        <w:gridCol w:w="1377"/>
        <w:gridCol w:w="1193"/>
        <w:gridCol w:w="1285"/>
      </w:tblGrid>
      <w:tr w:rsidR="00F40B8D" w:rsidTr="00D52C24">
        <w:trPr>
          <w:jc w:val="center"/>
        </w:trPr>
        <w:tc>
          <w:tcPr>
            <w:tcW w:w="1284" w:type="dxa"/>
          </w:tcPr>
          <w:p w:rsidR="00F40B8D" w:rsidRDefault="00F40B8D" w:rsidP="00D52C24">
            <w:pPr>
              <w:spacing w:line="360" w:lineRule="auto"/>
              <w:jc w:val="right"/>
            </w:pPr>
            <w:r>
              <w:t>NAME</w:t>
            </w:r>
          </w:p>
        </w:tc>
        <w:tc>
          <w:tcPr>
            <w:tcW w:w="1285" w:type="dxa"/>
          </w:tcPr>
          <w:p w:rsidR="00F40B8D" w:rsidRDefault="00F40B8D" w:rsidP="00D52C24">
            <w:pPr>
              <w:spacing w:line="360" w:lineRule="auto"/>
              <w:jc w:val="right"/>
            </w:pPr>
            <w:r>
              <w:t>MATH</w:t>
            </w:r>
          </w:p>
        </w:tc>
        <w:tc>
          <w:tcPr>
            <w:tcW w:w="1285" w:type="dxa"/>
          </w:tcPr>
          <w:p w:rsidR="00F40B8D" w:rsidRDefault="00F40B8D" w:rsidP="00D52C24">
            <w:pPr>
              <w:spacing w:line="360" w:lineRule="auto"/>
              <w:jc w:val="right"/>
            </w:pPr>
            <w:r>
              <w:t>PHYSICS</w:t>
            </w:r>
          </w:p>
        </w:tc>
        <w:tc>
          <w:tcPr>
            <w:tcW w:w="1377" w:type="dxa"/>
          </w:tcPr>
          <w:p w:rsidR="00F40B8D" w:rsidRDefault="00F40B8D" w:rsidP="00D52C24">
            <w:pPr>
              <w:spacing w:line="360" w:lineRule="auto"/>
              <w:jc w:val="right"/>
            </w:pPr>
            <w:r>
              <w:t>CHEMSTRY</w:t>
            </w:r>
          </w:p>
        </w:tc>
        <w:tc>
          <w:tcPr>
            <w:tcW w:w="1193" w:type="dxa"/>
          </w:tcPr>
          <w:p w:rsidR="00F40B8D" w:rsidRDefault="00F40B8D" w:rsidP="00D52C24">
            <w:pPr>
              <w:spacing w:line="360" w:lineRule="auto"/>
              <w:jc w:val="right"/>
            </w:pPr>
            <w:r>
              <w:t>SUM</w:t>
            </w:r>
          </w:p>
        </w:tc>
        <w:tc>
          <w:tcPr>
            <w:tcW w:w="1285" w:type="dxa"/>
          </w:tcPr>
          <w:p w:rsidR="00F40B8D" w:rsidRDefault="00F40B8D" w:rsidP="00D52C24">
            <w:pPr>
              <w:spacing w:line="360" w:lineRule="auto"/>
              <w:jc w:val="right"/>
            </w:pPr>
            <w:r>
              <w:t>AVERAGE</w:t>
            </w:r>
          </w:p>
        </w:tc>
      </w:tr>
      <w:tr w:rsidR="00F40B8D" w:rsidTr="00D52C24">
        <w:trPr>
          <w:jc w:val="center"/>
        </w:trPr>
        <w:tc>
          <w:tcPr>
            <w:tcW w:w="1284" w:type="dxa"/>
          </w:tcPr>
          <w:p w:rsidR="00F40B8D" w:rsidRDefault="00F40B8D" w:rsidP="00D52C24">
            <w:pPr>
              <w:spacing w:line="360" w:lineRule="auto"/>
              <w:jc w:val="right"/>
            </w:pPr>
            <w:r>
              <w:t>A</w:t>
            </w:r>
          </w:p>
        </w:tc>
        <w:tc>
          <w:tcPr>
            <w:tcW w:w="1285" w:type="dxa"/>
          </w:tcPr>
          <w:p w:rsidR="00F40B8D" w:rsidRDefault="00F40B8D" w:rsidP="00D52C24">
            <w:pPr>
              <w:spacing w:line="360" w:lineRule="auto"/>
              <w:jc w:val="right"/>
            </w:pPr>
            <w:r>
              <w:t>90.5</w:t>
            </w:r>
          </w:p>
        </w:tc>
        <w:tc>
          <w:tcPr>
            <w:tcW w:w="1285" w:type="dxa"/>
          </w:tcPr>
          <w:p w:rsidR="00F40B8D" w:rsidRDefault="00F40B8D" w:rsidP="00D52C24">
            <w:pPr>
              <w:spacing w:line="360" w:lineRule="auto"/>
              <w:jc w:val="right"/>
            </w:pPr>
            <w:r>
              <w:t>90.0</w:t>
            </w:r>
          </w:p>
        </w:tc>
        <w:tc>
          <w:tcPr>
            <w:tcW w:w="1377" w:type="dxa"/>
          </w:tcPr>
          <w:p w:rsidR="00F40B8D" w:rsidRDefault="00F40B8D" w:rsidP="00D52C24">
            <w:pPr>
              <w:spacing w:line="360" w:lineRule="auto"/>
              <w:jc w:val="right"/>
            </w:pPr>
            <w:r>
              <w:t>97.0</w:t>
            </w:r>
          </w:p>
        </w:tc>
        <w:tc>
          <w:tcPr>
            <w:tcW w:w="1193" w:type="dxa"/>
          </w:tcPr>
          <w:p w:rsidR="00F40B8D" w:rsidRDefault="00F40B8D" w:rsidP="00D52C24">
            <w:pPr>
              <w:spacing w:line="360" w:lineRule="auto"/>
              <w:jc w:val="right"/>
            </w:pPr>
            <w:r>
              <w:t>...</w:t>
            </w:r>
          </w:p>
        </w:tc>
        <w:tc>
          <w:tcPr>
            <w:tcW w:w="1285" w:type="dxa"/>
          </w:tcPr>
          <w:p w:rsidR="00F40B8D" w:rsidRDefault="00F40B8D" w:rsidP="00D52C24">
            <w:pPr>
              <w:spacing w:line="360" w:lineRule="auto"/>
              <w:jc w:val="right"/>
            </w:pPr>
            <w:r>
              <w:t>...</w:t>
            </w:r>
          </w:p>
        </w:tc>
      </w:tr>
      <w:tr w:rsidR="00F40B8D" w:rsidTr="00D52C24">
        <w:trPr>
          <w:jc w:val="center"/>
        </w:trPr>
        <w:tc>
          <w:tcPr>
            <w:tcW w:w="1284" w:type="dxa"/>
          </w:tcPr>
          <w:p w:rsidR="00F40B8D" w:rsidRDefault="00F40B8D" w:rsidP="00D52C24">
            <w:pPr>
              <w:spacing w:line="360" w:lineRule="auto"/>
              <w:jc w:val="right"/>
            </w:pPr>
            <w:r>
              <w:t>B</w:t>
            </w:r>
          </w:p>
        </w:tc>
        <w:tc>
          <w:tcPr>
            <w:tcW w:w="1285" w:type="dxa"/>
          </w:tcPr>
          <w:p w:rsidR="00F40B8D" w:rsidRDefault="00F40B8D" w:rsidP="00D52C24">
            <w:pPr>
              <w:spacing w:line="360" w:lineRule="auto"/>
              <w:jc w:val="right"/>
            </w:pPr>
            <w:r>
              <w:t>8</w:t>
            </w:r>
            <w:r>
              <w:rPr>
                <w:rFonts w:hint="eastAsia"/>
              </w:rPr>
              <w:t>7</w:t>
            </w:r>
            <w:r>
              <w:t>.5</w:t>
            </w:r>
          </w:p>
        </w:tc>
        <w:tc>
          <w:tcPr>
            <w:tcW w:w="1285" w:type="dxa"/>
          </w:tcPr>
          <w:p w:rsidR="00F40B8D" w:rsidRDefault="00F40B8D" w:rsidP="00D52C24">
            <w:pPr>
              <w:spacing w:line="360" w:lineRule="auto"/>
              <w:jc w:val="right"/>
            </w:pPr>
            <w:r>
              <w:t>99.0</w:t>
            </w:r>
          </w:p>
        </w:tc>
        <w:tc>
          <w:tcPr>
            <w:tcW w:w="1377" w:type="dxa"/>
          </w:tcPr>
          <w:p w:rsidR="00F40B8D" w:rsidRDefault="00F40B8D" w:rsidP="00D52C24">
            <w:pPr>
              <w:spacing w:line="360" w:lineRule="auto"/>
              <w:jc w:val="right"/>
            </w:pPr>
            <w:r>
              <w:t>100.0</w:t>
            </w:r>
          </w:p>
        </w:tc>
        <w:tc>
          <w:tcPr>
            <w:tcW w:w="1193" w:type="dxa"/>
          </w:tcPr>
          <w:p w:rsidR="00F40B8D" w:rsidRDefault="00F40B8D" w:rsidP="00D52C24">
            <w:pPr>
              <w:spacing w:line="360" w:lineRule="auto"/>
              <w:jc w:val="right"/>
            </w:pPr>
            <w:r>
              <w:t>...</w:t>
            </w:r>
          </w:p>
        </w:tc>
        <w:tc>
          <w:tcPr>
            <w:tcW w:w="1285" w:type="dxa"/>
          </w:tcPr>
          <w:p w:rsidR="00F40B8D" w:rsidRDefault="00F40B8D" w:rsidP="00D52C24">
            <w:pPr>
              <w:spacing w:line="360" w:lineRule="auto"/>
              <w:jc w:val="right"/>
            </w:pPr>
            <w:r>
              <w:t>...</w:t>
            </w:r>
          </w:p>
        </w:tc>
      </w:tr>
    </w:tbl>
    <w:p w:rsidR="00F40B8D" w:rsidRDefault="00F40B8D" w:rsidP="00F40B8D">
      <w:pPr>
        <w:spacing w:line="360" w:lineRule="auto"/>
        <w:jc w:val="center"/>
      </w:pPr>
      <w:r>
        <w:rPr>
          <w:rFonts w:hint="eastAsia"/>
        </w:rPr>
        <w:t xml:space="preserve">     </w:t>
      </w:r>
      <w:r>
        <w:t>********************************************************************</w:t>
      </w:r>
    </w:p>
    <w:p w:rsidR="00F40B8D" w:rsidRDefault="00F40B8D" w:rsidP="00F40B8D">
      <w:pPr>
        <w:spacing w:line="360" w:lineRule="auto"/>
        <w:jc w:val="left"/>
      </w:pPr>
      <w:r>
        <w:rPr>
          <w:rFonts w:hint="eastAsia"/>
        </w:rPr>
        <w:t>其中每一列靠右对齐，各列宽度自己掌握，要求输出形式尽量美观。“...”表示要自己计算的值。</w:t>
      </w:r>
    </w:p>
    <w:p w:rsidR="00F40B8D" w:rsidRDefault="00F40B8D"/>
    <w:p w:rsidR="00B165CD" w:rsidRDefault="00B165CD"/>
    <w:p w:rsidR="00D20C4B" w:rsidRDefault="00D20C4B" w:rsidP="00D20C4B">
      <w:pPr>
        <w:pStyle w:val="a7"/>
        <w:numPr>
          <w:ilvl w:val="0"/>
          <w:numId w:val="1"/>
        </w:numPr>
        <w:ind w:firstLineChars="0"/>
      </w:pPr>
      <w:r>
        <w:rPr>
          <w:rFonts w:hint="eastAsia"/>
        </w:rPr>
        <w:t>图形程序设计基础</w:t>
      </w:r>
    </w:p>
    <w:p w:rsidR="00D20C4B" w:rsidRDefault="007776B4" w:rsidP="00D20C4B">
      <w:pPr>
        <w:jc w:val="left"/>
      </w:pPr>
      <w:r>
        <w:t>5</w:t>
      </w:r>
      <w:bookmarkStart w:id="0" w:name="_GoBack"/>
      <w:bookmarkEnd w:id="0"/>
      <w:r w:rsidR="00D20C4B">
        <w:t xml:space="preserve">. </w:t>
      </w:r>
      <w:r w:rsidR="00D20C4B">
        <w:rPr>
          <w:rFonts w:hint="eastAsia"/>
        </w:rPr>
        <w:t>使用easyx，绘制一个图形窗口，在窗口中显示主菜单，如下图所示，用户根据菜单选择后，在窗口中绘制相应图形，然后按任意键结束程序运行。当用户选择0后，直接退出</w:t>
      </w:r>
      <w:r w:rsidR="00D20C4B">
        <w:rPr>
          <w:rFonts w:hint="eastAsia"/>
        </w:rPr>
        <w:lastRenderedPageBreak/>
        <w:t>程序运行。</w:t>
      </w:r>
    </w:p>
    <w:p w:rsidR="00D20C4B" w:rsidRDefault="00D20C4B" w:rsidP="009C3E8E">
      <w:pPr>
        <w:jc w:val="center"/>
      </w:pPr>
      <w:r>
        <w:rPr>
          <w:noProof/>
        </w:rPr>
        <w:drawing>
          <wp:inline distT="0" distB="0" distL="0" distR="0" wp14:anchorId="01612CFF" wp14:editId="0807F6AD">
            <wp:extent cx="4090988" cy="3264086"/>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092510" cy="3265300"/>
                    </a:xfrm>
                    <a:prstGeom prst="rect">
                      <a:avLst/>
                    </a:prstGeom>
                  </pic:spPr>
                </pic:pic>
              </a:graphicData>
            </a:graphic>
          </wp:inline>
        </w:drawing>
      </w:r>
    </w:p>
    <w:p w:rsidR="00D20C4B" w:rsidRPr="00A43866" w:rsidRDefault="00D20C4B" w:rsidP="00D20C4B">
      <w:pPr>
        <w:jc w:val="left"/>
        <w:rPr>
          <w:color w:val="FF0000"/>
        </w:rPr>
      </w:pPr>
      <w:r w:rsidRPr="00A43866">
        <w:rPr>
          <w:rFonts w:hint="eastAsia"/>
          <w:color w:val="FF0000"/>
        </w:rPr>
        <w:t>提示：显示文本使用o</w:t>
      </w:r>
      <w:r w:rsidRPr="00A43866">
        <w:rPr>
          <w:color w:val="FF0000"/>
        </w:rPr>
        <w:t>uttextxy</w:t>
      </w:r>
      <w:r w:rsidRPr="00A43866">
        <w:rPr>
          <w:rFonts w:hint="eastAsia"/>
          <w:color w:val="FF0000"/>
        </w:rPr>
        <w:t>函数，这个函数的前两个参数是要显示的文本的左下角对应的图形窗口坐标，第三个参数是要显示的文本，这是一个宽字符集的文本，所以普通的A</w:t>
      </w:r>
      <w:r w:rsidRPr="00A43866">
        <w:rPr>
          <w:color w:val="FF0000"/>
        </w:rPr>
        <w:t>SCII</w:t>
      </w:r>
      <w:r w:rsidRPr="00A43866">
        <w:rPr>
          <w:rFonts w:hint="eastAsia"/>
          <w:color w:val="FF0000"/>
        </w:rPr>
        <w:t>文本需要使用</w:t>
      </w:r>
      <w:r w:rsidRPr="00A43866">
        <w:rPr>
          <w:color w:val="FF0000"/>
        </w:rPr>
        <w:t>_T()</w:t>
      </w:r>
      <w:r w:rsidRPr="00A43866">
        <w:rPr>
          <w:rFonts w:hint="eastAsia"/>
          <w:color w:val="FF0000"/>
        </w:rPr>
        <w:t>宏处理一下，可以参考下面这个例子：</w:t>
      </w:r>
    </w:p>
    <w:p w:rsidR="00D20C4B" w:rsidRPr="00A43866" w:rsidRDefault="00D20C4B" w:rsidP="00D20C4B">
      <w:pPr>
        <w:jc w:val="center"/>
        <w:rPr>
          <w:color w:val="FF0000"/>
        </w:rPr>
      </w:pPr>
      <w:r w:rsidRPr="00A43866">
        <w:rPr>
          <w:color w:val="FF0000"/>
        </w:rPr>
        <w:t>outtextxy(300,40,_T("1.圆形"));</w:t>
      </w:r>
    </w:p>
    <w:p w:rsidR="00D20C4B" w:rsidRPr="00A43866" w:rsidRDefault="00D20C4B" w:rsidP="00D20C4B">
      <w:pPr>
        <w:rPr>
          <w:color w:val="FF0000"/>
        </w:rPr>
      </w:pPr>
      <w:r w:rsidRPr="00A43866">
        <w:rPr>
          <w:rFonts w:hint="eastAsia"/>
          <w:color w:val="FF0000"/>
        </w:rPr>
        <w:t>表示在图形窗口3</w:t>
      </w:r>
      <w:r w:rsidRPr="00A43866">
        <w:rPr>
          <w:color w:val="FF0000"/>
        </w:rPr>
        <w:t>00,400</w:t>
      </w:r>
      <w:r w:rsidRPr="00A43866">
        <w:rPr>
          <w:rFonts w:hint="eastAsia"/>
          <w:color w:val="FF0000"/>
        </w:rPr>
        <w:t>这个坐标点开始显示</w:t>
      </w:r>
      <w:r w:rsidRPr="00A43866">
        <w:rPr>
          <w:color w:val="FF0000"/>
        </w:rPr>
        <w:t>"1.圆形"</w:t>
      </w:r>
      <w:r w:rsidRPr="00A43866">
        <w:rPr>
          <w:rFonts w:hint="eastAsia"/>
          <w:color w:val="FF0000"/>
        </w:rPr>
        <w:t>这段文本。</w:t>
      </w:r>
    </w:p>
    <w:p w:rsidR="00B165CD" w:rsidRPr="00D20C4B" w:rsidRDefault="00B165CD"/>
    <w:p w:rsidR="00B165CD" w:rsidRDefault="00B165CD"/>
    <w:p w:rsidR="00B165CD" w:rsidRDefault="00B165CD"/>
    <w:p w:rsidR="00B165CD" w:rsidRDefault="00B165CD"/>
    <w:p w:rsidR="00B165CD" w:rsidRDefault="00B165CD" w:rsidP="00B165CD">
      <w:r>
        <w:rPr>
          <w:rFonts w:hint="eastAsia"/>
        </w:rPr>
        <w:t>作业完成后，请将所有源程序文件（即</w:t>
      </w:r>
      <w:r>
        <w:t>.C文件</w:t>
      </w:r>
      <w:r>
        <w:rPr>
          <w:rFonts w:hint="eastAsia"/>
        </w:rPr>
        <w:t>和.</w:t>
      </w:r>
      <w:r>
        <w:t>CPP</w:t>
      </w:r>
      <w:r>
        <w:rPr>
          <w:rFonts w:hint="eastAsia"/>
        </w:rPr>
        <w:t>文件</w:t>
      </w:r>
      <w:r>
        <w:t>）打成一个压缩包文件，</w:t>
      </w:r>
    </w:p>
    <w:p w:rsidR="00B165CD" w:rsidRDefault="00B165CD" w:rsidP="00B165CD">
      <w:r>
        <w:rPr>
          <w:rFonts w:hint="eastAsia"/>
        </w:rPr>
        <w:t>文件名为：学号姓名院系第几周作业</w:t>
      </w:r>
      <w:r>
        <w:t>.rar。</w:t>
      </w:r>
    </w:p>
    <w:p w:rsidR="00B165CD" w:rsidRDefault="00B165CD" w:rsidP="00B165CD"/>
    <w:p w:rsidR="00B165CD" w:rsidRDefault="00B165CD" w:rsidP="00B165CD">
      <w:r>
        <w:rPr>
          <w:rFonts w:hint="eastAsia"/>
        </w:rPr>
        <w:t>例如：</w:t>
      </w:r>
      <w:r>
        <w:t>22</w:t>
      </w:r>
      <w:r>
        <w:rPr>
          <w:rFonts w:hint="eastAsia"/>
        </w:rPr>
        <w:t>888</w:t>
      </w:r>
      <w:r>
        <w:t>0001周星星表演系第</w:t>
      </w:r>
      <w:r w:rsidR="00315705">
        <w:t>4</w:t>
      </w:r>
      <w:r>
        <w:t>周作业.rar。</w:t>
      </w:r>
    </w:p>
    <w:p w:rsidR="00B165CD" w:rsidRDefault="00B165CD" w:rsidP="00B165CD"/>
    <w:p w:rsidR="00B165CD" w:rsidRDefault="00B165CD" w:rsidP="00B165CD">
      <w:r>
        <w:rPr>
          <w:rFonts w:hint="eastAsia"/>
        </w:rPr>
        <w:t>然后提交到</w:t>
      </w:r>
      <w:r>
        <w:t>ftp服务器172.26.184.2上upload文件夹相应的作业文件夹中。</w:t>
      </w:r>
    </w:p>
    <w:p w:rsidR="00B165CD" w:rsidRPr="00B165CD" w:rsidRDefault="00B165CD"/>
    <w:p w:rsidR="00F40B8D" w:rsidRDefault="00F40B8D"/>
    <w:p w:rsidR="00F40B8D" w:rsidRDefault="00F40B8D"/>
    <w:p w:rsidR="00F40B8D" w:rsidRDefault="00F40B8D"/>
    <w:sectPr w:rsidR="00F40B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04F" w:rsidRDefault="00D4304F" w:rsidP="00F40B8D">
      <w:r>
        <w:separator/>
      </w:r>
    </w:p>
  </w:endnote>
  <w:endnote w:type="continuationSeparator" w:id="0">
    <w:p w:rsidR="00D4304F" w:rsidRDefault="00D4304F" w:rsidP="00F40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04F" w:rsidRDefault="00D4304F" w:rsidP="00F40B8D">
      <w:r>
        <w:separator/>
      </w:r>
    </w:p>
  </w:footnote>
  <w:footnote w:type="continuationSeparator" w:id="0">
    <w:p w:rsidR="00D4304F" w:rsidRDefault="00D4304F" w:rsidP="00F40B8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68527C"/>
    <w:multiLevelType w:val="hybridMultilevel"/>
    <w:tmpl w:val="B1126E34"/>
    <w:lvl w:ilvl="0" w:tplc="08EA3FD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7CE"/>
    <w:rsid w:val="00315705"/>
    <w:rsid w:val="004E2AB5"/>
    <w:rsid w:val="007776B4"/>
    <w:rsid w:val="009C3E8E"/>
    <w:rsid w:val="00B165CD"/>
    <w:rsid w:val="00B847CE"/>
    <w:rsid w:val="00C8267D"/>
    <w:rsid w:val="00D20C4B"/>
    <w:rsid w:val="00D4304F"/>
    <w:rsid w:val="00ED6864"/>
    <w:rsid w:val="00F40B8D"/>
    <w:rsid w:val="00FF4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8E0CDE"/>
  <w15:chartTrackingRefBased/>
  <w15:docId w15:val="{09463718-2901-4B0F-B718-1007085EB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0B8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40B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40B8D"/>
    <w:rPr>
      <w:sz w:val="18"/>
      <w:szCs w:val="18"/>
    </w:rPr>
  </w:style>
  <w:style w:type="paragraph" w:styleId="a5">
    <w:name w:val="footer"/>
    <w:basedOn w:val="a"/>
    <w:link w:val="a6"/>
    <w:uiPriority w:val="99"/>
    <w:unhideWhenUsed/>
    <w:rsid w:val="00F40B8D"/>
    <w:pPr>
      <w:tabs>
        <w:tab w:val="center" w:pos="4153"/>
        <w:tab w:val="right" w:pos="8306"/>
      </w:tabs>
      <w:snapToGrid w:val="0"/>
      <w:jc w:val="left"/>
    </w:pPr>
    <w:rPr>
      <w:sz w:val="18"/>
      <w:szCs w:val="18"/>
    </w:rPr>
  </w:style>
  <w:style w:type="character" w:customStyle="1" w:styleId="a6">
    <w:name w:val="页脚 字符"/>
    <w:basedOn w:val="a0"/>
    <w:link w:val="a5"/>
    <w:uiPriority w:val="99"/>
    <w:rsid w:val="00F40B8D"/>
    <w:rPr>
      <w:sz w:val="18"/>
      <w:szCs w:val="18"/>
    </w:rPr>
  </w:style>
  <w:style w:type="paragraph" w:styleId="a7">
    <w:name w:val="List Paragraph"/>
    <w:basedOn w:val="a"/>
    <w:uiPriority w:val="34"/>
    <w:qFormat/>
    <w:rsid w:val="00D20C4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dc:creator>
  <cp:keywords/>
  <dc:description/>
  <cp:lastModifiedBy>wind</cp:lastModifiedBy>
  <cp:revision>9</cp:revision>
  <dcterms:created xsi:type="dcterms:W3CDTF">2023-10-07T02:40:00Z</dcterms:created>
  <dcterms:modified xsi:type="dcterms:W3CDTF">2024-03-11T15:57:00Z</dcterms:modified>
</cp:coreProperties>
</file>