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12DBC" w14:textId="3E8619A6" w:rsid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 xml:space="preserve">Good morning, everyone. The topic of our group presentation today is cross-border food co-branding </w:t>
      </w:r>
      <w:r>
        <w:rPr>
          <w:rFonts w:ascii="Times New Roman" w:hAnsi="Times New Roman" w:cs="Times New Roman"/>
        </w:rPr>
        <w:t>–</w:t>
      </w:r>
      <w:r w:rsidRPr="002E57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know its essence, and know what you want</w:t>
      </w:r>
      <w:r w:rsidRPr="002E573B">
        <w:rPr>
          <w:rFonts w:ascii="Times New Roman" w:hAnsi="Times New Roman" w:cs="Times New Roman"/>
        </w:rPr>
        <w:t>. As you can see, our presentation is divided into three parts. The first part is about the main categories, which I, Frederick Yang, will talk about; And Sincere Song will talk about k</w:t>
      </w:r>
      <w:r>
        <w:rPr>
          <w:rFonts w:ascii="Times New Roman" w:hAnsi="Times New Roman" w:cs="Times New Roman" w:hint="eastAsia"/>
        </w:rPr>
        <w:t>now</w:t>
      </w:r>
      <w:r w:rsidRPr="002E573B">
        <w:rPr>
          <w:rFonts w:ascii="Times New Roman" w:hAnsi="Times New Roman" w:cs="Times New Roman"/>
        </w:rPr>
        <w:t>ing its essence.</w:t>
      </w:r>
      <w:r>
        <w:rPr>
          <w:rFonts w:ascii="Times New Roman" w:hAnsi="Times New Roman" w:cs="Times New Roman"/>
        </w:rPr>
        <w:t xml:space="preserve"> </w:t>
      </w:r>
      <w:r w:rsidRPr="002E573B">
        <w:rPr>
          <w:rFonts w:ascii="Times New Roman" w:hAnsi="Times New Roman" w:cs="Times New Roman"/>
        </w:rPr>
        <w:t>The final section on k</w:t>
      </w:r>
      <w:r>
        <w:rPr>
          <w:rFonts w:ascii="Times New Roman" w:hAnsi="Times New Roman" w:cs="Times New Roman"/>
        </w:rPr>
        <w:t>no</w:t>
      </w:r>
      <w:r w:rsidRPr="002E573B">
        <w:rPr>
          <w:rFonts w:ascii="Times New Roman" w:hAnsi="Times New Roman" w:cs="Times New Roman"/>
        </w:rPr>
        <w:t>wing what you want will be presented by Sirius Mao.</w:t>
      </w:r>
    </w:p>
    <w:p w14:paraId="1D8CA210" w14:textId="131586A2" w:rsid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>Okay, first of all, cross-branding food can be mainly divided into three categories: between food brands, with celebrities, and with well-known IPs.</w:t>
      </w:r>
    </w:p>
    <w:p w14:paraId="68D5154E" w14:textId="48847BC2" w:rsidR="002E573B" w:rsidRP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>Below are some examples. I think all students have seen some of them.</w:t>
      </w:r>
    </w:p>
    <w:p w14:paraId="3C5561CF" w14:textId="3810F9FB" w:rsid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 xml:space="preserve">The first type of collaboration mainly relies on novel products to attract customers, including the joint launch of Haagen </w:t>
      </w:r>
      <w:proofErr w:type="spellStart"/>
      <w:r w:rsidRPr="002E573B">
        <w:rPr>
          <w:rFonts w:ascii="Times New Roman" w:hAnsi="Times New Roman" w:cs="Times New Roman"/>
        </w:rPr>
        <w:t>Dazs</w:t>
      </w:r>
      <w:proofErr w:type="spellEnd"/>
      <w:r w:rsidRPr="002E573B">
        <w:rPr>
          <w:rFonts w:ascii="Times New Roman" w:hAnsi="Times New Roman" w:cs="Times New Roman"/>
        </w:rPr>
        <w:t xml:space="preserve"> flavored drinks with </w:t>
      </w:r>
      <w:proofErr w:type="spellStart"/>
      <w:r w:rsidRPr="002E573B">
        <w:rPr>
          <w:rFonts w:ascii="Times New Roman" w:hAnsi="Times New Roman" w:cs="Times New Roman"/>
        </w:rPr>
        <w:t>Luckin</w:t>
      </w:r>
      <w:proofErr w:type="spellEnd"/>
      <w:r w:rsidRPr="002E573B">
        <w:rPr>
          <w:rFonts w:ascii="Times New Roman" w:hAnsi="Times New Roman" w:cs="Times New Roman"/>
        </w:rPr>
        <w:t xml:space="preserve"> Coffee. And the well-known sauce flavored latte, jointly launched by </w:t>
      </w:r>
      <w:proofErr w:type="spellStart"/>
      <w:r w:rsidRPr="002E573B">
        <w:rPr>
          <w:rFonts w:ascii="Times New Roman" w:hAnsi="Times New Roman" w:cs="Times New Roman"/>
        </w:rPr>
        <w:t>Maotai</w:t>
      </w:r>
      <w:proofErr w:type="spellEnd"/>
      <w:r w:rsidRPr="002E573B">
        <w:rPr>
          <w:rFonts w:ascii="Times New Roman" w:hAnsi="Times New Roman" w:cs="Times New Roman"/>
        </w:rPr>
        <w:t xml:space="preserve"> and </w:t>
      </w:r>
      <w:proofErr w:type="spellStart"/>
      <w:r w:rsidRPr="002E573B">
        <w:rPr>
          <w:rFonts w:ascii="Times New Roman" w:hAnsi="Times New Roman" w:cs="Times New Roman"/>
        </w:rPr>
        <w:t>Luckin</w:t>
      </w:r>
      <w:proofErr w:type="spellEnd"/>
      <w:r w:rsidRPr="002E573B">
        <w:rPr>
          <w:rFonts w:ascii="Times New Roman" w:hAnsi="Times New Roman" w:cs="Times New Roman"/>
        </w:rPr>
        <w:t xml:space="preserve"> Coffee, was once popular, although I personally don't think it was a successful collaboration. And here are some other collaborations.   The second type of co</w:t>
      </w:r>
      <w:r>
        <w:rPr>
          <w:rFonts w:ascii="Times New Roman" w:hAnsi="Times New Roman" w:cs="Times New Roman"/>
        </w:rPr>
        <w:t>-</w:t>
      </w:r>
      <w:r w:rsidRPr="002E573B">
        <w:rPr>
          <w:rFonts w:ascii="Times New Roman" w:hAnsi="Times New Roman" w:cs="Times New Roman"/>
        </w:rPr>
        <w:t>branding is more traditional and common, also known as celebrity endorsed food. For example, Oreo and Jay Chou jointly launched the Oreo Music Box, which had a good promotional effect at the time. And there are many celebrities endorse food.</w:t>
      </w:r>
      <w:r>
        <w:rPr>
          <w:rFonts w:ascii="Times New Roman" w:hAnsi="Times New Roman" w:cs="Times New Roman"/>
        </w:rPr>
        <w:t xml:space="preserve"> </w:t>
      </w:r>
      <w:r w:rsidRPr="002E573B">
        <w:rPr>
          <w:rFonts w:ascii="Times New Roman" w:hAnsi="Times New Roman" w:cs="Times New Roman"/>
        </w:rPr>
        <w:t>The third type of co</w:t>
      </w:r>
      <w:r>
        <w:rPr>
          <w:rFonts w:ascii="Times New Roman" w:hAnsi="Times New Roman" w:cs="Times New Roman"/>
        </w:rPr>
        <w:t>-</w:t>
      </w:r>
      <w:r w:rsidRPr="002E573B">
        <w:rPr>
          <w:rFonts w:ascii="Times New Roman" w:hAnsi="Times New Roman" w:cs="Times New Roman"/>
        </w:rPr>
        <w:t>branding, I think, may be more attractive to young people like us, that is, food and popular IP co</w:t>
      </w:r>
      <w:r>
        <w:rPr>
          <w:rFonts w:ascii="Times New Roman" w:hAnsi="Times New Roman" w:cs="Times New Roman"/>
        </w:rPr>
        <w:t>-</w:t>
      </w:r>
      <w:r w:rsidRPr="002E573B">
        <w:rPr>
          <w:rFonts w:ascii="Times New Roman" w:hAnsi="Times New Roman" w:cs="Times New Roman"/>
        </w:rPr>
        <w:t>branding. For example, the co</w:t>
      </w:r>
      <w:r>
        <w:rPr>
          <w:rFonts w:ascii="Times New Roman" w:hAnsi="Times New Roman" w:cs="Times New Roman"/>
        </w:rPr>
        <w:t>-</w:t>
      </w:r>
      <w:r w:rsidRPr="002E573B">
        <w:rPr>
          <w:rFonts w:ascii="Times New Roman" w:hAnsi="Times New Roman" w:cs="Times New Roman"/>
        </w:rPr>
        <w:t xml:space="preserve">branding of </w:t>
      </w:r>
      <w:proofErr w:type="spellStart"/>
      <w:r w:rsidRPr="002E573B">
        <w:rPr>
          <w:rFonts w:ascii="Times New Roman" w:hAnsi="Times New Roman" w:cs="Times New Roman"/>
        </w:rPr>
        <w:t>Genshin</w:t>
      </w:r>
      <w:proofErr w:type="spellEnd"/>
      <w:r w:rsidRPr="002E573B">
        <w:rPr>
          <w:rFonts w:ascii="Times New Roman" w:hAnsi="Times New Roman" w:cs="Times New Roman"/>
        </w:rPr>
        <w:t xml:space="preserve"> Impact, a large open world game, with brands such as </w:t>
      </w:r>
      <w:proofErr w:type="spellStart"/>
      <w:r w:rsidRPr="002E573B">
        <w:rPr>
          <w:rFonts w:ascii="Times New Roman" w:hAnsi="Times New Roman" w:cs="Times New Roman"/>
        </w:rPr>
        <w:t>Xicha</w:t>
      </w:r>
      <w:proofErr w:type="spellEnd"/>
      <w:r w:rsidRPr="002E573B">
        <w:rPr>
          <w:rFonts w:ascii="Times New Roman" w:hAnsi="Times New Roman" w:cs="Times New Roman"/>
        </w:rPr>
        <w:t xml:space="preserve">, </w:t>
      </w:r>
      <w:proofErr w:type="spellStart"/>
      <w:r w:rsidRPr="002E573B">
        <w:rPr>
          <w:rFonts w:ascii="Times New Roman" w:hAnsi="Times New Roman" w:cs="Times New Roman"/>
        </w:rPr>
        <w:t>Pizzahut</w:t>
      </w:r>
      <w:proofErr w:type="spellEnd"/>
      <w:r w:rsidRPr="002E573B">
        <w:rPr>
          <w:rFonts w:ascii="Times New Roman" w:hAnsi="Times New Roman" w:cs="Times New Roman"/>
        </w:rPr>
        <w:t>, KFC and so on, is always popular. In addition to game IPs, I believe it is more meaningful to collaborate with traditional cultural IPs. For example, the Palace Museum has launched joint Mid</w:t>
      </w:r>
      <w:r>
        <w:rPr>
          <w:rFonts w:ascii="Times New Roman" w:hAnsi="Times New Roman" w:cs="Times New Roman"/>
        </w:rPr>
        <w:t>-</w:t>
      </w:r>
      <w:r w:rsidRPr="002E573B">
        <w:rPr>
          <w:rFonts w:ascii="Times New Roman" w:hAnsi="Times New Roman" w:cs="Times New Roman"/>
        </w:rPr>
        <w:t>Autumn Festival gift boxes, ice cream, and so on, which have played a role in promoting traditional culture. Of course, some time ago, Nanjing University also launched a mooncake gift box. I was lucky enough to taste it, and casually roast that it was a little expensive. OK, Next, comes my partner Sincere Song.</w:t>
      </w:r>
    </w:p>
    <w:p w14:paraId="43348383" w14:textId="3992C1A8" w:rsidR="002E573B" w:rsidRDefault="002E573B" w:rsidP="009556C0">
      <w:pPr>
        <w:rPr>
          <w:rFonts w:ascii="Times New Roman" w:hAnsi="Times New Roman" w:cs="Times New Roman"/>
        </w:rPr>
      </w:pPr>
    </w:p>
    <w:p w14:paraId="3A60F521" w14:textId="66DF8E05" w:rsidR="002E573B" w:rsidRP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>Thanks Frederick Yang</w:t>
      </w:r>
      <w:r>
        <w:rPr>
          <w:rFonts w:ascii="Times New Roman" w:hAnsi="Times New Roman" w:cs="Times New Roman"/>
        </w:rPr>
        <w:t xml:space="preserve">, </w:t>
      </w:r>
      <w:r w:rsidRPr="002E573B">
        <w:rPr>
          <w:rFonts w:ascii="Times New Roman" w:hAnsi="Times New Roman" w:cs="Times New Roman"/>
        </w:rPr>
        <w:t>now let me introduce the reasons.</w:t>
      </w:r>
    </w:p>
    <w:p w14:paraId="34A8D2F9" w14:textId="287C112D" w:rsidR="002E573B" w:rsidRP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 xml:space="preserve">  The first reason is about Innovation and differentiation: Cross-border co-branding of food products can combine the characteristics and strengths of two or more brands to promote innovation and collaboration,</w:t>
      </w:r>
      <w:r>
        <w:rPr>
          <w:rFonts w:ascii="Times New Roman" w:hAnsi="Times New Roman" w:cs="Times New Roman"/>
        </w:rPr>
        <w:t xml:space="preserve"> </w:t>
      </w:r>
      <w:r w:rsidRPr="002E573B">
        <w:rPr>
          <w:rFonts w:ascii="Times New Roman" w:hAnsi="Times New Roman" w:cs="Times New Roman"/>
        </w:rPr>
        <w:t>which can attract more consumers' attention and purchase desire, improve the uniqueness of products, and help brands stand out in the highly competitive market.</w:t>
      </w:r>
    </w:p>
    <w:p w14:paraId="4BB26815" w14:textId="7EC7BBDC" w:rsidR="002E573B" w:rsidRP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 xml:space="preserve">  Secondly,</w:t>
      </w:r>
      <w:r>
        <w:rPr>
          <w:rFonts w:ascii="Times New Roman" w:hAnsi="Times New Roman" w:cs="Times New Roman"/>
        </w:rPr>
        <w:t xml:space="preserve"> </w:t>
      </w:r>
      <w:r w:rsidRPr="002E573B">
        <w:rPr>
          <w:rFonts w:ascii="Times New Roman" w:hAnsi="Times New Roman" w:cs="Times New Roman"/>
        </w:rPr>
        <w:t>expanding audience and market is their purpose: Cross-border co-branding can help brands reach new markets. By cooperating with brands in other fields, it can attract the attention of the media, become a hit, and then attract consumers who are not otherwise interested in it, thereby expanding market share and sales.</w:t>
      </w:r>
    </w:p>
    <w:p w14:paraId="164FCE5D" w14:textId="7314A84A" w:rsidR="002E573B" w:rsidRP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 xml:space="preserve">  Then</w:t>
      </w:r>
      <w:r>
        <w:rPr>
          <w:rFonts w:ascii="Times New Roman" w:hAnsi="Times New Roman" w:cs="Times New Roman"/>
        </w:rPr>
        <w:t>, j</w:t>
      </w:r>
      <w:r w:rsidRPr="002E573B">
        <w:rPr>
          <w:rFonts w:ascii="Times New Roman" w:hAnsi="Times New Roman" w:cs="Times New Roman"/>
        </w:rPr>
        <w:t xml:space="preserve">oint marketing and publicity is also </w:t>
      </w:r>
      <w:r>
        <w:rPr>
          <w:rFonts w:ascii="Times New Roman" w:hAnsi="Times New Roman" w:cs="Times New Roman"/>
        </w:rPr>
        <w:t xml:space="preserve">an </w:t>
      </w:r>
      <w:r w:rsidRPr="002E573B">
        <w:rPr>
          <w:rFonts w:ascii="Times New Roman" w:hAnsi="Times New Roman" w:cs="Times New Roman"/>
        </w:rPr>
        <w:t>important factor: cross-border joint branding of food can achieve joint marketing and publicity and reduce marketing costs. Co-branding can bring more exposure and publicity</w:t>
      </w:r>
      <w:r>
        <w:rPr>
          <w:rFonts w:ascii="Times New Roman" w:hAnsi="Times New Roman" w:cs="Times New Roman"/>
        </w:rPr>
        <w:t xml:space="preserve"> </w:t>
      </w:r>
      <w:r w:rsidRPr="002E573B">
        <w:rPr>
          <w:rFonts w:ascii="Times New Roman" w:hAnsi="Times New Roman" w:cs="Times New Roman"/>
        </w:rPr>
        <w:t>opportunities through common advertising, or social media activities, to increase brand awareness and influence</w:t>
      </w:r>
      <w:r>
        <w:rPr>
          <w:rFonts w:ascii="Times New Roman" w:hAnsi="Times New Roman" w:cs="Times New Roman"/>
        </w:rPr>
        <w:t>.</w:t>
      </w:r>
    </w:p>
    <w:p w14:paraId="0EAC8C5F" w14:textId="1514DAE8" w:rsidR="002E573B" w:rsidRP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 xml:space="preserve">   Finally,</w:t>
      </w:r>
      <w:r>
        <w:rPr>
          <w:rFonts w:ascii="Times New Roman" w:hAnsi="Times New Roman" w:cs="Times New Roman"/>
        </w:rPr>
        <w:t xml:space="preserve"> </w:t>
      </w:r>
      <w:r w:rsidRPr="002E573B">
        <w:rPr>
          <w:rFonts w:ascii="Times New Roman" w:hAnsi="Times New Roman" w:cs="Times New Roman"/>
        </w:rPr>
        <w:t>common values and positioning is what the business will take into account: Cross-border joint branding with well-known brands can strengthen brand image and identity, so that consumers have more trust and goodwill towards it, and thus enhance the value and reputation of food brands.</w:t>
      </w:r>
      <w:r>
        <w:rPr>
          <w:rFonts w:ascii="Times New Roman" w:hAnsi="Times New Roman" w:cs="Times New Roman"/>
        </w:rPr>
        <w:t xml:space="preserve"> W</w:t>
      </w:r>
      <w:r w:rsidRPr="002E573B">
        <w:rPr>
          <w:rFonts w:ascii="Times New Roman" w:hAnsi="Times New Roman" w:cs="Times New Roman"/>
        </w:rPr>
        <w:t xml:space="preserve">hat’s more by partnering with brands that are recognized and trusted by consumers, food brands can leverage each other's brand influence </w:t>
      </w:r>
      <w:r>
        <w:rPr>
          <w:rFonts w:ascii="Times New Roman" w:hAnsi="Times New Roman" w:cs="Times New Roman"/>
        </w:rPr>
        <w:t xml:space="preserve">and </w:t>
      </w:r>
      <w:r w:rsidRPr="002E573B">
        <w:rPr>
          <w:rFonts w:ascii="Times New Roman" w:hAnsi="Times New Roman" w:cs="Times New Roman"/>
        </w:rPr>
        <w:t>enhance their own brand image.</w:t>
      </w:r>
    </w:p>
    <w:p w14:paraId="4E1C2764" w14:textId="29583DBE" w:rsidR="002E573B" w:rsidRDefault="002E573B" w:rsidP="002E573B">
      <w:pPr>
        <w:rPr>
          <w:rFonts w:ascii="Times New Roman" w:hAnsi="Times New Roman" w:cs="Times New Roman"/>
        </w:rPr>
      </w:pPr>
      <w:r w:rsidRPr="002E573B">
        <w:rPr>
          <w:rFonts w:ascii="Times New Roman" w:hAnsi="Times New Roman" w:cs="Times New Roman"/>
        </w:rPr>
        <w:t>Next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</w:t>
      </w:r>
      <w:r w:rsidRPr="002E573B">
        <w:rPr>
          <w:rFonts w:ascii="Times New Roman" w:hAnsi="Times New Roman" w:cs="Times New Roman"/>
        </w:rPr>
        <w:t xml:space="preserve">comes my partner </w:t>
      </w:r>
      <w:r>
        <w:rPr>
          <w:rFonts w:ascii="Times New Roman" w:hAnsi="Times New Roman" w:cs="Times New Roman"/>
        </w:rPr>
        <w:t>S</w:t>
      </w:r>
      <w:r w:rsidRPr="002E573B">
        <w:rPr>
          <w:rFonts w:ascii="Times New Roman" w:hAnsi="Times New Roman" w:cs="Times New Roman"/>
        </w:rPr>
        <w:t>irius.</w:t>
      </w:r>
    </w:p>
    <w:p w14:paraId="1D6D33EE" w14:textId="77777777" w:rsidR="002E573B" w:rsidRDefault="002E573B" w:rsidP="002E573B">
      <w:pPr>
        <w:rPr>
          <w:rFonts w:ascii="Times New Roman" w:hAnsi="Times New Roman" w:cs="Times New Roman"/>
        </w:rPr>
      </w:pPr>
    </w:p>
    <w:p w14:paraId="37671C7C" w14:textId="584C9064" w:rsidR="00971FE3" w:rsidRDefault="00971FE3" w:rsidP="00955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I’ll t</w:t>
      </w:r>
      <w:r w:rsidR="003D50D7">
        <w:rPr>
          <w:rFonts w:ascii="Times New Roman" w:hAnsi="Times New Roman" w:cs="Times New Roman" w:hint="eastAsia"/>
        </w:rPr>
        <w:t>alk</w:t>
      </w:r>
      <w:r>
        <w:rPr>
          <w:rFonts w:ascii="Times New Roman" w:hAnsi="Times New Roman" w:cs="Times New Roman"/>
        </w:rPr>
        <w:t xml:space="preserve"> about the reasons for the popularity of food co-branding among young people.</w:t>
      </w:r>
    </w:p>
    <w:p w14:paraId="0C2142CA" w14:textId="4856167A" w:rsidR="009556C0" w:rsidRPr="009556C0" w:rsidRDefault="009556C0" w:rsidP="009556C0">
      <w:pPr>
        <w:rPr>
          <w:rFonts w:ascii="Times New Roman" w:hAnsi="Times New Roman" w:cs="Times New Roman"/>
        </w:rPr>
      </w:pPr>
      <w:r w:rsidRPr="009556C0">
        <w:rPr>
          <w:rFonts w:ascii="Times New Roman" w:hAnsi="Times New Roman" w:cs="Times New Roman"/>
        </w:rPr>
        <w:t>Growing up in the ever-changing world,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we teenagers te</w:t>
      </w:r>
      <w:r w:rsidR="003D50D7">
        <w:rPr>
          <w:rFonts w:ascii="Times New Roman" w:hAnsi="Times New Roman" w:cs="Times New Roman"/>
        </w:rPr>
        <w:t>n</w:t>
      </w:r>
      <w:r w:rsidRPr="009556C0">
        <w:rPr>
          <w:rFonts w:ascii="Times New Roman" w:hAnsi="Times New Roman" w:cs="Times New Roman"/>
        </w:rPr>
        <w:t xml:space="preserve">d to accept and even </w:t>
      </w:r>
      <w:r w:rsidR="003D50D7">
        <w:rPr>
          <w:rFonts w:ascii="Times New Roman" w:hAnsi="Times New Roman" w:cs="Times New Roman"/>
        </w:rPr>
        <w:t>em</w:t>
      </w:r>
      <w:r w:rsidRPr="009556C0">
        <w:rPr>
          <w:rFonts w:ascii="Times New Roman" w:hAnsi="Times New Roman" w:cs="Times New Roman"/>
        </w:rPr>
        <w:t>brace new types of food.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It’s quite fascinating to experience a fresh taste</w:t>
      </w:r>
      <w:r w:rsidR="008A1237">
        <w:rPr>
          <w:rFonts w:ascii="Times New Roman" w:hAnsi="Times New Roman" w:cs="Times New Roman"/>
        </w:rPr>
        <w:t xml:space="preserve"> experience</w:t>
      </w:r>
      <w:r w:rsidRPr="009556C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 xml:space="preserve">and </w:t>
      </w:r>
      <w:r w:rsidRPr="009556C0">
        <w:rPr>
          <w:rFonts w:ascii="Times New Roman" w:hAnsi="Times New Roman" w:cs="Times New Roman"/>
          <w:highlight w:val="yellow"/>
        </w:rPr>
        <w:t>curiosity</w:t>
      </w:r>
      <w:r w:rsidRPr="009556C0">
        <w:rPr>
          <w:rFonts w:ascii="Times New Roman" w:hAnsi="Times New Roman" w:cs="Times New Roman"/>
        </w:rPr>
        <w:t xml:space="preserve"> is always pushing us.</w:t>
      </w:r>
    </w:p>
    <w:p w14:paraId="730BF27B" w14:textId="189A014D" w:rsidR="009556C0" w:rsidRPr="009556C0" w:rsidRDefault="009556C0" w:rsidP="009556C0">
      <w:pPr>
        <w:rPr>
          <w:rFonts w:ascii="Times New Roman" w:hAnsi="Times New Roman" w:cs="Times New Roman"/>
        </w:rPr>
      </w:pPr>
      <w:r w:rsidRPr="009556C0">
        <w:rPr>
          <w:rFonts w:ascii="Times New Roman" w:hAnsi="Times New Roman" w:cs="Times New Roman"/>
        </w:rPr>
        <w:t>Coffee?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Tired of it.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 xml:space="preserve">I’ve drunk tens of thousands of cups in my </w:t>
      </w:r>
      <w:r w:rsidR="008A1237">
        <w:rPr>
          <w:rFonts w:ascii="Times New Roman" w:hAnsi="Times New Roman" w:cs="Times New Roman"/>
        </w:rPr>
        <w:t>morning eight</w:t>
      </w:r>
      <w:r w:rsidRPr="009556C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556C0">
        <w:rPr>
          <w:rFonts w:ascii="Times New Roman" w:hAnsi="Times New Roman" w:cs="Times New Roman"/>
        </w:rPr>
        <w:t>Maotai</w:t>
      </w:r>
      <w:proofErr w:type="spellEnd"/>
      <w:r w:rsidRPr="009556C0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Never tried.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But the combination?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Sounds fun.</w:t>
      </w:r>
    </w:p>
    <w:p w14:paraId="2C62543E" w14:textId="2CB11896" w:rsidR="009556C0" w:rsidRPr="009556C0" w:rsidRDefault="009556C0" w:rsidP="009556C0">
      <w:pPr>
        <w:rPr>
          <w:rFonts w:ascii="Times New Roman" w:hAnsi="Times New Roman" w:cs="Times New Roman"/>
        </w:rPr>
      </w:pPr>
      <w:r w:rsidRPr="009556C0">
        <w:rPr>
          <w:rFonts w:ascii="Times New Roman" w:hAnsi="Times New Roman" w:cs="Times New Roman"/>
        </w:rPr>
        <w:t xml:space="preserve">Thanks to the </w:t>
      </w:r>
      <w:r w:rsidRPr="009556C0">
        <w:rPr>
          <w:rFonts w:ascii="Times New Roman" w:hAnsi="Times New Roman" w:cs="Times New Roman"/>
          <w:highlight w:val="yellow"/>
        </w:rPr>
        <w:t>social media</w:t>
      </w:r>
      <w:r w:rsidRPr="009556C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the comments and pictures of those novel food go viral.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You may think it’s ridiculous to try a wine-taste coffee,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but after scanning screens and screens of posts,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those words are screaming,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9556C0">
        <w:rPr>
          <w:rFonts w:ascii="Times New Roman" w:hAnsi="Times New Roman" w:cs="Times New Roman"/>
        </w:rPr>
        <w:t>Oh</w:t>
      </w:r>
      <w:proofErr w:type="gramEnd"/>
      <w:r w:rsidRPr="009556C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why not have a try?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Just a</w:t>
      </w:r>
      <w:r w:rsidR="00937D0D">
        <w:rPr>
          <w:rFonts w:ascii="Times New Roman" w:hAnsi="Times New Roman" w:cs="Times New Roman"/>
        </w:rPr>
        <w:t>n</w:t>
      </w:r>
      <w:r w:rsidRPr="009556C0">
        <w:rPr>
          <w:rFonts w:ascii="Times New Roman" w:hAnsi="Times New Roman" w:cs="Times New Roman"/>
        </w:rPr>
        <w:t xml:space="preserve"> experience.</w:t>
      </w:r>
    </w:p>
    <w:p w14:paraId="55FE28C1" w14:textId="6B802F59" w:rsidR="009556C0" w:rsidRPr="009556C0" w:rsidRDefault="00971FE3" w:rsidP="00955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is another reason. </w:t>
      </w:r>
      <w:r w:rsidR="009556C0" w:rsidRPr="009556C0">
        <w:rPr>
          <w:rFonts w:ascii="Times New Roman" w:hAnsi="Times New Roman" w:cs="Times New Roman"/>
        </w:rPr>
        <w:t xml:space="preserve">We are seeking for ways to build our </w:t>
      </w:r>
      <w:r w:rsidR="009556C0" w:rsidRPr="009556C0">
        <w:rPr>
          <w:rFonts w:ascii="Times New Roman" w:hAnsi="Times New Roman" w:cs="Times New Roman"/>
          <w:highlight w:val="yellow"/>
        </w:rPr>
        <w:t>identities</w:t>
      </w:r>
      <w:r w:rsidR="009556C0" w:rsidRPr="009556C0">
        <w:rPr>
          <w:rFonts w:ascii="Times New Roman" w:hAnsi="Times New Roman" w:cs="Times New Roman"/>
        </w:rPr>
        <w:t xml:space="preserve">. We want to distinguish ourselves from others, and at the same time, to find people with the same interest. Food co-branding stores provide such opportunities. Not only are novel food sold there, but </w:t>
      </w:r>
      <w:r w:rsidR="008A1237">
        <w:rPr>
          <w:rFonts w:ascii="Times New Roman" w:hAnsi="Times New Roman" w:cs="Times New Roman"/>
        </w:rPr>
        <w:t>people gather</w:t>
      </w:r>
      <w:r w:rsidR="007C3A58">
        <w:rPr>
          <w:rFonts w:ascii="Times New Roman" w:hAnsi="Times New Roman" w:cs="Times New Roman"/>
        </w:rPr>
        <w:t xml:space="preserve"> there</w:t>
      </w:r>
      <w:r w:rsidR="008A1237">
        <w:rPr>
          <w:rFonts w:ascii="Times New Roman" w:hAnsi="Times New Roman" w:cs="Times New Roman"/>
        </w:rPr>
        <w:t>, talking about their shared interest.</w:t>
      </w:r>
      <w:r w:rsidR="007C3A58">
        <w:rPr>
          <w:rFonts w:ascii="Times New Roman" w:hAnsi="Times New Roman" w:cs="Times New Roman"/>
        </w:rPr>
        <w:t xml:space="preserve"> In the long term, people build a psychological link with co-branding food, and eating it becomes a sort of </w:t>
      </w:r>
      <w:r w:rsidR="007C3A58" w:rsidRPr="007C3A58">
        <w:rPr>
          <w:rFonts w:ascii="Times New Roman" w:hAnsi="Times New Roman" w:cs="Times New Roman"/>
          <w:highlight w:val="yellow"/>
        </w:rPr>
        <w:t>collection</w:t>
      </w:r>
      <w:r w:rsidR="007C3A58">
        <w:rPr>
          <w:rFonts w:ascii="Times New Roman" w:hAnsi="Times New Roman" w:cs="Times New Roman"/>
        </w:rPr>
        <w:t>.</w:t>
      </w:r>
    </w:p>
    <w:p w14:paraId="49F394E0" w14:textId="2B0276F3" w:rsidR="00AE0C16" w:rsidRDefault="009556C0" w:rsidP="009556C0">
      <w:pPr>
        <w:rPr>
          <w:rFonts w:ascii="Times New Roman" w:hAnsi="Times New Roman" w:cs="Times New Roman"/>
        </w:rPr>
      </w:pPr>
      <w:r w:rsidRPr="009556C0">
        <w:rPr>
          <w:rFonts w:ascii="Times New Roman" w:hAnsi="Times New Roman" w:cs="Times New Roman"/>
        </w:rPr>
        <w:t>At last,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I want to give you some advice.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In essence,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the purpose of food co-brand is a business strategy. We’ve been told thousands of times that we should use our money wisely.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I want to elaborate it,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which means to know what you want</w:t>
      </w:r>
      <w:r w:rsidR="00D307D9">
        <w:rPr>
          <w:rFonts w:ascii="Times New Roman" w:hAnsi="Times New Roman" w:cs="Times New Roman"/>
        </w:rPr>
        <w:t>, which</w:t>
      </w:r>
      <w:r w:rsidRPr="009556C0">
        <w:rPr>
          <w:rFonts w:ascii="Times New Roman" w:hAnsi="Times New Roman" w:cs="Times New Roman"/>
        </w:rPr>
        <w:t xml:space="preserve"> the key to listening to your own heart and not blindly following the mass.</w:t>
      </w:r>
      <w:r>
        <w:rPr>
          <w:rFonts w:ascii="Times New Roman" w:hAnsi="Times New Roman" w:cs="Times New Roman"/>
        </w:rPr>
        <w:t xml:space="preserve"> Are you just want to taste the fresh food, or to see your favorite cartoon character be lively? </w:t>
      </w:r>
      <w:r w:rsidR="004363B7">
        <w:rPr>
          <w:rFonts w:ascii="Times New Roman" w:hAnsi="Times New Roman" w:cs="Times New Roman"/>
        </w:rPr>
        <w:t>Does it make sense to cost a whole afternoon or a sum of money to just buy a cup of milk tea?</w:t>
      </w:r>
    </w:p>
    <w:p w14:paraId="5F35ACF5" w14:textId="448919C2" w:rsidR="00905D7E" w:rsidRDefault="009556C0" w:rsidP="009556C0">
      <w:pPr>
        <w:rPr>
          <w:rFonts w:ascii="Times New Roman" w:hAnsi="Times New Roman" w:cs="Times New Roman"/>
        </w:rPr>
      </w:pPr>
      <w:r w:rsidRPr="009556C0">
        <w:rPr>
          <w:rFonts w:ascii="Times New Roman" w:hAnsi="Times New Roman" w:cs="Times New Roman"/>
        </w:rPr>
        <w:t>Food co-brand is pumping up.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Know its essence,</w:t>
      </w:r>
      <w:r>
        <w:rPr>
          <w:rFonts w:ascii="Times New Roman" w:hAnsi="Times New Roman" w:cs="Times New Roman"/>
        </w:rPr>
        <w:t xml:space="preserve"> </w:t>
      </w:r>
      <w:r w:rsidR="007C3A58">
        <w:rPr>
          <w:rFonts w:ascii="Times New Roman" w:hAnsi="Times New Roman" w:cs="Times New Roman"/>
        </w:rPr>
        <w:t xml:space="preserve">and </w:t>
      </w:r>
      <w:r w:rsidRPr="009556C0">
        <w:rPr>
          <w:rFonts w:ascii="Times New Roman" w:hAnsi="Times New Roman" w:cs="Times New Roman"/>
        </w:rPr>
        <w:t>know what you want.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Anyway,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if you really want to have a try,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and the price is acceptable,</w:t>
      </w:r>
      <w:r>
        <w:rPr>
          <w:rFonts w:ascii="Times New Roman" w:hAnsi="Times New Roman" w:cs="Times New Roman"/>
        </w:rPr>
        <w:t xml:space="preserve"> </w:t>
      </w:r>
      <w:r w:rsidRPr="009556C0">
        <w:rPr>
          <w:rFonts w:ascii="Times New Roman" w:hAnsi="Times New Roman" w:cs="Times New Roman"/>
        </w:rPr>
        <w:t>then just try.</w:t>
      </w:r>
    </w:p>
    <w:p w14:paraId="5AADF986" w14:textId="5F4A5F8C" w:rsidR="00FF0573" w:rsidRDefault="00FF0573" w:rsidP="009556C0">
      <w:pPr>
        <w:rPr>
          <w:rFonts w:ascii="Times New Roman" w:hAnsi="Times New Roman" w:cs="Times New Roman"/>
        </w:rPr>
      </w:pPr>
    </w:p>
    <w:p w14:paraId="43405DD8" w14:textId="4B8E08ED" w:rsidR="00FF0573" w:rsidRDefault="00FF0573" w:rsidP="00955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</w:t>
      </w:r>
      <w:r>
        <w:rPr>
          <w:rFonts w:ascii="Times New Roman" w:hAnsi="Times New Roman" w:cs="Times New Roman"/>
        </w:rPr>
        <w:t>&amp;A Session</w:t>
      </w:r>
    </w:p>
    <w:p w14:paraId="5544B47A" w14:textId="0FF6C2F7" w:rsidR="00FF0573" w:rsidRDefault="00FF0573" w:rsidP="00955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to PPT Slide</w:t>
      </w:r>
    </w:p>
    <w:p w14:paraId="0B4A3802" w14:textId="6CBF5D13" w:rsidR="00FF0573" w:rsidRDefault="00FF0573" w:rsidP="00955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ollection, </w:t>
      </w:r>
      <w:proofErr w:type="gramStart"/>
      <w:r>
        <w:rPr>
          <w:rFonts w:ascii="Times New Roman" w:hAnsi="Times New Roman" w:cs="Times New Roman"/>
        </w:rPr>
        <w:t>When</w:t>
      </w:r>
      <w:proofErr w:type="gramEnd"/>
      <w:r>
        <w:rPr>
          <w:rFonts w:ascii="Times New Roman" w:hAnsi="Times New Roman" w:cs="Times New Roman"/>
        </w:rPr>
        <w:t xml:space="preserve"> people build a psychological link with co-branding food, when a new type of co-branding food is released, the food enthusiasts can’t help buying them and collect the bottles or other things given with it.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My partner Sincere Song once…</w:t>
      </w:r>
    </w:p>
    <w:p w14:paraId="04629991" w14:textId="688C7FF0" w:rsidR="00FF0573" w:rsidRPr="009556C0" w:rsidRDefault="00FF0573" w:rsidP="009556C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Da Ka, you know, people go to the food co-branding store, and </w:t>
      </w:r>
      <w:r w:rsidR="00552511">
        <w:rPr>
          <w:rFonts w:ascii="Times New Roman" w:hAnsi="Times New Roman" w:cs="Times New Roman"/>
        </w:rPr>
        <w:t>take some photos. That’s also a sort of collection.</w:t>
      </w:r>
    </w:p>
    <w:sectPr w:rsidR="00FF0573" w:rsidRPr="009556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C0"/>
    <w:rsid w:val="002E573B"/>
    <w:rsid w:val="003D50D7"/>
    <w:rsid w:val="004363B7"/>
    <w:rsid w:val="00552511"/>
    <w:rsid w:val="007C3A58"/>
    <w:rsid w:val="00851365"/>
    <w:rsid w:val="008A1237"/>
    <w:rsid w:val="00905D7E"/>
    <w:rsid w:val="00937D0D"/>
    <w:rsid w:val="009556C0"/>
    <w:rsid w:val="00971FE3"/>
    <w:rsid w:val="009D2A1C"/>
    <w:rsid w:val="00A636D1"/>
    <w:rsid w:val="00AE0C16"/>
    <w:rsid w:val="00D307D9"/>
    <w:rsid w:val="00FF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3785"/>
  <w15:chartTrackingRefBased/>
  <w15:docId w15:val="{CE63AAC9-1923-42DB-B02E-7A2B7563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869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DANWEN MAO</dc:creator>
  <cp:keywords/>
  <dc:description/>
  <cp:lastModifiedBy>DANWEN MAO</cp:lastModifiedBy>
  <cp:revision>10</cp:revision>
  <dcterms:created xsi:type="dcterms:W3CDTF">2023-12-02T11:48:00Z</dcterms:created>
  <dcterms:modified xsi:type="dcterms:W3CDTF">2023-12-07T14:26:00Z</dcterms:modified>
</cp:coreProperties>
</file>