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C101" w14:textId="77777777" w:rsidR="00BF3FCA" w:rsidRDefault="00BF3FCA" w:rsidP="00BF3FCA">
      <w:pPr>
        <w:pStyle w:val="IntenseQuote"/>
        <w:rPr>
          <w:i w:val="0"/>
          <w:iCs w:val="0"/>
        </w:rPr>
      </w:pPr>
      <w:r w:rsidRPr="002508A1">
        <w:rPr>
          <w:i w:val="0"/>
          <w:iCs w:val="0"/>
        </w:rPr>
        <w:t>Southampton Solent University</w:t>
      </w:r>
      <w:r>
        <w:br/>
      </w:r>
      <w:r w:rsidRPr="002508A1">
        <w:rPr>
          <w:i w:val="0"/>
          <w:iCs w:val="0"/>
        </w:rPr>
        <w:t>Computer | Science &amp; Engineering</w:t>
      </w:r>
    </w:p>
    <w:p w14:paraId="157A3230" w14:textId="77777777" w:rsidR="00BF3FCA" w:rsidRDefault="00BF3FCA" w:rsidP="00BF3FCA"/>
    <w:p w14:paraId="0BE4185C" w14:textId="77777777" w:rsidR="00BF3FCA" w:rsidRDefault="00BF3FCA" w:rsidP="00BF3FCA"/>
    <w:p w14:paraId="48872862" w14:textId="77777777" w:rsidR="00BF3FCA" w:rsidRDefault="00BF3FCA" w:rsidP="00BF3FCA"/>
    <w:p w14:paraId="042522D4" w14:textId="77777777" w:rsidR="00BF3FCA" w:rsidRDefault="00BF3FCA" w:rsidP="00BF3FCA"/>
    <w:p w14:paraId="1FB5CFB9" w14:textId="77777777" w:rsidR="00BF3FCA" w:rsidRDefault="00BF3FCA" w:rsidP="00BF3FCA"/>
    <w:p w14:paraId="1CEEA23C" w14:textId="7C63FE41" w:rsidR="00BF3FCA" w:rsidRDefault="003C77E9" w:rsidP="003C77E9">
      <w:pPr>
        <w:jc w:val="center"/>
        <w:rPr>
          <w:rFonts w:asciiTheme="majorHAnsi" w:hAnsiTheme="majorHAnsi"/>
          <w:b/>
          <w:bCs/>
          <w:color w:val="156082" w:themeColor="accent1"/>
          <w:sz w:val="36"/>
          <w:szCs w:val="36"/>
        </w:rPr>
      </w:pPr>
      <w:r>
        <w:rPr>
          <w:rFonts w:asciiTheme="majorHAnsi" w:hAnsiTheme="majorHAnsi"/>
          <w:b/>
          <w:bCs/>
          <w:color w:val="156082" w:themeColor="accent1"/>
          <w:sz w:val="36"/>
          <w:szCs w:val="36"/>
        </w:rPr>
        <w:t>What factors influence whether someone seeks mental health treatment?</w:t>
      </w:r>
    </w:p>
    <w:p w14:paraId="09D289DA" w14:textId="77777777" w:rsidR="00BF3FCA" w:rsidRDefault="00BF3FCA" w:rsidP="00BF3FCA">
      <w:pPr>
        <w:jc w:val="center"/>
        <w:rPr>
          <w:rFonts w:asciiTheme="majorHAnsi" w:hAnsiTheme="majorHAnsi"/>
          <w:b/>
          <w:bCs/>
          <w:color w:val="156082" w:themeColor="accent1"/>
          <w:sz w:val="36"/>
          <w:szCs w:val="36"/>
        </w:rPr>
      </w:pPr>
    </w:p>
    <w:p w14:paraId="6CFF308E" w14:textId="77777777" w:rsidR="00BF3FCA" w:rsidRDefault="00BF3FCA" w:rsidP="00BF3FCA">
      <w:pPr>
        <w:jc w:val="center"/>
        <w:rPr>
          <w:rFonts w:asciiTheme="majorHAnsi" w:hAnsiTheme="majorHAnsi"/>
          <w:b/>
          <w:bCs/>
          <w:color w:val="156082" w:themeColor="accent1"/>
          <w:sz w:val="36"/>
          <w:szCs w:val="36"/>
        </w:rPr>
      </w:pPr>
    </w:p>
    <w:p w14:paraId="14F6B8EA" w14:textId="77777777" w:rsidR="00BF3FCA" w:rsidRPr="002508A1" w:rsidRDefault="00BF3FCA" w:rsidP="00BF3FCA">
      <w:pPr>
        <w:jc w:val="center"/>
        <w:rPr>
          <w:rFonts w:asciiTheme="majorHAnsi" w:hAnsiTheme="majorHAnsi"/>
          <w:b/>
          <w:bCs/>
          <w:color w:val="156082" w:themeColor="accent1"/>
          <w:sz w:val="36"/>
          <w:szCs w:val="36"/>
        </w:rPr>
      </w:pPr>
    </w:p>
    <w:p w14:paraId="5820B043" w14:textId="15C5D28A" w:rsidR="00BF3FCA" w:rsidRPr="002508A1" w:rsidRDefault="00BF3FCA" w:rsidP="00BF3FCA">
      <w:pPr>
        <w:pStyle w:val="Quote"/>
        <w:rPr>
          <w:i w:val="0"/>
          <w:iCs w:val="0"/>
        </w:rPr>
      </w:pPr>
      <w:r>
        <w:rPr>
          <w:i w:val="0"/>
          <w:iCs w:val="0"/>
        </w:rPr>
        <w:t>Data Science COM618</w:t>
      </w:r>
    </w:p>
    <w:p w14:paraId="7916F093" w14:textId="09ADE8B6" w:rsidR="00BF3FCA" w:rsidRPr="002508A1" w:rsidRDefault="00BF3FCA" w:rsidP="00BF3FCA">
      <w:pPr>
        <w:pStyle w:val="Quote"/>
        <w:rPr>
          <w:i w:val="0"/>
          <w:iCs w:val="0"/>
        </w:rPr>
      </w:pPr>
      <w:r w:rsidRPr="002508A1">
        <w:rPr>
          <w:i w:val="0"/>
          <w:iCs w:val="0"/>
        </w:rPr>
        <w:t>Software Enginee</w:t>
      </w:r>
      <w:r>
        <w:rPr>
          <w:i w:val="0"/>
          <w:iCs w:val="0"/>
        </w:rPr>
        <w:t>r</w:t>
      </w:r>
      <w:r w:rsidRPr="002508A1">
        <w:rPr>
          <w:i w:val="0"/>
          <w:iCs w:val="0"/>
        </w:rPr>
        <w:t>ing BSc</w:t>
      </w:r>
    </w:p>
    <w:p w14:paraId="0018295F" w14:textId="7D77F5A1" w:rsidR="00BF3FCA" w:rsidRPr="002508A1" w:rsidRDefault="00BF3FCA" w:rsidP="00BF3FCA">
      <w:pPr>
        <w:pStyle w:val="Quote"/>
        <w:rPr>
          <w:rStyle w:val="IntenseEmphasis"/>
          <w:color w:val="404040" w:themeColor="text1" w:themeTint="BF"/>
        </w:rPr>
      </w:pPr>
      <w:r w:rsidRPr="002508A1">
        <w:rPr>
          <w:i w:val="0"/>
          <w:iCs w:val="0"/>
        </w:rPr>
        <w:t>202</w:t>
      </w:r>
      <w:r>
        <w:rPr>
          <w:i w:val="0"/>
          <w:iCs w:val="0"/>
        </w:rPr>
        <w:t>5</w:t>
      </w:r>
    </w:p>
    <w:p w14:paraId="39F7DFA1" w14:textId="77777777" w:rsidR="00BF3FCA" w:rsidRDefault="00BF3FCA" w:rsidP="00BF3FCA">
      <w:pPr>
        <w:jc w:val="center"/>
        <w:rPr>
          <w:rStyle w:val="IntenseEmphasis"/>
          <w:i w:val="0"/>
          <w:iCs w:val="0"/>
        </w:rPr>
      </w:pPr>
      <w:r w:rsidRPr="002508A1">
        <w:rPr>
          <w:rStyle w:val="IntenseEmphasis"/>
          <w:i w:val="0"/>
          <w:iCs w:val="0"/>
        </w:rPr>
        <w:t>Daniel Weston</w:t>
      </w:r>
    </w:p>
    <w:p w14:paraId="754AED37" w14:textId="77777777" w:rsidR="00BF3FCA" w:rsidRDefault="00BF3FCA" w:rsidP="00BF3FCA">
      <w:pPr>
        <w:rPr>
          <w:rStyle w:val="IntenseEmphasis"/>
          <w:i w:val="0"/>
          <w:iCs w:val="0"/>
        </w:rPr>
      </w:pPr>
    </w:p>
    <w:p w14:paraId="567B5AA1" w14:textId="77777777" w:rsidR="00BF3FCA" w:rsidRDefault="00BF3FCA" w:rsidP="00BF3FCA">
      <w:pPr>
        <w:rPr>
          <w:rStyle w:val="IntenseEmphasis"/>
          <w:i w:val="0"/>
          <w:iCs w:val="0"/>
        </w:rPr>
      </w:pPr>
    </w:p>
    <w:p w14:paraId="5550B1DF" w14:textId="77777777" w:rsidR="00BF3FCA" w:rsidRDefault="00BF3FCA" w:rsidP="00BF3FCA">
      <w:pPr>
        <w:rPr>
          <w:rStyle w:val="IntenseEmphasis"/>
          <w:i w:val="0"/>
          <w:iCs w:val="0"/>
        </w:rPr>
      </w:pPr>
    </w:p>
    <w:p w14:paraId="13C49A9F" w14:textId="77777777" w:rsidR="00BF3FCA" w:rsidRDefault="00BF3FCA" w:rsidP="00BF3FCA">
      <w:pPr>
        <w:jc w:val="center"/>
        <w:rPr>
          <w:rStyle w:val="IntenseEmphasis"/>
          <w:i w:val="0"/>
          <w:iCs w:val="0"/>
        </w:rPr>
      </w:pPr>
    </w:p>
    <w:p w14:paraId="786C7ABC" w14:textId="77777777" w:rsidR="00BF3FCA" w:rsidRDefault="00BF3FCA" w:rsidP="00BF3FCA">
      <w:pPr>
        <w:rPr>
          <w:rStyle w:val="IntenseEmphasis"/>
          <w:i w:val="0"/>
          <w:iCs w:val="0"/>
        </w:rPr>
      </w:pPr>
    </w:p>
    <w:p w14:paraId="6E480FFA" w14:textId="77777777" w:rsidR="00BF3FCA" w:rsidRDefault="00BF3FCA" w:rsidP="00BF3FCA">
      <w:pPr>
        <w:rPr>
          <w:rStyle w:val="IntenseEmphasis"/>
          <w:i w:val="0"/>
          <w:iCs w:val="0"/>
        </w:rPr>
      </w:pPr>
    </w:p>
    <w:p w14:paraId="74AD683E" w14:textId="77777777" w:rsidR="00BF3FCA" w:rsidRDefault="00BF3FCA" w:rsidP="00BF3FCA">
      <w:pPr>
        <w:jc w:val="center"/>
        <w:rPr>
          <w:rStyle w:val="IntenseEmphasis"/>
          <w:i w:val="0"/>
          <w:iCs w:val="0"/>
        </w:rPr>
      </w:pPr>
    </w:p>
    <w:p w14:paraId="3B850CBB" w14:textId="77777777" w:rsidR="00BF3FCA" w:rsidRDefault="00BF3FCA" w:rsidP="00BF3FCA">
      <w:pPr>
        <w:jc w:val="center"/>
        <w:rPr>
          <w:rStyle w:val="IntenseEmphasis"/>
          <w:i w:val="0"/>
          <w:iCs w:val="0"/>
        </w:rPr>
      </w:pPr>
    </w:p>
    <w:p w14:paraId="736648ED" w14:textId="77777777" w:rsidR="00BF3FCA" w:rsidRDefault="00BF3FCA" w:rsidP="005217EA">
      <w:pPr>
        <w:rPr>
          <w:rStyle w:val="IntenseEmphasis"/>
          <w:i w:val="0"/>
          <w:iCs w:val="0"/>
        </w:rPr>
      </w:pPr>
    </w:p>
    <w:p w14:paraId="2787FD33" w14:textId="2709437A" w:rsidR="005217EA" w:rsidRDefault="00BF3FCA" w:rsidP="00BF3FCA">
      <w:pPr>
        <w:rPr>
          <w:rStyle w:val="IntenseEmphasis"/>
          <w:i w:val="0"/>
          <w:iCs w:val="0"/>
        </w:rPr>
      </w:pPr>
      <w:r>
        <w:rPr>
          <w:rStyle w:val="IntenseEmphasis"/>
          <w:i w:val="0"/>
          <w:iCs w:val="0"/>
        </w:rPr>
        <w:t>Tutor: Dr Taiwo Ayodele</w:t>
      </w:r>
    </w:p>
    <w:p w14:paraId="0423430E" w14:textId="22C37C13" w:rsidR="00BF3FCA" w:rsidRDefault="003C77E9" w:rsidP="00BF3FCA">
      <w:pPr>
        <w:rPr>
          <w:rStyle w:val="IntenseEmphasis"/>
          <w:i w:val="0"/>
          <w:iCs w:val="0"/>
        </w:rPr>
      </w:pPr>
      <w:r>
        <w:rPr>
          <w:rStyle w:val="IntenseEmphasis"/>
          <w:i w:val="0"/>
          <w:iCs w:val="0"/>
        </w:rPr>
        <w:t>Total</w:t>
      </w:r>
      <w:r w:rsidR="005217EA">
        <w:rPr>
          <w:rStyle w:val="IntenseEmphasis"/>
          <w:i w:val="0"/>
          <w:iCs w:val="0"/>
        </w:rPr>
        <w:t xml:space="preserve"> wordcount not including title, contents, figures or references: 2135</w:t>
      </w:r>
    </w:p>
    <w:sdt>
      <w:sdtPr>
        <w:rPr>
          <w:rFonts w:asciiTheme="minorHAnsi" w:eastAsiaTheme="minorHAnsi" w:hAnsiTheme="minorHAnsi" w:cstheme="minorBidi"/>
          <w:color w:val="auto"/>
          <w:kern w:val="2"/>
          <w:sz w:val="22"/>
          <w:szCs w:val="22"/>
          <w:lang w:eastAsia="en-US"/>
          <w14:ligatures w14:val="standardContextual"/>
        </w:rPr>
        <w:id w:val="-1664996778"/>
        <w:docPartObj>
          <w:docPartGallery w:val="Table of Contents"/>
          <w:docPartUnique/>
        </w:docPartObj>
      </w:sdtPr>
      <w:sdtEndPr>
        <w:rPr>
          <w:b/>
          <w:bCs/>
        </w:rPr>
      </w:sdtEndPr>
      <w:sdtContent>
        <w:p w14:paraId="2F1D688D" w14:textId="03DAEA9F" w:rsidR="00A61A3A" w:rsidRDefault="00A61A3A">
          <w:pPr>
            <w:pStyle w:val="TOCHeading"/>
          </w:pPr>
          <w:r>
            <w:t>Table of Contents</w:t>
          </w:r>
        </w:p>
        <w:p w14:paraId="5FC11FD6" w14:textId="7DD4FE29" w:rsidR="00B54C30" w:rsidRDefault="00A61A3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7383491" w:history="1">
            <w:r w:rsidR="00B54C30" w:rsidRPr="006627C8">
              <w:rPr>
                <w:rStyle w:val="Hyperlink"/>
                <w:noProof/>
              </w:rPr>
              <w:t>Introduction</w:t>
            </w:r>
            <w:r w:rsidR="00B54C30">
              <w:rPr>
                <w:noProof/>
                <w:webHidden/>
              </w:rPr>
              <w:tab/>
            </w:r>
            <w:r w:rsidR="00B54C30">
              <w:rPr>
                <w:noProof/>
                <w:webHidden/>
              </w:rPr>
              <w:fldChar w:fldCharType="begin"/>
            </w:r>
            <w:r w:rsidR="00B54C30">
              <w:rPr>
                <w:noProof/>
                <w:webHidden/>
              </w:rPr>
              <w:instrText xml:space="preserve"> PAGEREF _Toc217383491 \h </w:instrText>
            </w:r>
            <w:r w:rsidR="00B54C30">
              <w:rPr>
                <w:noProof/>
                <w:webHidden/>
              </w:rPr>
            </w:r>
            <w:r w:rsidR="00B54C30">
              <w:rPr>
                <w:noProof/>
                <w:webHidden/>
              </w:rPr>
              <w:fldChar w:fldCharType="separate"/>
            </w:r>
            <w:r w:rsidR="00B54C30">
              <w:rPr>
                <w:noProof/>
                <w:webHidden/>
              </w:rPr>
              <w:t>3</w:t>
            </w:r>
            <w:r w:rsidR="00B54C30">
              <w:rPr>
                <w:noProof/>
                <w:webHidden/>
              </w:rPr>
              <w:fldChar w:fldCharType="end"/>
            </w:r>
          </w:hyperlink>
        </w:p>
        <w:p w14:paraId="0EEF48E2" w14:textId="53D78BC3" w:rsidR="00B54C30" w:rsidRDefault="00B54C30">
          <w:pPr>
            <w:pStyle w:val="TOC2"/>
            <w:tabs>
              <w:tab w:val="right" w:leader="dot" w:pos="9016"/>
            </w:tabs>
            <w:rPr>
              <w:rFonts w:eastAsiaTheme="minorEastAsia"/>
              <w:noProof/>
              <w:sz w:val="24"/>
              <w:szCs w:val="24"/>
              <w:lang w:eastAsia="en-GB"/>
            </w:rPr>
          </w:pPr>
          <w:hyperlink w:anchor="_Toc217383492" w:history="1">
            <w:r w:rsidRPr="006627C8">
              <w:rPr>
                <w:rStyle w:val="Hyperlink"/>
                <w:noProof/>
              </w:rPr>
              <w:t>Aim</w:t>
            </w:r>
            <w:r>
              <w:rPr>
                <w:noProof/>
                <w:webHidden/>
              </w:rPr>
              <w:tab/>
            </w:r>
            <w:r>
              <w:rPr>
                <w:noProof/>
                <w:webHidden/>
              </w:rPr>
              <w:fldChar w:fldCharType="begin"/>
            </w:r>
            <w:r>
              <w:rPr>
                <w:noProof/>
                <w:webHidden/>
              </w:rPr>
              <w:instrText xml:space="preserve"> PAGEREF _Toc217383492 \h </w:instrText>
            </w:r>
            <w:r>
              <w:rPr>
                <w:noProof/>
                <w:webHidden/>
              </w:rPr>
            </w:r>
            <w:r>
              <w:rPr>
                <w:noProof/>
                <w:webHidden/>
              </w:rPr>
              <w:fldChar w:fldCharType="separate"/>
            </w:r>
            <w:r>
              <w:rPr>
                <w:noProof/>
                <w:webHidden/>
              </w:rPr>
              <w:t>3</w:t>
            </w:r>
            <w:r>
              <w:rPr>
                <w:noProof/>
                <w:webHidden/>
              </w:rPr>
              <w:fldChar w:fldCharType="end"/>
            </w:r>
          </w:hyperlink>
        </w:p>
        <w:p w14:paraId="0CCBCE69" w14:textId="651E790D" w:rsidR="00B54C30" w:rsidRDefault="00B54C30">
          <w:pPr>
            <w:pStyle w:val="TOC2"/>
            <w:tabs>
              <w:tab w:val="right" w:leader="dot" w:pos="9016"/>
            </w:tabs>
            <w:rPr>
              <w:rFonts w:eastAsiaTheme="minorEastAsia"/>
              <w:noProof/>
              <w:sz w:val="24"/>
              <w:szCs w:val="24"/>
              <w:lang w:eastAsia="en-GB"/>
            </w:rPr>
          </w:pPr>
          <w:hyperlink w:anchor="_Toc217383493" w:history="1">
            <w:r w:rsidRPr="006627C8">
              <w:rPr>
                <w:rStyle w:val="Hyperlink"/>
                <w:noProof/>
              </w:rPr>
              <w:t>Objectives</w:t>
            </w:r>
            <w:r>
              <w:rPr>
                <w:noProof/>
                <w:webHidden/>
              </w:rPr>
              <w:tab/>
            </w:r>
            <w:r>
              <w:rPr>
                <w:noProof/>
                <w:webHidden/>
              </w:rPr>
              <w:fldChar w:fldCharType="begin"/>
            </w:r>
            <w:r>
              <w:rPr>
                <w:noProof/>
                <w:webHidden/>
              </w:rPr>
              <w:instrText xml:space="preserve"> PAGEREF _Toc217383493 \h </w:instrText>
            </w:r>
            <w:r>
              <w:rPr>
                <w:noProof/>
                <w:webHidden/>
              </w:rPr>
            </w:r>
            <w:r>
              <w:rPr>
                <w:noProof/>
                <w:webHidden/>
              </w:rPr>
              <w:fldChar w:fldCharType="separate"/>
            </w:r>
            <w:r>
              <w:rPr>
                <w:noProof/>
                <w:webHidden/>
              </w:rPr>
              <w:t>3</w:t>
            </w:r>
            <w:r>
              <w:rPr>
                <w:noProof/>
                <w:webHidden/>
              </w:rPr>
              <w:fldChar w:fldCharType="end"/>
            </w:r>
          </w:hyperlink>
        </w:p>
        <w:p w14:paraId="01BA507D" w14:textId="4F232AEE" w:rsidR="00B54C30" w:rsidRDefault="00B54C30">
          <w:pPr>
            <w:pStyle w:val="TOC1"/>
            <w:tabs>
              <w:tab w:val="right" w:leader="dot" w:pos="9016"/>
            </w:tabs>
            <w:rPr>
              <w:rFonts w:eastAsiaTheme="minorEastAsia"/>
              <w:noProof/>
              <w:sz w:val="24"/>
              <w:szCs w:val="24"/>
              <w:lang w:eastAsia="en-GB"/>
            </w:rPr>
          </w:pPr>
          <w:hyperlink w:anchor="_Toc217383494" w:history="1">
            <w:r w:rsidRPr="006627C8">
              <w:rPr>
                <w:rStyle w:val="Hyperlink"/>
                <w:noProof/>
              </w:rPr>
              <w:t>Methodology</w:t>
            </w:r>
            <w:r>
              <w:rPr>
                <w:noProof/>
                <w:webHidden/>
              </w:rPr>
              <w:tab/>
            </w:r>
            <w:r>
              <w:rPr>
                <w:noProof/>
                <w:webHidden/>
              </w:rPr>
              <w:fldChar w:fldCharType="begin"/>
            </w:r>
            <w:r>
              <w:rPr>
                <w:noProof/>
                <w:webHidden/>
              </w:rPr>
              <w:instrText xml:space="preserve"> PAGEREF _Toc217383494 \h </w:instrText>
            </w:r>
            <w:r>
              <w:rPr>
                <w:noProof/>
                <w:webHidden/>
              </w:rPr>
            </w:r>
            <w:r>
              <w:rPr>
                <w:noProof/>
                <w:webHidden/>
              </w:rPr>
              <w:fldChar w:fldCharType="separate"/>
            </w:r>
            <w:r>
              <w:rPr>
                <w:noProof/>
                <w:webHidden/>
              </w:rPr>
              <w:t>4</w:t>
            </w:r>
            <w:r>
              <w:rPr>
                <w:noProof/>
                <w:webHidden/>
              </w:rPr>
              <w:fldChar w:fldCharType="end"/>
            </w:r>
          </w:hyperlink>
        </w:p>
        <w:p w14:paraId="63AE83AE" w14:textId="1DF9C921" w:rsidR="00B54C30" w:rsidRDefault="00B54C30">
          <w:pPr>
            <w:pStyle w:val="TOC2"/>
            <w:tabs>
              <w:tab w:val="right" w:leader="dot" w:pos="9016"/>
            </w:tabs>
            <w:rPr>
              <w:rFonts w:eastAsiaTheme="minorEastAsia"/>
              <w:noProof/>
              <w:sz w:val="24"/>
              <w:szCs w:val="24"/>
              <w:lang w:eastAsia="en-GB"/>
            </w:rPr>
          </w:pPr>
          <w:hyperlink w:anchor="_Toc217383495" w:history="1">
            <w:r w:rsidRPr="006627C8">
              <w:rPr>
                <w:rStyle w:val="Hyperlink"/>
                <w:noProof/>
              </w:rPr>
              <w:t>Selection &amp; Visualisation</w:t>
            </w:r>
            <w:r>
              <w:rPr>
                <w:noProof/>
                <w:webHidden/>
              </w:rPr>
              <w:tab/>
            </w:r>
            <w:r>
              <w:rPr>
                <w:noProof/>
                <w:webHidden/>
              </w:rPr>
              <w:fldChar w:fldCharType="begin"/>
            </w:r>
            <w:r>
              <w:rPr>
                <w:noProof/>
                <w:webHidden/>
              </w:rPr>
              <w:instrText xml:space="preserve"> PAGEREF _Toc217383495 \h </w:instrText>
            </w:r>
            <w:r>
              <w:rPr>
                <w:noProof/>
                <w:webHidden/>
              </w:rPr>
            </w:r>
            <w:r>
              <w:rPr>
                <w:noProof/>
                <w:webHidden/>
              </w:rPr>
              <w:fldChar w:fldCharType="separate"/>
            </w:r>
            <w:r>
              <w:rPr>
                <w:noProof/>
                <w:webHidden/>
              </w:rPr>
              <w:t>4</w:t>
            </w:r>
            <w:r>
              <w:rPr>
                <w:noProof/>
                <w:webHidden/>
              </w:rPr>
              <w:fldChar w:fldCharType="end"/>
            </w:r>
          </w:hyperlink>
        </w:p>
        <w:p w14:paraId="38FE93DD" w14:textId="7BBF83E9" w:rsidR="00B54C30" w:rsidRDefault="00B54C30">
          <w:pPr>
            <w:pStyle w:val="TOC2"/>
            <w:tabs>
              <w:tab w:val="right" w:leader="dot" w:pos="9016"/>
            </w:tabs>
            <w:rPr>
              <w:rFonts w:eastAsiaTheme="minorEastAsia"/>
              <w:noProof/>
              <w:sz w:val="24"/>
              <w:szCs w:val="24"/>
              <w:lang w:eastAsia="en-GB"/>
            </w:rPr>
          </w:pPr>
          <w:hyperlink w:anchor="_Toc217383496" w:history="1">
            <w:r w:rsidRPr="006627C8">
              <w:rPr>
                <w:rStyle w:val="Hyperlink"/>
                <w:noProof/>
              </w:rPr>
              <w:t>Preparation</w:t>
            </w:r>
            <w:r>
              <w:rPr>
                <w:noProof/>
                <w:webHidden/>
              </w:rPr>
              <w:tab/>
            </w:r>
            <w:r>
              <w:rPr>
                <w:noProof/>
                <w:webHidden/>
              </w:rPr>
              <w:fldChar w:fldCharType="begin"/>
            </w:r>
            <w:r>
              <w:rPr>
                <w:noProof/>
                <w:webHidden/>
              </w:rPr>
              <w:instrText xml:space="preserve"> PAGEREF _Toc217383496 \h </w:instrText>
            </w:r>
            <w:r>
              <w:rPr>
                <w:noProof/>
                <w:webHidden/>
              </w:rPr>
            </w:r>
            <w:r>
              <w:rPr>
                <w:noProof/>
                <w:webHidden/>
              </w:rPr>
              <w:fldChar w:fldCharType="separate"/>
            </w:r>
            <w:r>
              <w:rPr>
                <w:noProof/>
                <w:webHidden/>
              </w:rPr>
              <w:t>5</w:t>
            </w:r>
            <w:r>
              <w:rPr>
                <w:noProof/>
                <w:webHidden/>
              </w:rPr>
              <w:fldChar w:fldCharType="end"/>
            </w:r>
          </w:hyperlink>
        </w:p>
        <w:p w14:paraId="197B541D" w14:textId="63ED21FD" w:rsidR="00B54C30" w:rsidRDefault="00B54C30">
          <w:pPr>
            <w:pStyle w:val="TOC2"/>
            <w:tabs>
              <w:tab w:val="right" w:leader="dot" w:pos="9016"/>
            </w:tabs>
            <w:rPr>
              <w:rFonts w:eastAsiaTheme="minorEastAsia"/>
              <w:noProof/>
              <w:sz w:val="24"/>
              <w:szCs w:val="24"/>
              <w:lang w:eastAsia="en-GB"/>
            </w:rPr>
          </w:pPr>
          <w:hyperlink w:anchor="_Toc217383497" w:history="1">
            <w:r w:rsidRPr="006627C8">
              <w:rPr>
                <w:rStyle w:val="Hyperlink"/>
                <w:noProof/>
              </w:rPr>
              <w:t>Exploration</w:t>
            </w:r>
            <w:r>
              <w:rPr>
                <w:noProof/>
                <w:webHidden/>
              </w:rPr>
              <w:tab/>
            </w:r>
            <w:r>
              <w:rPr>
                <w:noProof/>
                <w:webHidden/>
              </w:rPr>
              <w:fldChar w:fldCharType="begin"/>
            </w:r>
            <w:r>
              <w:rPr>
                <w:noProof/>
                <w:webHidden/>
              </w:rPr>
              <w:instrText xml:space="preserve"> PAGEREF _Toc217383497 \h </w:instrText>
            </w:r>
            <w:r>
              <w:rPr>
                <w:noProof/>
                <w:webHidden/>
              </w:rPr>
            </w:r>
            <w:r>
              <w:rPr>
                <w:noProof/>
                <w:webHidden/>
              </w:rPr>
              <w:fldChar w:fldCharType="separate"/>
            </w:r>
            <w:r>
              <w:rPr>
                <w:noProof/>
                <w:webHidden/>
              </w:rPr>
              <w:t>7</w:t>
            </w:r>
            <w:r>
              <w:rPr>
                <w:noProof/>
                <w:webHidden/>
              </w:rPr>
              <w:fldChar w:fldCharType="end"/>
            </w:r>
          </w:hyperlink>
        </w:p>
        <w:p w14:paraId="2B56934F" w14:textId="2E54322D" w:rsidR="00B54C30" w:rsidRDefault="00B54C30">
          <w:pPr>
            <w:pStyle w:val="TOC2"/>
            <w:tabs>
              <w:tab w:val="right" w:leader="dot" w:pos="9016"/>
            </w:tabs>
            <w:rPr>
              <w:rFonts w:eastAsiaTheme="minorEastAsia"/>
              <w:noProof/>
              <w:sz w:val="24"/>
              <w:szCs w:val="24"/>
              <w:lang w:eastAsia="en-GB"/>
            </w:rPr>
          </w:pPr>
          <w:hyperlink w:anchor="_Toc217383498" w:history="1">
            <w:r w:rsidRPr="006627C8">
              <w:rPr>
                <w:rStyle w:val="Hyperlink"/>
                <w:noProof/>
              </w:rPr>
              <w:t>Modelling</w:t>
            </w:r>
            <w:r>
              <w:rPr>
                <w:noProof/>
                <w:webHidden/>
              </w:rPr>
              <w:tab/>
            </w:r>
            <w:r>
              <w:rPr>
                <w:noProof/>
                <w:webHidden/>
              </w:rPr>
              <w:fldChar w:fldCharType="begin"/>
            </w:r>
            <w:r>
              <w:rPr>
                <w:noProof/>
                <w:webHidden/>
              </w:rPr>
              <w:instrText xml:space="preserve"> PAGEREF _Toc217383498 \h </w:instrText>
            </w:r>
            <w:r>
              <w:rPr>
                <w:noProof/>
                <w:webHidden/>
              </w:rPr>
            </w:r>
            <w:r>
              <w:rPr>
                <w:noProof/>
                <w:webHidden/>
              </w:rPr>
              <w:fldChar w:fldCharType="separate"/>
            </w:r>
            <w:r>
              <w:rPr>
                <w:noProof/>
                <w:webHidden/>
              </w:rPr>
              <w:t>8</w:t>
            </w:r>
            <w:r>
              <w:rPr>
                <w:noProof/>
                <w:webHidden/>
              </w:rPr>
              <w:fldChar w:fldCharType="end"/>
            </w:r>
          </w:hyperlink>
        </w:p>
        <w:p w14:paraId="335E0F13" w14:textId="311239C0" w:rsidR="00B54C30" w:rsidRDefault="00B54C30">
          <w:pPr>
            <w:pStyle w:val="TOC1"/>
            <w:tabs>
              <w:tab w:val="right" w:leader="dot" w:pos="9016"/>
            </w:tabs>
            <w:rPr>
              <w:rFonts w:eastAsiaTheme="minorEastAsia"/>
              <w:noProof/>
              <w:sz w:val="24"/>
              <w:szCs w:val="24"/>
              <w:lang w:eastAsia="en-GB"/>
            </w:rPr>
          </w:pPr>
          <w:hyperlink w:anchor="_Toc217383499" w:history="1">
            <w:r w:rsidRPr="006627C8">
              <w:rPr>
                <w:rStyle w:val="Hyperlink"/>
                <w:noProof/>
              </w:rPr>
              <w:t>Results</w:t>
            </w:r>
            <w:r>
              <w:rPr>
                <w:noProof/>
                <w:webHidden/>
              </w:rPr>
              <w:tab/>
            </w:r>
            <w:r>
              <w:rPr>
                <w:noProof/>
                <w:webHidden/>
              </w:rPr>
              <w:fldChar w:fldCharType="begin"/>
            </w:r>
            <w:r>
              <w:rPr>
                <w:noProof/>
                <w:webHidden/>
              </w:rPr>
              <w:instrText xml:space="preserve"> PAGEREF _Toc217383499 \h </w:instrText>
            </w:r>
            <w:r>
              <w:rPr>
                <w:noProof/>
                <w:webHidden/>
              </w:rPr>
            </w:r>
            <w:r>
              <w:rPr>
                <w:noProof/>
                <w:webHidden/>
              </w:rPr>
              <w:fldChar w:fldCharType="separate"/>
            </w:r>
            <w:r>
              <w:rPr>
                <w:noProof/>
                <w:webHidden/>
              </w:rPr>
              <w:t>9</w:t>
            </w:r>
            <w:r>
              <w:rPr>
                <w:noProof/>
                <w:webHidden/>
              </w:rPr>
              <w:fldChar w:fldCharType="end"/>
            </w:r>
          </w:hyperlink>
        </w:p>
        <w:p w14:paraId="3A75096B" w14:textId="249FABD0" w:rsidR="00B54C30" w:rsidRDefault="00B54C30">
          <w:pPr>
            <w:pStyle w:val="TOC2"/>
            <w:tabs>
              <w:tab w:val="right" w:leader="dot" w:pos="9016"/>
            </w:tabs>
            <w:rPr>
              <w:rFonts w:eastAsiaTheme="minorEastAsia"/>
              <w:noProof/>
              <w:sz w:val="24"/>
              <w:szCs w:val="24"/>
              <w:lang w:eastAsia="en-GB"/>
            </w:rPr>
          </w:pPr>
          <w:hyperlink w:anchor="_Toc217383500" w:history="1">
            <w:r w:rsidRPr="006627C8">
              <w:rPr>
                <w:rStyle w:val="Hyperlink"/>
                <w:noProof/>
              </w:rPr>
              <w:t>Random Forest</w:t>
            </w:r>
            <w:r>
              <w:rPr>
                <w:noProof/>
                <w:webHidden/>
              </w:rPr>
              <w:tab/>
            </w:r>
            <w:r>
              <w:rPr>
                <w:noProof/>
                <w:webHidden/>
              </w:rPr>
              <w:fldChar w:fldCharType="begin"/>
            </w:r>
            <w:r>
              <w:rPr>
                <w:noProof/>
                <w:webHidden/>
              </w:rPr>
              <w:instrText xml:space="preserve"> PAGEREF _Toc217383500 \h </w:instrText>
            </w:r>
            <w:r>
              <w:rPr>
                <w:noProof/>
                <w:webHidden/>
              </w:rPr>
            </w:r>
            <w:r>
              <w:rPr>
                <w:noProof/>
                <w:webHidden/>
              </w:rPr>
              <w:fldChar w:fldCharType="separate"/>
            </w:r>
            <w:r>
              <w:rPr>
                <w:noProof/>
                <w:webHidden/>
              </w:rPr>
              <w:t>9</w:t>
            </w:r>
            <w:r>
              <w:rPr>
                <w:noProof/>
                <w:webHidden/>
              </w:rPr>
              <w:fldChar w:fldCharType="end"/>
            </w:r>
          </w:hyperlink>
        </w:p>
        <w:p w14:paraId="36F72C95" w14:textId="361EC703" w:rsidR="00B54C30" w:rsidRDefault="00B54C30">
          <w:pPr>
            <w:pStyle w:val="TOC2"/>
            <w:tabs>
              <w:tab w:val="right" w:leader="dot" w:pos="9016"/>
            </w:tabs>
            <w:rPr>
              <w:rFonts w:eastAsiaTheme="minorEastAsia"/>
              <w:noProof/>
              <w:sz w:val="24"/>
              <w:szCs w:val="24"/>
              <w:lang w:eastAsia="en-GB"/>
            </w:rPr>
          </w:pPr>
          <w:hyperlink w:anchor="_Toc217383501" w:history="1">
            <w:r w:rsidRPr="006627C8">
              <w:rPr>
                <w:rStyle w:val="Hyperlink"/>
                <w:noProof/>
              </w:rPr>
              <w:t>XGBoost</w:t>
            </w:r>
            <w:r>
              <w:rPr>
                <w:noProof/>
                <w:webHidden/>
              </w:rPr>
              <w:tab/>
            </w:r>
            <w:r>
              <w:rPr>
                <w:noProof/>
                <w:webHidden/>
              </w:rPr>
              <w:fldChar w:fldCharType="begin"/>
            </w:r>
            <w:r>
              <w:rPr>
                <w:noProof/>
                <w:webHidden/>
              </w:rPr>
              <w:instrText xml:space="preserve"> PAGEREF _Toc217383501 \h </w:instrText>
            </w:r>
            <w:r>
              <w:rPr>
                <w:noProof/>
                <w:webHidden/>
              </w:rPr>
            </w:r>
            <w:r>
              <w:rPr>
                <w:noProof/>
                <w:webHidden/>
              </w:rPr>
              <w:fldChar w:fldCharType="separate"/>
            </w:r>
            <w:r>
              <w:rPr>
                <w:noProof/>
                <w:webHidden/>
              </w:rPr>
              <w:t>10</w:t>
            </w:r>
            <w:r>
              <w:rPr>
                <w:noProof/>
                <w:webHidden/>
              </w:rPr>
              <w:fldChar w:fldCharType="end"/>
            </w:r>
          </w:hyperlink>
        </w:p>
        <w:p w14:paraId="43761A62" w14:textId="153D7B59" w:rsidR="00B54C30" w:rsidRDefault="00B54C30">
          <w:pPr>
            <w:pStyle w:val="TOC1"/>
            <w:tabs>
              <w:tab w:val="right" w:leader="dot" w:pos="9016"/>
            </w:tabs>
            <w:rPr>
              <w:rFonts w:eastAsiaTheme="minorEastAsia"/>
              <w:noProof/>
              <w:sz w:val="24"/>
              <w:szCs w:val="24"/>
              <w:lang w:eastAsia="en-GB"/>
            </w:rPr>
          </w:pPr>
          <w:hyperlink w:anchor="_Toc217383502" w:history="1">
            <w:r w:rsidRPr="006627C8">
              <w:rPr>
                <w:rStyle w:val="Hyperlink"/>
                <w:noProof/>
              </w:rPr>
              <w:t>Discussion</w:t>
            </w:r>
            <w:r>
              <w:rPr>
                <w:noProof/>
                <w:webHidden/>
              </w:rPr>
              <w:tab/>
            </w:r>
            <w:r>
              <w:rPr>
                <w:noProof/>
                <w:webHidden/>
              </w:rPr>
              <w:fldChar w:fldCharType="begin"/>
            </w:r>
            <w:r>
              <w:rPr>
                <w:noProof/>
                <w:webHidden/>
              </w:rPr>
              <w:instrText xml:space="preserve"> PAGEREF _Toc217383502 \h </w:instrText>
            </w:r>
            <w:r>
              <w:rPr>
                <w:noProof/>
                <w:webHidden/>
              </w:rPr>
            </w:r>
            <w:r>
              <w:rPr>
                <w:noProof/>
                <w:webHidden/>
              </w:rPr>
              <w:fldChar w:fldCharType="separate"/>
            </w:r>
            <w:r>
              <w:rPr>
                <w:noProof/>
                <w:webHidden/>
              </w:rPr>
              <w:t>12</w:t>
            </w:r>
            <w:r>
              <w:rPr>
                <w:noProof/>
                <w:webHidden/>
              </w:rPr>
              <w:fldChar w:fldCharType="end"/>
            </w:r>
          </w:hyperlink>
        </w:p>
        <w:p w14:paraId="24DEFBAB" w14:textId="276D6A7A" w:rsidR="00B54C30" w:rsidRDefault="00B54C30">
          <w:pPr>
            <w:pStyle w:val="TOC1"/>
            <w:tabs>
              <w:tab w:val="right" w:leader="dot" w:pos="9016"/>
            </w:tabs>
            <w:rPr>
              <w:rFonts w:eastAsiaTheme="minorEastAsia"/>
              <w:noProof/>
              <w:sz w:val="24"/>
              <w:szCs w:val="24"/>
              <w:lang w:eastAsia="en-GB"/>
            </w:rPr>
          </w:pPr>
          <w:hyperlink w:anchor="_Toc217383503" w:history="1">
            <w:r w:rsidRPr="006627C8">
              <w:rPr>
                <w:rStyle w:val="Hyperlink"/>
                <w:noProof/>
              </w:rPr>
              <w:t>Conclusion</w:t>
            </w:r>
            <w:r>
              <w:rPr>
                <w:noProof/>
                <w:webHidden/>
              </w:rPr>
              <w:tab/>
            </w:r>
            <w:r>
              <w:rPr>
                <w:noProof/>
                <w:webHidden/>
              </w:rPr>
              <w:fldChar w:fldCharType="begin"/>
            </w:r>
            <w:r>
              <w:rPr>
                <w:noProof/>
                <w:webHidden/>
              </w:rPr>
              <w:instrText xml:space="preserve"> PAGEREF _Toc217383503 \h </w:instrText>
            </w:r>
            <w:r>
              <w:rPr>
                <w:noProof/>
                <w:webHidden/>
              </w:rPr>
            </w:r>
            <w:r>
              <w:rPr>
                <w:noProof/>
                <w:webHidden/>
              </w:rPr>
              <w:fldChar w:fldCharType="separate"/>
            </w:r>
            <w:r>
              <w:rPr>
                <w:noProof/>
                <w:webHidden/>
              </w:rPr>
              <w:t>12</w:t>
            </w:r>
            <w:r>
              <w:rPr>
                <w:noProof/>
                <w:webHidden/>
              </w:rPr>
              <w:fldChar w:fldCharType="end"/>
            </w:r>
          </w:hyperlink>
        </w:p>
        <w:p w14:paraId="19698F56" w14:textId="62C73689" w:rsidR="00B54C30" w:rsidRDefault="00B54C30">
          <w:pPr>
            <w:pStyle w:val="TOC1"/>
            <w:tabs>
              <w:tab w:val="right" w:leader="dot" w:pos="9016"/>
            </w:tabs>
            <w:rPr>
              <w:rFonts w:eastAsiaTheme="minorEastAsia"/>
              <w:noProof/>
              <w:sz w:val="24"/>
              <w:szCs w:val="24"/>
              <w:lang w:eastAsia="en-GB"/>
            </w:rPr>
          </w:pPr>
          <w:hyperlink w:anchor="_Toc217383504" w:history="1">
            <w:r w:rsidRPr="006627C8">
              <w:rPr>
                <w:rStyle w:val="Hyperlink"/>
                <w:noProof/>
              </w:rPr>
              <w:t>References</w:t>
            </w:r>
            <w:r>
              <w:rPr>
                <w:noProof/>
                <w:webHidden/>
              </w:rPr>
              <w:tab/>
            </w:r>
            <w:r>
              <w:rPr>
                <w:noProof/>
                <w:webHidden/>
              </w:rPr>
              <w:fldChar w:fldCharType="begin"/>
            </w:r>
            <w:r>
              <w:rPr>
                <w:noProof/>
                <w:webHidden/>
              </w:rPr>
              <w:instrText xml:space="preserve"> PAGEREF _Toc217383504 \h </w:instrText>
            </w:r>
            <w:r>
              <w:rPr>
                <w:noProof/>
                <w:webHidden/>
              </w:rPr>
            </w:r>
            <w:r>
              <w:rPr>
                <w:noProof/>
                <w:webHidden/>
              </w:rPr>
              <w:fldChar w:fldCharType="separate"/>
            </w:r>
            <w:r>
              <w:rPr>
                <w:noProof/>
                <w:webHidden/>
              </w:rPr>
              <w:t>13</w:t>
            </w:r>
            <w:r>
              <w:rPr>
                <w:noProof/>
                <w:webHidden/>
              </w:rPr>
              <w:fldChar w:fldCharType="end"/>
            </w:r>
          </w:hyperlink>
        </w:p>
        <w:p w14:paraId="382DCE19" w14:textId="01ACA346" w:rsidR="001750DD" w:rsidRDefault="00A61A3A">
          <w:pPr>
            <w:rPr>
              <w:b/>
              <w:bCs/>
            </w:rPr>
          </w:pPr>
          <w:r>
            <w:rPr>
              <w:b/>
              <w:bCs/>
            </w:rPr>
            <w:fldChar w:fldCharType="end"/>
          </w:r>
        </w:p>
      </w:sdtContent>
    </w:sdt>
    <w:p w14:paraId="7412BD4D" w14:textId="7EBD6A61" w:rsidR="004F1B6E" w:rsidRDefault="004F1B6E" w:rsidP="004F1B6E">
      <w:pPr>
        <w:pStyle w:val="TOCHeading"/>
      </w:pPr>
      <w:r>
        <w:t>Table of Figures</w:t>
      </w:r>
    </w:p>
    <w:p w14:paraId="06FD70F0" w14:textId="3D388547" w:rsidR="00B54C30" w:rsidRDefault="0087462F">
      <w:pPr>
        <w:pStyle w:val="TableofFigures"/>
        <w:tabs>
          <w:tab w:val="right" w:leader="dot" w:pos="9016"/>
        </w:tabs>
        <w:rPr>
          <w:rFonts w:eastAsiaTheme="minorEastAsia"/>
          <w:noProof/>
          <w:sz w:val="24"/>
          <w:szCs w:val="24"/>
          <w:lang w:eastAsia="en-GB"/>
        </w:rPr>
      </w:pPr>
      <w:r>
        <w:fldChar w:fldCharType="begin"/>
      </w:r>
      <w:r>
        <w:instrText xml:space="preserve"> TOC \h \z \c "Figure" </w:instrText>
      </w:r>
      <w:r>
        <w:fldChar w:fldCharType="separate"/>
      </w:r>
      <w:hyperlink w:anchor="_Toc217383505" w:history="1">
        <w:r w:rsidR="00B54C30" w:rsidRPr="00DE1FDB">
          <w:rPr>
            <w:rStyle w:val="Hyperlink"/>
            <w:noProof/>
          </w:rPr>
          <w:t>Figure 1 Occupation Distribution</w:t>
        </w:r>
        <w:r w:rsidR="00B54C30">
          <w:rPr>
            <w:noProof/>
            <w:webHidden/>
          </w:rPr>
          <w:tab/>
        </w:r>
        <w:r w:rsidR="00B54C30">
          <w:rPr>
            <w:noProof/>
            <w:webHidden/>
          </w:rPr>
          <w:fldChar w:fldCharType="begin"/>
        </w:r>
        <w:r w:rsidR="00B54C30">
          <w:rPr>
            <w:noProof/>
            <w:webHidden/>
          </w:rPr>
          <w:instrText xml:space="preserve"> PAGEREF _Toc217383505 \h </w:instrText>
        </w:r>
        <w:r w:rsidR="00B54C30">
          <w:rPr>
            <w:noProof/>
            <w:webHidden/>
          </w:rPr>
        </w:r>
        <w:r w:rsidR="00B54C30">
          <w:rPr>
            <w:noProof/>
            <w:webHidden/>
          </w:rPr>
          <w:fldChar w:fldCharType="separate"/>
        </w:r>
        <w:r w:rsidR="00B54C30">
          <w:rPr>
            <w:noProof/>
            <w:webHidden/>
          </w:rPr>
          <w:t>4</w:t>
        </w:r>
        <w:r w:rsidR="00B54C30">
          <w:rPr>
            <w:noProof/>
            <w:webHidden/>
          </w:rPr>
          <w:fldChar w:fldCharType="end"/>
        </w:r>
      </w:hyperlink>
    </w:p>
    <w:p w14:paraId="43E25DF6" w14:textId="7568530C" w:rsidR="00B54C30" w:rsidRDefault="00B54C30">
      <w:pPr>
        <w:pStyle w:val="TableofFigures"/>
        <w:tabs>
          <w:tab w:val="right" w:leader="dot" w:pos="9016"/>
        </w:tabs>
        <w:rPr>
          <w:rFonts w:eastAsiaTheme="minorEastAsia"/>
          <w:noProof/>
          <w:sz w:val="24"/>
          <w:szCs w:val="24"/>
          <w:lang w:eastAsia="en-GB"/>
        </w:rPr>
      </w:pPr>
      <w:hyperlink w:anchor="_Toc217383506" w:history="1">
        <w:r w:rsidRPr="00DE1FDB">
          <w:rPr>
            <w:rStyle w:val="Hyperlink"/>
            <w:noProof/>
          </w:rPr>
          <w:t>Figure 2 Gender Distribution</w:t>
        </w:r>
        <w:r>
          <w:rPr>
            <w:noProof/>
            <w:webHidden/>
          </w:rPr>
          <w:tab/>
        </w:r>
        <w:r>
          <w:rPr>
            <w:noProof/>
            <w:webHidden/>
          </w:rPr>
          <w:fldChar w:fldCharType="begin"/>
        </w:r>
        <w:r>
          <w:rPr>
            <w:noProof/>
            <w:webHidden/>
          </w:rPr>
          <w:instrText xml:space="preserve"> PAGEREF _Toc217383506 \h </w:instrText>
        </w:r>
        <w:r>
          <w:rPr>
            <w:noProof/>
            <w:webHidden/>
          </w:rPr>
        </w:r>
        <w:r>
          <w:rPr>
            <w:noProof/>
            <w:webHidden/>
          </w:rPr>
          <w:fldChar w:fldCharType="separate"/>
        </w:r>
        <w:r>
          <w:rPr>
            <w:noProof/>
            <w:webHidden/>
          </w:rPr>
          <w:t>5</w:t>
        </w:r>
        <w:r>
          <w:rPr>
            <w:noProof/>
            <w:webHidden/>
          </w:rPr>
          <w:fldChar w:fldCharType="end"/>
        </w:r>
      </w:hyperlink>
    </w:p>
    <w:p w14:paraId="5E3B77BD" w14:textId="4187DDD1" w:rsidR="00B54C30" w:rsidRDefault="00B54C30">
      <w:pPr>
        <w:pStyle w:val="TableofFigures"/>
        <w:tabs>
          <w:tab w:val="right" w:leader="dot" w:pos="9016"/>
        </w:tabs>
        <w:rPr>
          <w:rFonts w:eastAsiaTheme="minorEastAsia"/>
          <w:noProof/>
          <w:sz w:val="24"/>
          <w:szCs w:val="24"/>
          <w:lang w:eastAsia="en-GB"/>
        </w:rPr>
      </w:pPr>
      <w:hyperlink w:anchor="_Toc217383507" w:history="1">
        <w:r w:rsidRPr="00DE1FDB">
          <w:rPr>
            <w:rStyle w:val="Hyperlink"/>
            <w:noProof/>
          </w:rPr>
          <w:t>Figure 3 Correlation between stress and mood variables</w:t>
        </w:r>
        <w:r>
          <w:rPr>
            <w:noProof/>
            <w:webHidden/>
          </w:rPr>
          <w:tab/>
        </w:r>
        <w:r>
          <w:rPr>
            <w:noProof/>
            <w:webHidden/>
          </w:rPr>
          <w:fldChar w:fldCharType="begin"/>
        </w:r>
        <w:r>
          <w:rPr>
            <w:noProof/>
            <w:webHidden/>
          </w:rPr>
          <w:instrText xml:space="preserve"> PAGEREF _Toc217383507 \h </w:instrText>
        </w:r>
        <w:r>
          <w:rPr>
            <w:noProof/>
            <w:webHidden/>
          </w:rPr>
        </w:r>
        <w:r>
          <w:rPr>
            <w:noProof/>
            <w:webHidden/>
          </w:rPr>
          <w:fldChar w:fldCharType="separate"/>
        </w:r>
        <w:r>
          <w:rPr>
            <w:noProof/>
            <w:webHidden/>
          </w:rPr>
          <w:t>5</w:t>
        </w:r>
        <w:r>
          <w:rPr>
            <w:noProof/>
            <w:webHidden/>
          </w:rPr>
          <w:fldChar w:fldCharType="end"/>
        </w:r>
      </w:hyperlink>
    </w:p>
    <w:p w14:paraId="2A6D718B" w14:textId="2EA0E70A" w:rsidR="00B54C30" w:rsidRDefault="00B54C30">
      <w:pPr>
        <w:pStyle w:val="TableofFigures"/>
        <w:tabs>
          <w:tab w:val="right" w:leader="dot" w:pos="9016"/>
        </w:tabs>
        <w:rPr>
          <w:rFonts w:eastAsiaTheme="minorEastAsia"/>
          <w:noProof/>
          <w:sz w:val="24"/>
          <w:szCs w:val="24"/>
          <w:lang w:eastAsia="en-GB"/>
        </w:rPr>
      </w:pPr>
      <w:hyperlink w:anchor="_Toc217383508" w:history="1">
        <w:r w:rsidRPr="00DE1FDB">
          <w:rPr>
            <w:rStyle w:val="Hyperlink"/>
            <w:noProof/>
          </w:rPr>
          <w:t>Figure 4 Standard Deviation applied to dataset</w:t>
        </w:r>
        <w:r>
          <w:rPr>
            <w:noProof/>
            <w:webHidden/>
          </w:rPr>
          <w:tab/>
        </w:r>
        <w:r>
          <w:rPr>
            <w:noProof/>
            <w:webHidden/>
          </w:rPr>
          <w:fldChar w:fldCharType="begin"/>
        </w:r>
        <w:r>
          <w:rPr>
            <w:noProof/>
            <w:webHidden/>
          </w:rPr>
          <w:instrText xml:space="preserve"> PAGEREF _Toc217383508 \h </w:instrText>
        </w:r>
        <w:r>
          <w:rPr>
            <w:noProof/>
            <w:webHidden/>
          </w:rPr>
        </w:r>
        <w:r>
          <w:rPr>
            <w:noProof/>
            <w:webHidden/>
          </w:rPr>
          <w:fldChar w:fldCharType="separate"/>
        </w:r>
        <w:r>
          <w:rPr>
            <w:noProof/>
            <w:webHidden/>
          </w:rPr>
          <w:t>6</w:t>
        </w:r>
        <w:r>
          <w:rPr>
            <w:noProof/>
            <w:webHidden/>
          </w:rPr>
          <w:fldChar w:fldCharType="end"/>
        </w:r>
      </w:hyperlink>
    </w:p>
    <w:p w14:paraId="43A999D8" w14:textId="4D832920" w:rsidR="00B54C30" w:rsidRDefault="00B54C30">
      <w:pPr>
        <w:pStyle w:val="TableofFigures"/>
        <w:tabs>
          <w:tab w:val="right" w:leader="dot" w:pos="9016"/>
        </w:tabs>
        <w:rPr>
          <w:rFonts w:eastAsiaTheme="minorEastAsia"/>
          <w:noProof/>
          <w:sz w:val="24"/>
          <w:szCs w:val="24"/>
          <w:lang w:eastAsia="en-GB"/>
        </w:rPr>
      </w:pPr>
      <w:hyperlink w:anchor="_Toc217383509" w:history="1">
        <w:r w:rsidRPr="00DE1FDB">
          <w:rPr>
            <w:rStyle w:val="Hyperlink"/>
            <w:noProof/>
          </w:rPr>
          <w:t>Figure 5 Data de-duplication</w:t>
        </w:r>
        <w:r>
          <w:rPr>
            <w:noProof/>
            <w:webHidden/>
          </w:rPr>
          <w:tab/>
        </w:r>
        <w:r>
          <w:rPr>
            <w:noProof/>
            <w:webHidden/>
          </w:rPr>
          <w:fldChar w:fldCharType="begin"/>
        </w:r>
        <w:r>
          <w:rPr>
            <w:noProof/>
            <w:webHidden/>
          </w:rPr>
          <w:instrText xml:space="preserve"> PAGEREF _Toc217383509 \h </w:instrText>
        </w:r>
        <w:r>
          <w:rPr>
            <w:noProof/>
            <w:webHidden/>
          </w:rPr>
        </w:r>
        <w:r>
          <w:rPr>
            <w:noProof/>
            <w:webHidden/>
          </w:rPr>
          <w:fldChar w:fldCharType="separate"/>
        </w:r>
        <w:r>
          <w:rPr>
            <w:noProof/>
            <w:webHidden/>
          </w:rPr>
          <w:t>6</w:t>
        </w:r>
        <w:r>
          <w:rPr>
            <w:noProof/>
            <w:webHidden/>
          </w:rPr>
          <w:fldChar w:fldCharType="end"/>
        </w:r>
      </w:hyperlink>
    </w:p>
    <w:p w14:paraId="5C7FBDB9" w14:textId="5631D551" w:rsidR="00B54C30" w:rsidRDefault="00B54C30">
      <w:pPr>
        <w:pStyle w:val="TableofFigures"/>
        <w:tabs>
          <w:tab w:val="right" w:leader="dot" w:pos="9016"/>
        </w:tabs>
        <w:rPr>
          <w:rFonts w:eastAsiaTheme="minorEastAsia"/>
          <w:noProof/>
          <w:sz w:val="24"/>
          <w:szCs w:val="24"/>
          <w:lang w:eastAsia="en-GB"/>
        </w:rPr>
      </w:pPr>
      <w:hyperlink w:anchor="_Toc217383510" w:history="1">
        <w:r w:rsidRPr="00DE1FDB">
          <w:rPr>
            <w:rStyle w:val="Hyperlink"/>
            <w:noProof/>
          </w:rPr>
          <w:t>Figure 6 Data mapping to binary</w:t>
        </w:r>
        <w:r>
          <w:rPr>
            <w:noProof/>
            <w:webHidden/>
          </w:rPr>
          <w:tab/>
        </w:r>
        <w:r>
          <w:rPr>
            <w:noProof/>
            <w:webHidden/>
          </w:rPr>
          <w:fldChar w:fldCharType="begin"/>
        </w:r>
        <w:r>
          <w:rPr>
            <w:noProof/>
            <w:webHidden/>
          </w:rPr>
          <w:instrText xml:space="preserve"> PAGEREF _Toc217383510 \h </w:instrText>
        </w:r>
        <w:r>
          <w:rPr>
            <w:noProof/>
            <w:webHidden/>
          </w:rPr>
        </w:r>
        <w:r>
          <w:rPr>
            <w:noProof/>
            <w:webHidden/>
          </w:rPr>
          <w:fldChar w:fldCharType="separate"/>
        </w:r>
        <w:r>
          <w:rPr>
            <w:noProof/>
            <w:webHidden/>
          </w:rPr>
          <w:t>6</w:t>
        </w:r>
        <w:r>
          <w:rPr>
            <w:noProof/>
            <w:webHidden/>
          </w:rPr>
          <w:fldChar w:fldCharType="end"/>
        </w:r>
      </w:hyperlink>
    </w:p>
    <w:p w14:paraId="2B9E3C46" w14:textId="0CD4D476" w:rsidR="00B54C30" w:rsidRDefault="00B54C30">
      <w:pPr>
        <w:pStyle w:val="TableofFigures"/>
        <w:tabs>
          <w:tab w:val="right" w:leader="dot" w:pos="9016"/>
        </w:tabs>
        <w:rPr>
          <w:rFonts w:eastAsiaTheme="minorEastAsia"/>
          <w:noProof/>
          <w:sz w:val="24"/>
          <w:szCs w:val="24"/>
          <w:lang w:eastAsia="en-GB"/>
        </w:rPr>
      </w:pPr>
      <w:hyperlink w:anchor="_Toc217383511" w:history="1">
        <w:r w:rsidRPr="00DE1FDB">
          <w:rPr>
            <w:rStyle w:val="Hyperlink"/>
            <w:noProof/>
          </w:rPr>
          <w:t>Figure 7 Sampling the dataset</w:t>
        </w:r>
        <w:r>
          <w:rPr>
            <w:noProof/>
            <w:webHidden/>
          </w:rPr>
          <w:tab/>
        </w:r>
        <w:r>
          <w:rPr>
            <w:noProof/>
            <w:webHidden/>
          </w:rPr>
          <w:fldChar w:fldCharType="begin"/>
        </w:r>
        <w:r>
          <w:rPr>
            <w:noProof/>
            <w:webHidden/>
          </w:rPr>
          <w:instrText xml:space="preserve"> PAGEREF _Toc217383511 \h </w:instrText>
        </w:r>
        <w:r>
          <w:rPr>
            <w:noProof/>
            <w:webHidden/>
          </w:rPr>
        </w:r>
        <w:r>
          <w:rPr>
            <w:noProof/>
            <w:webHidden/>
          </w:rPr>
          <w:fldChar w:fldCharType="separate"/>
        </w:r>
        <w:r>
          <w:rPr>
            <w:noProof/>
            <w:webHidden/>
          </w:rPr>
          <w:t>6</w:t>
        </w:r>
        <w:r>
          <w:rPr>
            <w:noProof/>
            <w:webHidden/>
          </w:rPr>
          <w:fldChar w:fldCharType="end"/>
        </w:r>
      </w:hyperlink>
    </w:p>
    <w:p w14:paraId="707B09A4" w14:textId="59DD7227" w:rsidR="00B54C30" w:rsidRDefault="00B54C30">
      <w:pPr>
        <w:pStyle w:val="TableofFigures"/>
        <w:tabs>
          <w:tab w:val="right" w:leader="dot" w:pos="9016"/>
        </w:tabs>
        <w:rPr>
          <w:rFonts w:eastAsiaTheme="minorEastAsia"/>
          <w:noProof/>
          <w:sz w:val="24"/>
          <w:szCs w:val="24"/>
          <w:lang w:eastAsia="en-GB"/>
        </w:rPr>
      </w:pPr>
      <w:hyperlink w:anchor="_Toc217383512" w:history="1">
        <w:r w:rsidRPr="00DE1FDB">
          <w:rPr>
            <w:rStyle w:val="Hyperlink"/>
            <w:noProof/>
          </w:rPr>
          <w:t>Figure 8 Gender comparison of treatment and emotional struggles</w:t>
        </w:r>
        <w:r>
          <w:rPr>
            <w:noProof/>
            <w:webHidden/>
          </w:rPr>
          <w:tab/>
        </w:r>
        <w:r>
          <w:rPr>
            <w:noProof/>
            <w:webHidden/>
          </w:rPr>
          <w:fldChar w:fldCharType="begin"/>
        </w:r>
        <w:r>
          <w:rPr>
            <w:noProof/>
            <w:webHidden/>
          </w:rPr>
          <w:instrText xml:space="preserve"> PAGEREF _Toc217383512 \h </w:instrText>
        </w:r>
        <w:r>
          <w:rPr>
            <w:noProof/>
            <w:webHidden/>
          </w:rPr>
        </w:r>
        <w:r>
          <w:rPr>
            <w:noProof/>
            <w:webHidden/>
          </w:rPr>
          <w:fldChar w:fldCharType="separate"/>
        </w:r>
        <w:r>
          <w:rPr>
            <w:noProof/>
            <w:webHidden/>
          </w:rPr>
          <w:t>7</w:t>
        </w:r>
        <w:r>
          <w:rPr>
            <w:noProof/>
            <w:webHidden/>
          </w:rPr>
          <w:fldChar w:fldCharType="end"/>
        </w:r>
      </w:hyperlink>
    </w:p>
    <w:p w14:paraId="3B2DCBF8" w14:textId="5426698C" w:rsidR="00B54C30" w:rsidRDefault="00B54C30">
      <w:pPr>
        <w:pStyle w:val="TableofFigures"/>
        <w:tabs>
          <w:tab w:val="right" w:leader="dot" w:pos="9016"/>
        </w:tabs>
        <w:rPr>
          <w:rFonts w:eastAsiaTheme="minorEastAsia"/>
          <w:noProof/>
          <w:sz w:val="24"/>
          <w:szCs w:val="24"/>
          <w:lang w:eastAsia="en-GB"/>
        </w:rPr>
      </w:pPr>
      <w:hyperlink w:anchor="_Toc217383513" w:history="1">
        <w:r w:rsidRPr="00DE1FDB">
          <w:rPr>
            <w:rStyle w:val="Hyperlink"/>
            <w:noProof/>
          </w:rPr>
          <w:t>Figure 9 Emotional Struggles by Days Spent Indoors</w:t>
        </w:r>
        <w:r>
          <w:rPr>
            <w:noProof/>
            <w:webHidden/>
          </w:rPr>
          <w:tab/>
        </w:r>
        <w:r>
          <w:rPr>
            <w:noProof/>
            <w:webHidden/>
          </w:rPr>
          <w:fldChar w:fldCharType="begin"/>
        </w:r>
        <w:r>
          <w:rPr>
            <w:noProof/>
            <w:webHidden/>
          </w:rPr>
          <w:instrText xml:space="preserve"> PAGEREF _Toc217383513 \h </w:instrText>
        </w:r>
        <w:r>
          <w:rPr>
            <w:noProof/>
            <w:webHidden/>
          </w:rPr>
        </w:r>
        <w:r>
          <w:rPr>
            <w:noProof/>
            <w:webHidden/>
          </w:rPr>
          <w:fldChar w:fldCharType="separate"/>
        </w:r>
        <w:r>
          <w:rPr>
            <w:noProof/>
            <w:webHidden/>
          </w:rPr>
          <w:t>7</w:t>
        </w:r>
        <w:r>
          <w:rPr>
            <w:noProof/>
            <w:webHidden/>
          </w:rPr>
          <w:fldChar w:fldCharType="end"/>
        </w:r>
      </w:hyperlink>
    </w:p>
    <w:p w14:paraId="66F6B871" w14:textId="44A1EB24" w:rsidR="00B54C30" w:rsidRDefault="00B54C30">
      <w:pPr>
        <w:pStyle w:val="TableofFigures"/>
        <w:tabs>
          <w:tab w:val="right" w:leader="dot" w:pos="9016"/>
        </w:tabs>
        <w:rPr>
          <w:rFonts w:eastAsiaTheme="minorEastAsia"/>
          <w:noProof/>
          <w:sz w:val="24"/>
          <w:szCs w:val="24"/>
          <w:lang w:eastAsia="en-GB"/>
        </w:rPr>
      </w:pPr>
      <w:hyperlink w:anchor="_Toc217383514" w:history="1">
        <w:r w:rsidRPr="00DE1FDB">
          <w:rPr>
            <w:rStyle w:val="Hyperlink"/>
            <w:noProof/>
          </w:rPr>
          <w:t>Figure 10 Random Forest Classification: Contributions to seeking mental health treatment</w:t>
        </w:r>
        <w:r>
          <w:rPr>
            <w:noProof/>
            <w:webHidden/>
          </w:rPr>
          <w:tab/>
        </w:r>
        <w:r>
          <w:rPr>
            <w:noProof/>
            <w:webHidden/>
          </w:rPr>
          <w:fldChar w:fldCharType="begin"/>
        </w:r>
        <w:r>
          <w:rPr>
            <w:noProof/>
            <w:webHidden/>
          </w:rPr>
          <w:instrText xml:space="preserve"> PAGEREF _Toc217383514 \h </w:instrText>
        </w:r>
        <w:r>
          <w:rPr>
            <w:noProof/>
            <w:webHidden/>
          </w:rPr>
        </w:r>
        <w:r>
          <w:rPr>
            <w:noProof/>
            <w:webHidden/>
          </w:rPr>
          <w:fldChar w:fldCharType="separate"/>
        </w:r>
        <w:r>
          <w:rPr>
            <w:noProof/>
            <w:webHidden/>
          </w:rPr>
          <w:t>9</w:t>
        </w:r>
        <w:r>
          <w:rPr>
            <w:noProof/>
            <w:webHidden/>
          </w:rPr>
          <w:fldChar w:fldCharType="end"/>
        </w:r>
      </w:hyperlink>
    </w:p>
    <w:p w14:paraId="220EAE9B" w14:textId="6A76BD17" w:rsidR="00B54C30" w:rsidRDefault="00B54C30">
      <w:pPr>
        <w:pStyle w:val="TableofFigures"/>
        <w:tabs>
          <w:tab w:val="right" w:leader="dot" w:pos="9016"/>
        </w:tabs>
        <w:rPr>
          <w:rFonts w:eastAsiaTheme="minorEastAsia"/>
          <w:noProof/>
          <w:sz w:val="24"/>
          <w:szCs w:val="24"/>
          <w:lang w:eastAsia="en-GB"/>
        </w:rPr>
      </w:pPr>
      <w:hyperlink w:anchor="_Toc217383515" w:history="1">
        <w:r w:rsidRPr="00DE1FDB">
          <w:rPr>
            <w:rStyle w:val="Hyperlink"/>
            <w:noProof/>
          </w:rPr>
          <w:t>Figure 11 RF SHAP</w:t>
        </w:r>
        <w:r>
          <w:rPr>
            <w:noProof/>
            <w:webHidden/>
          </w:rPr>
          <w:tab/>
        </w:r>
        <w:r>
          <w:rPr>
            <w:noProof/>
            <w:webHidden/>
          </w:rPr>
          <w:fldChar w:fldCharType="begin"/>
        </w:r>
        <w:r>
          <w:rPr>
            <w:noProof/>
            <w:webHidden/>
          </w:rPr>
          <w:instrText xml:space="preserve"> PAGEREF _Toc217383515 \h </w:instrText>
        </w:r>
        <w:r>
          <w:rPr>
            <w:noProof/>
            <w:webHidden/>
          </w:rPr>
        </w:r>
        <w:r>
          <w:rPr>
            <w:noProof/>
            <w:webHidden/>
          </w:rPr>
          <w:fldChar w:fldCharType="separate"/>
        </w:r>
        <w:r>
          <w:rPr>
            <w:noProof/>
            <w:webHidden/>
          </w:rPr>
          <w:t>9</w:t>
        </w:r>
        <w:r>
          <w:rPr>
            <w:noProof/>
            <w:webHidden/>
          </w:rPr>
          <w:fldChar w:fldCharType="end"/>
        </w:r>
      </w:hyperlink>
    </w:p>
    <w:p w14:paraId="284D24D6" w14:textId="2269AA0A" w:rsidR="00B54C30" w:rsidRDefault="00B54C30">
      <w:pPr>
        <w:pStyle w:val="TableofFigures"/>
        <w:tabs>
          <w:tab w:val="right" w:leader="dot" w:pos="9016"/>
        </w:tabs>
        <w:rPr>
          <w:rFonts w:eastAsiaTheme="minorEastAsia"/>
          <w:noProof/>
          <w:sz w:val="24"/>
          <w:szCs w:val="24"/>
          <w:lang w:eastAsia="en-GB"/>
        </w:rPr>
      </w:pPr>
      <w:hyperlink w:anchor="_Toc217383516" w:history="1">
        <w:r w:rsidRPr="00DE1FDB">
          <w:rPr>
            <w:rStyle w:val="Hyperlink"/>
            <w:noProof/>
          </w:rPr>
          <w:t>Figure 12 Random Forest Confusion Matrix</w:t>
        </w:r>
        <w:r>
          <w:rPr>
            <w:noProof/>
            <w:webHidden/>
          </w:rPr>
          <w:tab/>
        </w:r>
        <w:r>
          <w:rPr>
            <w:noProof/>
            <w:webHidden/>
          </w:rPr>
          <w:fldChar w:fldCharType="begin"/>
        </w:r>
        <w:r>
          <w:rPr>
            <w:noProof/>
            <w:webHidden/>
          </w:rPr>
          <w:instrText xml:space="preserve"> PAGEREF _Toc217383516 \h </w:instrText>
        </w:r>
        <w:r>
          <w:rPr>
            <w:noProof/>
            <w:webHidden/>
          </w:rPr>
        </w:r>
        <w:r>
          <w:rPr>
            <w:noProof/>
            <w:webHidden/>
          </w:rPr>
          <w:fldChar w:fldCharType="separate"/>
        </w:r>
        <w:r>
          <w:rPr>
            <w:noProof/>
            <w:webHidden/>
          </w:rPr>
          <w:t>10</w:t>
        </w:r>
        <w:r>
          <w:rPr>
            <w:noProof/>
            <w:webHidden/>
          </w:rPr>
          <w:fldChar w:fldCharType="end"/>
        </w:r>
      </w:hyperlink>
    </w:p>
    <w:p w14:paraId="328AE5E2" w14:textId="6CA51267" w:rsidR="00B54C30" w:rsidRDefault="00B54C30">
      <w:pPr>
        <w:pStyle w:val="TableofFigures"/>
        <w:tabs>
          <w:tab w:val="right" w:leader="dot" w:pos="9016"/>
        </w:tabs>
        <w:rPr>
          <w:rFonts w:eastAsiaTheme="minorEastAsia"/>
          <w:noProof/>
          <w:sz w:val="24"/>
          <w:szCs w:val="24"/>
          <w:lang w:eastAsia="en-GB"/>
        </w:rPr>
      </w:pPr>
      <w:hyperlink w:anchor="_Toc217383517" w:history="1">
        <w:r w:rsidRPr="00DE1FDB">
          <w:rPr>
            <w:rStyle w:val="Hyperlink"/>
            <w:noProof/>
          </w:rPr>
          <w:t>Figure 13 RF Performance Metrics</w:t>
        </w:r>
        <w:r>
          <w:rPr>
            <w:noProof/>
            <w:webHidden/>
          </w:rPr>
          <w:tab/>
        </w:r>
        <w:r>
          <w:rPr>
            <w:noProof/>
            <w:webHidden/>
          </w:rPr>
          <w:fldChar w:fldCharType="begin"/>
        </w:r>
        <w:r>
          <w:rPr>
            <w:noProof/>
            <w:webHidden/>
          </w:rPr>
          <w:instrText xml:space="preserve"> PAGEREF _Toc217383517 \h </w:instrText>
        </w:r>
        <w:r>
          <w:rPr>
            <w:noProof/>
            <w:webHidden/>
          </w:rPr>
        </w:r>
        <w:r>
          <w:rPr>
            <w:noProof/>
            <w:webHidden/>
          </w:rPr>
          <w:fldChar w:fldCharType="separate"/>
        </w:r>
        <w:r>
          <w:rPr>
            <w:noProof/>
            <w:webHidden/>
          </w:rPr>
          <w:t>10</w:t>
        </w:r>
        <w:r>
          <w:rPr>
            <w:noProof/>
            <w:webHidden/>
          </w:rPr>
          <w:fldChar w:fldCharType="end"/>
        </w:r>
      </w:hyperlink>
    </w:p>
    <w:p w14:paraId="15A1D52A" w14:textId="4762144D" w:rsidR="00B54C30" w:rsidRDefault="00B54C30">
      <w:pPr>
        <w:pStyle w:val="TableofFigures"/>
        <w:tabs>
          <w:tab w:val="right" w:leader="dot" w:pos="9016"/>
        </w:tabs>
        <w:rPr>
          <w:rFonts w:eastAsiaTheme="minorEastAsia"/>
          <w:noProof/>
          <w:sz w:val="24"/>
          <w:szCs w:val="24"/>
          <w:lang w:eastAsia="en-GB"/>
        </w:rPr>
      </w:pPr>
      <w:hyperlink w:anchor="_Toc217383518" w:history="1">
        <w:r w:rsidRPr="00DE1FDB">
          <w:rPr>
            <w:rStyle w:val="Hyperlink"/>
            <w:noProof/>
          </w:rPr>
          <w:t>Figure 14 XGBoost Classification: Contributions to seeking mental health treatment</w:t>
        </w:r>
        <w:r>
          <w:rPr>
            <w:noProof/>
            <w:webHidden/>
          </w:rPr>
          <w:tab/>
        </w:r>
        <w:r>
          <w:rPr>
            <w:noProof/>
            <w:webHidden/>
          </w:rPr>
          <w:fldChar w:fldCharType="begin"/>
        </w:r>
        <w:r>
          <w:rPr>
            <w:noProof/>
            <w:webHidden/>
          </w:rPr>
          <w:instrText xml:space="preserve"> PAGEREF _Toc217383518 \h </w:instrText>
        </w:r>
        <w:r>
          <w:rPr>
            <w:noProof/>
            <w:webHidden/>
          </w:rPr>
        </w:r>
        <w:r>
          <w:rPr>
            <w:noProof/>
            <w:webHidden/>
          </w:rPr>
          <w:fldChar w:fldCharType="separate"/>
        </w:r>
        <w:r>
          <w:rPr>
            <w:noProof/>
            <w:webHidden/>
          </w:rPr>
          <w:t>10</w:t>
        </w:r>
        <w:r>
          <w:rPr>
            <w:noProof/>
            <w:webHidden/>
          </w:rPr>
          <w:fldChar w:fldCharType="end"/>
        </w:r>
      </w:hyperlink>
    </w:p>
    <w:p w14:paraId="7C7B595C" w14:textId="7293C754" w:rsidR="00B54C30" w:rsidRDefault="00B54C30">
      <w:pPr>
        <w:pStyle w:val="TableofFigures"/>
        <w:tabs>
          <w:tab w:val="right" w:leader="dot" w:pos="9016"/>
        </w:tabs>
        <w:rPr>
          <w:rFonts w:eastAsiaTheme="minorEastAsia"/>
          <w:noProof/>
          <w:sz w:val="24"/>
          <w:szCs w:val="24"/>
          <w:lang w:eastAsia="en-GB"/>
        </w:rPr>
      </w:pPr>
      <w:hyperlink w:anchor="_Toc217383519" w:history="1">
        <w:r w:rsidRPr="00DE1FDB">
          <w:rPr>
            <w:rStyle w:val="Hyperlink"/>
            <w:noProof/>
          </w:rPr>
          <w:t>Figure 15 XGBoost SHAP</w:t>
        </w:r>
        <w:r>
          <w:rPr>
            <w:noProof/>
            <w:webHidden/>
          </w:rPr>
          <w:tab/>
        </w:r>
        <w:r>
          <w:rPr>
            <w:noProof/>
            <w:webHidden/>
          </w:rPr>
          <w:fldChar w:fldCharType="begin"/>
        </w:r>
        <w:r>
          <w:rPr>
            <w:noProof/>
            <w:webHidden/>
          </w:rPr>
          <w:instrText xml:space="preserve"> PAGEREF _Toc217383519 \h </w:instrText>
        </w:r>
        <w:r>
          <w:rPr>
            <w:noProof/>
            <w:webHidden/>
          </w:rPr>
        </w:r>
        <w:r>
          <w:rPr>
            <w:noProof/>
            <w:webHidden/>
          </w:rPr>
          <w:fldChar w:fldCharType="separate"/>
        </w:r>
        <w:r>
          <w:rPr>
            <w:noProof/>
            <w:webHidden/>
          </w:rPr>
          <w:t>11</w:t>
        </w:r>
        <w:r>
          <w:rPr>
            <w:noProof/>
            <w:webHidden/>
          </w:rPr>
          <w:fldChar w:fldCharType="end"/>
        </w:r>
      </w:hyperlink>
    </w:p>
    <w:p w14:paraId="23202BF7" w14:textId="44463415" w:rsidR="00B54C30" w:rsidRDefault="00B54C30">
      <w:pPr>
        <w:pStyle w:val="TableofFigures"/>
        <w:tabs>
          <w:tab w:val="right" w:leader="dot" w:pos="9016"/>
        </w:tabs>
        <w:rPr>
          <w:rFonts w:eastAsiaTheme="minorEastAsia"/>
          <w:noProof/>
          <w:sz w:val="24"/>
          <w:szCs w:val="24"/>
          <w:lang w:eastAsia="en-GB"/>
        </w:rPr>
      </w:pPr>
      <w:hyperlink w:anchor="_Toc217383520" w:history="1">
        <w:r w:rsidRPr="00DE1FDB">
          <w:rPr>
            <w:rStyle w:val="Hyperlink"/>
            <w:noProof/>
          </w:rPr>
          <w:t>Figure 16 XGBoost Confusion Matrix</w:t>
        </w:r>
        <w:r>
          <w:rPr>
            <w:noProof/>
            <w:webHidden/>
          </w:rPr>
          <w:tab/>
        </w:r>
        <w:r>
          <w:rPr>
            <w:noProof/>
            <w:webHidden/>
          </w:rPr>
          <w:fldChar w:fldCharType="begin"/>
        </w:r>
        <w:r>
          <w:rPr>
            <w:noProof/>
            <w:webHidden/>
          </w:rPr>
          <w:instrText xml:space="preserve"> PAGEREF _Toc217383520 \h </w:instrText>
        </w:r>
        <w:r>
          <w:rPr>
            <w:noProof/>
            <w:webHidden/>
          </w:rPr>
        </w:r>
        <w:r>
          <w:rPr>
            <w:noProof/>
            <w:webHidden/>
          </w:rPr>
          <w:fldChar w:fldCharType="separate"/>
        </w:r>
        <w:r>
          <w:rPr>
            <w:noProof/>
            <w:webHidden/>
          </w:rPr>
          <w:t>11</w:t>
        </w:r>
        <w:r>
          <w:rPr>
            <w:noProof/>
            <w:webHidden/>
          </w:rPr>
          <w:fldChar w:fldCharType="end"/>
        </w:r>
      </w:hyperlink>
    </w:p>
    <w:p w14:paraId="24435ADB" w14:textId="0B3CE4EA" w:rsidR="00B54C30" w:rsidRDefault="00B54C30">
      <w:pPr>
        <w:pStyle w:val="TableofFigures"/>
        <w:tabs>
          <w:tab w:val="right" w:leader="dot" w:pos="9016"/>
        </w:tabs>
        <w:rPr>
          <w:rFonts w:eastAsiaTheme="minorEastAsia"/>
          <w:noProof/>
          <w:sz w:val="24"/>
          <w:szCs w:val="24"/>
          <w:lang w:eastAsia="en-GB"/>
        </w:rPr>
      </w:pPr>
      <w:hyperlink w:anchor="_Toc217383521" w:history="1">
        <w:r w:rsidRPr="00DE1FDB">
          <w:rPr>
            <w:rStyle w:val="Hyperlink"/>
            <w:noProof/>
          </w:rPr>
          <w:t>Figure 17 XGBoost Performance Metrics</w:t>
        </w:r>
        <w:r>
          <w:rPr>
            <w:noProof/>
            <w:webHidden/>
          </w:rPr>
          <w:tab/>
        </w:r>
        <w:r>
          <w:rPr>
            <w:noProof/>
            <w:webHidden/>
          </w:rPr>
          <w:fldChar w:fldCharType="begin"/>
        </w:r>
        <w:r>
          <w:rPr>
            <w:noProof/>
            <w:webHidden/>
          </w:rPr>
          <w:instrText xml:space="preserve"> PAGEREF _Toc217383521 \h </w:instrText>
        </w:r>
        <w:r>
          <w:rPr>
            <w:noProof/>
            <w:webHidden/>
          </w:rPr>
        </w:r>
        <w:r>
          <w:rPr>
            <w:noProof/>
            <w:webHidden/>
          </w:rPr>
          <w:fldChar w:fldCharType="separate"/>
        </w:r>
        <w:r>
          <w:rPr>
            <w:noProof/>
            <w:webHidden/>
          </w:rPr>
          <w:t>11</w:t>
        </w:r>
        <w:r>
          <w:rPr>
            <w:noProof/>
            <w:webHidden/>
          </w:rPr>
          <w:fldChar w:fldCharType="end"/>
        </w:r>
      </w:hyperlink>
    </w:p>
    <w:p w14:paraId="4372640A" w14:textId="470138E8" w:rsidR="00A61A3A" w:rsidRPr="001750DD" w:rsidRDefault="0087462F">
      <w:r>
        <w:fldChar w:fldCharType="end"/>
      </w:r>
      <w:r w:rsidR="00A61A3A">
        <w:br w:type="page"/>
      </w:r>
    </w:p>
    <w:p w14:paraId="500F59C6" w14:textId="36A3C2BB" w:rsidR="00BF3FCA" w:rsidRDefault="00BF3FCA" w:rsidP="00504C92">
      <w:pPr>
        <w:pStyle w:val="Heading1"/>
      </w:pPr>
      <w:bookmarkStart w:id="0" w:name="_Toc217383491"/>
      <w:r>
        <w:lastRenderedPageBreak/>
        <w:t>Introduction</w:t>
      </w:r>
      <w:bookmarkEnd w:id="0"/>
    </w:p>
    <w:p w14:paraId="1022C261" w14:textId="6BDB7557" w:rsidR="00692D2E" w:rsidRDefault="00336691" w:rsidP="00692D2E">
      <w:r w:rsidRPr="00336691">
        <w:t>Mental health among working-age populations has been sharply declining in recent years. According to Vriend (2025), “In 2023/24, almost 9 million people received NHS-prescribed anti-depressants” representing an increase of 2.2 million prescriptions since 2015/16. Similarly, the demand for services supporting public mental health has risen substantially; Vriend also reports that “in 2023, mental health services in England received a record 5 million referrals, an increase of 33% since 2019” These figures highlight a clear upward trend in the reporting, diagnosis, and treatment of mental health conditions. This pattern is further supported by NHS England</w:t>
      </w:r>
      <w:r>
        <w:t xml:space="preserve"> (2025)</w:t>
      </w:r>
      <w:r w:rsidRPr="00336691">
        <w:t xml:space="preserve"> data, which shows that common mental health conditions (CMHCs) among adults aged 16 to 64 increased from 15.5% in 1993 to 22.6% in 2023/24. This represents a compound average growth rate of approximately 1.23% per annum over 30 years, underscoring the rising prevalence of mental health issues in modern society and their growing importance in healthcare research.</w:t>
      </w:r>
    </w:p>
    <w:p w14:paraId="03318F4A" w14:textId="3403FE4B" w:rsidR="00CA22E8" w:rsidRDefault="00CA22E8" w:rsidP="00CA22E8">
      <w:r w:rsidRPr="00CA22E8">
        <w:t>Mental health has a significant impact on the economy. An Australian study conducted by Schofield et al. (2010) found that individuals experiencing mental health conditions were four times more likely to be unemployed than those without such conditions, either due to reluctance or inability to participate in the labour force. The study also reported that employees with mental health disorders demonstrated lower productivity levels and higher rates of absenteeism compared to their healthy counterparts. Furthermore, Schofield et al. highlighted the long-term financial consequences of mental illness, noting that “Both males and females who were out of the labour force due to depression or other mental health problems had at least 97% less savings and retirement income by age 65 that those who remained employed full-time.” These findings underscore the profound socio-economic implications of mental health challenges, not only for individuals but also for national productivity and economic sustainability.</w:t>
      </w:r>
    </w:p>
    <w:p w14:paraId="54B16764" w14:textId="7C105761" w:rsidR="001750DD" w:rsidRDefault="001750DD" w:rsidP="00C616CB">
      <w:bookmarkStart w:id="1" w:name="_Toc217383492"/>
      <w:r w:rsidRPr="001750DD">
        <w:rPr>
          <w:rStyle w:val="Heading2Char"/>
        </w:rPr>
        <w:t>Aim</w:t>
      </w:r>
      <w:bookmarkEnd w:id="1"/>
      <w:r w:rsidRPr="001750DD">
        <w:br/>
      </w:r>
      <w:r w:rsidR="009F0182" w:rsidRPr="009F0182">
        <w:t>To analyse a publicly available mental health dataset to identify patterns and predictive factors affecting mental health outcomes among working-age adults, using visualisation and modelling techniques to generate evidence-based insights into mental health trends.</w:t>
      </w:r>
    </w:p>
    <w:p w14:paraId="4E2AAC2F" w14:textId="1744E999" w:rsidR="001750DD" w:rsidRDefault="001750DD" w:rsidP="001750DD">
      <w:pPr>
        <w:pStyle w:val="Heading2"/>
      </w:pPr>
      <w:bookmarkStart w:id="2" w:name="_Toc217383493"/>
      <w:r>
        <w:t>Objectives</w:t>
      </w:r>
      <w:bookmarkEnd w:id="2"/>
    </w:p>
    <w:p w14:paraId="7B2AA04F" w14:textId="7607DCAA" w:rsidR="001750DD" w:rsidRDefault="00953DF1" w:rsidP="001750DD">
      <w:pPr>
        <w:pStyle w:val="ListParagraph"/>
        <w:numPr>
          <w:ilvl w:val="0"/>
          <w:numId w:val="23"/>
        </w:numPr>
      </w:pPr>
      <w:r>
        <w:t>Explain</w:t>
      </w:r>
      <w:r w:rsidR="0005509D" w:rsidRPr="0005509D">
        <w:t xml:space="preserve"> the “Mental Health Dataset” (Jikadara, 2023) from Kaggle, justifying its suitability and reliability for analysing factors influencing mental health.</w:t>
      </w:r>
    </w:p>
    <w:p w14:paraId="66C2A922" w14:textId="4443E18B" w:rsidR="0005509D" w:rsidRDefault="0005509D" w:rsidP="001750DD">
      <w:pPr>
        <w:pStyle w:val="ListParagraph"/>
        <w:numPr>
          <w:ilvl w:val="0"/>
          <w:numId w:val="23"/>
        </w:numPr>
      </w:pPr>
      <w:r w:rsidRPr="0005509D">
        <w:t>Preprocess the dataset by identifying and handling missing, duplicate, or inconsistent data, ensuring it is suitable for analysis and modelling.</w:t>
      </w:r>
    </w:p>
    <w:p w14:paraId="2A1C222D" w14:textId="1F8EE370" w:rsidR="0005509D" w:rsidRDefault="0005509D" w:rsidP="001750DD">
      <w:pPr>
        <w:pStyle w:val="ListParagraph"/>
        <w:numPr>
          <w:ilvl w:val="0"/>
          <w:numId w:val="23"/>
        </w:numPr>
      </w:pPr>
      <w:r w:rsidRPr="0005509D">
        <w:t>Conduct exploratory data analysis (EDA) using statistical and visualisation tools to identify key patterns and relationships between demographic, workplace, and mental health factors.</w:t>
      </w:r>
    </w:p>
    <w:p w14:paraId="76A7E78C" w14:textId="72E06FB2" w:rsidR="0005509D" w:rsidRDefault="0005509D" w:rsidP="001750DD">
      <w:pPr>
        <w:pStyle w:val="ListParagraph"/>
        <w:numPr>
          <w:ilvl w:val="0"/>
          <w:numId w:val="23"/>
        </w:numPr>
      </w:pPr>
      <w:r w:rsidRPr="0005509D">
        <w:t>Develop and evaluate a predictive to assess which factors most strongly influence mental health outcomes.</w:t>
      </w:r>
    </w:p>
    <w:p w14:paraId="0A282E24" w14:textId="1BBB855F" w:rsidR="0005509D" w:rsidRDefault="0005509D" w:rsidP="001750DD">
      <w:pPr>
        <w:pStyle w:val="ListParagraph"/>
        <w:numPr>
          <w:ilvl w:val="0"/>
          <w:numId w:val="23"/>
        </w:numPr>
      </w:pPr>
      <w:r w:rsidRPr="0005509D">
        <w:t>Critically evaluate model performance, interpret results, and compare findings with existing literature on mental health and workplace well-being.</w:t>
      </w:r>
    </w:p>
    <w:p w14:paraId="7FA97314" w14:textId="67D86DAB" w:rsidR="0005509D" w:rsidRPr="001750DD" w:rsidRDefault="0005509D" w:rsidP="001750DD">
      <w:pPr>
        <w:pStyle w:val="ListParagraph"/>
        <w:numPr>
          <w:ilvl w:val="0"/>
          <w:numId w:val="23"/>
        </w:numPr>
      </w:pPr>
      <w:r>
        <w:t>S</w:t>
      </w:r>
      <w:r w:rsidRPr="0005509D">
        <w:t>ummarise insights and propose data-driven recommendations for improving mental health awareness, workplace support, and further research.</w:t>
      </w:r>
    </w:p>
    <w:p w14:paraId="3DB8B71A" w14:textId="3E712BF4" w:rsidR="00504C92" w:rsidRDefault="00504C92" w:rsidP="00504C92">
      <w:pPr>
        <w:pStyle w:val="Heading1"/>
      </w:pPr>
      <w:bookmarkStart w:id="3" w:name="_Toc217383494"/>
      <w:r>
        <w:lastRenderedPageBreak/>
        <w:t>Methodology</w:t>
      </w:r>
      <w:bookmarkEnd w:id="3"/>
    </w:p>
    <w:p w14:paraId="037E404F" w14:textId="49C24AB4" w:rsidR="001750DD" w:rsidRDefault="00A61A3A" w:rsidP="00504C92">
      <w:pPr>
        <w:pStyle w:val="Heading2"/>
      </w:pPr>
      <w:bookmarkStart w:id="4" w:name="_Toc217383495"/>
      <w:r>
        <w:t>Selection &amp; Visualisation</w:t>
      </w:r>
      <w:bookmarkEnd w:id="4"/>
    </w:p>
    <w:p w14:paraId="270A420D" w14:textId="52C90296" w:rsidR="009F0182" w:rsidRPr="009F0182" w:rsidRDefault="009F0182" w:rsidP="009F0182">
      <w:pPr>
        <w:pStyle w:val="NormalWeb"/>
        <w:rPr>
          <w:rFonts w:asciiTheme="minorHAnsi" w:hAnsiTheme="minorHAnsi"/>
          <w:sz w:val="22"/>
          <w:szCs w:val="22"/>
        </w:rPr>
      </w:pPr>
      <w:r w:rsidRPr="009F0182">
        <w:rPr>
          <w:rFonts w:asciiTheme="minorHAnsi" w:hAnsiTheme="minorHAnsi"/>
          <w:sz w:val="22"/>
          <w:szCs w:val="22"/>
        </w:rPr>
        <w:t>The dataset used in this project is the</w:t>
      </w:r>
      <w:r w:rsidRPr="009F0182">
        <w:rPr>
          <w:rFonts w:asciiTheme="minorHAnsi" w:hAnsiTheme="minorHAnsi"/>
          <w:b/>
          <w:bCs/>
          <w:sz w:val="22"/>
          <w:szCs w:val="22"/>
        </w:rPr>
        <w:t xml:space="preserve"> </w:t>
      </w:r>
      <w:r w:rsidRPr="009F0182">
        <w:rPr>
          <w:rStyle w:val="Strong"/>
          <w:rFonts w:asciiTheme="minorHAnsi" w:eastAsiaTheme="majorEastAsia" w:hAnsiTheme="minorHAnsi"/>
          <w:b w:val="0"/>
          <w:bCs w:val="0"/>
          <w:sz w:val="22"/>
          <w:szCs w:val="22"/>
        </w:rPr>
        <w:t>Mental Health Dataset</w:t>
      </w:r>
      <w:r w:rsidRPr="009F0182">
        <w:rPr>
          <w:rFonts w:asciiTheme="minorHAnsi" w:hAnsiTheme="minorHAnsi"/>
          <w:sz w:val="22"/>
          <w:szCs w:val="22"/>
        </w:rPr>
        <w:t xml:space="preserve"> by Jikadara (2023), sourced from Kaggle (</w:t>
      </w:r>
      <w:hyperlink r:id="rId6" w:tgtFrame="_new" w:history="1">
        <w:r w:rsidRPr="009F0182">
          <w:rPr>
            <w:rStyle w:val="Hyperlink"/>
            <w:rFonts w:asciiTheme="minorHAnsi" w:eastAsiaTheme="majorEastAsia" w:hAnsiTheme="minorHAnsi"/>
            <w:sz w:val="22"/>
            <w:szCs w:val="22"/>
          </w:rPr>
          <w:t>https://www.kaggle.com/datasets/bhavikjikadara/mental-health-dataset</w:t>
        </w:r>
      </w:hyperlink>
      <w:r w:rsidRPr="009F0182">
        <w:rPr>
          <w:rFonts w:asciiTheme="minorHAnsi" w:hAnsiTheme="minorHAnsi"/>
          <w:sz w:val="22"/>
          <w:szCs w:val="22"/>
        </w:rPr>
        <w:t xml:space="preserve">). It comprises </w:t>
      </w:r>
      <w:r w:rsidRPr="009F0182">
        <w:rPr>
          <w:rStyle w:val="Strong"/>
          <w:rFonts w:asciiTheme="minorHAnsi" w:eastAsiaTheme="majorEastAsia" w:hAnsiTheme="minorHAnsi"/>
          <w:b w:val="0"/>
          <w:bCs w:val="0"/>
          <w:sz w:val="22"/>
          <w:szCs w:val="22"/>
        </w:rPr>
        <w:t>292,364 records from 36 countries</w:t>
      </w:r>
      <w:r w:rsidRPr="009F0182">
        <w:rPr>
          <w:rFonts w:asciiTheme="minorHAnsi" w:hAnsiTheme="minorHAnsi"/>
          <w:sz w:val="22"/>
          <w:szCs w:val="22"/>
        </w:rPr>
        <w:t>, capturing a wide range of demographic and occupational variables alongside indicators related to mental health, including treatment-seeking behaviour, mood factors, and workplace support. This dataset was selected for its comprehensive coverage of factors influencing mental health and its clean, structured format, predominantly featuring binary and categorical variables. Such characteristics make it highly suitable for statistical analysis, visualisation, and predictive modelling, enabling exploration of relationships between demographic or workplace variables and mental health outcomes.</w:t>
      </w:r>
    </w:p>
    <w:p w14:paraId="0C6CD3FB" w14:textId="08B99655" w:rsidR="0005509D" w:rsidRPr="009F0182" w:rsidRDefault="009F0182" w:rsidP="009F0182">
      <w:pPr>
        <w:pStyle w:val="NormalWeb"/>
        <w:rPr>
          <w:rFonts w:asciiTheme="minorHAnsi" w:hAnsiTheme="minorHAnsi"/>
          <w:sz w:val="22"/>
          <w:szCs w:val="22"/>
        </w:rPr>
      </w:pPr>
      <w:r w:rsidRPr="009F0182">
        <w:rPr>
          <w:rFonts w:asciiTheme="minorHAnsi" w:hAnsiTheme="minorHAnsi"/>
          <w:sz w:val="22"/>
          <w:szCs w:val="22"/>
        </w:rPr>
        <w:t xml:space="preserve">To understand the dataset’s composition and key characteristics, three initial visualisations were produced using </w:t>
      </w:r>
      <w:r w:rsidRPr="009F0182">
        <w:rPr>
          <w:rStyle w:val="Strong"/>
          <w:rFonts w:asciiTheme="minorHAnsi" w:eastAsiaTheme="majorEastAsia" w:hAnsiTheme="minorHAnsi"/>
          <w:b w:val="0"/>
          <w:bCs w:val="0"/>
          <w:sz w:val="22"/>
          <w:szCs w:val="22"/>
        </w:rPr>
        <w:t>Python’s Matplotlib and Seaborn libraries</w:t>
      </w:r>
      <w:r w:rsidRPr="009F0182">
        <w:rPr>
          <w:rFonts w:asciiTheme="minorHAnsi" w:hAnsiTheme="minorHAnsi"/>
          <w:sz w:val="22"/>
          <w:szCs w:val="22"/>
        </w:rPr>
        <w:t>. These libraries were chosen for their flexibility in plotting categorical and binary variables and their ability to reveal patterns critical in healthcare data analysis.</w:t>
      </w:r>
    </w:p>
    <w:p w14:paraId="7580EDE7" w14:textId="77777777" w:rsidR="009817E5" w:rsidRDefault="00845A5D" w:rsidP="009817E5">
      <w:pPr>
        <w:pStyle w:val="Caption"/>
        <w:jc w:val="center"/>
      </w:pPr>
      <w:r w:rsidRPr="00845A5D">
        <w:rPr>
          <w:noProof/>
          <w:sz w:val="22"/>
          <w:szCs w:val="22"/>
        </w:rPr>
        <w:drawing>
          <wp:inline distT="0" distB="0" distL="0" distR="0" wp14:anchorId="1382253B" wp14:editId="68B4BEA4">
            <wp:extent cx="2461260" cy="1846082"/>
            <wp:effectExtent l="0" t="0" r="0" b="1905"/>
            <wp:docPr id="1750026699" name="Picture 1" descr="Distribution of occupations within the Mental Health Datase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26699" name="Picture 1" descr="Distribution of occupations within the Mental Health Dataset.">
                      <a:extLst>
                        <a:ext uri="{C183D7F6-B498-43B3-948B-1728B52AA6E4}">
                          <adec:decorative xmlns:adec="http://schemas.microsoft.com/office/drawing/2017/decorative" val="0"/>
                        </a:ext>
                      </a:extLst>
                    </pic:cNvPr>
                    <pic:cNvPicPr/>
                  </pic:nvPicPr>
                  <pic:blipFill>
                    <a:blip r:embed="rId7"/>
                    <a:stretch>
                      <a:fillRect/>
                    </a:stretch>
                  </pic:blipFill>
                  <pic:spPr>
                    <a:xfrm>
                      <a:off x="0" y="0"/>
                      <a:ext cx="2468960" cy="1851857"/>
                    </a:xfrm>
                    <a:prstGeom prst="rect">
                      <a:avLst/>
                    </a:prstGeom>
                  </pic:spPr>
                </pic:pic>
              </a:graphicData>
            </a:graphic>
          </wp:inline>
        </w:drawing>
      </w:r>
    </w:p>
    <w:p w14:paraId="430DF7C8" w14:textId="0A76E6E1" w:rsidR="00845A5D" w:rsidRPr="00CB44D8" w:rsidRDefault="009817E5" w:rsidP="009817E5">
      <w:pPr>
        <w:pStyle w:val="Caption"/>
        <w:jc w:val="center"/>
        <w:rPr>
          <w:i w:val="0"/>
          <w:iCs w:val="0"/>
          <w:sz w:val="22"/>
          <w:szCs w:val="22"/>
        </w:rPr>
      </w:pPr>
      <w:bookmarkStart w:id="5" w:name="_Toc217383505"/>
      <w:r>
        <w:t xml:space="preserve">Figure </w:t>
      </w:r>
      <w:fldSimple w:instr=" SEQ Figure \* ARABIC ">
        <w:r w:rsidR="00DB44CF">
          <w:rPr>
            <w:noProof/>
          </w:rPr>
          <w:t>1</w:t>
        </w:r>
      </w:fldSimple>
      <w:r>
        <w:t xml:space="preserve"> Occupation Distribution</w:t>
      </w:r>
      <w:bookmarkEnd w:id="5"/>
    </w:p>
    <w:p w14:paraId="3F5FDFF6" w14:textId="77777777" w:rsidR="009F0182" w:rsidRDefault="009F0182" w:rsidP="009F0182">
      <w:pPr>
        <w:pStyle w:val="NormalWeb"/>
        <w:rPr>
          <w:rFonts w:asciiTheme="minorHAnsi" w:hAnsiTheme="minorHAnsi"/>
          <w:sz w:val="22"/>
          <w:szCs w:val="22"/>
        </w:rPr>
      </w:pPr>
      <w:r w:rsidRPr="009F0182">
        <w:rPr>
          <w:rFonts w:asciiTheme="minorHAnsi" w:hAnsiTheme="minorHAnsi"/>
          <w:sz w:val="22"/>
          <w:szCs w:val="22"/>
        </w:rPr>
        <w:t>Figure</w:t>
      </w:r>
      <w:r w:rsidRPr="009F0182">
        <w:rPr>
          <w:rFonts w:asciiTheme="minorHAnsi" w:hAnsiTheme="minorHAnsi"/>
          <w:b/>
          <w:bCs/>
          <w:sz w:val="22"/>
          <w:szCs w:val="22"/>
        </w:rPr>
        <w:t xml:space="preserve"> </w:t>
      </w:r>
      <w:r w:rsidRPr="009F0182">
        <w:rPr>
          <w:rFonts w:asciiTheme="minorHAnsi" w:hAnsiTheme="minorHAnsi"/>
          <w:sz w:val="22"/>
          <w:szCs w:val="22"/>
        </w:rPr>
        <w:t>1 illustrates the distribution of respondents across different occupations. Since this project focuses on working-age populations, the occupational spread provides essential context for examining workplace-related mental health issues. Occupation-specific patterns identified here will guide later analyses in understanding job-related stress and well-being.</w:t>
      </w:r>
    </w:p>
    <w:p w14:paraId="365FF96F" w14:textId="1762ABA7" w:rsidR="00845A5D" w:rsidRDefault="00845A5D" w:rsidP="009F0182">
      <w:pPr>
        <w:pStyle w:val="NormalWeb"/>
        <w:jc w:val="center"/>
        <w:rPr>
          <w:rFonts w:asciiTheme="minorHAnsi" w:hAnsiTheme="minorHAnsi"/>
          <w:sz w:val="22"/>
          <w:szCs w:val="22"/>
        </w:rPr>
      </w:pPr>
      <w:r w:rsidRPr="00845A5D">
        <w:rPr>
          <w:rFonts w:asciiTheme="minorHAnsi" w:hAnsiTheme="minorHAnsi"/>
          <w:noProof/>
          <w:sz w:val="22"/>
          <w:szCs w:val="22"/>
        </w:rPr>
        <w:drawing>
          <wp:inline distT="0" distB="0" distL="0" distR="0" wp14:anchorId="41963B25" wp14:editId="3B67C299">
            <wp:extent cx="2762885" cy="2072802"/>
            <wp:effectExtent l="0" t="0" r="0" b="3810"/>
            <wp:docPr id="154228685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86851" name="Picture 1" descr="A graph of a number of peop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62885" cy="2072802"/>
                    </a:xfrm>
                    <a:prstGeom prst="rect">
                      <a:avLst/>
                    </a:prstGeom>
                  </pic:spPr>
                </pic:pic>
              </a:graphicData>
            </a:graphic>
          </wp:inline>
        </w:drawing>
      </w:r>
    </w:p>
    <w:p w14:paraId="6B46FCB0" w14:textId="75B3757D" w:rsidR="009817E5" w:rsidRPr="00CB44D8" w:rsidRDefault="009817E5" w:rsidP="009817E5">
      <w:pPr>
        <w:pStyle w:val="Caption"/>
        <w:jc w:val="center"/>
        <w:rPr>
          <w:i w:val="0"/>
          <w:iCs w:val="0"/>
          <w:sz w:val="22"/>
          <w:szCs w:val="22"/>
        </w:rPr>
      </w:pPr>
      <w:bookmarkStart w:id="6" w:name="_Toc217383506"/>
      <w:r>
        <w:lastRenderedPageBreak/>
        <w:t xml:space="preserve">Figure </w:t>
      </w:r>
      <w:fldSimple w:instr=" SEQ Figure \* ARABIC ">
        <w:r w:rsidR="00DB44CF">
          <w:rPr>
            <w:noProof/>
          </w:rPr>
          <w:t>2</w:t>
        </w:r>
      </w:fldSimple>
      <w:r>
        <w:t xml:space="preserve"> Gender Distribution</w:t>
      </w:r>
      <w:bookmarkEnd w:id="6"/>
    </w:p>
    <w:p w14:paraId="2CEA2FA4" w14:textId="37C0CA43" w:rsidR="005B0C9F" w:rsidRDefault="005B0C9F" w:rsidP="00845A5D">
      <w:pPr>
        <w:pStyle w:val="NormalWeb"/>
        <w:rPr>
          <w:rFonts w:asciiTheme="minorHAnsi" w:hAnsiTheme="minorHAnsi"/>
          <w:sz w:val="22"/>
          <w:szCs w:val="22"/>
        </w:rPr>
      </w:pPr>
      <w:r>
        <w:rPr>
          <w:rFonts w:asciiTheme="minorHAnsi" w:hAnsiTheme="minorHAnsi"/>
          <w:sz w:val="22"/>
          <w:szCs w:val="22"/>
        </w:rPr>
        <w:t>Figure 2 presents a notable sampling imbalance within the dataset, which may influence results and model performance. Recognising this bias early is crucial, as it informs data preparation and potential mitigation strategies to ensure the predictive model is robust and generalisable. Additionally, understanding gender distribution provides context when analysing stress, mood, and treatment-seeking behaviours.</w:t>
      </w:r>
    </w:p>
    <w:p w14:paraId="4EF287B0" w14:textId="4781CA12" w:rsidR="00CB44D8" w:rsidRDefault="00845A5D" w:rsidP="00CB44D8">
      <w:pPr>
        <w:pStyle w:val="NormalWeb"/>
        <w:jc w:val="center"/>
        <w:rPr>
          <w:rFonts w:asciiTheme="minorHAnsi" w:hAnsiTheme="minorHAnsi"/>
          <w:sz w:val="22"/>
          <w:szCs w:val="22"/>
        </w:rPr>
      </w:pPr>
      <w:r w:rsidRPr="00845A5D">
        <w:rPr>
          <w:rFonts w:asciiTheme="minorHAnsi" w:hAnsiTheme="minorHAnsi"/>
          <w:noProof/>
          <w:sz w:val="22"/>
          <w:szCs w:val="22"/>
        </w:rPr>
        <w:drawing>
          <wp:inline distT="0" distB="0" distL="0" distR="0" wp14:anchorId="1A711A6B" wp14:editId="4F09F4D6">
            <wp:extent cx="3263733" cy="1965960"/>
            <wp:effectExtent l="0" t="0" r="0" b="0"/>
            <wp:docPr id="14487820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82089" name="Picture 1" descr="A screenshot of a computer screen&#10;&#10;AI-generated content may be incorrect."/>
                    <pic:cNvPicPr/>
                  </pic:nvPicPr>
                  <pic:blipFill rotWithShape="1">
                    <a:blip r:embed="rId9"/>
                    <a:srcRect l="2659" r="15844"/>
                    <a:stretch>
                      <a:fillRect/>
                    </a:stretch>
                  </pic:blipFill>
                  <pic:spPr bwMode="auto">
                    <a:xfrm>
                      <a:off x="0" y="0"/>
                      <a:ext cx="3265638" cy="1967108"/>
                    </a:xfrm>
                    <a:prstGeom prst="rect">
                      <a:avLst/>
                    </a:prstGeom>
                    <a:ln>
                      <a:noFill/>
                    </a:ln>
                    <a:extLst>
                      <a:ext uri="{53640926-AAD7-44D8-BBD7-CCE9431645EC}">
                        <a14:shadowObscured xmlns:a14="http://schemas.microsoft.com/office/drawing/2010/main"/>
                      </a:ext>
                    </a:extLst>
                  </pic:spPr>
                </pic:pic>
              </a:graphicData>
            </a:graphic>
          </wp:inline>
        </w:drawing>
      </w:r>
    </w:p>
    <w:p w14:paraId="68E6AFB0" w14:textId="1EF091C2" w:rsidR="009817E5" w:rsidRPr="00CB44D8" w:rsidRDefault="009817E5" w:rsidP="009817E5">
      <w:pPr>
        <w:pStyle w:val="Caption"/>
        <w:jc w:val="center"/>
        <w:rPr>
          <w:i w:val="0"/>
          <w:iCs w:val="0"/>
          <w:sz w:val="22"/>
          <w:szCs w:val="22"/>
        </w:rPr>
      </w:pPr>
      <w:bookmarkStart w:id="7" w:name="_Toc217383507"/>
      <w:r>
        <w:t xml:space="preserve">Figure </w:t>
      </w:r>
      <w:fldSimple w:instr=" SEQ Figure \* ARABIC ">
        <w:r w:rsidR="00DB44CF">
          <w:rPr>
            <w:noProof/>
          </w:rPr>
          <w:t>3</w:t>
        </w:r>
      </w:fldSimple>
      <w:r>
        <w:t xml:space="preserve"> Correlation between stress and mood variables</w:t>
      </w:r>
      <w:bookmarkEnd w:id="7"/>
    </w:p>
    <w:p w14:paraId="657BBACD" w14:textId="33DC6997" w:rsidR="005B0C9F" w:rsidRPr="005B0C9F" w:rsidRDefault="005B0C9F" w:rsidP="005B0C9F">
      <w:pPr>
        <w:pStyle w:val="NormalWeb"/>
        <w:rPr>
          <w:rFonts w:asciiTheme="minorHAnsi" w:hAnsiTheme="minorHAnsi"/>
          <w:sz w:val="22"/>
          <w:szCs w:val="22"/>
        </w:rPr>
      </w:pPr>
      <w:r>
        <w:rPr>
          <w:rFonts w:asciiTheme="minorHAnsi" w:hAnsiTheme="minorHAnsi"/>
          <w:sz w:val="22"/>
          <w:szCs w:val="22"/>
        </w:rPr>
        <w:t>Figure 3 shows the correlation between stress and mood variables. Preliminary visualisation indicates no strong linear relationship between the variables, these insights guide feature selection for later modelling stages, highlighting the need for more advanced predictive approaches. These initial analyses establish the dataset’s suitability and inform subsequent data preparation, including handling imbalances and potential biases. They also provide early insights into the patterns and relationships that will underpin the data analysis and predictive modelling stages within this project.</w:t>
      </w:r>
    </w:p>
    <w:p w14:paraId="3F01331A" w14:textId="1F497108" w:rsidR="00A61A3A" w:rsidRDefault="00A61A3A" w:rsidP="00504C92">
      <w:pPr>
        <w:pStyle w:val="Heading2"/>
      </w:pPr>
      <w:bookmarkStart w:id="8" w:name="_Toc217383496"/>
      <w:r>
        <w:t>Preparation</w:t>
      </w:r>
      <w:bookmarkEnd w:id="8"/>
    </w:p>
    <w:p w14:paraId="58227C5E" w14:textId="48638C91" w:rsidR="001A6560" w:rsidRDefault="002E32DB" w:rsidP="002E32DB">
      <w:r>
        <w:t>From F. Ilyas and Chu (2019), “data collection and acquisition often introduce errors in data, e.g., missing values, typos, mixed formats, replicated entries for the same real-world entity, and violations of business and integrity rules” which leads me to the conclusion that data cleaning is a necessary introductory step into data science. Important features within cleaning include outlier detection, data deduplication, transformation and data repair – all applied to create a clean and useable dataset for analysis and prediction.</w:t>
      </w:r>
    </w:p>
    <w:p w14:paraId="01C5D504" w14:textId="7B3C73F4" w:rsidR="001A6560" w:rsidRDefault="001A6560" w:rsidP="002E32DB">
      <w:r>
        <w:t>Data cleaning is a fundamental step in data science, as errors introduced during data collection can compromise the analytical and predictive performance of a project. According to F. Ilyas and Chu (2019), “data collection and acquisition often introduce errors in data, e.g., missing values, typos, mixed formats, replicated entries for the same real-world entity, and violations of business and integrity rules”. To ensure a reliable dataset, key cleaning processing include outlier detection, deduplication, transformation and data repair, which collectively create a consistent and usable dataset for analysis.</w:t>
      </w:r>
    </w:p>
    <w:p w14:paraId="45298E44" w14:textId="55903EC5" w:rsidR="001A6560" w:rsidRDefault="001A6560" w:rsidP="002E32DB">
      <w:r>
        <w:t>Figure 4 shows outlier detection that was performed using the standard deviation (z-score) method. As Bhandari (2022) notes, “values with a z score greater than 3 or less than -3 are often determined to be outliers”. Applying this approach allowed for the identification and removal of extreme values that could distort analysis.</w:t>
      </w:r>
    </w:p>
    <w:p w14:paraId="6987C856" w14:textId="336E0791" w:rsidR="00C05778" w:rsidRDefault="00C05778" w:rsidP="00C05778">
      <w:pPr>
        <w:jc w:val="center"/>
      </w:pPr>
      <w:r w:rsidRPr="00C05778">
        <w:rPr>
          <w:noProof/>
        </w:rPr>
        <w:lastRenderedPageBreak/>
        <w:drawing>
          <wp:inline distT="0" distB="0" distL="0" distR="0" wp14:anchorId="1F250DD6" wp14:editId="010B61F9">
            <wp:extent cx="4662055" cy="886854"/>
            <wp:effectExtent l="0" t="0" r="0" b="0"/>
            <wp:docPr id="17887682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68257" name="Picture 1" descr="A screenshot of a computer program&#10;&#10;AI-generated content may be incorrect."/>
                    <pic:cNvPicPr/>
                  </pic:nvPicPr>
                  <pic:blipFill>
                    <a:blip r:embed="rId10"/>
                    <a:stretch>
                      <a:fillRect/>
                    </a:stretch>
                  </pic:blipFill>
                  <pic:spPr>
                    <a:xfrm>
                      <a:off x="0" y="0"/>
                      <a:ext cx="4677438" cy="889780"/>
                    </a:xfrm>
                    <a:prstGeom prst="rect">
                      <a:avLst/>
                    </a:prstGeom>
                  </pic:spPr>
                </pic:pic>
              </a:graphicData>
            </a:graphic>
          </wp:inline>
        </w:drawing>
      </w:r>
    </w:p>
    <w:p w14:paraId="7D234901" w14:textId="73AA7D34" w:rsidR="00C05778" w:rsidRDefault="00C05778" w:rsidP="00C05778">
      <w:pPr>
        <w:pStyle w:val="Caption"/>
        <w:jc w:val="center"/>
      </w:pPr>
      <w:bookmarkStart w:id="9" w:name="_Toc217383508"/>
      <w:r>
        <w:t xml:space="preserve">Figure </w:t>
      </w:r>
      <w:fldSimple w:instr=" SEQ Figure \* ARABIC ">
        <w:r w:rsidR="00DB44CF">
          <w:rPr>
            <w:noProof/>
          </w:rPr>
          <w:t>4</w:t>
        </w:r>
      </w:fldSimple>
      <w:r>
        <w:t xml:space="preserve"> Standard Deviation applied to dataset</w:t>
      </w:r>
      <w:bookmarkEnd w:id="9"/>
    </w:p>
    <w:p w14:paraId="2BC9106F" w14:textId="3C80DAB8" w:rsidR="001A6560" w:rsidRDefault="001A6560" w:rsidP="00C05778">
      <w:r>
        <w:t>Data deduplication was applied to remove redundant entries, reducing bias and storage inefficiency</w:t>
      </w:r>
      <w:r w:rsidR="00E03F00">
        <w:t>, supported by Windows (n.d.) stating that it “</w:t>
      </w:r>
      <w:r w:rsidR="00E03F00" w:rsidRPr="00C05778">
        <w:t>is a feature that can help reduce the impact of redundant data on storage costs</w:t>
      </w:r>
      <w:r w:rsidR="00E03F00">
        <w:t>”</w:t>
      </w:r>
      <w:r>
        <w:t xml:space="preserve">. Using Python Pandas, duplicate rows were detected and removed efficiently, as </w:t>
      </w:r>
      <w:r w:rsidR="00E03F00">
        <w:t>shown in Figure 5.</w:t>
      </w:r>
    </w:p>
    <w:p w14:paraId="2B430D94" w14:textId="3E71A366" w:rsidR="003A6234" w:rsidRDefault="003A6234" w:rsidP="003A6234">
      <w:pPr>
        <w:jc w:val="center"/>
      </w:pPr>
      <w:r w:rsidRPr="003A6234">
        <w:rPr>
          <w:noProof/>
        </w:rPr>
        <w:drawing>
          <wp:inline distT="0" distB="0" distL="0" distR="0" wp14:anchorId="4172676F" wp14:editId="2673B7A7">
            <wp:extent cx="3470564" cy="854375"/>
            <wp:effectExtent l="0" t="0" r="0" b="0"/>
            <wp:docPr id="12919632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63209" name="Picture 1" descr="A black background with white text&#10;&#10;AI-generated content may be incorrect."/>
                    <pic:cNvPicPr/>
                  </pic:nvPicPr>
                  <pic:blipFill>
                    <a:blip r:embed="rId11"/>
                    <a:stretch>
                      <a:fillRect/>
                    </a:stretch>
                  </pic:blipFill>
                  <pic:spPr>
                    <a:xfrm>
                      <a:off x="0" y="0"/>
                      <a:ext cx="3484656" cy="857844"/>
                    </a:xfrm>
                    <a:prstGeom prst="rect">
                      <a:avLst/>
                    </a:prstGeom>
                  </pic:spPr>
                </pic:pic>
              </a:graphicData>
            </a:graphic>
          </wp:inline>
        </w:drawing>
      </w:r>
    </w:p>
    <w:p w14:paraId="2C456961" w14:textId="683BA62E" w:rsidR="003A6234" w:rsidRDefault="003A6234" w:rsidP="003A6234">
      <w:pPr>
        <w:pStyle w:val="Caption"/>
        <w:jc w:val="center"/>
      </w:pPr>
      <w:bookmarkStart w:id="10" w:name="_Toc217383509"/>
      <w:r>
        <w:t xml:space="preserve">Figure </w:t>
      </w:r>
      <w:fldSimple w:instr=" SEQ Figure \* ARABIC ">
        <w:r w:rsidR="00DB44CF">
          <w:rPr>
            <w:noProof/>
          </w:rPr>
          <w:t>5</w:t>
        </w:r>
      </w:fldSimple>
      <w:r>
        <w:t xml:space="preserve"> Data de-duplication</w:t>
      </w:r>
      <w:bookmarkEnd w:id="10"/>
    </w:p>
    <w:p w14:paraId="1FFF71EA" w14:textId="016EE45B" w:rsidR="00E03F00" w:rsidRDefault="00E03F00" w:rsidP="004316DD">
      <w:r>
        <w:t>Data transformation, as part of Figure 6, involved me converting raw data into a unified format or structure (Hayes, Downie n.d.) which is then suitable for analysis. For example, “Yes” and “No” responses were mapped to binary value (1 and 0), while “Yes”, “No”, and “Maybe” responses were mapped to trinary representation (1, 0, 0,5), ensuring compatibility across the dataset.</w:t>
      </w:r>
    </w:p>
    <w:p w14:paraId="2F0B6311" w14:textId="2FB7DFDA" w:rsidR="00F103AB" w:rsidRDefault="00B11FDB" w:rsidP="00F103AB">
      <w:pPr>
        <w:jc w:val="center"/>
      </w:pPr>
      <w:r w:rsidRPr="00B11FDB">
        <w:rPr>
          <w:noProof/>
        </w:rPr>
        <w:drawing>
          <wp:inline distT="0" distB="0" distL="0" distR="0" wp14:anchorId="3C137DEB" wp14:editId="46886D5F">
            <wp:extent cx="3544570" cy="1750293"/>
            <wp:effectExtent l="0" t="0" r="0" b="0"/>
            <wp:docPr id="21350618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1862" name="Picture 1" descr="A screen shot of a computer program&#10;&#10;AI-generated content may be incorrect."/>
                    <pic:cNvPicPr/>
                  </pic:nvPicPr>
                  <pic:blipFill>
                    <a:blip r:embed="rId12"/>
                    <a:stretch>
                      <a:fillRect/>
                    </a:stretch>
                  </pic:blipFill>
                  <pic:spPr>
                    <a:xfrm>
                      <a:off x="0" y="0"/>
                      <a:ext cx="3561492" cy="1758649"/>
                    </a:xfrm>
                    <a:prstGeom prst="rect">
                      <a:avLst/>
                    </a:prstGeom>
                  </pic:spPr>
                </pic:pic>
              </a:graphicData>
            </a:graphic>
          </wp:inline>
        </w:drawing>
      </w:r>
    </w:p>
    <w:p w14:paraId="5661EEC3" w14:textId="49AA197D" w:rsidR="00F103AB" w:rsidRDefault="00F103AB" w:rsidP="00F103AB">
      <w:pPr>
        <w:pStyle w:val="Caption"/>
        <w:jc w:val="center"/>
      </w:pPr>
      <w:bookmarkStart w:id="11" w:name="_Toc217383510"/>
      <w:r>
        <w:t xml:space="preserve">Figure </w:t>
      </w:r>
      <w:fldSimple w:instr=" SEQ Figure \* ARABIC ">
        <w:r w:rsidR="00DB44CF">
          <w:rPr>
            <w:noProof/>
          </w:rPr>
          <w:t>6</w:t>
        </w:r>
      </w:fldSimple>
      <w:r>
        <w:t xml:space="preserve"> Data mapping to binary</w:t>
      </w:r>
      <w:bookmarkEnd w:id="11"/>
    </w:p>
    <w:p w14:paraId="1378B008" w14:textId="517281F5" w:rsidR="00E03F00" w:rsidRDefault="00E03F00" w:rsidP="005B0C9F">
      <w:r>
        <w:t>Finally, in figure 7 to address gender imbalance and to reduce potential bias in predictive modelling, the dataset was sampled down to 80,000 entries, maintaining proportional representation across the demographic groups.</w:t>
      </w:r>
    </w:p>
    <w:p w14:paraId="42F611F0" w14:textId="66F077FC" w:rsidR="005B0C9F" w:rsidRDefault="005B0C9F" w:rsidP="005B0C9F">
      <w:pPr>
        <w:jc w:val="center"/>
      </w:pPr>
      <w:r w:rsidRPr="005B0C9F">
        <w:rPr>
          <w:noProof/>
        </w:rPr>
        <w:drawing>
          <wp:inline distT="0" distB="0" distL="0" distR="0" wp14:anchorId="3237FDC7" wp14:editId="14789B7C">
            <wp:extent cx="4663440" cy="1101018"/>
            <wp:effectExtent l="0" t="0" r="0" b="0"/>
            <wp:docPr id="182083360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3609" name="Picture 1" descr="A computer code on a black background&#10;&#10;AI-generated content may be incorrect."/>
                    <pic:cNvPicPr/>
                  </pic:nvPicPr>
                  <pic:blipFill>
                    <a:blip r:embed="rId13"/>
                    <a:stretch>
                      <a:fillRect/>
                    </a:stretch>
                  </pic:blipFill>
                  <pic:spPr>
                    <a:xfrm>
                      <a:off x="0" y="0"/>
                      <a:ext cx="4721311" cy="1114681"/>
                    </a:xfrm>
                    <a:prstGeom prst="rect">
                      <a:avLst/>
                    </a:prstGeom>
                  </pic:spPr>
                </pic:pic>
              </a:graphicData>
            </a:graphic>
          </wp:inline>
        </w:drawing>
      </w:r>
    </w:p>
    <w:p w14:paraId="43A036F5" w14:textId="34411622" w:rsidR="005B0C9F" w:rsidRPr="005B0C9F" w:rsidRDefault="005B0C9F" w:rsidP="005B0C9F">
      <w:pPr>
        <w:pStyle w:val="Caption"/>
        <w:jc w:val="center"/>
      </w:pPr>
      <w:bookmarkStart w:id="12" w:name="_Toc217383511"/>
      <w:r>
        <w:t xml:space="preserve">Figure </w:t>
      </w:r>
      <w:fldSimple w:instr=" SEQ Figure \* ARABIC ">
        <w:r w:rsidR="00DB44CF">
          <w:rPr>
            <w:noProof/>
          </w:rPr>
          <w:t>7</w:t>
        </w:r>
      </w:fldSimple>
      <w:r>
        <w:t xml:space="preserve"> Sampling the dataset</w:t>
      </w:r>
      <w:bookmarkEnd w:id="12"/>
    </w:p>
    <w:p w14:paraId="17341F4B" w14:textId="5F8208A9" w:rsidR="00A61A3A" w:rsidRDefault="00A61A3A" w:rsidP="00504C92">
      <w:pPr>
        <w:pStyle w:val="Heading2"/>
      </w:pPr>
      <w:bookmarkStart w:id="13" w:name="_Toc217383497"/>
      <w:r>
        <w:lastRenderedPageBreak/>
        <w:t>Exploration</w:t>
      </w:r>
      <w:bookmarkEnd w:id="13"/>
    </w:p>
    <w:p w14:paraId="4E59330C" w14:textId="3591DB13" w:rsidR="00965C92" w:rsidRPr="00502125" w:rsidRDefault="0093001D" w:rsidP="00965C92">
      <w:r>
        <w:t>IBM says that “EDA helps determine how best to manipulate data source to get the answers you need, making it easier for data scientists to discover patterns</w:t>
      </w:r>
      <w:r w:rsidR="00502125">
        <w:t>” which means that I can find important trends within my data by visualising the comparison of statistics within my dataset</w:t>
      </w:r>
      <w:r w:rsidR="00FB655B">
        <w:t>.</w:t>
      </w:r>
    </w:p>
    <w:p w14:paraId="40230CCE" w14:textId="01CAC696" w:rsidR="003C0437" w:rsidRDefault="00CC3F12" w:rsidP="003C0437">
      <w:pPr>
        <w:jc w:val="center"/>
      </w:pPr>
      <w:r>
        <w:rPr>
          <w:noProof/>
        </w:rPr>
        <w:drawing>
          <wp:inline distT="0" distB="0" distL="0" distR="0" wp14:anchorId="5B31129A" wp14:editId="6D024AAD">
            <wp:extent cx="4165292" cy="2499360"/>
            <wp:effectExtent l="0" t="0" r="6985" b="0"/>
            <wp:docPr id="604133498" name="Picture 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3498" name="Picture 1" descr="A graph showing different colo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72180" cy="2503493"/>
                    </a:xfrm>
                    <a:prstGeom prst="rect">
                      <a:avLst/>
                    </a:prstGeom>
                  </pic:spPr>
                </pic:pic>
              </a:graphicData>
            </a:graphic>
          </wp:inline>
        </w:drawing>
      </w:r>
    </w:p>
    <w:p w14:paraId="7D6AE6FD" w14:textId="2452292B" w:rsidR="003C0437" w:rsidRDefault="003C0437" w:rsidP="003C0437">
      <w:pPr>
        <w:pStyle w:val="Caption"/>
        <w:jc w:val="center"/>
        <w:rPr>
          <w:i w:val="0"/>
          <w:iCs w:val="0"/>
        </w:rPr>
      </w:pPr>
      <w:bookmarkStart w:id="14" w:name="_Toc217383512"/>
      <w:r w:rsidRPr="003C0437">
        <w:rPr>
          <w:i w:val="0"/>
          <w:iCs w:val="0"/>
        </w:rPr>
        <w:t xml:space="preserve">Figure </w:t>
      </w:r>
      <w:r w:rsidRPr="003C0437">
        <w:rPr>
          <w:i w:val="0"/>
          <w:iCs w:val="0"/>
        </w:rPr>
        <w:fldChar w:fldCharType="begin"/>
      </w:r>
      <w:r w:rsidRPr="003C0437">
        <w:rPr>
          <w:i w:val="0"/>
          <w:iCs w:val="0"/>
        </w:rPr>
        <w:instrText xml:space="preserve"> SEQ Figure \* ARABIC </w:instrText>
      </w:r>
      <w:r w:rsidRPr="003C0437">
        <w:rPr>
          <w:i w:val="0"/>
          <w:iCs w:val="0"/>
        </w:rPr>
        <w:fldChar w:fldCharType="separate"/>
      </w:r>
      <w:r w:rsidR="00DB44CF">
        <w:rPr>
          <w:i w:val="0"/>
          <w:iCs w:val="0"/>
          <w:noProof/>
        </w:rPr>
        <w:t>8</w:t>
      </w:r>
      <w:r w:rsidRPr="003C0437">
        <w:rPr>
          <w:i w:val="0"/>
          <w:iCs w:val="0"/>
        </w:rPr>
        <w:fldChar w:fldCharType="end"/>
      </w:r>
      <w:r w:rsidRPr="003C0437">
        <w:rPr>
          <w:i w:val="0"/>
          <w:iCs w:val="0"/>
        </w:rPr>
        <w:t xml:space="preserve"> </w:t>
      </w:r>
      <w:r w:rsidR="00CC3F12">
        <w:rPr>
          <w:i w:val="0"/>
          <w:iCs w:val="0"/>
        </w:rPr>
        <w:t>Gender comparison of treatment and emotional struggles</w:t>
      </w:r>
      <w:bookmarkEnd w:id="14"/>
    </w:p>
    <w:p w14:paraId="642AFB8B" w14:textId="114A03D2" w:rsidR="003C0437" w:rsidRDefault="003C0437" w:rsidP="003C0437">
      <w:r>
        <w:t xml:space="preserve">There is a clear trend here that males </w:t>
      </w:r>
      <w:r w:rsidR="00CC3F12">
        <w:t xml:space="preserve">are less likely to </w:t>
      </w:r>
      <w:r>
        <w:t>go for treatment less than females, by approximately 22%, and that significantly more females will seek treatment</w:t>
      </w:r>
      <w:r w:rsidR="00CC3F12">
        <w:t xml:space="preserve"> which could </w:t>
      </w:r>
      <w:r w:rsidR="008C6178">
        <w:t xml:space="preserve">lead to an increased risk of males undergoing suicide attempts as stated </w:t>
      </w:r>
      <w:r w:rsidR="00CC3F12">
        <w:t>by</w:t>
      </w:r>
      <w:r w:rsidR="00673D69">
        <w:t xml:space="preserve"> </w:t>
      </w:r>
      <w:r w:rsidR="00CC3F12">
        <w:t>t</w:t>
      </w:r>
      <w:r w:rsidR="00673D69">
        <w:t xml:space="preserve">he CALM charity </w:t>
      </w:r>
      <w:r w:rsidR="00CC3F12">
        <w:t>who argue</w:t>
      </w:r>
      <w:r w:rsidR="00673D69">
        <w:t xml:space="preserve"> that 75% of suicides are male</w:t>
      </w:r>
      <w:r w:rsidR="00C41217">
        <w:t xml:space="preserve"> which</w:t>
      </w:r>
      <w:r w:rsidR="008C6178">
        <w:t xml:space="preserve"> links</w:t>
      </w:r>
      <w:r w:rsidR="00F665C2">
        <w:t xml:space="preserve"> to a study by </w:t>
      </w:r>
      <w:r w:rsidR="00F665C2" w:rsidRPr="00F665C2">
        <w:t>Méndez-Bustos</w:t>
      </w:r>
      <w:r w:rsidR="00F665C2">
        <w:t xml:space="preserve"> et al., (2019) </w:t>
      </w:r>
      <w:r w:rsidR="00C41217">
        <w:t>who</w:t>
      </w:r>
      <w:r w:rsidR="00F665C2">
        <w:t xml:space="preserve"> </w:t>
      </w:r>
      <w:r w:rsidR="00C41217">
        <w:t xml:space="preserve"> </w:t>
      </w:r>
      <w:r w:rsidR="00F665C2">
        <w:t xml:space="preserve">claimed how there was </w:t>
      </w:r>
      <w:r w:rsidR="00F665C2" w:rsidRPr="00F665C2">
        <w:t>a decrease of suicidal ideation rates in 95.7</w:t>
      </w:r>
      <w:r w:rsidR="00F665C2">
        <w:t>% through psychotherapeutic treatment</w:t>
      </w:r>
      <w:r w:rsidR="00C41217">
        <w:t xml:space="preserve">, further </w:t>
      </w:r>
      <w:r w:rsidR="008C6178">
        <w:t>support</w:t>
      </w:r>
      <w:r w:rsidR="00C41217">
        <w:t>ing</w:t>
      </w:r>
      <w:r w:rsidR="008C6178">
        <w:t xml:space="preserve"> the argument that more treatment leads to a less likelihood of suicide.</w:t>
      </w:r>
    </w:p>
    <w:p w14:paraId="61741F4B" w14:textId="072B2E09" w:rsidR="002A71C3" w:rsidRDefault="002A71C3" w:rsidP="008C2581">
      <w:pPr>
        <w:jc w:val="center"/>
      </w:pPr>
      <w:r>
        <w:rPr>
          <w:noProof/>
        </w:rPr>
        <w:drawing>
          <wp:inline distT="0" distB="0" distL="0" distR="0" wp14:anchorId="1E91CAFD" wp14:editId="206C6DD2">
            <wp:extent cx="3985260" cy="1992630"/>
            <wp:effectExtent l="0" t="0" r="0" b="7620"/>
            <wp:docPr id="2115330779"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30779" name="Picture 2" descr="A graph of different colored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5260" cy="1992630"/>
                    </a:xfrm>
                    <a:prstGeom prst="rect">
                      <a:avLst/>
                    </a:prstGeom>
                  </pic:spPr>
                </pic:pic>
              </a:graphicData>
            </a:graphic>
          </wp:inline>
        </w:drawing>
      </w:r>
    </w:p>
    <w:p w14:paraId="0E3A659E" w14:textId="3C0A72E2" w:rsidR="002A71C3" w:rsidRDefault="002A71C3" w:rsidP="002A71C3">
      <w:pPr>
        <w:pStyle w:val="Caption"/>
        <w:jc w:val="center"/>
      </w:pPr>
      <w:bookmarkStart w:id="15" w:name="_Toc217383513"/>
      <w:r>
        <w:t xml:space="preserve">Figure </w:t>
      </w:r>
      <w:fldSimple w:instr=" SEQ Figure \* ARABIC ">
        <w:r w:rsidR="00DB44CF">
          <w:rPr>
            <w:noProof/>
          </w:rPr>
          <w:t>9</w:t>
        </w:r>
      </w:fldSimple>
      <w:r>
        <w:t xml:space="preserve"> Emotional Struggles by Days Spent Indoors</w:t>
      </w:r>
      <w:bookmarkEnd w:id="15"/>
    </w:p>
    <w:p w14:paraId="37D69F44" w14:textId="383D0C08" w:rsidR="00A61A3A" w:rsidRPr="00A61A3A" w:rsidRDefault="002A71C3" w:rsidP="008C2581">
      <w:r>
        <w:t>It is apparent that s</w:t>
      </w:r>
      <w:r w:rsidRPr="002A71C3">
        <w:t>pending long periods indoors seems associated with higher coping struggles and growing stress, particularly for students</w:t>
      </w:r>
      <w:r w:rsidR="00D07A58">
        <w:t>, which could indicate that extended isolation or limited outdoor activity might contribute to stress and difficulty coping</w:t>
      </w:r>
      <w:r>
        <w:t>. We can also see how mood swings are lowest for those spent indoors for over 2 months</w:t>
      </w:r>
      <w:r w:rsidR="00D07A58">
        <w:t>, however despite being the lowest it is still considerably high.</w:t>
      </w:r>
    </w:p>
    <w:p w14:paraId="32925976" w14:textId="1A93238C" w:rsidR="00BF3FCA" w:rsidRDefault="00A61A3A" w:rsidP="00504C92">
      <w:pPr>
        <w:pStyle w:val="Heading2"/>
      </w:pPr>
      <w:bookmarkStart w:id="16" w:name="_Toc217383498"/>
      <w:r>
        <w:lastRenderedPageBreak/>
        <w:t>Modelling</w:t>
      </w:r>
      <w:bookmarkEnd w:id="16"/>
    </w:p>
    <w:p w14:paraId="459885D7" w14:textId="5DAF2F2A" w:rsidR="008F2703" w:rsidRDefault="00F61D24" w:rsidP="008F2703">
      <w:r>
        <w:t>“</w:t>
      </w:r>
      <w:r w:rsidRPr="00F61D24">
        <w:t>Too many people with mental illness do not seek professional help</w:t>
      </w:r>
      <w:r>
        <w:t xml:space="preserve">, </w:t>
      </w:r>
      <w:r w:rsidRPr="00F61D24">
        <w:t>but it is still unclear why individuals with clinically relevant mental health problems chose to deal with their mental health problem on their own</w:t>
      </w:r>
      <w:r>
        <w:t xml:space="preserve">” (Stolzenburg et al, 2018). A problem identified within the dataset is the opportunity to predict behaviour </w:t>
      </w:r>
      <w:r w:rsidR="0032617C">
        <w:t>regarding</w:t>
      </w:r>
      <w:r>
        <w:t xml:space="preserve"> seeking treatment and determine which variables most strongly contribute to this outcome.</w:t>
      </w:r>
    </w:p>
    <w:p w14:paraId="2DB85C7A" w14:textId="6F60B07E" w:rsidR="008F2703" w:rsidRDefault="008F2703" w:rsidP="00867BB0">
      <w:pPr>
        <w:jc w:val="center"/>
        <w:rPr>
          <w:b/>
          <w:bCs/>
        </w:rPr>
      </w:pPr>
      <w:r w:rsidRPr="00867BB0">
        <w:rPr>
          <w:b/>
          <w:bCs/>
        </w:rPr>
        <w:t>What factors influence whether someone seeks mental health treatment?</w:t>
      </w:r>
    </w:p>
    <w:p w14:paraId="67496DC6" w14:textId="66029133" w:rsidR="00E43DA2" w:rsidRDefault="0032617C" w:rsidP="0032617C">
      <w:r>
        <w:t>To answer this question, Random Forest</w:t>
      </w:r>
      <w:r w:rsidR="00705859">
        <w:t xml:space="preserve"> (RF)</w:t>
      </w:r>
      <w:r>
        <w:t xml:space="preserve"> Classification will be especially useful in categorically predictin</w:t>
      </w:r>
      <w:r w:rsidR="00EF3BAF">
        <w:t xml:space="preserve">g the most contributary factors in seeking mental health treatment. This is because </w:t>
      </w:r>
      <w:r w:rsidR="00705859">
        <w:t>RF</w:t>
      </w:r>
      <w:r w:rsidR="00EF3BAF">
        <w:t xml:space="preserve"> </w:t>
      </w:r>
      <w:r>
        <w:t>“</w:t>
      </w:r>
      <w:r w:rsidRPr="0032617C">
        <w:t>can be immune to redundant variables or variables with high correlation which may lead to overfitting in other learning algorithms</w:t>
      </w:r>
      <w:r>
        <w:t>”</w:t>
      </w:r>
      <w:r w:rsidR="00EF3BAF">
        <w:t xml:space="preserve"> (KIRASICH, 2018)</w:t>
      </w:r>
      <w:r w:rsidR="00BD4BD9">
        <w:t>.</w:t>
      </w:r>
      <w:r w:rsidR="00E43DA2">
        <w:t xml:space="preserve"> Similarly, XGBoost Classification is a “</w:t>
      </w:r>
      <w:r w:rsidR="00E43DA2" w:rsidRPr="00E43DA2">
        <w:t>highly effective and widely used machine learning method</w:t>
      </w:r>
      <w:r w:rsidR="00E43DA2">
        <w:t>” (CHEN</w:t>
      </w:r>
      <w:r w:rsidR="00705859">
        <w:t xml:space="preserve"> &amp; GUESTRIN</w:t>
      </w:r>
      <w:r w:rsidR="00E43DA2">
        <w:t>, 2016) and may be better performing than Random Forest because as Chen further states, it “</w:t>
      </w:r>
      <w:r w:rsidR="00E43DA2" w:rsidRPr="00E43DA2">
        <w:t>scales beyond billions of examples using far fewer resources than existing systems</w:t>
      </w:r>
      <w:r w:rsidR="00E43DA2">
        <w:t>”</w:t>
      </w:r>
    </w:p>
    <w:p w14:paraId="477B8D0F" w14:textId="50116121" w:rsidR="006E3550" w:rsidRPr="00705859" w:rsidRDefault="0047799A">
      <w:r>
        <w:t xml:space="preserve">To create </w:t>
      </w:r>
      <w:r w:rsidR="00705859">
        <w:t xml:space="preserve">each model, I split them into training and test data at a split of 70%:30% before scaling them using standard deviation. To get the most optimal model, I have also used the Randomized Search model which tests each parameter at different levels before producing the “best” RF and XGBoost model. </w:t>
      </w:r>
      <w:r w:rsidR="006E3550">
        <w:br w:type="page"/>
      </w:r>
    </w:p>
    <w:p w14:paraId="69C2D130" w14:textId="3FCD712C" w:rsidR="00504C92" w:rsidRDefault="00504C92" w:rsidP="00504C92">
      <w:pPr>
        <w:pStyle w:val="Heading1"/>
      </w:pPr>
      <w:bookmarkStart w:id="17" w:name="_Toc217383499"/>
      <w:r>
        <w:lastRenderedPageBreak/>
        <w:t>Results</w:t>
      </w:r>
      <w:bookmarkEnd w:id="17"/>
    </w:p>
    <w:p w14:paraId="003ACEC2" w14:textId="155E0E3E" w:rsidR="006E3550" w:rsidRPr="006E3550" w:rsidRDefault="006E3550" w:rsidP="006E3550">
      <w:pPr>
        <w:pStyle w:val="Heading2"/>
      </w:pPr>
      <w:bookmarkStart w:id="18" w:name="_Toc217383500"/>
      <w:r>
        <w:t>Random Forest</w:t>
      </w:r>
      <w:bookmarkEnd w:id="18"/>
    </w:p>
    <w:p w14:paraId="030EE143" w14:textId="0406EEA5" w:rsidR="003C7819" w:rsidRDefault="00924797" w:rsidP="006E3550">
      <w:pPr>
        <w:jc w:val="center"/>
      </w:pPr>
      <w:r w:rsidRPr="00924797">
        <w:rPr>
          <w:noProof/>
        </w:rPr>
        <w:drawing>
          <wp:inline distT="0" distB="0" distL="0" distR="0" wp14:anchorId="5CB45F65" wp14:editId="0D841EC2">
            <wp:extent cx="3971925" cy="2383331"/>
            <wp:effectExtent l="0" t="0" r="0" b="0"/>
            <wp:docPr id="163398903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89038" name="Picture 1" descr="A graph with blue bars&#10;&#10;AI-generated content may be incorrect."/>
                    <pic:cNvPicPr/>
                  </pic:nvPicPr>
                  <pic:blipFill>
                    <a:blip r:embed="rId16"/>
                    <a:stretch>
                      <a:fillRect/>
                    </a:stretch>
                  </pic:blipFill>
                  <pic:spPr>
                    <a:xfrm>
                      <a:off x="0" y="0"/>
                      <a:ext cx="3982013" cy="2389384"/>
                    </a:xfrm>
                    <a:prstGeom prst="rect">
                      <a:avLst/>
                    </a:prstGeom>
                  </pic:spPr>
                </pic:pic>
              </a:graphicData>
            </a:graphic>
          </wp:inline>
        </w:drawing>
      </w:r>
    </w:p>
    <w:p w14:paraId="5CE26A5F" w14:textId="166AA38A" w:rsidR="00924797" w:rsidRDefault="00924797" w:rsidP="00924797">
      <w:pPr>
        <w:pStyle w:val="Caption"/>
        <w:jc w:val="center"/>
      </w:pPr>
      <w:bookmarkStart w:id="19" w:name="_Toc217383514"/>
      <w:r>
        <w:t xml:space="preserve">Figure </w:t>
      </w:r>
      <w:fldSimple w:instr=" SEQ Figure \* ARABIC ">
        <w:r w:rsidR="00DB44CF">
          <w:rPr>
            <w:noProof/>
          </w:rPr>
          <w:t>10</w:t>
        </w:r>
      </w:fldSimple>
      <w:r>
        <w:t xml:space="preserve"> </w:t>
      </w:r>
      <w:r w:rsidR="006E3550">
        <w:t xml:space="preserve">Random Forest Classification: Contributions </w:t>
      </w:r>
      <w:r>
        <w:t>to seeking mental health treatment</w:t>
      </w:r>
      <w:bookmarkEnd w:id="19"/>
    </w:p>
    <w:p w14:paraId="61009F93" w14:textId="6FF6B58C" w:rsidR="00203C65" w:rsidRDefault="00203C65" w:rsidP="00203C65">
      <w:pPr>
        <w:jc w:val="center"/>
      </w:pPr>
      <w:r w:rsidRPr="00203C65">
        <w:rPr>
          <w:noProof/>
        </w:rPr>
        <w:drawing>
          <wp:inline distT="0" distB="0" distL="0" distR="0" wp14:anchorId="669FB252" wp14:editId="1647DDBD">
            <wp:extent cx="2819400" cy="2924979"/>
            <wp:effectExtent l="0" t="0" r="0" b="8890"/>
            <wp:docPr id="132612155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1552" name="Picture 1" descr="A graph with different colored lines&#10;&#10;AI-generated content may be incorrect."/>
                    <pic:cNvPicPr/>
                  </pic:nvPicPr>
                  <pic:blipFill>
                    <a:blip r:embed="rId17"/>
                    <a:stretch>
                      <a:fillRect/>
                    </a:stretch>
                  </pic:blipFill>
                  <pic:spPr>
                    <a:xfrm>
                      <a:off x="0" y="0"/>
                      <a:ext cx="2829189" cy="2935135"/>
                    </a:xfrm>
                    <a:prstGeom prst="rect">
                      <a:avLst/>
                    </a:prstGeom>
                  </pic:spPr>
                </pic:pic>
              </a:graphicData>
            </a:graphic>
          </wp:inline>
        </w:drawing>
      </w:r>
    </w:p>
    <w:p w14:paraId="0AAE6A4D" w14:textId="5F2D2F04" w:rsidR="00203C65" w:rsidRPr="00203C65" w:rsidRDefault="00203C65" w:rsidP="00203C65">
      <w:pPr>
        <w:pStyle w:val="Caption"/>
        <w:jc w:val="center"/>
      </w:pPr>
      <w:bookmarkStart w:id="20" w:name="_Toc217383515"/>
      <w:r>
        <w:t xml:space="preserve">Figure </w:t>
      </w:r>
      <w:fldSimple w:instr=" SEQ Figure \* ARABIC ">
        <w:r w:rsidR="00DB44CF">
          <w:rPr>
            <w:noProof/>
          </w:rPr>
          <w:t>11</w:t>
        </w:r>
      </w:fldSimple>
      <w:r>
        <w:t xml:space="preserve"> RF SHAP</w:t>
      </w:r>
      <w:bookmarkEnd w:id="20"/>
    </w:p>
    <w:p w14:paraId="1ECDF694" w14:textId="0834E6BE" w:rsidR="006E3550" w:rsidRPr="006E3550" w:rsidRDefault="006E3550" w:rsidP="006E3550">
      <w:pPr>
        <w:jc w:val="center"/>
      </w:pPr>
      <w:r w:rsidRPr="006E3550">
        <w:rPr>
          <w:noProof/>
        </w:rPr>
        <w:lastRenderedPageBreak/>
        <w:drawing>
          <wp:inline distT="0" distB="0" distL="0" distR="0" wp14:anchorId="7084BE3E" wp14:editId="6E7CAB88">
            <wp:extent cx="3767138" cy="3139282"/>
            <wp:effectExtent l="0" t="0" r="5080" b="4445"/>
            <wp:docPr id="168772711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27113" name="Picture 1" descr="A blue squares with white text&#10;&#10;AI-generated content may be incorrect."/>
                    <pic:cNvPicPr/>
                  </pic:nvPicPr>
                  <pic:blipFill>
                    <a:blip r:embed="rId18"/>
                    <a:stretch>
                      <a:fillRect/>
                    </a:stretch>
                  </pic:blipFill>
                  <pic:spPr>
                    <a:xfrm>
                      <a:off x="0" y="0"/>
                      <a:ext cx="3770342" cy="3141952"/>
                    </a:xfrm>
                    <a:prstGeom prst="rect">
                      <a:avLst/>
                    </a:prstGeom>
                  </pic:spPr>
                </pic:pic>
              </a:graphicData>
            </a:graphic>
          </wp:inline>
        </w:drawing>
      </w:r>
    </w:p>
    <w:p w14:paraId="6C40BF1F" w14:textId="203A09D6" w:rsidR="006E3550" w:rsidRDefault="006E3550" w:rsidP="006E3550">
      <w:pPr>
        <w:pStyle w:val="Caption"/>
        <w:jc w:val="center"/>
      </w:pPr>
      <w:bookmarkStart w:id="21" w:name="_Toc217383516"/>
      <w:r>
        <w:t xml:space="preserve">Figure </w:t>
      </w:r>
      <w:fldSimple w:instr=" SEQ Figure \* ARABIC ">
        <w:r w:rsidR="00DB44CF">
          <w:rPr>
            <w:noProof/>
          </w:rPr>
          <w:t>12</w:t>
        </w:r>
      </w:fldSimple>
      <w:r>
        <w:t xml:space="preserve"> Random Forest Confusion Matrix</w:t>
      </w:r>
      <w:bookmarkEnd w:id="21"/>
    </w:p>
    <w:tbl>
      <w:tblPr>
        <w:tblStyle w:val="TableGrid"/>
        <w:tblW w:w="0" w:type="auto"/>
        <w:tblInd w:w="2830" w:type="dxa"/>
        <w:tblLook w:val="04A0" w:firstRow="1" w:lastRow="0" w:firstColumn="1" w:lastColumn="0" w:noHBand="0" w:noVBand="1"/>
      </w:tblPr>
      <w:tblGrid>
        <w:gridCol w:w="1678"/>
        <w:gridCol w:w="1583"/>
      </w:tblGrid>
      <w:tr w:rsidR="00E43DA2" w14:paraId="5987C882" w14:textId="77777777" w:rsidTr="006B2E3B">
        <w:tc>
          <w:tcPr>
            <w:tcW w:w="1678" w:type="dxa"/>
          </w:tcPr>
          <w:p w14:paraId="1CF96402" w14:textId="77777777" w:rsidR="00E43DA2" w:rsidRDefault="00E43DA2" w:rsidP="006B2E3B">
            <w:pPr>
              <w:jc w:val="center"/>
            </w:pPr>
            <w:r>
              <w:t>Accuracy</w:t>
            </w:r>
          </w:p>
        </w:tc>
        <w:tc>
          <w:tcPr>
            <w:tcW w:w="1583" w:type="dxa"/>
          </w:tcPr>
          <w:p w14:paraId="267E6224" w14:textId="5EE280A8" w:rsidR="00E43DA2" w:rsidRDefault="00E43DA2" w:rsidP="006B2E3B">
            <w:pPr>
              <w:jc w:val="center"/>
            </w:pPr>
            <w:r>
              <w:t>71.</w:t>
            </w:r>
            <w:r w:rsidR="00787624">
              <w:t>3</w:t>
            </w:r>
            <w:r>
              <w:t>%</w:t>
            </w:r>
          </w:p>
        </w:tc>
      </w:tr>
      <w:tr w:rsidR="00E43DA2" w14:paraId="32B473C9" w14:textId="77777777" w:rsidTr="006B2E3B">
        <w:tc>
          <w:tcPr>
            <w:tcW w:w="1678" w:type="dxa"/>
          </w:tcPr>
          <w:p w14:paraId="4923FD5D" w14:textId="77777777" w:rsidR="00E43DA2" w:rsidRDefault="00E43DA2" w:rsidP="006B2E3B">
            <w:pPr>
              <w:jc w:val="center"/>
            </w:pPr>
            <w:r>
              <w:t>Precision</w:t>
            </w:r>
          </w:p>
        </w:tc>
        <w:tc>
          <w:tcPr>
            <w:tcW w:w="1583" w:type="dxa"/>
          </w:tcPr>
          <w:p w14:paraId="04BBC656" w14:textId="4278B44E" w:rsidR="00E43DA2" w:rsidRDefault="00E43DA2" w:rsidP="006B2E3B">
            <w:pPr>
              <w:jc w:val="center"/>
            </w:pPr>
            <w:r>
              <w:t>71.</w:t>
            </w:r>
            <w:r w:rsidR="008A07E2">
              <w:t>0</w:t>
            </w:r>
            <w:r>
              <w:t>%</w:t>
            </w:r>
          </w:p>
        </w:tc>
      </w:tr>
      <w:tr w:rsidR="00E43DA2" w14:paraId="75ACC55E" w14:textId="77777777" w:rsidTr="006B2E3B">
        <w:tc>
          <w:tcPr>
            <w:tcW w:w="1678" w:type="dxa"/>
          </w:tcPr>
          <w:p w14:paraId="4FCAB5BE" w14:textId="77777777" w:rsidR="00E43DA2" w:rsidRDefault="00E43DA2" w:rsidP="006B2E3B">
            <w:pPr>
              <w:jc w:val="center"/>
            </w:pPr>
            <w:r>
              <w:t>Recall</w:t>
            </w:r>
          </w:p>
        </w:tc>
        <w:tc>
          <w:tcPr>
            <w:tcW w:w="1583" w:type="dxa"/>
          </w:tcPr>
          <w:p w14:paraId="2EAB1E0E" w14:textId="77777777" w:rsidR="00E43DA2" w:rsidRDefault="00E43DA2" w:rsidP="006B2E3B">
            <w:pPr>
              <w:jc w:val="center"/>
            </w:pPr>
            <w:r>
              <w:t>71.0%</w:t>
            </w:r>
          </w:p>
        </w:tc>
      </w:tr>
      <w:tr w:rsidR="00E43DA2" w14:paraId="3692BB2E" w14:textId="77777777" w:rsidTr="006B2E3B">
        <w:tc>
          <w:tcPr>
            <w:tcW w:w="1678" w:type="dxa"/>
          </w:tcPr>
          <w:p w14:paraId="001C8F87" w14:textId="77777777" w:rsidR="00E43DA2" w:rsidRDefault="00E43DA2" w:rsidP="006B2E3B">
            <w:pPr>
              <w:jc w:val="center"/>
            </w:pPr>
            <w:r>
              <w:t>F1-Score</w:t>
            </w:r>
          </w:p>
        </w:tc>
        <w:tc>
          <w:tcPr>
            <w:tcW w:w="1583" w:type="dxa"/>
          </w:tcPr>
          <w:p w14:paraId="62BAE291" w14:textId="77777777" w:rsidR="00E43DA2" w:rsidRDefault="00E43DA2" w:rsidP="006B2E3B">
            <w:pPr>
              <w:jc w:val="center"/>
            </w:pPr>
            <w:r>
              <w:t>71.0%</w:t>
            </w:r>
          </w:p>
        </w:tc>
      </w:tr>
    </w:tbl>
    <w:p w14:paraId="3806E4D4" w14:textId="044EA1D5" w:rsidR="00E43DA2" w:rsidRDefault="006E3550" w:rsidP="00E43DA2">
      <w:pPr>
        <w:pStyle w:val="Caption"/>
        <w:jc w:val="center"/>
      </w:pPr>
      <w:bookmarkStart w:id="22" w:name="_Toc217383517"/>
      <w:r>
        <w:t xml:space="preserve">Figure </w:t>
      </w:r>
      <w:fldSimple w:instr=" SEQ Figure \* ARABIC ">
        <w:r w:rsidR="00DB44CF">
          <w:rPr>
            <w:noProof/>
          </w:rPr>
          <w:t>13</w:t>
        </w:r>
      </w:fldSimple>
      <w:r>
        <w:t xml:space="preserve"> </w:t>
      </w:r>
      <w:r w:rsidR="00E43DA2">
        <w:t xml:space="preserve">RF </w:t>
      </w:r>
      <w:r>
        <w:t>Performance Metrics</w:t>
      </w:r>
      <w:bookmarkEnd w:id="22"/>
    </w:p>
    <w:p w14:paraId="605A253F" w14:textId="2905E274" w:rsidR="006E3550" w:rsidRDefault="006E3550" w:rsidP="006E3550">
      <w:pPr>
        <w:pStyle w:val="Heading2"/>
      </w:pPr>
      <w:bookmarkStart w:id="23" w:name="_Toc217383501"/>
      <w:r>
        <w:t>XGBoost</w:t>
      </w:r>
      <w:bookmarkEnd w:id="23"/>
    </w:p>
    <w:p w14:paraId="1B5767A7" w14:textId="2F550E8A" w:rsidR="006E3550" w:rsidRDefault="006E3550" w:rsidP="006E3550">
      <w:pPr>
        <w:jc w:val="center"/>
      </w:pPr>
      <w:r w:rsidRPr="006E3550">
        <w:rPr>
          <w:noProof/>
        </w:rPr>
        <w:drawing>
          <wp:inline distT="0" distB="0" distL="0" distR="0" wp14:anchorId="6D1BA3AB" wp14:editId="1E5B2D19">
            <wp:extent cx="4557713" cy="2734830"/>
            <wp:effectExtent l="0" t="0" r="0" b="8890"/>
            <wp:docPr id="70807896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78963" name="Picture 1" descr="A graph with blue bars&#10;&#10;AI-generated content may be incorrect."/>
                    <pic:cNvPicPr/>
                  </pic:nvPicPr>
                  <pic:blipFill>
                    <a:blip r:embed="rId19"/>
                    <a:stretch>
                      <a:fillRect/>
                    </a:stretch>
                  </pic:blipFill>
                  <pic:spPr>
                    <a:xfrm>
                      <a:off x="0" y="0"/>
                      <a:ext cx="4561362" cy="2737019"/>
                    </a:xfrm>
                    <a:prstGeom prst="rect">
                      <a:avLst/>
                    </a:prstGeom>
                  </pic:spPr>
                </pic:pic>
              </a:graphicData>
            </a:graphic>
          </wp:inline>
        </w:drawing>
      </w:r>
    </w:p>
    <w:p w14:paraId="26B98E35" w14:textId="6CF2A223" w:rsidR="006E3550" w:rsidRDefault="006E3550" w:rsidP="006E3550">
      <w:pPr>
        <w:pStyle w:val="Caption"/>
        <w:jc w:val="center"/>
      </w:pPr>
      <w:bookmarkStart w:id="24" w:name="_Toc217383518"/>
      <w:r>
        <w:t xml:space="preserve">Figure </w:t>
      </w:r>
      <w:fldSimple w:instr=" SEQ Figure \* ARABIC ">
        <w:r w:rsidR="00DB44CF">
          <w:rPr>
            <w:noProof/>
          </w:rPr>
          <w:t>14</w:t>
        </w:r>
      </w:fldSimple>
      <w:r>
        <w:t xml:space="preserve"> XGBoost Classification: Contributions to seeking mental health treatment</w:t>
      </w:r>
      <w:bookmarkEnd w:id="24"/>
    </w:p>
    <w:p w14:paraId="49CEA5C6" w14:textId="7AB17F0D" w:rsidR="00203C65" w:rsidRDefault="00DB44CF" w:rsidP="00DB44CF">
      <w:pPr>
        <w:jc w:val="center"/>
      </w:pPr>
      <w:r w:rsidRPr="00DB44CF">
        <w:rPr>
          <w:noProof/>
        </w:rPr>
        <w:lastRenderedPageBreak/>
        <w:drawing>
          <wp:inline distT="0" distB="0" distL="0" distR="0" wp14:anchorId="06641C86" wp14:editId="024E087E">
            <wp:extent cx="3351134" cy="3476625"/>
            <wp:effectExtent l="0" t="0" r="1905" b="0"/>
            <wp:docPr id="694712507"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12507" name="Picture 1" descr="A graph with different colored lines&#10;&#10;AI-generated content may be incorrect."/>
                    <pic:cNvPicPr/>
                  </pic:nvPicPr>
                  <pic:blipFill>
                    <a:blip r:embed="rId20"/>
                    <a:stretch>
                      <a:fillRect/>
                    </a:stretch>
                  </pic:blipFill>
                  <pic:spPr>
                    <a:xfrm>
                      <a:off x="0" y="0"/>
                      <a:ext cx="3354463" cy="3480079"/>
                    </a:xfrm>
                    <a:prstGeom prst="rect">
                      <a:avLst/>
                    </a:prstGeom>
                  </pic:spPr>
                </pic:pic>
              </a:graphicData>
            </a:graphic>
          </wp:inline>
        </w:drawing>
      </w:r>
    </w:p>
    <w:p w14:paraId="07E57CEC" w14:textId="17C80AD9" w:rsidR="00DB44CF" w:rsidRPr="00203C65" w:rsidRDefault="00DB44CF" w:rsidP="00DB44CF">
      <w:pPr>
        <w:pStyle w:val="Caption"/>
        <w:jc w:val="center"/>
      </w:pPr>
      <w:bookmarkStart w:id="25" w:name="_Toc217383519"/>
      <w:r>
        <w:t xml:space="preserve">Figure </w:t>
      </w:r>
      <w:fldSimple w:instr=" SEQ Figure \* ARABIC ">
        <w:r>
          <w:rPr>
            <w:noProof/>
          </w:rPr>
          <w:t>15</w:t>
        </w:r>
      </w:fldSimple>
      <w:r>
        <w:t xml:space="preserve"> XGBoost SHAP</w:t>
      </w:r>
      <w:bookmarkEnd w:id="25"/>
    </w:p>
    <w:p w14:paraId="025714B8" w14:textId="41DD9926" w:rsidR="006E3550" w:rsidRDefault="006E3550" w:rsidP="006E3550">
      <w:pPr>
        <w:jc w:val="center"/>
      </w:pPr>
      <w:r w:rsidRPr="006E3550">
        <w:rPr>
          <w:noProof/>
        </w:rPr>
        <w:drawing>
          <wp:inline distT="0" distB="0" distL="0" distR="0" wp14:anchorId="6D490BBC" wp14:editId="637C329A">
            <wp:extent cx="3571875" cy="2976563"/>
            <wp:effectExtent l="0" t="0" r="0" b="0"/>
            <wp:docPr id="151766897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68977" name="Picture 1" descr="A blue squares with white text&#10;&#10;AI-generated content may be incorrect."/>
                    <pic:cNvPicPr/>
                  </pic:nvPicPr>
                  <pic:blipFill>
                    <a:blip r:embed="rId21"/>
                    <a:stretch>
                      <a:fillRect/>
                    </a:stretch>
                  </pic:blipFill>
                  <pic:spPr>
                    <a:xfrm>
                      <a:off x="0" y="0"/>
                      <a:ext cx="3573670" cy="2978059"/>
                    </a:xfrm>
                    <a:prstGeom prst="rect">
                      <a:avLst/>
                    </a:prstGeom>
                  </pic:spPr>
                </pic:pic>
              </a:graphicData>
            </a:graphic>
          </wp:inline>
        </w:drawing>
      </w:r>
    </w:p>
    <w:p w14:paraId="6A2C10A9" w14:textId="235628A8" w:rsidR="006E3550" w:rsidRDefault="006E3550" w:rsidP="006E3550">
      <w:pPr>
        <w:pStyle w:val="Caption"/>
        <w:jc w:val="center"/>
      </w:pPr>
      <w:bookmarkStart w:id="26" w:name="_Toc217383520"/>
      <w:r>
        <w:t xml:space="preserve">Figure </w:t>
      </w:r>
      <w:fldSimple w:instr=" SEQ Figure \* ARABIC ">
        <w:r w:rsidR="00DB44CF">
          <w:rPr>
            <w:noProof/>
          </w:rPr>
          <w:t>16</w:t>
        </w:r>
      </w:fldSimple>
      <w:r>
        <w:t xml:space="preserve"> XGBoost Confusion Matrix</w:t>
      </w:r>
      <w:bookmarkEnd w:id="26"/>
    </w:p>
    <w:tbl>
      <w:tblPr>
        <w:tblStyle w:val="TableGrid"/>
        <w:tblW w:w="0" w:type="auto"/>
        <w:tblInd w:w="2830" w:type="dxa"/>
        <w:tblLook w:val="04A0" w:firstRow="1" w:lastRow="0" w:firstColumn="1" w:lastColumn="0" w:noHBand="0" w:noVBand="1"/>
      </w:tblPr>
      <w:tblGrid>
        <w:gridCol w:w="1678"/>
        <w:gridCol w:w="1583"/>
      </w:tblGrid>
      <w:tr w:rsidR="006E3550" w14:paraId="1F216AE2" w14:textId="77777777" w:rsidTr="00E43DA2">
        <w:tc>
          <w:tcPr>
            <w:tcW w:w="1678" w:type="dxa"/>
          </w:tcPr>
          <w:p w14:paraId="3825809D" w14:textId="77777777" w:rsidR="006E3550" w:rsidRDefault="006E3550" w:rsidP="00306D62">
            <w:pPr>
              <w:jc w:val="center"/>
            </w:pPr>
            <w:r>
              <w:t>Accuracy</w:t>
            </w:r>
          </w:p>
        </w:tc>
        <w:tc>
          <w:tcPr>
            <w:tcW w:w="1583" w:type="dxa"/>
          </w:tcPr>
          <w:p w14:paraId="11C3C9CD" w14:textId="11CAE3F2" w:rsidR="006E3550" w:rsidRDefault="006E3550" w:rsidP="00306D62">
            <w:pPr>
              <w:jc w:val="center"/>
            </w:pPr>
            <w:r>
              <w:t>7</w:t>
            </w:r>
            <w:r w:rsidR="00633A58">
              <w:t>2.3</w:t>
            </w:r>
            <w:r>
              <w:t>%</w:t>
            </w:r>
          </w:p>
        </w:tc>
      </w:tr>
      <w:tr w:rsidR="006E3550" w14:paraId="0335E7ED" w14:textId="77777777" w:rsidTr="00E43DA2">
        <w:tc>
          <w:tcPr>
            <w:tcW w:w="1678" w:type="dxa"/>
          </w:tcPr>
          <w:p w14:paraId="600E166C" w14:textId="77777777" w:rsidR="006E3550" w:rsidRDefault="006E3550" w:rsidP="00306D62">
            <w:pPr>
              <w:jc w:val="center"/>
            </w:pPr>
            <w:r>
              <w:t>Precision</w:t>
            </w:r>
          </w:p>
        </w:tc>
        <w:tc>
          <w:tcPr>
            <w:tcW w:w="1583" w:type="dxa"/>
          </w:tcPr>
          <w:p w14:paraId="177F2187" w14:textId="5475BC6C" w:rsidR="006E3550" w:rsidRDefault="006E3550" w:rsidP="00306D62">
            <w:pPr>
              <w:jc w:val="center"/>
            </w:pPr>
            <w:r>
              <w:t>7</w:t>
            </w:r>
            <w:r w:rsidR="00633A58">
              <w:t>2.0</w:t>
            </w:r>
            <w:r>
              <w:t>%</w:t>
            </w:r>
          </w:p>
        </w:tc>
      </w:tr>
      <w:tr w:rsidR="006E3550" w14:paraId="428ACA78" w14:textId="77777777" w:rsidTr="00E43DA2">
        <w:tc>
          <w:tcPr>
            <w:tcW w:w="1678" w:type="dxa"/>
          </w:tcPr>
          <w:p w14:paraId="460F2532" w14:textId="77777777" w:rsidR="006E3550" w:rsidRDefault="006E3550" w:rsidP="00306D62">
            <w:pPr>
              <w:jc w:val="center"/>
            </w:pPr>
            <w:r>
              <w:t>Recall</w:t>
            </w:r>
          </w:p>
        </w:tc>
        <w:tc>
          <w:tcPr>
            <w:tcW w:w="1583" w:type="dxa"/>
          </w:tcPr>
          <w:p w14:paraId="4E12CE8D" w14:textId="443CEAED" w:rsidR="006E3550" w:rsidRDefault="006E3550" w:rsidP="00306D62">
            <w:pPr>
              <w:jc w:val="center"/>
            </w:pPr>
            <w:r>
              <w:t>71.</w:t>
            </w:r>
            <w:r w:rsidR="00633A58">
              <w:t>5</w:t>
            </w:r>
            <w:r>
              <w:t>%</w:t>
            </w:r>
          </w:p>
        </w:tc>
      </w:tr>
      <w:tr w:rsidR="006E3550" w14:paraId="042C3F13" w14:textId="77777777" w:rsidTr="00E43DA2">
        <w:tc>
          <w:tcPr>
            <w:tcW w:w="1678" w:type="dxa"/>
          </w:tcPr>
          <w:p w14:paraId="61862FDD" w14:textId="77777777" w:rsidR="006E3550" w:rsidRDefault="006E3550" w:rsidP="00306D62">
            <w:pPr>
              <w:jc w:val="center"/>
            </w:pPr>
            <w:r>
              <w:t>F1-Score</w:t>
            </w:r>
          </w:p>
        </w:tc>
        <w:tc>
          <w:tcPr>
            <w:tcW w:w="1583" w:type="dxa"/>
          </w:tcPr>
          <w:p w14:paraId="73E71C0E" w14:textId="4612D9FF" w:rsidR="006E3550" w:rsidRDefault="006E3550" w:rsidP="00306D62">
            <w:pPr>
              <w:jc w:val="center"/>
            </w:pPr>
            <w:r>
              <w:t>71.</w:t>
            </w:r>
            <w:r w:rsidR="00633A58">
              <w:t>5</w:t>
            </w:r>
            <w:r>
              <w:t>%</w:t>
            </w:r>
          </w:p>
        </w:tc>
      </w:tr>
    </w:tbl>
    <w:p w14:paraId="6BF7EC70" w14:textId="7D5236C5" w:rsidR="00DB44CF" w:rsidRDefault="00E43DA2" w:rsidP="00DB44CF">
      <w:pPr>
        <w:pStyle w:val="Caption"/>
        <w:jc w:val="center"/>
      </w:pPr>
      <w:bookmarkStart w:id="27" w:name="_Toc217383521"/>
      <w:r>
        <w:t xml:space="preserve">Figure </w:t>
      </w:r>
      <w:fldSimple w:instr=" SEQ Figure \* ARABIC ">
        <w:r w:rsidR="00DB44CF">
          <w:rPr>
            <w:noProof/>
          </w:rPr>
          <w:t>17</w:t>
        </w:r>
      </w:fldSimple>
      <w:r>
        <w:t xml:space="preserve"> XGBoost Performance Metrics</w:t>
      </w:r>
      <w:bookmarkEnd w:id="27"/>
    </w:p>
    <w:p w14:paraId="2BBBE966" w14:textId="7504C5D0" w:rsidR="0029421D" w:rsidRPr="0029421D" w:rsidRDefault="0029421D" w:rsidP="0029421D">
      <w:r w:rsidRPr="0029421D">
        <w:t xml:space="preserve">Both the Random Forest (RF) and XGBoost models demonstrated comparable performance, with XGBoost yielding marginally superior results. Overall, both models achieved approximately 70% across each evaluation metric. Notably, the similarity in recall and precision between the </w:t>
      </w:r>
      <w:r w:rsidRPr="0029421D">
        <w:lastRenderedPageBreak/>
        <w:t>two models is considered acceptable for exploratory research, as it indicates the models are capturing meaningful patterns rather than producing predictions based on random chance. Furthermore, Random Forest offered additional interpretability by highlighting the relative contributions of various features. Although these contributions were minor, the analysis provided valuable insights into which factors had a greater influence on the model outcomes.</w:t>
      </w:r>
    </w:p>
    <w:p w14:paraId="62FE88AE" w14:textId="793B9C6D" w:rsidR="00A61A3A" w:rsidRDefault="00592061" w:rsidP="00504C92">
      <w:pPr>
        <w:pStyle w:val="Heading1"/>
      </w:pPr>
      <w:bookmarkStart w:id="28" w:name="_Toc217383502"/>
      <w:r>
        <w:t>Discussion</w:t>
      </w:r>
      <w:bookmarkEnd w:id="28"/>
    </w:p>
    <w:p w14:paraId="0888B030" w14:textId="77777777" w:rsidR="006943DB" w:rsidRPr="006943DB" w:rsidRDefault="006943DB" w:rsidP="006943DB">
      <w:r w:rsidRPr="006943DB">
        <w:t>The analysis indicates that the strongest factors influencing whether an individual seeks mental health treatment are a family history of mental health conditions and knowledge of available care options. Gender and employment type (specifically self-employment) also show notable feature importance, whereas other factors—such as stress levels, mood fluctuations, or lifestyle choices—exhibit comparatively smaller effects. High values of the top factors—for example, having a family history of mental illness or being aware of care options—are associated with an increased likelihood of seeking treatment.</w:t>
      </w:r>
    </w:p>
    <w:p w14:paraId="7EDBD5CF" w14:textId="77777777" w:rsidR="006943DB" w:rsidRPr="006943DB" w:rsidRDefault="006943DB" w:rsidP="006943DB">
      <w:r w:rsidRPr="006943DB">
        <w:t>Interestingly, prior personal history of mental illness emerged as a weaker predictor than might be expected. While it could be assumed that individuals with past mental health issues would be more motivated to pursue treatment, the models suggest this is not consistently the case. This may reflect repeated patterns of response, such as continuing with therapy or choosing not to seek treatment, or perceptions that previous interventions were ineffective, which could reduce willingness to engage in care again.</w:t>
      </w:r>
    </w:p>
    <w:p w14:paraId="765EAE7C" w14:textId="2DE8213F" w:rsidR="006943DB" w:rsidRPr="006943DB" w:rsidRDefault="006943DB" w:rsidP="006943DB">
      <w:r w:rsidRPr="006943DB">
        <w:t>These findings are consistent with existing research in this field. For example, Perich et al. (2025) reported that “students with a family history of mental illness were more likely to report clinically significant symptoms,” aligning with the present model’s finding that family history is the largest contributor to treatment-seeking behaviour. Similarly, Andrade et al. (2014) highlighted the “need for community campaigns aimed at increasing public awareness, raising mental health literacy,” which aligns with our model’s indication that increased knowledge about care options corresponds with higher likelihood of seeking treatment.</w:t>
      </w:r>
    </w:p>
    <w:p w14:paraId="3AB42B2C" w14:textId="0AE708C6" w:rsidR="00592061" w:rsidRDefault="0063360D" w:rsidP="006943DB">
      <w:pPr>
        <w:pStyle w:val="Heading1"/>
      </w:pPr>
      <w:bookmarkStart w:id="29" w:name="_Toc217383503"/>
      <w:r>
        <w:t>Conclusion</w:t>
      </w:r>
      <w:bookmarkEnd w:id="29"/>
    </w:p>
    <w:p w14:paraId="4598B33C" w14:textId="39386CD8" w:rsidR="00592061" w:rsidRPr="00592061" w:rsidRDefault="001752A9">
      <w:r w:rsidRPr="001752A9">
        <w:t>In conclusion, consistent with findings from the scholarly literature, a family history of mental health issues constitutes the most salient determinant of treatment-seeking behavior. Awareness of available mental health care resources further exerts a significant influence, highlighting the importance of informational accessibility in facilitating help-seeking. Additional factors, including gender and the degree of employer support, contribute to treatment-seeking to a more moderate extent. Conversely, other examined variables demonstrate comparatively limited impact. Collectively, these findings underscore the interplay of personal, social, and informational factors in shaping individuals’ engagement with mental health services, with implications for both policy and clinical practice.</w:t>
      </w:r>
      <w:r w:rsidR="00CA22E8">
        <w:br w:type="page"/>
      </w:r>
    </w:p>
    <w:p w14:paraId="0217527A" w14:textId="0E54F8DF" w:rsidR="0063360D" w:rsidRDefault="0063360D" w:rsidP="00504C92">
      <w:pPr>
        <w:pStyle w:val="Heading1"/>
      </w:pPr>
      <w:bookmarkStart w:id="30" w:name="_Toc217383504"/>
      <w:r>
        <w:lastRenderedPageBreak/>
        <w:t>References</w:t>
      </w:r>
      <w:bookmarkEnd w:id="30"/>
    </w:p>
    <w:p w14:paraId="7CF1F9CA" w14:textId="3A26ACA4" w:rsidR="00FC2A4F" w:rsidRPr="00FC2A4F" w:rsidRDefault="00FC2A4F" w:rsidP="00FC2A4F">
      <w:r w:rsidRPr="00FC2A4F">
        <w:t xml:space="preserve">ANDRADE, L., ALONSO, J., MNEIMMEH, Z., AL-HAMZAWI, A., BORGES, G., BROMET, E., BRUFFAERTS, R., DE GIROLAMO, G., DE GRAAF, R., FLORESCU, S., GUREJE, O., HINKOV, H., HU, C., HUANG, Y., HWAN, I., JIN, R., KARAM, E., KOVESS-MASFETY, V., LEVINSON, D., MATSCHINGER, H., O’NEILL, S., POSADA-VILLA, J., SAGAR, R., SAMPSON, N., SASU, C., STEIN, D., TAKESHIMA, T., VIANA, M., XAVIER, M. &amp; KESSLER, R., 2014. </w:t>
      </w:r>
      <w:r w:rsidRPr="00FC2A4F">
        <w:rPr>
          <w:i/>
          <w:iCs/>
        </w:rPr>
        <w:t>Barriers to mental health treatment: Results from the WHO World Mental Health (WMH) surveys</w:t>
      </w:r>
      <w:r w:rsidRPr="00FC2A4F">
        <w:t>.</w:t>
      </w:r>
      <w:r>
        <w:t xml:space="preserve"> </w:t>
      </w:r>
      <w:r w:rsidR="00B54C30">
        <w:br/>
      </w:r>
      <w:r w:rsidRPr="00FC2A4F">
        <w:t xml:space="preserve">Available at: </w:t>
      </w:r>
      <w:hyperlink r:id="rId22" w:tgtFrame="_new" w:history="1">
        <w:r w:rsidRPr="00FC2A4F">
          <w:rPr>
            <w:rStyle w:val="Hyperlink"/>
          </w:rPr>
          <w:t>https://pmc.ncbi.nlm.nih.gov/articles/PMC4100460/</w:t>
        </w:r>
      </w:hyperlink>
      <w:r w:rsidRPr="00FC2A4F">
        <w:t>.</w:t>
      </w:r>
    </w:p>
    <w:p w14:paraId="6A08B2B7" w14:textId="78B9DBED" w:rsidR="00FC2A4F" w:rsidRPr="00FC2A4F" w:rsidRDefault="00FC2A4F" w:rsidP="00FC2A4F">
      <w:r w:rsidRPr="00FC2A4F">
        <w:t xml:space="preserve">BHARANDI, P., 2022. </w:t>
      </w:r>
      <w:r w:rsidRPr="00FC2A4F">
        <w:rPr>
          <w:i/>
          <w:iCs/>
        </w:rPr>
        <w:t>How to find outliers: Meaning, formula &amp; examples.</w:t>
      </w:r>
      <w:r w:rsidRPr="00FC2A4F">
        <w:t xml:space="preserve"> </w:t>
      </w:r>
      <w:r w:rsidR="00B54C30">
        <w:br/>
      </w:r>
      <w:r w:rsidRPr="00FC2A4F">
        <w:t xml:space="preserve">Available at: </w:t>
      </w:r>
      <w:hyperlink r:id="rId23" w:tgtFrame="_new" w:history="1">
        <w:r w:rsidRPr="00FC2A4F">
          <w:rPr>
            <w:rStyle w:val="Hyperlink"/>
          </w:rPr>
          <w:t>https://www.scribbr.co.uk/stats/statistical-outliers/</w:t>
        </w:r>
      </w:hyperlink>
      <w:r w:rsidRPr="00FC2A4F">
        <w:t>.</w:t>
      </w:r>
    </w:p>
    <w:p w14:paraId="6ABD0BE4" w14:textId="0D3716D3" w:rsidR="00FC2A4F" w:rsidRPr="00FC2A4F" w:rsidRDefault="00FC2A4F" w:rsidP="00FC2A4F">
      <w:r w:rsidRPr="00FC2A4F">
        <w:t xml:space="preserve">CALMZONE, n.d. </w:t>
      </w:r>
      <w:r w:rsidRPr="00FC2A4F">
        <w:rPr>
          <w:i/>
          <w:iCs/>
        </w:rPr>
        <w:t>The facts: Why we need to talk about suicide.</w:t>
      </w:r>
      <w:r w:rsidRPr="00FC2A4F">
        <w:t xml:space="preserve"> </w:t>
      </w:r>
      <w:r w:rsidR="00B54C30">
        <w:br/>
      </w:r>
      <w:r w:rsidRPr="00FC2A4F">
        <w:t xml:space="preserve">Available at: </w:t>
      </w:r>
      <w:hyperlink r:id="rId24" w:tgtFrame="_new" w:history="1">
        <w:r w:rsidRPr="00FC2A4F">
          <w:rPr>
            <w:rStyle w:val="Hyperlink"/>
          </w:rPr>
          <w:t>https://www.thecalmzone.net/thelastphoto/the-facts</w:t>
        </w:r>
      </w:hyperlink>
      <w:r w:rsidRPr="00FC2A4F">
        <w:t>.</w:t>
      </w:r>
    </w:p>
    <w:p w14:paraId="717E1BDE" w14:textId="15735CB8" w:rsidR="00FC2A4F" w:rsidRPr="00FC2A4F" w:rsidRDefault="00FC2A4F" w:rsidP="00FC2A4F">
      <w:r w:rsidRPr="00FC2A4F">
        <w:t xml:space="preserve">CHEN, T. &amp; GUESTRIN, C., 2016. </w:t>
      </w:r>
      <w:r w:rsidRPr="00FC2A4F">
        <w:rPr>
          <w:i/>
          <w:iCs/>
        </w:rPr>
        <w:t>XGBoost: A scalable tree boosting system.</w:t>
      </w:r>
      <w:r>
        <w:rPr>
          <w:i/>
          <w:iCs/>
        </w:rPr>
        <w:t xml:space="preserve"> </w:t>
      </w:r>
      <w:r w:rsidR="00B54C30">
        <w:rPr>
          <w:i/>
          <w:iCs/>
        </w:rPr>
        <w:br/>
      </w:r>
      <w:r w:rsidRPr="00FC2A4F">
        <w:t xml:space="preserve">Available at: </w:t>
      </w:r>
      <w:hyperlink r:id="rId25" w:tgtFrame="_new" w:history="1">
        <w:r w:rsidRPr="00FC2A4F">
          <w:rPr>
            <w:rStyle w:val="Hyperlink"/>
          </w:rPr>
          <w:t>https://dl.acm.org/doi/abs/10.1145/2939672.2939785</w:t>
        </w:r>
      </w:hyperlink>
      <w:r w:rsidRPr="00FC2A4F">
        <w:t>.</w:t>
      </w:r>
    </w:p>
    <w:p w14:paraId="0DFFFF06" w14:textId="77777777" w:rsidR="00FC2A4F" w:rsidRPr="00FC2A4F" w:rsidRDefault="00FC2A4F" w:rsidP="00FC2A4F">
      <w:r w:rsidRPr="00FC2A4F">
        <w:t xml:space="preserve">F. ILYAS, I. &amp; CHU, X., 2019. </w:t>
      </w:r>
      <w:r w:rsidRPr="00FC2A4F">
        <w:rPr>
          <w:i/>
          <w:iCs/>
        </w:rPr>
        <w:t>Data cleaning. Association for Computing Machinery.</w:t>
      </w:r>
    </w:p>
    <w:p w14:paraId="30E747E5" w14:textId="05B8BDF0" w:rsidR="00FC2A4F" w:rsidRPr="00FC2A4F" w:rsidRDefault="00FC2A4F" w:rsidP="00FC2A4F">
      <w:r w:rsidRPr="00FC2A4F">
        <w:t xml:space="preserve">HAYES, M. &amp; DOWNIE, A., n.d. What is data transformation? IBM. </w:t>
      </w:r>
      <w:r w:rsidR="00B54C30">
        <w:br/>
      </w:r>
      <w:r w:rsidRPr="00FC2A4F">
        <w:t xml:space="preserve">Available at: </w:t>
      </w:r>
      <w:hyperlink r:id="rId26" w:tgtFrame="_new" w:history="1">
        <w:r w:rsidRPr="00FC2A4F">
          <w:rPr>
            <w:rStyle w:val="Hyperlink"/>
          </w:rPr>
          <w:t>https://www.ibm.com/think/topics/data-transformation</w:t>
        </w:r>
      </w:hyperlink>
      <w:r w:rsidRPr="00FC2A4F">
        <w:t>.</w:t>
      </w:r>
    </w:p>
    <w:p w14:paraId="33BDF74E" w14:textId="1B5B516B" w:rsidR="00FC2A4F" w:rsidRPr="00FC2A4F" w:rsidRDefault="00FC2A4F" w:rsidP="00FC2A4F">
      <w:r w:rsidRPr="00FC2A4F">
        <w:t xml:space="preserve">JIKADARA, B., 2023. Exploring the landscape of mental well-being: A comprehensive dataset analysis. Kaggle. </w:t>
      </w:r>
      <w:r w:rsidR="00B54C30">
        <w:br/>
      </w:r>
      <w:r w:rsidRPr="00FC2A4F">
        <w:t xml:space="preserve">Available at: </w:t>
      </w:r>
      <w:hyperlink r:id="rId27" w:tgtFrame="_new" w:history="1">
        <w:r w:rsidRPr="00FC2A4F">
          <w:rPr>
            <w:rStyle w:val="Hyperlink"/>
          </w:rPr>
          <w:t>https://www.kaggle.com/datasets/bhavikjikadara/mental-health-dataset</w:t>
        </w:r>
      </w:hyperlink>
      <w:r w:rsidRPr="00FC2A4F">
        <w:t>.</w:t>
      </w:r>
    </w:p>
    <w:p w14:paraId="19C54062" w14:textId="194F3650" w:rsidR="00FC2A4F" w:rsidRPr="00FC2A4F" w:rsidRDefault="00FC2A4F" w:rsidP="00FC2A4F">
      <w:r w:rsidRPr="00FC2A4F">
        <w:t xml:space="preserve">KIRASICH, K., SMITH, T. &amp; SADLER, B., 2018. Random forest vs logistic regression: Binary classification for heterogeneous datasets. SMU Data Science Review. </w:t>
      </w:r>
      <w:r w:rsidR="00B54C30">
        <w:br/>
      </w:r>
      <w:r w:rsidRPr="00FC2A4F">
        <w:t xml:space="preserve">Available at: </w:t>
      </w:r>
      <w:hyperlink r:id="rId28" w:tgtFrame="_new" w:history="1">
        <w:r w:rsidRPr="00FC2A4F">
          <w:rPr>
            <w:rStyle w:val="Hyperlink"/>
          </w:rPr>
          <w:t>https://scholar.smu.edu/cgi/viewcontent.cgi?article=1041&amp;context=datasciencereview</w:t>
        </w:r>
      </w:hyperlink>
      <w:r w:rsidRPr="00FC2A4F">
        <w:t>.</w:t>
      </w:r>
    </w:p>
    <w:p w14:paraId="3F43A94C" w14:textId="0EE356A2" w:rsidR="00FC2A4F" w:rsidRPr="00FC2A4F" w:rsidRDefault="00FC2A4F" w:rsidP="00FC2A4F">
      <w:r w:rsidRPr="00FC2A4F">
        <w:t xml:space="preserve">MÉNDEZ-BUSTOS, P., CALATI, R., RUBIO-RAMÍREZ, F., OLIÉ, E., COURTET, P. &amp; LOPEZ-CASTROMAN, J., 2019. Effectiveness of psychotherapy on suicidal risk: A systematic review of observational studies. PMC. </w:t>
      </w:r>
      <w:r w:rsidR="00B54C30">
        <w:br/>
      </w:r>
      <w:r w:rsidRPr="00FC2A4F">
        <w:t xml:space="preserve">Available at: </w:t>
      </w:r>
      <w:hyperlink r:id="rId29" w:tgtFrame="_new" w:history="1">
        <w:r w:rsidRPr="00FC2A4F">
          <w:rPr>
            <w:rStyle w:val="Hyperlink"/>
          </w:rPr>
          <w:t>https://pmc.ncbi.nlm.nih.gov/articles/PMC6389707/pdf/fpsyg-10-00277.pdf</w:t>
        </w:r>
      </w:hyperlink>
      <w:r w:rsidRPr="00FC2A4F">
        <w:t>.</w:t>
      </w:r>
    </w:p>
    <w:p w14:paraId="21C29D35" w14:textId="427F47D6" w:rsidR="00FC2A4F" w:rsidRPr="00FC2A4F" w:rsidRDefault="00FC2A4F" w:rsidP="00FC2A4F">
      <w:r w:rsidRPr="00FC2A4F">
        <w:t xml:space="preserve">MICROSOFT WINDOWS, n.d. Data deduplication overview. </w:t>
      </w:r>
      <w:r w:rsidR="00B54C30">
        <w:br/>
      </w:r>
      <w:r w:rsidRPr="00FC2A4F">
        <w:t xml:space="preserve">Available at: </w:t>
      </w:r>
      <w:hyperlink r:id="rId30" w:tgtFrame="_new" w:history="1">
        <w:r w:rsidRPr="00FC2A4F">
          <w:rPr>
            <w:rStyle w:val="Hyperlink"/>
          </w:rPr>
          <w:t>https://learn.microsoft.com/en-us/windows-server/storage/data-deduplication/overview</w:t>
        </w:r>
      </w:hyperlink>
      <w:r w:rsidRPr="00FC2A4F">
        <w:t>.</w:t>
      </w:r>
    </w:p>
    <w:p w14:paraId="4215B081" w14:textId="27F3C56B" w:rsidR="00FC2A4F" w:rsidRPr="00FC2A4F" w:rsidRDefault="00FC2A4F" w:rsidP="00FC2A4F">
      <w:r w:rsidRPr="00FC2A4F">
        <w:t xml:space="preserve">NHS ENGLAND, 2025. Adult psychiatric morbidity survey: Survey of mental health and wellbeing, England, 2023/4. </w:t>
      </w:r>
      <w:r w:rsidR="00B54C30">
        <w:br/>
      </w:r>
      <w:r w:rsidRPr="00FC2A4F">
        <w:t xml:space="preserve">Available at: </w:t>
      </w:r>
      <w:hyperlink r:id="rId31" w:tgtFrame="_new" w:history="1">
        <w:r w:rsidRPr="00FC2A4F">
          <w:rPr>
            <w:rStyle w:val="Hyperlink"/>
          </w:rPr>
          <w:t>https://digital.nhs.uk/data-and-information/publications/statistical/adult-psychiatric-morbidity-survey/survey-of-mental-health-and-wellbeing-england-2023-24/common-mental-health-conditions</w:t>
        </w:r>
      </w:hyperlink>
      <w:r w:rsidRPr="00FC2A4F">
        <w:t>.</w:t>
      </w:r>
    </w:p>
    <w:p w14:paraId="55210BD2" w14:textId="4DE96A32" w:rsidR="00FC2A4F" w:rsidRPr="00FC2A4F" w:rsidRDefault="00FC2A4F" w:rsidP="00FC2A4F">
      <w:r w:rsidRPr="00FC2A4F">
        <w:t xml:space="preserve">PERICH, T. &amp; ANDRIESSEN, K., 2025. The impact of family history of mental illness on mental health help seeking in university students. PubMed. </w:t>
      </w:r>
      <w:r w:rsidR="00B54C30">
        <w:br/>
      </w:r>
      <w:r w:rsidRPr="00FC2A4F">
        <w:t xml:space="preserve">Available at: </w:t>
      </w:r>
      <w:hyperlink r:id="rId32" w:tgtFrame="_new" w:history="1">
        <w:r w:rsidRPr="00FC2A4F">
          <w:rPr>
            <w:rStyle w:val="Hyperlink"/>
          </w:rPr>
          <w:t>https://pubmed.ncbi.nlm.nih.gov/38832569/</w:t>
        </w:r>
      </w:hyperlink>
      <w:r w:rsidRPr="00FC2A4F">
        <w:t>.</w:t>
      </w:r>
    </w:p>
    <w:p w14:paraId="6FCF51A6" w14:textId="0E9BCF37" w:rsidR="00FC2A4F" w:rsidRPr="00FC2A4F" w:rsidRDefault="00FC2A4F" w:rsidP="00FC2A4F">
      <w:r w:rsidRPr="00FC2A4F">
        <w:lastRenderedPageBreak/>
        <w:t xml:space="preserve">SCHOFIELD, D., KELLY, S., SHRESTHA, R., CALLANDER, E., PERCIVAL, R. &amp; PASSEY, M., 2010. How depression and other mental health problems can affect future living standards of those out of the labour force. Taylor &amp; Francis Online. </w:t>
      </w:r>
      <w:r w:rsidR="00B54C30">
        <w:br/>
      </w:r>
      <w:r w:rsidRPr="00FC2A4F">
        <w:t xml:space="preserve">Available at: </w:t>
      </w:r>
      <w:hyperlink r:id="rId33" w:tgtFrame="_new" w:history="1">
        <w:r w:rsidRPr="00FC2A4F">
          <w:rPr>
            <w:rStyle w:val="Hyperlink"/>
          </w:rPr>
          <w:t>https://www.tandfonline.com/doi/full/10.1080/13607863.2011.556599?scroll=top&amp;needAccess=true</w:t>
        </w:r>
      </w:hyperlink>
      <w:r w:rsidRPr="00FC2A4F">
        <w:t>.</w:t>
      </w:r>
    </w:p>
    <w:p w14:paraId="7F7C4FC0" w14:textId="0A693CA9" w:rsidR="00FC2A4F" w:rsidRPr="00FC2A4F" w:rsidRDefault="00FC2A4F" w:rsidP="00FC2A4F">
      <w:r w:rsidRPr="00FC2A4F">
        <w:t xml:space="preserve">STOLZENBURG, S., FREITAG, S., EVANS-LACKO, S., SPEERFORCK, S., SCHMIDT, S. &amp; SCHOMERUS, G., 2018. Individuals with currently untreated mental illness: Causal beliefs and readiness to seek help. PMC. </w:t>
      </w:r>
      <w:r w:rsidR="00B54C30">
        <w:br/>
      </w:r>
      <w:r w:rsidRPr="00FC2A4F">
        <w:t xml:space="preserve">Available at: </w:t>
      </w:r>
      <w:hyperlink r:id="rId34" w:tgtFrame="_new" w:history="1">
        <w:r w:rsidRPr="00FC2A4F">
          <w:rPr>
            <w:rStyle w:val="Hyperlink"/>
          </w:rPr>
          <w:t>https://pmc.ncbi.nlm.nih.gov/articles/PMC6998972/</w:t>
        </w:r>
      </w:hyperlink>
      <w:r w:rsidRPr="00FC2A4F">
        <w:t>.</w:t>
      </w:r>
    </w:p>
    <w:p w14:paraId="5F0C8218" w14:textId="77777777" w:rsidR="00FC2A4F" w:rsidRPr="00FC2A4F" w:rsidRDefault="00FC2A4F" w:rsidP="00FC2A4F">
      <w:r w:rsidRPr="00FC2A4F">
        <w:t xml:space="preserve">VRIEND, M., 2025. Mental health trends among working-age people. Health Foundation. Available at: </w:t>
      </w:r>
      <w:hyperlink r:id="rId35" w:tgtFrame="_new" w:history="1">
        <w:r w:rsidRPr="00FC2A4F">
          <w:rPr>
            <w:rStyle w:val="Hyperlink"/>
          </w:rPr>
          <w:t>https://www.health.org.uk/reports-and-analysis/analysis/mental-health-trends-among-working-age-people</w:t>
        </w:r>
      </w:hyperlink>
      <w:r w:rsidRPr="00FC2A4F">
        <w:t>.</w:t>
      </w:r>
    </w:p>
    <w:p w14:paraId="7DE7AA9B" w14:textId="0248E468" w:rsidR="00FC2A4F" w:rsidRPr="00FC2A4F" w:rsidRDefault="00FC2A4F" w:rsidP="00FC2A4F">
      <w:r w:rsidRPr="00FC2A4F">
        <w:t xml:space="preserve">IBM, n.d. What is exploratory data analysis (EDA)? </w:t>
      </w:r>
      <w:r w:rsidR="00B54C30">
        <w:br/>
      </w:r>
      <w:r w:rsidRPr="00FC2A4F">
        <w:t xml:space="preserve">Available at: </w:t>
      </w:r>
      <w:hyperlink r:id="rId36" w:tgtFrame="_new" w:history="1">
        <w:r w:rsidRPr="00FC2A4F">
          <w:rPr>
            <w:rStyle w:val="Hyperlink"/>
          </w:rPr>
          <w:t>https://www.ibm.com/think/topics/exploratory-data-analysis</w:t>
        </w:r>
      </w:hyperlink>
      <w:r w:rsidRPr="00FC2A4F">
        <w:t>.</w:t>
      </w:r>
    </w:p>
    <w:p w14:paraId="293D6EB2" w14:textId="77777777" w:rsidR="005A7073" w:rsidRPr="00F44220" w:rsidRDefault="005A7073" w:rsidP="0063360D">
      <w:pPr>
        <w:rPr>
          <w:i/>
          <w:iCs/>
        </w:rPr>
      </w:pPr>
    </w:p>
    <w:sectPr w:rsidR="005A7073" w:rsidRPr="00F44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5FEF"/>
    <w:multiLevelType w:val="multilevel"/>
    <w:tmpl w:val="42647D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B207AD"/>
    <w:multiLevelType w:val="multilevel"/>
    <w:tmpl w:val="32B6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C2788"/>
    <w:multiLevelType w:val="multilevel"/>
    <w:tmpl w:val="A61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C0253"/>
    <w:multiLevelType w:val="multilevel"/>
    <w:tmpl w:val="C5D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45415"/>
    <w:multiLevelType w:val="multilevel"/>
    <w:tmpl w:val="EA0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A2694"/>
    <w:multiLevelType w:val="multilevel"/>
    <w:tmpl w:val="560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4768E"/>
    <w:multiLevelType w:val="multilevel"/>
    <w:tmpl w:val="005E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3596C"/>
    <w:multiLevelType w:val="multilevel"/>
    <w:tmpl w:val="B3D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B0E3D"/>
    <w:multiLevelType w:val="multilevel"/>
    <w:tmpl w:val="F670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54729"/>
    <w:multiLevelType w:val="multilevel"/>
    <w:tmpl w:val="77F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50504"/>
    <w:multiLevelType w:val="multilevel"/>
    <w:tmpl w:val="7DB892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453C6112"/>
    <w:multiLevelType w:val="multilevel"/>
    <w:tmpl w:val="6AD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D5F90"/>
    <w:multiLevelType w:val="multilevel"/>
    <w:tmpl w:val="AD7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20780"/>
    <w:multiLevelType w:val="multilevel"/>
    <w:tmpl w:val="BF0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103D3"/>
    <w:multiLevelType w:val="multilevel"/>
    <w:tmpl w:val="E7C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76B77"/>
    <w:multiLevelType w:val="multilevel"/>
    <w:tmpl w:val="E83869F4"/>
    <w:lvl w:ilvl="0">
      <w:start w:val="1"/>
      <w:numFmt w:val="decimal"/>
      <w:lvlText w:val="%1"/>
      <w:lvlJc w:val="left"/>
      <w:pPr>
        <w:ind w:left="420" w:hanging="420"/>
      </w:pPr>
      <w:rPr>
        <w:rFonts w:asciiTheme="majorHAnsi" w:eastAsiaTheme="majorEastAsia" w:hAnsiTheme="majorHAnsi" w:cstheme="majorBidi" w:hint="default"/>
        <w:color w:val="0F4761" w:themeColor="accent1" w:themeShade="BF"/>
        <w:sz w:val="32"/>
      </w:rPr>
    </w:lvl>
    <w:lvl w:ilvl="1">
      <w:start w:val="1"/>
      <w:numFmt w:val="decimal"/>
      <w:lvlText w:val="%1.%2"/>
      <w:lvlJc w:val="left"/>
      <w:pPr>
        <w:ind w:left="420" w:hanging="420"/>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0F4761" w:themeColor="accent1" w:themeShade="BF"/>
        <w:sz w:val="32"/>
      </w:rPr>
    </w:lvl>
  </w:abstractNum>
  <w:abstractNum w:abstractNumId="16" w15:restartNumberingAfterBreak="0">
    <w:nsid w:val="53BC0A26"/>
    <w:multiLevelType w:val="hybridMultilevel"/>
    <w:tmpl w:val="62B09574"/>
    <w:lvl w:ilvl="0" w:tplc="373C477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F42577"/>
    <w:multiLevelType w:val="hybridMultilevel"/>
    <w:tmpl w:val="23CE172A"/>
    <w:lvl w:ilvl="0" w:tplc="F48ADE7E">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1A3E76"/>
    <w:multiLevelType w:val="multilevel"/>
    <w:tmpl w:val="D3A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A4D8C"/>
    <w:multiLevelType w:val="hybridMultilevel"/>
    <w:tmpl w:val="08863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3C4C6D"/>
    <w:multiLevelType w:val="hybridMultilevel"/>
    <w:tmpl w:val="CEC043F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A15793F"/>
    <w:multiLevelType w:val="multilevel"/>
    <w:tmpl w:val="8FD4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706DA"/>
    <w:multiLevelType w:val="multilevel"/>
    <w:tmpl w:val="04C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F1D3F"/>
    <w:multiLevelType w:val="multilevel"/>
    <w:tmpl w:val="7386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909034">
    <w:abstractNumId w:val="10"/>
  </w:num>
  <w:num w:numId="2" w16cid:durableId="1000891016">
    <w:abstractNumId w:val="6"/>
  </w:num>
  <w:num w:numId="3" w16cid:durableId="1286110207">
    <w:abstractNumId w:val="13"/>
  </w:num>
  <w:num w:numId="4" w16cid:durableId="1254128186">
    <w:abstractNumId w:val="2"/>
  </w:num>
  <w:num w:numId="5" w16cid:durableId="1376392222">
    <w:abstractNumId w:val="9"/>
  </w:num>
  <w:num w:numId="6" w16cid:durableId="242837219">
    <w:abstractNumId w:val="11"/>
  </w:num>
  <w:num w:numId="7" w16cid:durableId="1854612420">
    <w:abstractNumId w:val="21"/>
  </w:num>
  <w:num w:numId="8" w16cid:durableId="1278759545">
    <w:abstractNumId w:val="12"/>
  </w:num>
  <w:num w:numId="9" w16cid:durableId="596986688">
    <w:abstractNumId w:val="8"/>
  </w:num>
  <w:num w:numId="10" w16cid:durableId="1972128659">
    <w:abstractNumId w:val="14"/>
  </w:num>
  <w:num w:numId="11" w16cid:durableId="1589650317">
    <w:abstractNumId w:val="0"/>
  </w:num>
  <w:num w:numId="12" w16cid:durableId="99763402">
    <w:abstractNumId w:val="22"/>
  </w:num>
  <w:num w:numId="13" w16cid:durableId="810099418">
    <w:abstractNumId w:val="5"/>
  </w:num>
  <w:num w:numId="14" w16cid:durableId="71389485">
    <w:abstractNumId w:val="1"/>
  </w:num>
  <w:num w:numId="15" w16cid:durableId="1657149096">
    <w:abstractNumId w:val="23"/>
  </w:num>
  <w:num w:numId="16" w16cid:durableId="2088069234">
    <w:abstractNumId w:val="3"/>
  </w:num>
  <w:num w:numId="17" w16cid:durableId="701057653">
    <w:abstractNumId w:val="7"/>
  </w:num>
  <w:num w:numId="18" w16cid:durableId="104733179">
    <w:abstractNumId w:val="4"/>
  </w:num>
  <w:num w:numId="19" w16cid:durableId="1027171128">
    <w:abstractNumId w:val="18"/>
  </w:num>
  <w:num w:numId="20" w16cid:durableId="962351054">
    <w:abstractNumId w:val="20"/>
  </w:num>
  <w:num w:numId="21" w16cid:durableId="178010659">
    <w:abstractNumId w:val="16"/>
  </w:num>
  <w:num w:numId="22" w16cid:durableId="819735477">
    <w:abstractNumId w:val="19"/>
  </w:num>
  <w:num w:numId="23" w16cid:durableId="322899788">
    <w:abstractNumId w:val="17"/>
  </w:num>
  <w:num w:numId="24" w16cid:durableId="7187469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FCA"/>
    <w:rsid w:val="0005509D"/>
    <w:rsid w:val="000907D0"/>
    <w:rsid w:val="0009102D"/>
    <w:rsid w:val="000C1759"/>
    <w:rsid w:val="0011780F"/>
    <w:rsid w:val="001270D1"/>
    <w:rsid w:val="0017076F"/>
    <w:rsid w:val="001750DD"/>
    <w:rsid w:val="001752A9"/>
    <w:rsid w:val="001801AE"/>
    <w:rsid w:val="001A6560"/>
    <w:rsid w:val="00203C65"/>
    <w:rsid w:val="002100B4"/>
    <w:rsid w:val="002133E4"/>
    <w:rsid w:val="00233FE1"/>
    <w:rsid w:val="002448A7"/>
    <w:rsid w:val="00247C01"/>
    <w:rsid w:val="0025313B"/>
    <w:rsid w:val="0027399B"/>
    <w:rsid w:val="00282A6E"/>
    <w:rsid w:val="002876E0"/>
    <w:rsid w:val="0029421D"/>
    <w:rsid w:val="002A71C3"/>
    <w:rsid w:val="002B78FF"/>
    <w:rsid w:val="002E32DB"/>
    <w:rsid w:val="002E6CCF"/>
    <w:rsid w:val="002E7E57"/>
    <w:rsid w:val="0032617C"/>
    <w:rsid w:val="00336691"/>
    <w:rsid w:val="003447E4"/>
    <w:rsid w:val="00360245"/>
    <w:rsid w:val="00367F25"/>
    <w:rsid w:val="003A2A6C"/>
    <w:rsid w:val="003A4115"/>
    <w:rsid w:val="003A6234"/>
    <w:rsid w:val="003B716E"/>
    <w:rsid w:val="003C0437"/>
    <w:rsid w:val="003C77E9"/>
    <w:rsid w:val="003C7819"/>
    <w:rsid w:val="004316DD"/>
    <w:rsid w:val="004316EE"/>
    <w:rsid w:val="00431C15"/>
    <w:rsid w:val="00440C2B"/>
    <w:rsid w:val="0047799A"/>
    <w:rsid w:val="004B523E"/>
    <w:rsid w:val="004D0579"/>
    <w:rsid w:val="004E41D2"/>
    <w:rsid w:val="004F1B6E"/>
    <w:rsid w:val="00502125"/>
    <w:rsid w:val="00504C92"/>
    <w:rsid w:val="005217EA"/>
    <w:rsid w:val="00592061"/>
    <w:rsid w:val="005A7073"/>
    <w:rsid w:val="005B0C9F"/>
    <w:rsid w:val="006243BB"/>
    <w:rsid w:val="0063360D"/>
    <w:rsid w:val="00633A58"/>
    <w:rsid w:val="0063690F"/>
    <w:rsid w:val="00670556"/>
    <w:rsid w:val="00673D69"/>
    <w:rsid w:val="00692D2E"/>
    <w:rsid w:val="006943DB"/>
    <w:rsid w:val="006A0CBA"/>
    <w:rsid w:val="006B3830"/>
    <w:rsid w:val="006B6689"/>
    <w:rsid w:val="006E3550"/>
    <w:rsid w:val="0070180E"/>
    <w:rsid w:val="00703040"/>
    <w:rsid w:val="00705859"/>
    <w:rsid w:val="00714772"/>
    <w:rsid w:val="007215D6"/>
    <w:rsid w:val="00737BF1"/>
    <w:rsid w:val="00756A71"/>
    <w:rsid w:val="007776D4"/>
    <w:rsid w:val="00787624"/>
    <w:rsid w:val="007D5924"/>
    <w:rsid w:val="007E2CD1"/>
    <w:rsid w:val="00840A98"/>
    <w:rsid w:val="00845A5D"/>
    <w:rsid w:val="00853300"/>
    <w:rsid w:val="00867BB0"/>
    <w:rsid w:val="0087462F"/>
    <w:rsid w:val="00877E0B"/>
    <w:rsid w:val="008912DD"/>
    <w:rsid w:val="008A07E2"/>
    <w:rsid w:val="008B2D1D"/>
    <w:rsid w:val="008C2581"/>
    <w:rsid w:val="008C6178"/>
    <w:rsid w:val="008E4A55"/>
    <w:rsid w:val="008F2703"/>
    <w:rsid w:val="00916D62"/>
    <w:rsid w:val="009226F9"/>
    <w:rsid w:val="00924797"/>
    <w:rsid w:val="0093001D"/>
    <w:rsid w:val="00953DF1"/>
    <w:rsid w:val="00965C92"/>
    <w:rsid w:val="00970022"/>
    <w:rsid w:val="009817E5"/>
    <w:rsid w:val="009A16F7"/>
    <w:rsid w:val="009F0182"/>
    <w:rsid w:val="00A25EEA"/>
    <w:rsid w:val="00A328F9"/>
    <w:rsid w:val="00A61A3A"/>
    <w:rsid w:val="00AB76AD"/>
    <w:rsid w:val="00B11FDB"/>
    <w:rsid w:val="00B23DEC"/>
    <w:rsid w:val="00B54C30"/>
    <w:rsid w:val="00B56598"/>
    <w:rsid w:val="00BC0EEC"/>
    <w:rsid w:val="00BD4BD9"/>
    <w:rsid w:val="00BD6B79"/>
    <w:rsid w:val="00BF3FCA"/>
    <w:rsid w:val="00C041B0"/>
    <w:rsid w:val="00C05778"/>
    <w:rsid w:val="00C41217"/>
    <w:rsid w:val="00C477A3"/>
    <w:rsid w:val="00C616CB"/>
    <w:rsid w:val="00C85816"/>
    <w:rsid w:val="00CA22E8"/>
    <w:rsid w:val="00CA7865"/>
    <w:rsid w:val="00CB44D8"/>
    <w:rsid w:val="00CC3F12"/>
    <w:rsid w:val="00D07A58"/>
    <w:rsid w:val="00D66257"/>
    <w:rsid w:val="00D769B5"/>
    <w:rsid w:val="00DB44CF"/>
    <w:rsid w:val="00E03F00"/>
    <w:rsid w:val="00E43DA2"/>
    <w:rsid w:val="00E70479"/>
    <w:rsid w:val="00E91044"/>
    <w:rsid w:val="00EB588B"/>
    <w:rsid w:val="00EC71F1"/>
    <w:rsid w:val="00EF3BAF"/>
    <w:rsid w:val="00F103AB"/>
    <w:rsid w:val="00F32C65"/>
    <w:rsid w:val="00F419DA"/>
    <w:rsid w:val="00F44220"/>
    <w:rsid w:val="00F60C87"/>
    <w:rsid w:val="00F61D24"/>
    <w:rsid w:val="00F665C2"/>
    <w:rsid w:val="00F67BC6"/>
    <w:rsid w:val="00FA4927"/>
    <w:rsid w:val="00FB655B"/>
    <w:rsid w:val="00FC2A4F"/>
    <w:rsid w:val="00FF2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FBFB"/>
  <w15:chartTrackingRefBased/>
  <w15:docId w15:val="{8355483C-7381-4C97-B24B-7F9E120D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FCA"/>
  </w:style>
  <w:style w:type="paragraph" w:styleId="Heading1">
    <w:name w:val="heading 1"/>
    <w:basedOn w:val="Normal"/>
    <w:next w:val="Normal"/>
    <w:link w:val="Heading1Char"/>
    <w:uiPriority w:val="9"/>
    <w:qFormat/>
    <w:rsid w:val="00BF3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3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FCA"/>
    <w:rPr>
      <w:rFonts w:eastAsiaTheme="majorEastAsia" w:cstheme="majorBidi"/>
      <w:color w:val="272727" w:themeColor="text1" w:themeTint="D8"/>
    </w:rPr>
  </w:style>
  <w:style w:type="paragraph" w:styleId="Title">
    <w:name w:val="Title"/>
    <w:basedOn w:val="Normal"/>
    <w:next w:val="Normal"/>
    <w:link w:val="TitleChar"/>
    <w:uiPriority w:val="10"/>
    <w:qFormat/>
    <w:rsid w:val="00BF3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FCA"/>
    <w:pPr>
      <w:spacing w:before="160"/>
      <w:jc w:val="center"/>
    </w:pPr>
    <w:rPr>
      <w:i/>
      <w:iCs/>
      <w:color w:val="404040" w:themeColor="text1" w:themeTint="BF"/>
    </w:rPr>
  </w:style>
  <w:style w:type="character" w:customStyle="1" w:styleId="QuoteChar">
    <w:name w:val="Quote Char"/>
    <w:basedOn w:val="DefaultParagraphFont"/>
    <w:link w:val="Quote"/>
    <w:uiPriority w:val="29"/>
    <w:rsid w:val="00BF3FCA"/>
    <w:rPr>
      <w:i/>
      <w:iCs/>
      <w:color w:val="404040" w:themeColor="text1" w:themeTint="BF"/>
    </w:rPr>
  </w:style>
  <w:style w:type="paragraph" w:styleId="ListParagraph">
    <w:name w:val="List Paragraph"/>
    <w:basedOn w:val="Normal"/>
    <w:uiPriority w:val="34"/>
    <w:qFormat/>
    <w:rsid w:val="00BF3FCA"/>
    <w:pPr>
      <w:ind w:left="720"/>
      <w:contextualSpacing/>
    </w:pPr>
  </w:style>
  <w:style w:type="character" w:styleId="IntenseEmphasis">
    <w:name w:val="Intense Emphasis"/>
    <w:basedOn w:val="DefaultParagraphFont"/>
    <w:uiPriority w:val="21"/>
    <w:qFormat/>
    <w:rsid w:val="00BF3FCA"/>
    <w:rPr>
      <w:i/>
      <w:iCs/>
      <w:color w:val="0F4761" w:themeColor="accent1" w:themeShade="BF"/>
    </w:rPr>
  </w:style>
  <w:style w:type="paragraph" w:styleId="IntenseQuote">
    <w:name w:val="Intense Quote"/>
    <w:basedOn w:val="Normal"/>
    <w:next w:val="Normal"/>
    <w:link w:val="IntenseQuoteChar"/>
    <w:uiPriority w:val="30"/>
    <w:qFormat/>
    <w:rsid w:val="00BF3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FCA"/>
    <w:rPr>
      <w:i/>
      <w:iCs/>
      <w:color w:val="0F4761" w:themeColor="accent1" w:themeShade="BF"/>
    </w:rPr>
  </w:style>
  <w:style w:type="character" w:styleId="IntenseReference">
    <w:name w:val="Intense Reference"/>
    <w:basedOn w:val="DefaultParagraphFont"/>
    <w:uiPriority w:val="32"/>
    <w:qFormat/>
    <w:rsid w:val="00BF3FCA"/>
    <w:rPr>
      <w:b/>
      <w:bCs/>
      <w:smallCaps/>
      <w:color w:val="0F4761" w:themeColor="accent1" w:themeShade="BF"/>
      <w:spacing w:val="5"/>
    </w:rPr>
  </w:style>
  <w:style w:type="paragraph" w:styleId="TOCHeading">
    <w:name w:val="TOC Heading"/>
    <w:basedOn w:val="Heading1"/>
    <w:next w:val="Normal"/>
    <w:uiPriority w:val="39"/>
    <w:unhideWhenUsed/>
    <w:qFormat/>
    <w:rsid w:val="00A61A3A"/>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A61A3A"/>
    <w:pPr>
      <w:spacing w:after="100"/>
    </w:pPr>
  </w:style>
  <w:style w:type="paragraph" w:styleId="TOC2">
    <w:name w:val="toc 2"/>
    <w:basedOn w:val="Normal"/>
    <w:next w:val="Normal"/>
    <w:autoRedefine/>
    <w:uiPriority w:val="39"/>
    <w:unhideWhenUsed/>
    <w:rsid w:val="00A61A3A"/>
    <w:pPr>
      <w:spacing w:after="100"/>
      <w:ind w:left="220"/>
    </w:pPr>
  </w:style>
  <w:style w:type="character" w:styleId="Hyperlink">
    <w:name w:val="Hyperlink"/>
    <w:basedOn w:val="DefaultParagraphFont"/>
    <w:uiPriority w:val="99"/>
    <w:unhideWhenUsed/>
    <w:rsid w:val="00A61A3A"/>
    <w:rPr>
      <w:color w:val="467886" w:themeColor="hyperlink"/>
      <w:u w:val="single"/>
    </w:rPr>
  </w:style>
  <w:style w:type="character" w:styleId="UnresolvedMention">
    <w:name w:val="Unresolved Mention"/>
    <w:basedOn w:val="DefaultParagraphFont"/>
    <w:uiPriority w:val="99"/>
    <w:semiHidden/>
    <w:unhideWhenUsed/>
    <w:rsid w:val="000C1759"/>
    <w:rPr>
      <w:color w:val="605E5C"/>
      <w:shd w:val="clear" w:color="auto" w:fill="E1DFDD"/>
    </w:rPr>
  </w:style>
  <w:style w:type="character" w:styleId="FollowedHyperlink">
    <w:name w:val="FollowedHyperlink"/>
    <w:basedOn w:val="DefaultParagraphFont"/>
    <w:uiPriority w:val="99"/>
    <w:semiHidden/>
    <w:unhideWhenUsed/>
    <w:rsid w:val="001750DD"/>
    <w:rPr>
      <w:color w:val="96607D" w:themeColor="followedHyperlink"/>
      <w:u w:val="single"/>
    </w:rPr>
  </w:style>
  <w:style w:type="paragraph" w:styleId="NormalWeb">
    <w:name w:val="Normal (Web)"/>
    <w:basedOn w:val="Normal"/>
    <w:uiPriority w:val="99"/>
    <w:unhideWhenUsed/>
    <w:rsid w:val="0005509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5509D"/>
    <w:rPr>
      <w:i/>
      <w:iCs/>
    </w:rPr>
  </w:style>
  <w:style w:type="character" w:styleId="Strong">
    <w:name w:val="Strong"/>
    <w:basedOn w:val="DefaultParagraphFont"/>
    <w:uiPriority w:val="22"/>
    <w:qFormat/>
    <w:rsid w:val="0005509D"/>
    <w:rPr>
      <w:b/>
      <w:bCs/>
    </w:rPr>
  </w:style>
  <w:style w:type="paragraph" w:styleId="Caption">
    <w:name w:val="caption"/>
    <w:basedOn w:val="Normal"/>
    <w:next w:val="Normal"/>
    <w:uiPriority w:val="35"/>
    <w:unhideWhenUsed/>
    <w:qFormat/>
    <w:rsid w:val="009817E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7462F"/>
    <w:pPr>
      <w:spacing w:after="0"/>
    </w:pPr>
  </w:style>
  <w:style w:type="table" w:styleId="TableGrid">
    <w:name w:val="Table Grid"/>
    <w:basedOn w:val="TableNormal"/>
    <w:uiPriority w:val="39"/>
    <w:rsid w:val="006E3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917549">
      <w:bodyDiv w:val="1"/>
      <w:marLeft w:val="0"/>
      <w:marRight w:val="0"/>
      <w:marTop w:val="0"/>
      <w:marBottom w:val="0"/>
      <w:divBdr>
        <w:top w:val="none" w:sz="0" w:space="0" w:color="auto"/>
        <w:left w:val="none" w:sz="0" w:space="0" w:color="auto"/>
        <w:bottom w:val="none" w:sz="0" w:space="0" w:color="auto"/>
        <w:right w:val="none" w:sz="0" w:space="0" w:color="auto"/>
      </w:divBdr>
    </w:div>
    <w:div w:id="133379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ibm.com/think/topics/data-transformation" TargetMode="External"/><Relationship Id="rId21" Type="http://schemas.openxmlformats.org/officeDocument/2006/relationships/image" Target="media/image15.png"/><Relationship Id="rId34" Type="http://schemas.openxmlformats.org/officeDocument/2006/relationships/hyperlink" Target="https://pmc.ncbi.nlm.nih.gov/articles/PMC6998972/"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l.acm.org/doi/abs/10.1145/2939672.2939785" TargetMode="External"/><Relationship Id="rId33" Type="http://schemas.openxmlformats.org/officeDocument/2006/relationships/hyperlink" Target="https://www.tandfonline.com/doi/full/10.1080/13607863.2011.556599?scroll=top&amp;needAccess=tru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pmc.ncbi.nlm.nih.gov/articles/PMC6389707/pdf/fpsyg-10-00277.pdf" TargetMode="External"/><Relationship Id="rId1" Type="http://schemas.openxmlformats.org/officeDocument/2006/relationships/customXml" Target="../customXml/item1.xml"/><Relationship Id="rId6" Type="http://schemas.openxmlformats.org/officeDocument/2006/relationships/hyperlink" Target="https://www.kaggle.com/datasets/bhavikjikadara/mental-health-dataset" TargetMode="External"/><Relationship Id="rId11" Type="http://schemas.openxmlformats.org/officeDocument/2006/relationships/image" Target="media/image5.png"/><Relationship Id="rId24" Type="http://schemas.openxmlformats.org/officeDocument/2006/relationships/hyperlink" Target="https://www.thecalmzone.net/thelastphoto/the-facts" TargetMode="External"/><Relationship Id="rId32" Type="http://schemas.openxmlformats.org/officeDocument/2006/relationships/hyperlink" Target="https://pubmed.ncbi.nlm.nih.gov/38832569/"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scribbr.co.uk/stats/statistical-outliers/" TargetMode="External"/><Relationship Id="rId28" Type="http://schemas.openxmlformats.org/officeDocument/2006/relationships/hyperlink" Target="https://scholar.smu.edu/cgi/viewcontent.cgi?article=1041&amp;context=datasciencereview" TargetMode="External"/><Relationship Id="rId36" Type="http://schemas.openxmlformats.org/officeDocument/2006/relationships/hyperlink" Target="https://www.ibm.com/think/topics/exploratory-data-analysi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igital.nhs.uk/data-and-information/publications/statistical/adult-psychiatric-morbidity-survey/survey-of-mental-health-and-wellbeing-england-2023-24/common-mental-health-condition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mc.ncbi.nlm.nih.gov/articles/PMC4100460/" TargetMode="External"/><Relationship Id="rId27" Type="http://schemas.openxmlformats.org/officeDocument/2006/relationships/hyperlink" Target="https://www.kaggle.com/datasets/bhavikjikadara/mental-health-dataset" TargetMode="External"/><Relationship Id="rId30" Type="http://schemas.openxmlformats.org/officeDocument/2006/relationships/hyperlink" Target="https://learn.microsoft.com/en-us/windows-server/storage/data-deduplication/overview" TargetMode="External"/><Relationship Id="rId35" Type="http://schemas.openxmlformats.org/officeDocument/2006/relationships/hyperlink" Target="https://www.health.org.uk/reports-and-analysis/analysis/mental-health-trends-among-working-age-people"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B63BAF-1C8C-4013-9328-AEED926DB193}">
  <we:reference id="8c1c3d44-57e9-40d7-86e4-4adf88fea1dd" version="3.0.0.0" store="EXCatalog" storeType="EXCatalog"/>
  <we:alternateReferences>
    <we:reference id="WA200007520" version="3.0.0.0" store="en-GB" storeType="OMEX"/>
  </we:alternateReferences>
  <we:properties>
    <we:property name="currentFolder" value="{&quot;depth&quot;:0,&quot;id&quot;:&quot;all&quot;,&quot;name&quot;:&quot;All references&quot;,&quot;parentId&quot;:null,&quot;position&quot;:-2,&quot;isShared&quot;:false}"/>
    <we:property name="currentStyle" value="{&quot;id&quot;:&quot;csl:5c193362500b2c07aeacb27f&quot;,&quot;styleType&quot;:&quot;csl&quot;,&quot;name&quot;:&quot;Solent University - Harvard&quot;,&quot;isInstitutional&quot;:false,&quot;citeStyle&quot;:&quot;INTEXT_ONLY&quot;,&quot;isSorted&quot;:true,&quot;usesNumbers&quot;:false,&quot;externalId&quot;:&quot;solent-university-harvard&quot;,&quot;authorDisambiguation&quot;:&quot;surname_firstname&quot;}"/>
    <we:property name="rcm.version" value="2"/>
    <we:property name="rw.userId" value="&quot;user:67e2737cbd4c713ab73d0f86&quot;"/>
    <we:property name="rw.subscriberId" value="&quot;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ArticleInAPeriodical</b:SourceType>
    <b:Guid>{20564796-73B5-4F31-86F1-A2379F5372CE}</b:Guid>
    <b:RefOrder>1</b:RefOrder>
  </b:Source>
</b:Sources>
</file>

<file path=customXml/itemProps1.xml><?xml version="1.0" encoding="utf-8"?>
<ds:datastoreItem xmlns:ds="http://schemas.openxmlformats.org/officeDocument/2006/customXml" ds:itemID="{016C83A7-3ABC-4960-8AF2-FD6087707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14</Pages>
  <Words>3171</Words>
  <Characters>20870</Characters>
  <Application>Microsoft Office Word</Application>
  <DocSecurity>0</DocSecurity>
  <Lines>409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Weston</dc:creator>
  <cp:keywords/>
  <dc:description/>
  <cp:lastModifiedBy>Daniel Weston</cp:lastModifiedBy>
  <cp:revision>72</cp:revision>
  <dcterms:created xsi:type="dcterms:W3CDTF">2025-10-06T13:48:00Z</dcterms:created>
  <dcterms:modified xsi:type="dcterms:W3CDTF">2025-12-23T12:01:00Z</dcterms:modified>
</cp:coreProperties>
</file>