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gliders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0520BC1E" w14:textId="2D290C1F" w:rsidR="00B75A55"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80221" w:history="1">
            <w:r w:rsidR="00B75A55" w:rsidRPr="00402716">
              <w:rPr>
                <w:rStyle w:val="Hyperlink"/>
                <w:noProof/>
              </w:rPr>
              <w:t>Glossary</w:t>
            </w:r>
            <w:r w:rsidR="00B75A55">
              <w:rPr>
                <w:noProof/>
                <w:webHidden/>
              </w:rPr>
              <w:tab/>
            </w:r>
            <w:r w:rsidR="00B75A55">
              <w:rPr>
                <w:noProof/>
                <w:webHidden/>
              </w:rPr>
              <w:fldChar w:fldCharType="begin"/>
            </w:r>
            <w:r w:rsidR="00B75A55">
              <w:rPr>
                <w:noProof/>
                <w:webHidden/>
              </w:rPr>
              <w:instrText xml:space="preserve"> PAGEREF _Toc6480221 \h </w:instrText>
            </w:r>
            <w:r w:rsidR="00B75A55">
              <w:rPr>
                <w:noProof/>
                <w:webHidden/>
              </w:rPr>
            </w:r>
            <w:r w:rsidR="00B75A55">
              <w:rPr>
                <w:noProof/>
                <w:webHidden/>
              </w:rPr>
              <w:fldChar w:fldCharType="separate"/>
            </w:r>
            <w:r w:rsidR="00B75A55">
              <w:rPr>
                <w:noProof/>
                <w:webHidden/>
              </w:rPr>
              <w:t>2</w:t>
            </w:r>
            <w:r w:rsidR="00B75A55">
              <w:rPr>
                <w:noProof/>
                <w:webHidden/>
              </w:rPr>
              <w:fldChar w:fldCharType="end"/>
            </w:r>
          </w:hyperlink>
        </w:p>
        <w:p w14:paraId="53DD8976" w14:textId="334C97F9" w:rsidR="00B75A55" w:rsidRDefault="00A0527A">
          <w:pPr>
            <w:pStyle w:val="TOC1"/>
            <w:tabs>
              <w:tab w:val="right" w:leader="dot" w:pos="9350"/>
            </w:tabs>
            <w:rPr>
              <w:rFonts w:eastAsiaTheme="minorEastAsia"/>
              <w:noProof/>
            </w:rPr>
          </w:pPr>
          <w:hyperlink w:anchor="_Toc6480222" w:history="1">
            <w:r w:rsidR="00B75A55" w:rsidRPr="00402716">
              <w:rPr>
                <w:rStyle w:val="Hyperlink"/>
                <w:noProof/>
              </w:rPr>
              <w:t>Introduction:</w:t>
            </w:r>
            <w:r w:rsidR="00B75A55">
              <w:rPr>
                <w:noProof/>
                <w:webHidden/>
              </w:rPr>
              <w:tab/>
            </w:r>
            <w:r w:rsidR="00B75A55">
              <w:rPr>
                <w:noProof/>
                <w:webHidden/>
              </w:rPr>
              <w:fldChar w:fldCharType="begin"/>
            </w:r>
            <w:r w:rsidR="00B75A55">
              <w:rPr>
                <w:noProof/>
                <w:webHidden/>
              </w:rPr>
              <w:instrText xml:space="preserve"> PAGEREF _Toc6480222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74EF6767" w14:textId="288BFFAB" w:rsidR="00B75A55" w:rsidRDefault="00A0527A">
          <w:pPr>
            <w:pStyle w:val="TOC1"/>
            <w:tabs>
              <w:tab w:val="right" w:leader="dot" w:pos="9350"/>
            </w:tabs>
            <w:rPr>
              <w:rFonts w:eastAsiaTheme="minorEastAsia"/>
              <w:noProof/>
            </w:rPr>
          </w:pPr>
          <w:hyperlink w:anchor="_Toc6480223" w:history="1">
            <w:r w:rsidR="00B75A55" w:rsidRPr="00402716">
              <w:rPr>
                <w:rStyle w:val="Hyperlink"/>
                <w:noProof/>
              </w:rPr>
              <w:t>Methods:</w:t>
            </w:r>
            <w:r w:rsidR="00B75A55">
              <w:rPr>
                <w:noProof/>
                <w:webHidden/>
              </w:rPr>
              <w:tab/>
            </w:r>
            <w:r w:rsidR="00B75A55">
              <w:rPr>
                <w:noProof/>
                <w:webHidden/>
              </w:rPr>
              <w:fldChar w:fldCharType="begin"/>
            </w:r>
            <w:r w:rsidR="00B75A55">
              <w:rPr>
                <w:noProof/>
                <w:webHidden/>
              </w:rPr>
              <w:instrText xml:space="preserve"> PAGEREF _Toc6480223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F5EDE12" w14:textId="4E9E4A06" w:rsidR="00B75A55" w:rsidRDefault="00A0527A">
          <w:pPr>
            <w:pStyle w:val="TOC2"/>
            <w:tabs>
              <w:tab w:val="right" w:leader="dot" w:pos="9350"/>
            </w:tabs>
            <w:rPr>
              <w:rFonts w:eastAsiaTheme="minorEastAsia"/>
              <w:noProof/>
            </w:rPr>
          </w:pPr>
          <w:hyperlink w:anchor="_Toc6480224" w:history="1">
            <w:r w:rsidR="00B75A55" w:rsidRPr="00402716">
              <w:rPr>
                <w:rStyle w:val="Hyperlink"/>
                <w:noProof/>
              </w:rPr>
              <w:t>Construction and design:</w:t>
            </w:r>
            <w:r w:rsidR="00B75A55">
              <w:rPr>
                <w:noProof/>
                <w:webHidden/>
              </w:rPr>
              <w:tab/>
            </w:r>
            <w:r w:rsidR="00B75A55">
              <w:rPr>
                <w:noProof/>
                <w:webHidden/>
              </w:rPr>
              <w:fldChar w:fldCharType="begin"/>
            </w:r>
            <w:r w:rsidR="00B75A55">
              <w:rPr>
                <w:noProof/>
                <w:webHidden/>
              </w:rPr>
              <w:instrText xml:space="preserve"> PAGEREF _Toc6480224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57A1190" w14:textId="73EE72E3" w:rsidR="00B75A55" w:rsidRDefault="00A0527A">
          <w:pPr>
            <w:pStyle w:val="TOC2"/>
            <w:tabs>
              <w:tab w:val="right" w:leader="dot" w:pos="9350"/>
            </w:tabs>
            <w:rPr>
              <w:rFonts w:eastAsiaTheme="minorEastAsia"/>
              <w:noProof/>
            </w:rPr>
          </w:pPr>
          <w:hyperlink w:anchor="_Toc6480225" w:history="1">
            <w:r w:rsidR="00B75A55" w:rsidRPr="00402716">
              <w:rPr>
                <w:rStyle w:val="Hyperlink"/>
                <w:noProof/>
              </w:rPr>
              <w:t>Building autodetectors:</w:t>
            </w:r>
            <w:r w:rsidR="00B75A55">
              <w:rPr>
                <w:noProof/>
                <w:webHidden/>
              </w:rPr>
              <w:tab/>
            </w:r>
            <w:r w:rsidR="00B75A55">
              <w:rPr>
                <w:noProof/>
                <w:webHidden/>
              </w:rPr>
              <w:fldChar w:fldCharType="begin"/>
            </w:r>
            <w:r w:rsidR="00B75A55">
              <w:rPr>
                <w:noProof/>
                <w:webHidden/>
              </w:rPr>
              <w:instrText xml:space="preserve"> PAGEREF _Toc6480225 \h </w:instrText>
            </w:r>
            <w:r w:rsidR="00B75A55">
              <w:rPr>
                <w:noProof/>
                <w:webHidden/>
              </w:rPr>
            </w:r>
            <w:r w:rsidR="00B75A55">
              <w:rPr>
                <w:noProof/>
                <w:webHidden/>
              </w:rPr>
              <w:fldChar w:fldCharType="separate"/>
            </w:r>
            <w:r w:rsidR="00B75A55">
              <w:rPr>
                <w:noProof/>
                <w:webHidden/>
              </w:rPr>
              <w:t>6</w:t>
            </w:r>
            <w:r w:rsidR="00B75A55">
              <w:rPr>
                <w:noProof/>
                <w:webHidden/>
              </w:rPr>
              <w:fldChar w:fldCharType="end"/>
            </w:r>
          </w:hyperlink>
        </w:p>
        <w:p w14:paraId="07007D8F" w14:textId="08BA06D1" w:rsidR="00B75A55" w:rsidRDefault="00A0527A">
          <w:pPr>
            <w:pStyle w:val="TOC1"/>
            <w:tabs>
              <w:tab w:val="right" w:leader="dot" w:pos="9350"/>
            </w:tabs>
            <w:rPr>
              <w:rFonts w:eastAsiaTheme="minorEastAsia"/>
              <w:noProof/>
            </w:rPr>
          </w:pPr>
          <w:hyperlink w:anchor="_Toc6480226" w:history="1">
            <w:r w:rsidR="00B75A55" w:rsidRPr="00402716">
              <w:rPr>
                <w:rStyle w:val="Hyperlink"/>
                <w:noProof/>
              </w:rPr>
              <w:t>Results</w:t>
            </w:r>
            <w:r w:rsidR="00B75A55">
              <w:rPr>
                <w:noProof/>
                <w:webHidden/>
              </w:rPr>
              <w:tab/>
            </w:r>
            <w:r w:rsidR="00B75A55">
              <w:rPr>
                <w:noProof/>
                <w:webHidden/>
              </w:rPr>
              <w:fldChar w:fldCharType="begin"/>
            </w:r>
            <w:r w:rsidR="00B75A55">
              <w:rPr>
                <w:noProof/>
                <w:webHidden/>
              </w:rPr>
              <w:instrText xml:space="preserve"> PAGEREF _Toc6480226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38DD8BED" w14:textId="2E5AE727" w:rsidR="00B75A55" w:rsidRDefault="00A0527A">
          <w:pPr>
            <w:pStyle w:val="TOC1"/>
            <w:tabs>
              <w:tab w:val="right" w:leader="dot" w:pos="9350"/>
            </w:tabs>
            <w:rPr>
              <w:rFonts w:eastAsiaTheme="minorEastAsia"/>
              <w:noProof/>
            </w:rPr>
          </w:pPr>
          <w:hyperlink w:anchor="_Toc6480227" w:history="1">
            <w:r w:rsidR="00B75A55" w:rsidRPr="00402716">
              <w:rPr>
                <w:rStyle w:val="Hyperlink"/>
                <w:noProof/>
              </w:rPr>
              <w:t>Discussion</w:t>
            </w:r>
            <w:r w:rsidR="00B75A55">
              <w:rPr>
                <w:noProof/>
                <w:webHidden/>
              </w:rPr>
              <w:tab/>
            </w:r>
            <w:r w:rsidR="00B75A55">
              <w:rPr>
                <w:noProof/>
                <w:webHidden/>
              </w:rPr>
              <w:fldChar w:fldCharType="begin"/>
            </w:r>
            <w:r w:rsidR="00B75A55">
              <w:rPr>
                <w:noProof/>
                <w:webHidden/>
              </w:rPr>
              <w:instrText xml:space="preserve"> PAGEREF _Toc6480227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264DC6AF" w14:textId="428AF4FF" w:rsidR="00B75A55" w:rsidRDefault="00A0527A">
          <w:pPr>
            <w:pStyle w:val="TOC2"/>
            <w:tabs>
              <w:tab w:val="right" w:leader="dot" w:pos="9350"/>
            </w:tabs>
            <w:rPr>
              <w:rFonts w:eastAsiaTheme="minorEastAsia"/>
              <w:noProof/>
            </w:rPr>
          </w:pPr>
          <w:hyperlink w:anchor="_Toc6480228" w:history="1">
            <w:r w:rsidR="00B75A55" w:rsidRPr="00402716">
              <w:rPr>
                <w:rStyle w:val="Hyperlink"/>
                <w:noProof/>
              </w:rPr>
              <w:t>Performance and recommendations</w:t>
            </w:r>
            <w:r w:rsidR="00B75A55">
              <w:rPr>
                <w:noProof/>
                <w:webHidden/>
              </w:rPr>
              <w:tab/>
            </w:r>
            <w:r w:rsidR="00B75A55">
              <w:rPr>
                <w:noProof/>
                <w:webHidden/>
              </w:rPr>
              <w:fldChar w:fldCharType="begin"/>
            </w:r>
            <w:r w:rsidR="00B75A55">
              <w:rPr>
                <w:noProof/>
                <w:webHidden/>
              </w:rPr>
              <w:instrText xml:space="preserve"> PAGEREF _Toc6480228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0CBFB46" w14:textId="7073E0B1" w:rsidR="00B75A55" w:rsidRDefault="00A0527A">
          <w:pPr>
            <w:pStyle w:val="TOC2"/>
            <w:tabs>
              <w:tab w:val="right" w:leader="dot" w:pos="9350"/>
            </w:tabs>
            <w:rPr>
              <w:rFonts w:eastAsiaTheme="minorEastAsia"/>
              <w:noProof/>
            </w:rPr>
          </w:pPr>
          <w:hyperlink w:anchor="_Toc6480229" w:history="1">
            <w:r w:rsidR="00B75A55" w:rsidRPr="00402716">
              <w:rPr>
                <w:rStyle w:val="Hyperlink"/>
                <w:noProof/>
              </w:rPr>
              <w:t>Future directions</w:t>
            </w:r>
            <w:r w:rsidR="00B75A55">
              <w:rPr>
                <w:noProof/>
                <w:webHidden/>
              </w:rPr>
              <w:tab/>
            </w:r>
            <w:r w:rsidR="00B75A55">
              <w:rPr>
                <w:noProof/>
                <w:webHidden/>
              </w:rPr>
              <w:fldChar w:fldCharType="begin"/>
            </w:r>
            <w:r w:rsidR="00B75A55">
              <w:rPr>
                <w:noProof/>
                <w:webHidden/>
              </w:rPr>
              <w:instrText xml:space="preserve"> PAGEREF _Toc6480229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C735BC8" w14:textId="48D7430E" w:rsidR="00B75A55" w:rsidRDefault="00A0527A">
          <w:pPr>
            <w:pStyle w:val="TOC1"/>
            <w:tabs>
              <w:tab w:val="right" w:leader="dot" w:pos="9350"/>
            </w:tabs>
            <w:rPr>
              <w:rFonts w:eastAsiaTheme="minorEastAsia"/>
              <w:noProof/>
            </w:rPr>
          </w:pPr>
          <w:hyperlink w:anchor="_Toc6480230" w:history="1">
            <w:r w:rsidR="00B75A55" w:rsidRPr="00402716">
              <w:rPr>
                <w:rStyle w:val="Hyperlink"/>
                <w:noProof/>
              </w:rPr>
              <w:t>References</w:t>
            </w:r>
            <w:r w:rsidR="00B75A55">
              <w:rPr>
                <w:noProof/>
                <w:webHidden/>
              </w:rPr>
              <w:tab/>
            </w:r>
            <w:r w:rsidR="00B75A55">
              <w:rPr>
                <w:noProof/>
                <w:webHidden/>
              </w:rPr>
              <w:fldChar w:fldCharType="begin"/>
            </w:r>
            <w:r w:rsidR="00B75A55">
              <w:rPr>
                <w:noProof/>
                <w:webHidden/>
              </w:rPr>
              <w:instrText xml:space="preserve"> PAGEREF _Toc6480230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0950010" w14:textId="44F218DF" w:rsidR="00B75A55" w:rsidRDefault="00A0527A">
          <w:pPr>
            <w:pStyle w:val="TOC1"/>
            <w:tabs>
              <w:tab w:val="right" w:leader="dot" w:pos="9350"/>
            </w:tabs>
            <w:rPr>
              <w:rFonts w:eastAsiaTheme="minorEastAsia"/>
              <w:noProof/>
            </w:rPr>
          </w:pPr>
          <w:hyperlink w:anchor="_Toc6480231" w:history="1">
            <w:r w:rsidR="00B75A55" w:rsidRPr="00402716">
              <w:rPr>
                <w:rStyle w:val="Hyperlink"/>
                <w:noProof/>
              </w:rPr>
              <w:t>Supplemental</w:t>
            </w:r>
            <w:r w:rsidR="00B75A55">
              <w:rPr>
                <w:noProof/>
                <w:webHidden/>
              </w:rPr>
              <w:tab/>
            </w:r>
            <w:r w:rsidR="00B75A55">
              <w:rPr>
                <w:noProof/>
                <w:webHidden/>
              </w:rPr>
              <w:fldChar w:fldCharType="begin"/>
            </w:r>
            <w:r w:rsidR="00B75A55">
              <w:rPr>
                <w:noProof/>
                <w:webHidden/>
              </w:rPr>
              <w:instrText xml:space="preserve"> PAGEREF _Toc6480231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F30621F" w14:textId="532F3A16" w:rsidR="00B75A55" w:rsidRDefault="00A0527A">
          <w:pPr>
            <w:pStyle w:val="TOC2"/>
            <w:tabs>
              <w:tab w:val="left" w:pos="660"/>
              <w:tab w:val="right" w:leader="dot" w:pos="9350"/>
            </w:tabs>
            <w:rPr>
              <w:rFonts w:eastAsiaTheme="minorEastAsia"/>
              <w:noProof/>
            </w:rPr>
          </w:pPr>
          <w:hyperlink w:anchor="_Toc6480232" w:history="1">
            <w:r w:rsidR="00B75A55" w:rsidRPr="00402716">
              <w:rPr>
                <w:rStyle w:val="Hyperlink"/>
                <w:noProof/>
              </w:rPr>
              <w:t>1.</w:t>
            </w:r>
            <w:r w:rsidR="00B75A55">
              <w:rPr>
                <w:rFonts w:eastAsiaTheme="minorEastAsia"/>
                <w:noProof/>
              </w:rPr>
              <w:tab/>
            </w:r>
            <w:r w:rsidR="00B75A55" w:rsidRPr="00402716">
              <w:rPr>
                <w:rStyle w:val="Hyperlink"/>
                <w:noProof/>
              </w:rPr>
              <w:t>Raven and custom algorithm</w:t>
            </w:r>
            <w:r w:rsidR="00B75A55">
              <w:rPr>
                <w:noProof/>
                <w:webHidden/>
              </w:rPr>
              <w:tab/>
            </w:r>
            <w:r w:rsidR="00B75A55">
              <w:rPr>
                <w:noProof/>
                <w:webHidden/>
              </w:rPr>
              <w:fldChar w:fldCharType="begin"/>
            </w:r>
            <w:r w:rsidR="00B75A55">
              <w:rPr>
                <w:noProof/>
                <w:webHidden/>
              </w:rPr>
              <w:instrText xml:space="preserve"> PAGEREF _Toc6480232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E30FFED" w14:textId="2CA5BBBB" w:rsidR="00B75A55" w:rsidRDefault="00A0527A">
          <w:pPr>
            <w:pStyle w:val="TOC2"/>
            <w:tabs>
              <w:tab w:val="left" w:pos="660"/>
              <w:tab w:val="right" w:leader="dot" w:pos="9350"/>
            </w:tabs>
            <w:rPr>
              <w:rFonts w:eastAsiaTheme="minorEastAsia"/>
              <w:noProof/>
            </w:rPr>
          </w:pPr>
          <w:hyperlink w:anchor="_Toc6480233" w:history="1">
            <w:r w:rsidR="00B75A55" w:rsidRPr="00402716">
              <w:rPr>
                <w:rStyle w:val="Hyperlink"/>
                <w:noProof/>
              </w:rPr>
              <w:t>2.</w:t>
            </w:r>
            <w:r w:rsidR="00B75A55">
              <w:rPr>
                <w:rFonts w:eastAsiaTheme="minorEastAsia"/>
                <w:noProof/>
              </w:rPr>
              <w:tab/>
            </w:r>
            <w:r w:rsidR="00B75A55" w:rsidRPr="00402716">
              <w:rPr>
                <w:rStyle w:val="Hyperlink"/>
                <w:noProof/>
              </w:rPr>
              <w:t>Feature extraction</w:t>
            </w:r>
            <w:r w:rsidR="00B75A55">
              <w:rPr>
                <w:noProof/>
                <w:webHidden/>
              </w:rPr>
              <w:tab/>
            </w:r>
            <w:r w:rsidR="00B75A55">
              <w:rPr>
                <w:noProof/>
                <w:webHidden/>
              </w:rPr>
              <w:fldChar w:fldCharType="begin"/>
            </w:r>
            <w:r w:rsidR="00B75A55">
              <w:rPr>
                <w:noProof/>
                <w:webHidden/>
              </w:rPr>
              <w:instrText xml:space="preserve"> PAGEREF _Toc6480233 \h </w:instrText>
            </w:r>
            <w:r w:rsidR="00B75A55">
              <w:rPr>
                <w:noProof/>
                <w:webHidden/>
              </w:rPr>
            </w:r>
            <w:r w:rsidR="00B75A55">
              <w:rPr>
                <w:noProof/>
                <w:webHidden/>
              </w:rPr>
              <w:fldChar w:fldCharType="separate"/>
            </w:r>
            <w:r w:rsidR="00B75A55">
              <w:rPr>
                <w:noProof/>
                <w:webHidden/>
              </w:rPr>
              <w:t>9</w:t>
            </w:r>
            <w:r w:rsidR="00B75A55">
              <w:rPr>
                <w:noProof/>
                <w:webHidden/>
              </w:rPr>
              <w:fldChar w:fldCharType="end"/>
            </w:r>
          </w:hyperlink>
        </w:p>
        <w:p w14:paraId="58D6F792" w14:textId="64B75DE6" w:rsidR="00B75A55" w:rsidRDefault="00A0527A">
          <w:pPr>
            <w:pStyle w:val="TOC2"/>
            <w:tabs>
              <w:tab w:val="left" w:pos="660"/>
              <w:tab w:val="right" w:leader="dot" w:pos="9350"/>
            </w:tabs>
            <w:rPr>
              <w:rFonts w:eastAsiaTheme="minorEastAsia"/>
              <w:noProof/>
            </w:rPr>
          </w:pPr>
          <w:hyperlink w:anchor="_Toc6480234" w:history="1">
            <w:r w:rsidR="00B75A55" w:rsidRPr="00402716">
              <w:rPr>
                <w:rStyle w:val="Hyperlink"/>
                <w:noProof/>
              </w:rPr>
              <w:t>3.</w:t>
            </w:r>
            <w:r w:rsidR="00B75A55">
              <w:rPr>
                <w:rFonts w:eastAsiaTheme="minorEastAsia"/>
                <w:noProof/>
              </w:rPr>
              <w:tab/>
            </w:r>
            <w:r w:rsidR="00B75A55" w:rsidRPr="00402716">
              <w:rPr>
                <w:rStyle w:val="Hyperlink"/>
                <w:noProof/>
              </w:rPr>
              <w:t>Random forest models and ground truth considerations</w:t>
            </w:r>
            <w:r w:rsidR="00B75A55">
              <w:rPr>
                <w:noProof/>
                <w:webHidden/>
              </w:rPr>
              <w:tab/>
            </w:r>
            <w:r w:rsidR="00B75A55">
              <w:rPr>
                <w:noProof/>
                <w:webHidden/>
              </w:rPr>
              <w:fldChar w:fldCharType="begin"/>
            </w:r>
            <w:r w:rsidR="00B75A55">
              <w:rPr>
                <w:noProof/>
                <w:webHidden/>
              </w:rPr>
              <w:instrText xml:space="preserve"> PAGEREF _Toc6480234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49E47906" w14:textId="1B9EF0D0" w:rsidR="00B75A55" w:rsidRDefault="00A0527A">
          <w:pPr>
            <w:pStyle w:val="TOC2"/>
            <w:tabs>
              <w:tab w:val="left" w:pos="660"/>
              <w:tab w:val="right" w:leader="dot" w:pos="9350"/>
            </w:tabs>
            <w:rPr>
              <w:rFonts w:eastAsiaTheme="minorEastAsia"/>
              <w:noProof/>
            </w:rPr>
          </w:pPr>
          <w:hyperlink w:anchor="_Toc6480235" w:history="1">
            <w:r w:rsidR="00B75A55" w:rsidRPr="00402716">
              <w:rPr>
                <w:rStyle w:val="Hyperlink"/>
                <w:noProof/>
              </w:rPr>
              <w:t>4.</w:t>
            </w:r>
            <w:r w:rsidR="00B75A55">
              <w:rPr>
                <w:rFonts w:eastAsiaTheme="minorEastAsia"/>
                <w:noProof/>
              </w:rPr>
              <w:tab/>
            </w:r>
            <w:r w:rsidR="00B75A55" w:rsidRPr="00402716">
              <w:rPr>
                <w:rStyle w:val="Hyperlink"/>
                <w:noProof/>
              </w:rPr>
              <w:t>Adaptive compare</w:t>
            </w:r>
            <w:r w:rsidR="00B75A55">
              <w:rPr>
                <w:noProof/>
                <w:webHidden/>
              </w:rPr>
              <w:tab/>
            </w:r>
            <w:r w:rsidR="00B75A55">
              <w:rPr>
                <w:noProof/>
                <w:webHidden/>
              </w:rPr>
              <w:fldChar w:fldCharType="begin"/>
            </w:r>
            <w:r w:rsidR="00B75A55">
              <w:rPr>
                <w:noProof/>
                <w:webHidden/>
              </w:rPr>
              <w:instrText xml:space="preserve"> PAGEREF _Toc6480235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6480221"/>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77777777" w:rsidR="004464D8" w:rsidRDefault="004464D8" w:rsidP="004464D8"/>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 xml:space="preserve">Defined as an autodetection that does not bound the meantime of a manually annotated detection </w:t>
            </w:r>
            <w:r>
              <w:lastRenderedPageBreak/>
              <w:t>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lastRenderedPageBreak/>
              <w:t>False negative (FN)</w:t>
            </w:r>
          </w:p>
        </w:tc>
        <w:tc>
          <w:tcPr>
            <w:tcW w:w="4675" w:type="dxa"/>
          </w:tcPr>
          <w:p w14:paraId="5A209327" w14:textId="2B3112E6" w:rsidR="004464D8" w:rsidRDefault="004464D8"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1E54C3B7" w:rsidR="004464D8" w:rsidRDefault="004464D8" w:rsidP="004464D8">
            <w:r>
              <w:t xml:space="preserve">Effect of higher signal noise obscuring desired signal when overlaid on same time and frequency. Note to </w:t>
            </w:r>
            <w:proofErr w:type="spellStart"/>
            <w:r>
              <w:t>self put</w:t>
            </w:r>
            <w:proofErr w:type="spellEnd"/>
            <w:r>
              <w:t xml:space="preserve"> in another section:  The Raven BLEDs and feature extraction both respond poorly to masking. For the Raven BLEDs, recorder self-noise can interfere with calculations of background noise, and for the image analysis component of feature extraction, thresholding will only choose the loudest portion of an autodetection to measure and will miss attributes of more faint call. It is possible to do feature </w:t>
            </w:r>
            <w:r w:rsidRPr="00F56678">
              <w:t>extraction with variable amplitude thresholding, where different ranges of amplitude for a given autodetection each had features extracted, but this would increase</w:t>
            </w:r>
            <w:r>
              <w:t xml:space="preserve"> run time of script by roughly 2 * # of amplitude ranges.</w:t>
            </w:r>
          </w:p>
        </w:tc>
      </w:tr>
      <w:tr w:rsidR="004464D8" w14:paraId="75FDC5EB" w14:textId="77777777" w:rsidTr="002505CC">
        <w:tc>
          <w:tcPr>
            <w:tcW w:w="4675" w:type="dxa"/>
          </w:tcPr>
          <w:p w14:paraId="7E83B4FF" w14:textId="1CE1F0A8" w:rsidR="004464D8" w:rsidRDefault="004464D8" w:rsidP="004464D8">
            <w:r>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704CE653" w:rsidR="004464D8" w:rsidRDefault="004464D8" w:rsidP="004464D8">
            <w:r>
              <w:t xml:space="preserve">Refers to the </w:t>
            </w:r>
            <w:r w:rsidR="00FE1619">
              <w:t xml:space="preserve">area expressed as </w:t>
            </w:r>
            <w:r>
              <w:t>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Bagged decision tree based machine learning approach. Robust to overfitting, light computing requirements, excellent performance, and doesn’t require data standardization</w:t>
            </w:r>
          </w:p>
        </w:tc>
      </w:tr>
      <w:tr w:rsidR="007F2B2E" w14:paraId="3FFB5E71" w14:textId="77777777" w:rsidTr="002505CC">
        <w:tc>
          <w:tcPr>
            <w:tcW w:w="4675" w:type="dxa"/>
          </w:tcPr>
          <w:p w14:paraId="09C3E566" w14:textId="3FCE2588" w:rsidR="007F2B2E" w:rsidRDefault="007F2B2E" w:rsidP="004464D8">
            <w:r>
              <w:t>Signal of interest (SOI)</w:t>
            </w:r>
          </w:p>
        </w:tc>
        <w:tc>
          <w:tcPr>
            <w:tcW w:w="4675" w:type="dxa"/>
          </w:tcPr>
          <w:p w14:paraId="3B4422E4" w14:textId="19061BEB" w:rsidR="007F2B2E" w:rsidRDefault="007F2B2E" w:rsidP="004464D8">
            <w:r>
              <w:t xml:space="preserve">Signal in time wave that is the target for the detector. </w:t>
            </w:r>
          </w:p>
        </w:tc>
      </w:tr>
      <w:tr w:rsidR="004464D8" w14:paraId="3853B9FE" w14:textId="77777777" w:rsidTr="002505CC">
        <w:tc>
          <w:tcPr>
            <w:tcW w:w="4675" w:type="dxa"/>
          </w:tcPr>
          <w:p w14:paraId="5BF9691E" w14:textId="25C29874" w:rsidR="004464D8" w:rsidRDefault="004464D8" w:rsidP="004464D8">
            <w:proofErr w:type="spellStart"/>
            <w:r>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t>Overbox</w:t>
            </w:r>
            <w:proofErr w:type="spellEnd"/>
            <w:r>
              <w:t xml:space="preserve"> (OB)</w:t>
            </w:r>
          </w:p>
        </w:tc>
        <w:tc>
          <w:tcPr>
            <w:tcW w:w="4675" w:type="dxa"/>
          </w:tcPr>
          <w:p w14:paraId="78C5E865" w14:textId="41F1671E" w:rsidR="004464D8" w:rsidRDefault="004464D8" w:rsidP="004464D8">
            <w:r>
              <w:t xml:space="preserve">A TP which encompasses more than one GT box. Contributes to deflated #TP, </w:t>
            </w:r>
            <w:r w:rsidR="001740DD">
              <w:t xml:space="preserve">and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lastRenderedPageBreak/>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r w:rsidR="00FD3BC7" w14:paraId="085A533A" w14:textId="77777777" w:rsidTr="002505CC">
        <w:tc>
          <w:tcPr>
            <w:tcW w:w="4675" w:type="dxa"/>
          </w:tcPr>
          <w:p w14:paraId="53734F8A" w14:textId="0C37949E" w:rsidR="00FD3BC7" w:rsidRDefault="00FD3BC7" w:rsidP="004464D8">
            <w:r>
              <w:t>Theta</w:t>
            </w:r>
          </w:p>
        </w:tc>
        <w:tc>
          <w:tcPr>
            <w:tcW w:w="4675" w:type="dxa"/>
          </w:tcPr>
          <w:p w14:paraId="09BF3B80" w14:textId="58C9DAA3" w:rsidR="00FD3BC7" w:rsidRDefault="00FD3BC7" w:rsidP="00D327D9">
            <w:r>
              <w:t>The</w:t>
            </w:r>
            <w:r w:rsidRPr="00FD3BC7">
              <w:t xml:space="preserve"> a</w:t>
            </w:r>
            <w:r>
              <w:t xml:space="preserve">ngle of the perpendicular line </w:t>
            </w:r>
            <w:r w:rsidR="00D327D9">
              <w:t xml:space="preserve">to the normal </w:t>
            </w:r>
            <w:r>
              <w:t xml:space="preserve">drawn from the origin. </w:t>
            </w:r>
            <w:r w:rsidR="00D327D9">
              <w:t xml:space="preserve">Along with Rho used as a factor in an alternative expression of a line that avoids infinite values. </w:t>
            </w:r>
            <w:r>
              <w:t xml:space="preserve"> </w:t>
            </w:r>
          </w:p>
        </w:tc>
      </w:tr>
      <w:tr w:rsidR="00FD3BC7" w14:paraId="6293C7CA" w14:textId="77777777" w:rsidTr="002505CC">
        <w:tc>
          <w:tcPr>
            <w:tcW w:w="4675" w:type="dxa"/>
          </w:tcPr>
          <w:p w14:paraId="4620B6F7" w14:textId="5A646BB8" w:rsidR="00FD3BC7" w:rsidRDefault="00FD3BC7" w:rsidP="004464D8">
            <w:r>
              <w:t>Rho</w:t>
            </w:r>
          </w:p>
        </w:tc>
        <w:tc>
          <w:tcPr>
            <w:tcW w:w="4675" w:type="dxa"/>
          </w:tcPr>
          <w:p w14:paraId="7017F80C" w14:textId="2B19671A" w:rsidR="00FD3BC7" w:rsidRDefault="00FD3BC7" w:rsidP="00D327D9">
            <w:r>
              <w:t xml:space="preserve">The length of the perpendicular line </w:t>
            </w:r>
            <w:r w:rsidR="00D327D9">
              <w:t xml:space="preserve">to the normal drawn from the origin Along with Theta used as a factor in an alternative expression of a line that avoids infinite values.  </w:t>
            </w:r>
          </w:p>
        </w:tc>
      </w:tr>
      <w:tr w:rsidR="00763C48" w14:paraId="46727817" w14:textId="77777777" w:rsidTr="002505CC">
        <w:tc>
          <w:tcPr>
            <w:tcW w:w="4675" w:type="dxa"/>
          </w:tcPr>
          <w:p w14:paraId="74661664" w14:textId="3075DBBB" w:rsidR="00763C48" w:rsidRDefault="00763C48" w:rsidP="004464D8">
            <w:r>
              <w:t>Adaptive compare (A_C)</w:t>
            </w:r>
          </w:p>
        </w:tc>
        <w:tc>
          <w:tcPr>
            <w:tcW w:w="4675" w:type="dxa"/>
          </w:tcPr>
          <w:p w14:paraId="0B75EF85" w14:textId="01A4A8E7" w:rsidR="00763C48" w:rsidRDefault="00763C48" w:rsidP="00D327D9">
            <w:r>
              <w:t>Filter that uses probability values to compare, and then combine or eliminate detections within a certain time and probability threshold. Helps reduce MBs</w:t>
            </w:r>
          </w:p>
        </w:tc>
      </w:tr>
    </w:tbl>
    <w:p w14:paraId="14E9F3F6" w14:textId="77777777" w:rsidR="00D37452" w:rsidRDefault="00D37452"/>
    <w:p w14:paraId="0F04C953" w14:textId="7CE83702" w:rsidR="006B34C9" w:rsidRDefault="00CC4FE9" w:rsidP="00F56678">
      <w:pPr>
        <w:pStyle w:val="Heading1"/>
      </w:pPr>
      <w:bookmarkStart w:id="1" w:name="_Toc6480222"/>
      <w:r>
        <w:t>Intro</w:t>
      </w:r>
      <w:r w:rsidR="00257333">
        <w:t>duction</w:t>
      </w:r>
      <w:bookmarkEnd w:id="1"/>
    </w:p>
    <w:p w14:paraId="02DE9EF2" w14:textId="68E2DE3F"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 et al.)</w:t>
      </w:r>
      <w:r>
        <w:t xml:space="preserve">, </w:t>
      </w:r>
      <w:r w:rsidR="00252EAB">
        <w:t>is a common source of interference for a wide variety of SOI (citations)</w:t>
      </w:r>
      <w:r>
        <w:t xml:space="preserve">. </w:t>
      </w:r>
      <w:r w:rsidR="00E329F9">
        <w:t>Mooring self-noise is intermittent and hard to characterize</w:t>
      </w:r>
      <w:r w:rsidR="00E4464D">
        <w:t xml:space="preserve">, and has </w:t>
      </w:r>
      <w:r w:rsidR="00A32A5A">
        <w:t>high amplitude due to receiver proximity</w:t>
      </w:r>
      <w:r w:rsidR="00E4464D">
        <w:t xml:space="preserve"> which can have a</w:t>
      </w:r>
      <w:r w:rsidR="00E329F9">
        <w:t xml:space="preserve"> masking</w:t>
      </w:r>
      <w:r w:rsidR="00E4464D">
        <w:t xml:space="preserve"> effect</w:t>
      </w:r>
      <w:r w:rsidR="00A32A5A">
        <w:t xml:space="preserve">. </w:t>
      </w:r>
      <w:r w:rsidR="00E329F9">
        <w:t xml:space="preserve">Mooring self-noise can strongly </w:t>
      </w:r>
      <w:r w:rsidR="00E4464D">
        <w:t>hamper</w:t>
      </w:r>
      <w:r w:rsidR="00E329F9">
        <w:t xml:space="preserve"> the </w:t>
      </w:r>
      <w:r w:rsidR="00E4464D">
        <w:t>performance</w:t>
      </w:r>
      <w:r w:rsidR="00E329F9">
        <w:t xml:space="preserve"> of </w:t>
      </w:r>
      <w:r w:rsidR="00E4464D">
        <w:t>acoustic studies on short-duration, low frequency SOI</w:t>
      </w:r>
      <w:r w:rsidR="00E329F9">
        <w:t xml:space="preserve">. In regimes where </w:t>
      </w:r>
      <w:r w:rsidR="00E4464D">
        <w:t>flow noise</w:t>
      </w:r>
      <w:r w:rsidR="00920901">
        <w:t xml:space="preserve"> is audible as turbulent “gusts”</w:t>
      </w:r>
      <w:r w:rsidR="00E4464D">
        <w:t xml:space="preserve">, </w:t>
      </w:r>
      <w:r w:rsidR="00920901">
        <w:t xml:space="preserve">pitch tracking detectors will </w:t>
      </w:r>
      <w:r w:rsidR="00E4464D">
        <w:t>persistently</w:t>
      </w:r>
      <w:r w:rsidR="00920901">
        <w:t xml:space="preserve"> </w:t>
      </w:r>
      <w:r w:rsidR="00E4464D">
        <w:t>trace</w:t>
      </w:r>
      <w:r w:rsidR="00920901">
        <w:t xml:space="preserve"> their </w:t>
      </w:r>
      <w:r w:rsidR="00E4464D">
        <w:t>programmed</w:t>
      </w:r>
      <w:r w:rsidR="00920901">
        <w:t xml:space="preserve"> slope along their FM boundary </w:t>
      </w:r>
      <w:r w:rsidR="00E4464D">
        <w:t xml:space="preserve">of the gust and can also trace their desired slope along a variety of noise produced by disturbance of the instrument (chain rattling, </w:t>
      </w:r>
      <w:proofErr w:type="spellStart"/>
      <w:r w:rsidR="00E4464D">
        <w:t>squeeks</w:t>
      </w:r>
      <w:proofErr w:type="spellEnd"/>
      <w:r w:rsidR="00E4464D">
        <w:t xml:space="preserve">, bumps, etc.) resulting in high FPR. </w:t>
      </w:r>
    </w:p>
    <w:p w14:paraId="3011DED8" w14:textId="7F99E71A" w:rsidR="006B34C9" w:rsidRDefault="00901D37" w:rsidP="008A1493">
      <w:pPr>
        <w:ind w:firstLine="720"/>
      </w:pPr>
      <w:r>
        <w:t xml:space="preserve">AURAL recorders in the arctic region suffer from </w:t>
      </w:r>
      <w:r w:rsidR="00A6784E">
        <w:t>a high degree of self-noise</w:t>
      </w:r>
      <w:r w:rsidR="008E5316">
        <w:t xml:space="preserve"> (citation?)</w:t>
      </w:r>
      <w:r>
        <w:t xml:space="preserve">, making implementation of </w:t>
      </w:r>
      <w:proofErr w:type="spellStart"/>
      <w:r>
        <w:t>autodetectors</w:t>
      </w:r>
      <w:proofErr w:type="spellEnd"/>
      <w:r>
        <w:t xml:space="preserve"> challenging</w:t>
      </w:r>
      <w:r w:rsidR="00761A43">
        <w:t xml:space="preserve"> due to increased FPR</w:t>
      </w:r>
      <w:r w:rsidR="00394325">
        <w:t xml:space="preserve"> (citation</w:t>
      </w:r>
      <w:r w:rsidR="008E5316">
        <w:t>s</w:t>
      </w:r>
      <w:r w:rsidR="00394325">
        <w:t>)</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and Ishmael are designed to be lean computationally and </w:t>
      </w:r>
      <w:r>
        <w:t xml:space="preserve">don’t </w:t>
      </w:r>
      <w:r w:rsidR="008E5316">
        <w:t>offer</w:t>
      </w:r>
      <w:r>
        <w:t xml:space="preserve"> learning </w:t>
      </w:r>
      <w:r w:rsidR="008E5316">
        <w:t>schemes</w:t>
      </w:r>
      <w:r>
        <w:t xml:space="preserve"> to </w:t>
      </w:r>
      <w:r w:rsidR="008E5316">
        <w:t xml:space="preserve">flexibly </w:t>
      </w:r>
      <w:r>
        <w:t>distinguish</w:t>
      </w:r>
      <w:r w:rsidR="006464A5">
        <w:t xml:space="preserve"> mooring</w:t>
      </w:r>
      <w:r>
        <w:t xml:space="preserve"> </w:t>
      </w:r>
      <w:r w:rsidR="00A6784E">
        <w:t>self-noise</w:t>
      </w:r>
      <w:r>
        <w:t xml:space="preserve"> from </w:t>
      </w:r>
      <w:r w:rsidR="008E5316">
        <w:t>SOI</w:t>
      </w:r>
      <w:r>
        <w:t xml:space="preserve">. </w:t>
      </w:r>
      <w:r w:rsidR="00761A43">
        <w:t xml:space="preserve">High FPR hurts the implementation of an </w:t>
      </w:r>
      <w:proofErr w:type="spellStart"/>
      <w:r w:rsidR="00761A43">
        <w:t>autodetector</w:t>
      </w:r>
      <w:proofErr w:type="spellEnd"/>
      <w:r w:rsidR="00761A43">
        <w:t xml:space="preserve"> as it either 1. increases the time of an analyst to verify detections or 2. reduces TPR due to having to set a lower threshold for time efficient analysis</w:t>
      </w:r>
      <w:r w:rsidR="008E5316">
        <w:t xml:space="preserve"> (cite some famous book on machine learning or something)</w:t>
      </w:r>
      <w:r w:rsidR="00761A43">
        <w:t>.</w:t>
      </w:r>
    </w:p>
    <w:p w14:paraId="4BE3ACD1" w14:textId="1C0755D0"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identify and weed out </w:t>
      </w:r>
      <w:r w:rsidR="008E5316">
        <w:t xml:space="preserve">reoccurring </w:t>
      </w:r>
      <w:r>
        <w:t>sources of false positives</w:t>
      </w:r>
      <w:r w:rsidR="00062E9D">
        <w:t>.</w:t>
      </w:r>
      <w:r w:rsidR="006464A5">
        <w:t xml:space="preserve"> </w:t>
      </w:r>
      <w:r w:rsidR="008E5316">
        <w:t>This ability to r</w:t>
      </w:r>
      <w:r w:rsidR="006464A5">
        <w:t>educ</w:t>
      </w:r>
      <w:r w:rsidR="008E5316">
        <w:t xml:space="preserve">e </w:t>
      </w:r>
      <w:r w:rsidR="006464A5">
        <w:t xml:space="preserve">the FPR of </w:t>
      </w:r>
      <w:r w:rsidR="008E5316">
        <w:t>analyzed data</w:t>
      </w:r>
      <w:r w:rsidR="006464A5">
        <w:t xml:space="preserve"> enables higher TPR analysis for use cases like boxing or behavior studies, or for faster analysis at a lower set TPR for use cases like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20DDF07F" w14:textId="059925B4" w:rsidR="00761A43" w:rsidRDefault="00062E9D">
      <w:r>
        <w:lastRenderedPageBreak/>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There are no built in variables to represent</w:t>
      </w:r>
      <w:r w:rsidR="003B33DF">
        <w:t xml:space="preserve"> species presence or </w:t>
      </w:r>
      <w:r w:rsidR="004562BF">
        <w:t xml:space="preserve">temporal </w:t>
      </w:r>
      <w:r w:rsidR="003B33DF">
        <w:t>patterning of calls as a criteria for detection, so manual verification is required in cases where the call type in question may be attributable to multiple species (</w:t>
      </w:r>
      <w:proofErr w:type="spellStart"/>
      <w:r w:rsidR="003B33DF">
        <w:t>ie</w:t>
      </w:r>
      <w:proofErr w:type="spellEnd"/>
      <w:r w:rsidR="003B33DF">
        <w:t xml:space="preserve"> NPRW </w:t>
      </w:r>
      <w:proofErr w:type="spellStart"/>
      <w:r w:rsidR="003B33DF">
        <w:t>upcalls</w:t>
      </w:r>
      <w:proofErr w:type="spellEnd"/>
      <w:r w:rsidR="003B33DF">
        <w:t xml:space="preserve">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5E04AA26"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 xml:space="preserve">must be coded in R language. </w:t>
      </w:r>
      <w:r w:rsidR="004562BF">
        <w:t xml:space="preserve">Due to its implementation in R </w:t>
      </w:r>
      <w:proofErr w:type="spellStart"/>
      <w:r>
        <w:t>Mastor_detector</w:t>
      </w:r>
      <w:proofErr w:type="spellEnd"/>
      <w:r>
        <w:t xml:space="preserve"> will never be an executable program, but rather a flexible infrastructure that can be customized to various call types</w:t>
      </w:r>
      <w:r w:rsidR="00E31F40">
        <w:t xml:space="preserve"> and easily reviewed in Raven 1.5</w:t>
      </w:r>
      <w:r>
        <w:t>. Due to high runtimes, it is not meant to be applicable to real time or near real time detection</w:t>
      </w:r>
      <w:r w:rsidR="006464A5">
        <w:t>,</w:t>
      </w:r>
      <w:r>
        <w:t xml:space="preserve"> but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FD7D960"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p>
    <w:p w14:paraId="46BB18C2" w14:textId="74E1FFB4" w:rsidR="00E9498A" w:rsidRDefault="00CC4FE9" w:rsidP="00F56678">
      <w:pPr>
        <w:pStyle w:val="Heading1"/>
      </w:pPr>
      <w:bookmarkStart w:id="2" w:name="_Toc6480223"/>
      <w:r>
        <w:t>Methods</w:t>
      </w:r>
      <w:bookmarkEnd w:id="2"/>
    </w:p>
    <w:p w14:paraId="3B9E2748" w14:textId="46FD08D8" w:rsidR="00CC4FE9" w:rsidRDefault="00CC4FE9" w:rsidP="00F56678">
      <w:pPr>
        <w:pStyle w:val="Heading2"/>
      </w:pPr>
      <w:bookmarkStart w:id="3" w:name="_Toc6480224"/>
      <w:r>
        <w:t>Construction</w:t>
      </w:r>
      <w:r w:rsidR="007F6133">
        <w:t xml:space="preserve"> and design</w:t>
      </w:r>
      <w:bookmarkEnd w:id="3"/>
    </w:p>
    <w:p w14:paraId="22874FD2" w14:textId="0C0157DE"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an R implementation to call this algorithm from API, we decided to continue developing around Raven and the R language.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 knowledge, we pursued using a ‘suite’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r w:rsidR="00E31F40">
        <w:t>must</w:t>
      </w:r>
      <w:r w:rsidR="004F1759">
        <w:t xml:space="preserve"> be manually initiated Raven and did not have a strong effect on performance (see Supplemental: 2. </w:t>
      </w:r>
      <w:r w:rsidR="00765D6C">
        <w:t>W</w:t>
      </w:r>
      <w:r w:rsidR="004F1759">
        <w:t xml:space="preserve">hitening). </w:t>
      </w:r>
      <w:r>
        <w:t xml:space="preserve">Using the suite of detectors allowed for an additional ‘pitch-tracking’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feasible, so a machine learning solution using RF models inspired by the detector design in (</w:t>
      </w:r>
      <w:proofErr w:type="spellStart"/>
      <w:r w:rsidR="007F6133">
        <w:t>flightcallr</w:t>
      </w:r>
      <w:proofErr w:type="spellEnd"/>
      <w:r w:rsidR="007F6133">
        <w:t xml:space="preserve">) was implemented to help weed out FPs. Image analysis was later introduced to improve the classification performance of the RF models. Parallelization is implemented </w:t>
      </w:r>
      <w:r w:rsidR="00EC19CD">
        <w:t>while running the pitch tracking algorithm, extracting features, and building the models, and is highly recommended to improve run time. The infrastructure for these parallelized sections</w:t>
      </w:r>
      <w:r w:rsidR="00516267">
        <w:t xml:space="preserve"> in R package ‘foreach’</w:t>
      </w:r>
      <w:r w:rsidR="00EC19CD">
        <w:t xml:space="preserve"> is in theory portable to Azure</w:t>
      </w:r>
      <w:r w:rsidR="00516267">
        <w:t xml:space="preserve"> given that Microsoft developed this package for compatibility with Azure (</w:t>
      </w:r>
      <w:hyperlink r:id="rId6" w:history="1">
        <w:r w:rsidR="00516267" w:rsidRPr="006D3526">
          <w:rPr>
            <w:rStyle w:val="Hyperlink"/>
          </w:rPr>
          <w:t>https://cran.microsoft.com/web/packages/foreach/foreach.pdf</w:t>
        </w:r>
      </w:hyperlink>
      <w:r w:rsidR="00516267">
        <w:t xml:space="preserve">). </w:t>
      </w:r>
    </w:p>
    <w:p w14:paraId="00B370EB" w14:textId="6ECE6F17" w:rsidR="006B2601" w:rsidRDefault="006B2601">
      <w:r>
        <w:tab/>
        <w:t xml:space="preserve">Much of the infrastructure was reworked for compatibility with multiple species detection in a single run of the detector. Included in this idea was the implementation of a more computationally efficient multiclass RF classifier, which seemed to have poor results compared to binary classification. </w:t>
      </w:r>
      <w:r>
        <w:lastRenderedPageBreak/>
        <w:t xml:space="preserve">For future attempts at multiclass detection, iterative binary detection 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demonstrate better results at multiclass detection.</w:t>
      </w:r>
      <w:r w:rsidR="00BC0DE2">
        <w:t xml:space="preserve"> This capability was scaled back as our timeline prioritized effective single species detection during development, but the looping structure is largely intact for this capability. </w:t>
      </w:r>
    </w:p>
    <w:p w14:paraId="0088A604" w14:textId="57626C89" w:rsidR="00944702" w:rsidRPr="001C34AD" w:rsidRDefault="00944702">
      <w:pPr>
        <w:rPr>
          <w:u w:val="double"/>
        </w:rPr>
      </w:pPr>
      <w:r>
        <w:rPr>
          <w:b/>
        </w:rPr>
        <w:t xml:space="preserve">Figure 1. </w:t>
      </w:r>
      <w:r>
        <w:t xml:space="preserve">Generalized workflow of </w:t>
      </w:r>
      <w:proofErr w:type="spellStart"/>
      <w:r>
        <w:t>mastor_detecter</w:t>
      </w:r>
      <w:proofErr w:type="spellEnd"/>
      <w:r>
        <w:t xml:space="preserve">. </w:t>
      </w:r>
      <w:r w:rsidR="00333C1F">
        <w:rPr>
          <w:noProof/>
          <w:u w:val="double"/>
        </w:rPr>
        <w:drawing>
          <wp:inline distT="0" distB="0" distL="0" distR="0" wp14:anchorId="75EAA493" wp14:editId="4CD2EB6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36AB0E61" w:rsidR="00257333" w:rsidRDefault="00F56678" w:rsidP="00F56678">
      <w:pPr>
        <w:pStyle w:val="Heading2"/>
      </w:pPr>
      <w:bookmarkStart w:id="4" w:name="_Toc6480225"/>
      <w:r>
        <w:t>Building</w:t>
      </w:r>
      <w:r w:rsidR="00257333">
        <w:t xml:space="preserve"> </w:t>
      </w:r>
      <w:proofErr w:type="spellStart"/>
      <w:r w:rsidR="00CD010F">
        <w:t>auto</w:t>
      </w:r>
      <w:r w:rsidR="00257333">
        <w:t>detector</w:t>
      </w:r>
      <w:r>
        <w:t>s</w:t>
      </w:r>
      <w:bookmarkEnd w:id="4"/>
      <w:proofErr w:type="spellEnd"/>
    </w:p>
    <w:p w14:paraId="5A3677DD" w14:textId="1EA094AB" w:rsidR="001A5D0B" w:rsidRPr="001A5D0B" w:rsidRDefault="001A5D0B" w:rsidP="0060306D">
      <w:pPr>
        <w:pStyle w:val="Heading3"/>
      </w:pPr>
      <w:r>
        <w:t>Upsweep</w:t>
      </w:r>
    </w:p>
    <w:p w14:paraId="481C695E" w14:textId="0948CAC9"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w:t>
      </w:r>
      <w:r w:rsidR="009F414C">
        <w:t>12</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9F414C">
        <w:t xml:space="preserve">Eight of these DS were hand-boxed to evaluate the performance of the PT, and the rest (n=5) were machine assisted for ease of analysis once satisfactory performance was seen in the hand-boxed DS. </w:t>
      </w:r>
      <w:r w:rsidR="001F4EDD">
        <w:t xml:space="preserve">These data were decimated by a factor of 16, and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xml:space="preserve">. Performance was evaluated using visual examination of generated selection tables in Raven 1.5 and using </w:t>
      </w:r>
      <w:r w:rsidR="003B52C4">
        <w:t xml:space="preserve">autogenerated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w:t>
      </w:r>
      <w:r>
        <w:lastRenderedPageBreak/>
        <w:t xml:space="preserve">labels for each box, and extracts features </w:t>
      </w:r>
      <w:r w:rsidR="005A34BB">
        <w:t xml:space="preserve">from each to build the training dataset that will inform the random forest models for the detector. </w:t>
      </w:r>
    </w:p>
    <w:p w14:paraId="74317720" w14:textId="798EC572" w:rsidR="001F4EDD" w:rsidRDefault="005A34BB">
      <w:r>
        <w:tab/>
        <w:t xml:space="preserve">Once we had built a pitch tracker and generated the </w:t>
      </w:r>
      <w:r w:rsidR="00576BDE">
        <w:t>labelled</w:t>
      </w:r>
      <w:r>
        <w:t xml:space="preserve"> data, the detector is functional to be applied to any .wav file. To test the performance of the final detector, we </w:t>
      </w:r>
      <w:r w:rsidR="00AA51F2">
        <w:t>trained models</w:t>
      </w:r>
      <w:r>
        <w:t xml:space="preserve"> recursively </w:t>
      </w:r>
      <w:r w:rsidR="00AA51F2">
        <w:t>on</w:t>
      </w:r>
      <w:r>
        <w:t xml:space="preserve"> the </w:t>
      </w:r>
      <w:r w:rsidR="00576BDE">
        <w:t>labelled</w:t>
      </w:r>
      <w:r>
        <w:t xml:space="preserve"> set to test performance (TABLE #</w:t>
      </w:r>
      <w:r w:rsidR="00147CB7">
        <w:t>) and evaluated results by visual inspection in Raven</w:t>
      </w:r>
      <w:r>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being assigned to single calls (</w:t>
      </w:r>
      <w:proofErr w:type="spellStart"/>
      <w:r w:rsidR="00147CB7">
        <w:t>adaptive</w:t>
      </w:r>
      <w:r w:rsidR="001F4EDD">
        <w:t>_</w:t>
      </w:r>
      <w:r w:rsidR="00147CB7">
        <w:t>compare</w:t>
      </w:r>
      <w:proofErr w:type="spellEnd"/>
      <w:r w:rsidR="00147CB7">
        <w:t xml:space="preserve">). </w:t>
      </w:r>
      <w:r w:rsidR="00AA51F2">
        <w:t xml:space="preserve">For upcalls, a detection combination time threshold of 1.2 seconds and a probability threshold of 0.2 was found to show good </w:t>
      </w:r>
      <w:proofErr w:type="spellStart"/>
      <w:r w:rsidR="00AA51F2">
        <w:t>adaptive_compare</w:t>
      </w:r>
      <w:proofErr w:type="spellEnd"/>
      <w:r w:rsidR="00AA51F2">
        <w:t xml:space="preserve"> performance.  </w:t>
      </w:r>
    </w:p>
    <w:p w14:paraId="4F8E6865" w14:textId="6752B410" w:rsidR="0060306D" w:rsidRDefault="0060306D" w:rsidP="0060306D">
      <w:pPr>
        <w:pStyle w:val="Heading3"/>
      </w:pPr>
      <w:r>
        <w:t>Gunshot</w:t>
      </w:r>
    </w:p>
    <w:p w14:paraId="14FB8A58" w14:textId="59D2AB8A" w:rsidR="00E50474" w:rsidRDefault="00C75286" w:rsidP="001F4EDD">
      <w:pPr>
        <w:ind w:firstLine="720"/>
      </w:pPr>
      <w:r>
        <w:t>The same process</w:t>
      </w:r>
      <w:r w:rsidR="00E50474">
        <w:t xml:space="preserve"> was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9F414C">
        <w:t xml:space="preserve">Fewer DS (n=4) were hand-boxed due to the apparent success of the PT to identify signal, and the difficulty associated with hand-boxing the frequent and often muddled gunshot signal that densely occupied each DS. </w:t>
      </w:r>
      <w:r w:rsidR="00526C92">
        <w:t>We incorporated an extra variable ‘</w:t>
      </w:r>
      <w:proofErr w:type="spellStart"/>
      <w:r w:rsidR="00526C92" w:rsidRPr="00526C92">
        <w:t>timesepGS</w:t>
      </w:r>
      <w:proofErr w:type="spellEnd"/>
      <w:r w:rsidR="00526C92">
        <w:t xml:space="preserve">’ for the gunshot algorithm, which is an arbitrary value that allows the algorithm to draw a line that serves to shape the exponential function that determines the frequency dynamic time comparison of MDs. </w:t>
      </w:r>
      <w:r w:rsidR="001E66B1">
        <w:t xml:space="preserve">To preserve the ability to isolate double gunshot (FIGURE#), we adjusted the </w:t>
      </w:r>
      <w:proofErr w:type="spellStart"/>
      <w:r w:rsidR="00526C92">
        <w:t>adaptive_compare</w:t>
      </w:r>
      <w:proofErr w:type="spellEnd"/>
      <w:r w:rsidR="00526C92">
        <w:t xml:space="preserve"> time threshold to 0.15 while keeping the probability threshold at 2. </w:t>
      </w:r>
    </w:p>
    <w:p w14:paraId="726E51DF" w14:textId="5F71348A" w:rsidR="001659F4" w:rsidRPr="001659F4" w:rsidRDefault="00C978E2" w:rsidP="00C02874">
      <w:pPr>
        <w:pStyle w:val="Heading2"/>
      </w:pPr>
      <w:r>
        <w:t>Holdout</w:t>
      </w:r>
      <w:r w:rsidR="007D070B">
        <w:t xml:space="preserve"> data experiment: </w:t>
      </w:r>
      <w:r w:rsidR="00C5302C">
        <w:t xml:space="preserve"> </w:t>
      </w:r>
    </w:p>
    <w:p w14:paraId="6731EF3B" w14:textId="0CABF695" w:rsidR="00292BD8" w:rsidRPr="00292BD8" w:rsidRDefault="000A4D9A" w:rsidP="00292BD8">
      <w:pPr>
        <w:ind w:firstLine="720"/>
      </w:pPr>
      <w:r>
        <w:t>Once</w:t>
      </w:r>
      <w:r w:rsidR="009C7B29">
        <w:t xml:space="preserve"> we found</w:t>
      </w:r>
      <w:r>
        <w:t xml:space="preserve"> </w:t>
      </w:r>
      <w:r w:rsidR="0060306D">
        <w:t xml:space="preserve">detector </w:t>
      </w:r>
      <w:r>
        <w:t>performance</w:t>
      </w:r>
      <w:r w:rsidR="0060306D">
        <w:t xml:space="preserve"> </w:t>
      </w:r>
      <w:r w:rsidR="009C7B29">
        <w:t>to be sufficient as measured by the ability of the classifier to effectively generalize to the DS provided</w:t>
      </w:r>
      <w:r>
        <w:t xml:space="preserve">, we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labelled set was used to generate a classifier that was tested against holdout DS, which was then incorporated into the labelled set itself until all DS were included. Since the effect of growing the labelled d</w:t>
      </w:r>
      <w:r w:rsidR="00A0527A">
        <w:t>ataset on overall performance was</w:t>
      </w:r>
      <w:r w:rsidR="00181B90">
        <w:t xml:space="preserve"> obscured by the amount of variation in performance for each individual DS added we conducted 30 trials with randomly selected DS to obtain average classifier performance at </w:t>
      </w:r>
      <w:r w:rsidR="00A0527A">
        <w:t>each iteration of comparison to</w:t>
      </w:r>
      <w:r w:rsidR="00181B90">
        <w:t xml:space="preserve">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A0527A">
        <w:trPr>
          <w:trHeight w:val="255"/>
        </w:trPr>
        <w:tc>
          <w:tcPr>
            <w:tcW w:w="978" w:type="dxa"/>
            <w:tcBorders>
              <w:bottom w:val="single" w:sz="12" w:space="0" w:color="auto"/>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bottom w:val="single" w:sz="12" w:space="0" w:color="auto"/>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bottom w:val="single" w:sz="12" w:space="0" w:color="auto"/>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bottom w:val="single" w:sz="12" w:space="0" w:color="auto"/>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bottom w:val="single" w:sz="12" w:space="0" w:color="auto"/>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bottom w:val="single" w:sz="12" w:space="0" w:color="auto"/>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bottom w:val="single" w:sz="12" w:space="0" w:color="auto"/>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bottom w:val="single" w:sz="12" w:space="0" w:color="auto"/>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bottom w:val="single" w:sz="12" w:space="0" w:color="auto"/>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944702" w:rsidRPr="0098009F" w14:paraId="14624526" w14:textId="77777777" w:rsidTr="00A0527A">
        <w:trPr>
          <w:trHeight w:val="255"/>
        </w:trPr>
        <w:tc>
          <w:tcPr>
            <w:tcW w:w="978" w:type="dxa"/>
            <w:tcBorders>
              <w:top w:val="single" w:sz="12" w:space="0" w:color="auto"/>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12" w:space="0" w:color="auto"/>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12" w:space="0" w:color="auto"/>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12" w:space="0" w:color="auto"/>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12" w:space="0" w:color="auto"/>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12" w:space="0" w:color="auto"/>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12" w:space="0" w:color="auto"/>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12" w:space="0" w:color="auto"/>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A0527A">
        <w:trPr>
          <w:trHeight w:val="255"/>
        </w:trPr>
        <w:tc>
          <w:tcPr>
            <w:tcW w:w="978" w:type="dxa"/>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A0527A">
        <w:trPr>
          <w:trHeight w:val="255"/>
        </w:trPr>
        <w:tc>
          <w:tcPr>
            <w:tcW w:w="978" w:type="dxa"/>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A0527A">
        <w:trPr>
          <w:trHeight w:val="255"/>
        </w:trPr>
        <w:tc>
          <w:tcPr>
            <w:tcW w:w="978" w:type="dxa"/>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lastRenderedPageBreak/>
              <w:t>Gunshot</w:t>
            </w:r>
          </w:p>
        </w:tc>
        <w:tc>
          <w:tcPr>
            <w:tcW w:w="979" w:type="dxa"/>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A0527A">
        <w:trPr>
          <w:trHeight w:val="255"/>
        </w:trPr>
        <w:tc>
          <w:tcPr>
            <w:tcW w:w="978" w:type="dxa"/>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A0527A">
        <w:trPr>
          <w:trHeight w:val="255"/>
        </w:trPr>
        <w:tc>
          <w:tcPr>
            <w:tcW w:w="978" w:type="dxa"/>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A0527A">
        <w:trPr>
          <w:trHeight w:val="255"/>
        </w:trPr>
        <w:tc>
          <w:tcPr>
            <w:tcW w:w="978" w:type="dxa"/>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A0527A">
        <w:trPr>
          <w:trHeight w:val="255"/>
        </w:trPr>
        <w:tc>
          <w:tcPr>
            <w:tcW w:w="978" w:type="dxa"/>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A0527A">
        <w:trPr>
          <w:trHeight w:val="255"/>
        </w:trPr>
        <w:tc>
          <w:tcPr>
            <w:tcW w:w="978" w:type="dxa"/>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A0527A">
        <w:trPr>
          <w:trHeight w:val="255"/>
        </w:trPr>
        <w:tc>
          <w:tcPr>
            <w:tcW w:w="978" w:type="dxa"/>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A0527A">
        <w:trPr>
          <w:trHeight w:val="255"/>
        </w:trPr>
        <w:tc>
          <w:tcPr>
            <w:tcW w:w="978" w:type="dxa"/>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A0527A">
        <w:trPr>
          <w:trHeight w:val="255"/>
        </w:trPr>
        <w:tc>
          <w:tcPr>
            <w:tcW w:w="978" w:type="dxa"/>
            <w:tcBorders>
              <w:bottom w:val="single" w:sz="12" w:space="0" w:color="auto"/>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bottom w:val="single" w:sz="12" w:space="0" w:color="auto"/>
            </w:tcBorders>
            <w:shd w:val="clear" w:color="auto" w:fill="000000" w:themeFill="text1"/>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bottom w:val="single" w:sz="12" w:space="0" w:color="auto"/>
            </w:tcBorders>
            <w:shd w:val="clear" w:color="auto" w:fill="000000" w:themeFill="text1"/>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162C1747" w14:textId="77777777" w:rsidTr="00A0527A">
        <w:trPr>
          <w:trHeight w:val="255"/>
        </w:trPr>
        <w:tc>
          <w:tcPr>
            <w:tcW w:w="978" w:type="dxa"/>
            <w:tcBorders>
              <w:top w:val="single" w:sz="12" w:space="0" w:color="auto"/>
            </w:tcBorders>
            <w:shd w:val="clear" w:color="auto" w:fill="auto"/>
            <w:noWrap/>
            <w:vAlign w:val="bottom"/>
            <w:hideMark/>
          </w:tcPr>
          <w:p w14:paraId="2FD1B612"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single" w:sz="12" w:space="0" w:color="auto"/>
            </w:tcBorders>
            <w:shd w:val="clear" w:color="auto" w:fill="auto"/>
            <w:noWrap/>
            <w:vAlign w:val="bottom"/>
            <w:hideMark/>
          </w:tcPr>
          <w:p w14:paraId="1B4295C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single" w:sz="12" w:space="0" w:color="auto"/>
            </w:tcBorders>
            <w:shd w:val="clear" w:color="auto" w:fill="auto"/>
            <w:noWrap/>
            <w:vAlign w:val="bottom"/>
            <w:hideMark/>
          </w:tcPr>
          <w:p w14:paraId="6478A0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single" w:sz="12" w:space="0" w:color="auto"/>
            </w:tcBorders>
            <w:shd w:val="clear" w:color="auto" w:fill="auto"/>
            <w:noWrap/>
            <w:vAlign w:val="bottom"/>
            <w:hideMark/>
          </w:tcPr>
          <w:p w14:paraId="02B130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single" w:sz="12" w:space="0" w:color="auto"/>
            </w:tcBorders>
            <w:shd w:val="clear" w:color="auto" w:fill="auto"/>
            <w:noWrap/>
            <w:vAlign w:val="bottom"/>
            <w:hideMark/>
          </w:tcPr>
          <w:p w14:paraId="628F2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single" w:sz="12" w:space="0" w:color="auto"/>
            </w:tcBorders>
            <w:shd w:val="clear" w:color="auto" w:fill="auto"/>
            <w:noWrap/>
            <w:vAlign w:val="bottom"/>
            <w:hideMark/>
          </w:tcPr>
          <w:p w14:paraId="2A2714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single" w:sz="12" w:space="0" w:color="auto"/>
            </w:tcBorders>
            <w:shd w:val="clear" w:color="auto" w:fill="auto"/>
            <w:noWrap/>
            <w:vAlign w:val="bottom"/>
            <w:hideMark/>
          </w:tcPr>
          <w:p w14:paraId="3847248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single" w:sz="12" w:space="0" w:color="auto"/>
            </w:tcBorders>
            <w:shd w:val="clear" w:color="auto" w:fill="auto"/>
            <w:noWrap/>
            <w:vAlign w:val="bottom"/>
            <w:hideMark/>
          </w:tcPr>
          <w:p w14:paraId="1C51898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7F1650F1" w14:textId="5AA228F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0189800" w14:textId="77777777" w:rsidTr="00A0527A">
        <w:trPr>
          <w:trHeight w:val="255"/>
        </w:trPr>
        <w:tc>
          <w:tcPr>
            <w:tcW w:w="978" w:type="dxa"/>
            <w:shd w:val="clear" w:color="auto" w:fill="auto"/>
            <w:noWrap/>
            <w:vAlign w:val="bottom"/>
            <w:hideMark/>
          </w:tcPr>
          <w:p w14:paraId="3485BDA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9C9BF1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BB45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shd w:val="clear" w:color="auto" w:fill="auto"/>
            <w:noWrap/>
            <w:vAlign w:val="bottom"/>
            <w:hideMark/>
          </w:tcPr>
          <w:p w14:paraId="703E3DC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1ED47C1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shd w:val="clear" w:color="auto" w:fill="auto"/>
            <w:noWrap/>
            <w:vAlign w:val="bottom"/>
            <w:hideMark/>
          </w:tcPr>
          <w:p w14:paraId="58AA64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shd w:val="clear" w:color="auto" w:fill="auto"/>
            <w:noWrap/>
            <w:vAlign w:val="bottom"/>
            <w:hideMark/>
          </w:tcPr>
          <w:p w14:paraId="1BE778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shd w:val="clear" w:color="auto" w:fill="auto"/>
            <w:noWrap/>
            <w:vAlign w:val="bottom"/>
            <w:hideMark/>
          </w:tcPr>
          <w:p w14:paraId="1A002E4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3FBDB4B" w14:textId="11C6985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9C0EEB5" w14:textId="77777777" w:rsidTr="00A0527A">
        <w:trPr>
          <w:trHeight w:val="255"/>
        </w:trPr>
        <w:tc>
          <w:tcPr>
            <w:tcW w:w="978" w:type="dxa"/>
            <w:shd w:val="clear" w:color="auto" w:fill="auto"/>
            <w:noWrap/>
            <w:vAlign w:val="bottom"/>
            <w:hideMark/>
          </w:tcPr>
          <w:p w14:paraId="0A8C03FB"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8816E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880C3E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shd w:val="clear" w:color="auto" w:fill="auto"/>
            <w:noWrap/>
            <w:vAlign w:val="bottom"/>
            <w:hideMark/>
          </w:tcPr>
          <w:p w14:paraId="5EE897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1C00BCF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shd w:val="clear" w:color="auto" w:fill="auto"/>
            <w:noWrap/>
            <w:vAlign w:val="bottom"/>
            <w:hideMark/>
          </w:tcPr>
          <w:p w14:paraId="635E03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28B399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shd w:val="clear" w:color="auto" w:fill="auto"/>
            <w:noWrap/>
            <w:vAlign w:val="bottom"/>
            <w:hideMark/>
          </w:tcPr>
          <w:p w14:paraId="0D1B064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0CC540A" w14:textId="682EB08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27EC7AA" w14:textId="77777777" w:rsidTr="00A0527A">
        <w:trPr>
          <w:trHeight w:val="255"/>
        </w:trPr>
        <w:tc>
          <w:tcPr>
            <w:tcW w:w="978" w:type="dxa"/>
            <w:shd w:val="clear" w:color="auto" w:fill="auto"/>
            <w:noWrap/>
            <w:vAlign w:val="bottom"/>
            <w:hideMark/>
          </w:tcPr>
          <w:p w14:paraId="19925E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1F4EE8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3143259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shd w:val="clear" w:color="auto" w:fill="auto"/>
            <w:noWrap/>
            <w:vAlign w:val="bottom"/>
            <w:hideMark/>
          </w:tcPr>
          <w:p w14:paraId="78064C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24ABF6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shd w:val="clear" w:color="auto" w:fill="auto"/>
            <w:noWrap/>
            <w:vAlign w:val="bottom"/>
            <w:hideMark/>
          </w:tcPr>
          <w:p w14:paraId="741C9C9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shd w:val="clear" w:color="auto" w:fill="auto"/>
            <w:noWrap/>
            <w:vAlign w:val="bottom"/>
            <w:hideMark/>
          </w:tcPr>
          <w:p w14:paraId="08B00B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shd w:val="clear" w:color="auto" w:fill="auto"/>
            <w:noWrap/>
            <w:vAlign w:val="bottom"/>
            <w:hideMark/>
          </w:tcPr>
          <w:p w14:paraId="64BB9B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C3CC5D9" w14:textId="1E7F779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9C50709" w14:textId="77777777" w:rsidTr="00A0527A">
        <w:trPr>
          <w:trHeight w:val="255"/>
        </w:trPr>
        <w:tc>
          <w:tcPr>
            <w:tcW w:w="978" w:type="dxa"/>
            <w:shd w:val="clear" w:color="auto" w:fill="auto"/>
            <w:noWrap/>
            <w:vAlign w:val="bottom"/>
            <w:hideMark/>
          </w:tcPr>
          <w:p w14:paraId="24BE7038"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8E3D54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177AFDA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shd w:val="clear" w:color="auto" w:fill="auto"/>
            <w:noWrap/>
            <w:vAlign w:val="bottom"/>
            <w:hideMark/>
          </w:tcPr>
          <w:p w14:paraId="6462EF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shd w:val="clear" w:color="auto" w:fill="auto"/>
            <w:noWrap/>
            <w:vAlign w:val="bottom"/>
            <w:hideMark/>
          </w:tcPr>
          <w:p w14:paraId="427A97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shd w:val="clear" w:color="auto" w:fill="auto"/>
            <w:noWrap/>
            <w:vAlign w:val="bottom"/>
            <w:hideMark/>
          </w:tcPr>
          <w:p w14:paraId="74075D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shd w:val="clear" w:color="auto" w:fill="auto"/>
            <w:noWrap/>
            <w:vAlign w:val="bottom"/>
            <w:hideMark/>
          </w:tcPr>
          <w:p w14:paraId="599D35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shd w:val="clear" w:color="auto" w:fill="auto"/>
            <w:noWrap/>
            <w:vAlign w:val="bottom"/>
            <w:hideMark/>
          </w:tcPr>
          <w:p w14:paraId="7F1D47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2154B589" w14:textId="63E747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874EEC3" w14:textId="77777777" w:rsidTr="00A0527A">
        <w:trPr>
          <w:trHeight w:val="255"/>
        </w:trPr>
        <w:tc>
          <w:tcPr>
            <w:tcW w:w="978" w:type="dxa"/>
            <w:shd w:val="clear" w:color="auto" w:fill="auto"/>
            <w:noWrap/>
            <w:vAlign w:val="bottom"/>
            <w:hideMark/>
          </w:tcPr>
          <w:p w14:paraId="26ABBBF0"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2555AD9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62F17E0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shd w:val="clear" w:color="auto" w:fill="auto"/>
            <w:noWrap/>
            <w:vAlign w:val="bottom"/>
            <w:hideMark/>
          </w:tcPr>
          <w:p w14:paraId="657CBC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7D4F61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shd w:val="clear" w:color="auto" w:fill="auto"/>
            <w:noWrap/>
            <w:vAlign w:val="bottom"/>
            <w:hideMark/>
          </w:tcPr>
          <w:p w14:paraId="6969F0A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shd w:val="clear" w:color="auto" w:fill="auto"/>
            <w:noWrap/>
            <w:vAlign w:val="bottom"/>
            <w:hideMark/>
          </w:tcPr>
          <w:p w14:paraId="204194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shd w:val="clear" w:color="auto" w:fill="auto"/>
            <w:noWrap/>
            <w:vAlign w:val="bottom"/>
            <w:hideMark/>
          </w:tcPr>
          <w:p w14:paraId="0EEDB2C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4FF155C9" w14:textId="45D4282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6E595ABA" w14:textId="77777777" w:rsidTr="00A0527A">
        <w:trPr>
          <w:trHeight w:val="255"/>
        </w:trPr>
        <w:tc>
          <w:tcPr>
            <w:tcW w:w="978" w:type="dxa"/>
            <w:shd w:val="clear" w:color="auto" w:fill="auto"/>
            <w:noWrap/>
            <w:vAlign w:val="bottom"/>
            <w:hideMark/>
          </w:tcPr>
          <w:p w14:paraId="38F89A8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44C6E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732BA5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shd w:val="clear" w:color="auto" w:fill="auto"/>
            <w:noWrap/>
            <w:vAlign w:val="bottom"/>
            <w:hideMark/>
          </w:tcPr>
          <w:p w14:paraId="6C72D1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shd w:val="clear" w:color="auto" w:fill="auto"/>
            <w:noWrap/>
            <w:vAlign w:val="bottom"/>
            <w:hideMark/>
          </w:tcPr>
          <w:p w14:paraId="0BCE70D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shd w:val="clear" w:color="auto" w:fill="auto"/>
            <w:noWrap/>
            <w:vAlign w:val="bottom"/>
            <w:hideMark/>
          </w:tcPr>
          <w:p w14:paraId="09CC312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shd w:val="clear" w:color="auto" w:fill="auto"/>
            <w:noWrap/>
            <w:vAlign w:val="bottom"/>
            <w:hideMark/>
          </w:tcPr>
          <w:p w14:paraId="7985F2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shd w:val="clear" w:color="auto" w:fill="auto"/>
            <w:noWrap/>
            <w:vAlign w:val="bottom"/>
            <w:hideMark/>
          </w:tcPr>
          <w:p w14:paraId="22BB53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7840250" w14:textId="79023346"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EEDAA28" w14:textId="77777777" w:rsidTr="00A0527A">
        <w:trPr>
          <w:trHeight w:val="255"/>
        </w:trPr>
        <w:tc>
          <w:tcPr>
            <w:tcW w:w="978" w:type="dxa"/>
            <w:shd w:val="clear" w:color="auto" w:fill="auto"/>
            <w:noWrap/>
            <w:vAlign w:val="bottom"/>
            <w:hideMark/>
          </w:tcPr>
          <w:p w14:paraId="74FA7D1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89DCE5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shd w:val="clear" w:color="auto" w:fill="auto"/>
            <w:noWrap/>
            <w:vAlign w:val="bottom"/>
            <w:hideMark/>
          </w:tcPr>
          <w:p w14:paraId="6902E57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shd w:val="clear" w:color="auto" w:fill="auto"/>
            <w:noWrap/>
            <w:vAlign w:val="bottom"/>
            <w:hideMark/>
          </w:tcPr>
          <w:p w14:paraId="2F2996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97683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shd w:val="clear" w:color="auto" w:fill="auto"/>
            <w:noWrap/>
            <w:vAlign w:val="bottom"/>
            <w:hideMark/>
          </w:tcPr>
          <w:p w14:paraId="02A356B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shd w:val="clear" w:color="auto" w:fill="auto"/>
            <w:noWrap/>
            <w:vAlign w:val="bottom"/>
            <w:hideMark/>
          </w:tcPr>
          <w:p w14:paraId="4F42143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shd w:val="clear" w:color="auto" w:fill="auto"/>
            <w:noWrap/>
            <w:vAlign w:val="bottom"/>
            <w:hideMark/>
          </w:tcPr>
          <w:p w14:paraId="350ED0F0" w14:textId="2C27D21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47245D5" w14:textId="26081A6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59A61887" w14:textId="77777777" w:rsidTr="00A0527A">
        <w:trPr>
          <w:trHeight w:val="255"/>
        </w:trPr>
        <w:tc>
          <w:tcPr>
            <w:tcW w:w="978" w:type="dxa"/>
            <w:shd w:val="clear" w:color="auto" w:fill="auto"/>
            <w:noWrap/>
            <w:vAlign w:val="bottom"/>
            <w:hideMark/>
          </w:tcPr>
          <w:p w14:paraId="7EA5C00E"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7C5DF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D13B3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shd w:val="clear" w:color="auto" w:fill="auto"/>
            <w:noWrap/>
            <w:vAlign w:val="bottom"/>
            <w:hideMark/>
          </w:tcPr>
          <w:p w14:paraId="37D1C1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4E9C42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shd w:val="clear" w:color="auto" w:fill="auto"/>
            <w:noWrap/>
            <w:vAlign w:val="bottom"/>
            <w:hideMark/>
          </w:tcPr>
          <w:p w14:paraId="171717D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shd w:val="clear" w:color="auto" w:fill="auto"/>
            <w:noWrap/>
            <w:vAlign w:val="bottom"/>
            <w:hideMark/>
          </w:tcPr>
          <w:p w14:paraId="6BFA36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shd w:val="clear" w:color="auto" w:fill="auto"/>
            <w:noWrap/>
            <w:vAlign w:val="bottom"/>
            <w:hideMark/>
          </w:tcPr>
          <w:p w14:paraId="7905AFBB" w14:textId="1B6A844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33A0A0" w14:textId="691172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DD17B25" w14:textId="77777777" w:rsidTr="00A0527A">
        <w:trPr>
          <w:trHeight w:val="255"/>
        </w:trPr>
        <w:tc>
          <w:tcPr>
            <w:tcW w:w="978" w:type="dxa"/>
            <w:shd w:val="clear" w:color="auto" w:fill="auto"/>
            <w:noWrap/>
            <w:vAlign w:val="bottom"/>
            <w:hideMark/>
          </w:tcPr>
          <w:p w14:paraId="5407DD4A"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CC14F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shd w:val="clear" w:color="auto" w:fill="auto"/>
            <w:noWrap/>
            <w:vAlign w:val="bottom"/>
            <w:hideMark/>
          </w:tcPr>
          <w:p w14:paraId="2F11DA6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shd w:val="clear" w:color="auto" w:fill="auto"/>
            <w:noWrap/>
            <w:vAlign w:val="bottom"/>
            <w:hideMark/>
          </w:tcPr>
          <w:p w14:paraId="5AF368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6F9BF04"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shd w:val="clear" w:color="auto" w:fill="auto"/>
            <w:noWrap/>
            <w:vAlign w:val="bottom"/>
            <w:hideMark/>
          </w:tcPr>
          <w:p w14:paraId="7621D6B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shd w:val="clear" w:color="auto" w:fill="auto"/>
            <w:noWrap/>
            <w:vAlign w:val="bottom"/>
            <w:hideMark/>
          </w:tcPr>
          <w:p w14:paraId="0B380C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shd w:val="clear" w:color="auto" w:fill="auto"/>
            <w:noWrap/>
            <w:vAlign w:val="bottom"/>
            <w:hideMark/>
          </w:tcPr>
          <w:p w14:paraId="0036A81C" w14:textId="044B6996"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BDBE448" w14:textId="71E7C1C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33231E3" w14:textId="77777777" w:rsidTr="00A0527A">
        <w:trPr>
          <w:trHeight w:val="255"/>
        </w:trPr>
        <w:tc>
          <w:tcPr>
            <w:tcW w:w="978" w:type="dxa"/>
            <w:shd w:val="clear" w:color="auto" w:fill="auto"/>
            <w:noWrap/>
            <w:vAlign w:val="bottom"/>
            <w:hideMark/>
          </w:tcPr>
          <w:p w14:paraId="786E0C4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0D94D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B855F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shd w:val="clear" w:color="auto" w:fill="auto"/>
            <w:noWrap/>
            <w:vAlign w:val="bottom"/>
            <w:hideMark/>
          </w:tcPr>
          <w:p w14:paraId="66A13B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shd w:val="clear" w:color="auto" w:fill="auto"/>
            <w:noWrap/>
            <w:vAlign w:val="bottom"/>
            <w:hideMark/>
          </w:tcPr>
          <w:p w14:paraId="52683A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shd w:val="clear" w:color="auto" w:fill="auto"/>
            <w:noWrap/>
            <w:vAlign w:val="bottom"/>
            <w:hideMark/>
          </w:tcPr>
          <w:p w14:paraId="03A7F4E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shd w:val="clear" w:color="auto" w:fill="auto"/>
            <w:noWrap/>
            <w:vAlign w:val="bottom"/>
            <w:hideMark/>
          </w:tcPr>
          <w:p w14:paraId="5D6A0A1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shd w:val="clear" w:color="auto" w:fill="auto"/>
            <w:noWrap/>
            <w:vAlign w:val="bottom"/>
            <w:hideMark/>
          </w:tcPr>
          <w:p w14:paraId="48130B72" w14:textId="11761060"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DAAF97F" w14:textId="3083254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6E792ACA" w14:textId="77777777" w:rsidTr="00A0527A">
        <w:trPr>
          <w:trHeight w:val="255"/>
        </w:trPr>
        <w:tc>
          <w:tcPr>
            <w:tcW w:w="978" w:type="dxa"/>
            <w:shd w:val="clear" w:color="auto" w:fill="auto"/>
            <w:noWrap/>
            <w:vAlign w:val="bottom"/>
            <w:hideMark/>
          </w:tcPr>
          <w:p w14:paraId="77B0A681"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EF0A9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019B2A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shd w:val="clear" w:color="auto" w:fill="auto"/>
            <w:noWrap/>
            <w:vAlign w:val="bottom"/>
            <w:hideMark/>
          </w:tcPr>
          <w:p w14:paraId="38B136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193878C"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shd w:val="clear" w:color="auto" w:fill="auto"/>
            <w:noWrap/>
            <w:vAlign w:val="bottom"/>
            <w:hideMark/>
          </w:tcPr>
          <w:p w14:paraId="13C3C6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shd w:val="clear" w:color="auto" w:fill="auto"/>
            <w:noWrap/>
            <w:vAlign w:val="bottom"/>
            <w:hideMark/>
          </w:tcPr>
          <w:p w14:paraId="589293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shd w:val="clear" w:color="auto" w:fill="auto"/>
            <w:noWrap/>
            <w:vAlign w:val="bottom"/>
            <w:hideMark/>
          </w:tcPr>
          <w:p w14:paraId="0A41EC51" w14:textId="478CE9D1"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E1388F0" w14:textId="51AFB42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08B20CFD" w14:textId="77777777" w:rsidTr="00A0527A">
        <w:trPr>
          <w:trHeight w:val="255"/>
        </w:trPr>
        <w:tc>
          <w:tcPr>
            <w:tcW w:w="978" w:type="dxa"/>
            <w:tcBorders>
              <w:bottom w:val="single" w:sz="12" w:space="0" w:color="auto"/>
            </w:tcBorders>
            <w:shd w:val="clear" w:color="auto" w:fill="auto"/>
            <w:noWrap/>
            <w:vAlign w:val="bottom"/>
          </w:tcPr>
          <w:p w14:paraId="7707E21E" w14:textId="62E7E21E"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bottom w:val="single" w:sz="12" w:space="0" w:color="auto"/>
            </w:tcBorders>
            <w:shd w:val="clear" w:color="auto" w:fill="000000" w:themeFill="text1"/>
            <w:noWrap/>
            <w:vAlign w:val="bottom"/>
          </w:tcPr>
          <w:p w14:paraId="047A909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6D089AEF"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7E2CAC9F"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12E73BE3" w14:textId="3DF291CD"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bottom w:val="single" w:sz="12" w:space="0" w:color="auto"/>
            </w:tcBorders>
            <w:shd w:val="clear" w:color="auto" w:fill="000000" w:themeFill="text1"/>
            <w:noWrap/>
            <w:vAlign w:val="bottom"/>
          </w:tcPr>
          <w:p w14:paraId="4BF12B23"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7E10B5FA"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622236F9"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55A3D1BC"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A0527A">
        <w:trPr>
          <w:trHeight w:val="255"/>
        </w:trPr>
        <w:tc>
          <w:tcPr>
            <w:tcW w:w="978" w:type="dxa"/>
            <w:tcBorders>
              <w:top w:val="single" w:sz="12" w:space="0" w:color="auto"/>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single" w:sz="12" w:space="0" w:color="auto"/>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single" w:sz="12" w:space="0" w:color="auto"/>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single" w:sz="12" w:space="0" w:color="auto"/>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single" w:sz="12" w:space="0" w:color="auto"/>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single" w:sz="12" w:space="0" w:color="auto"/>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single" w:sz="12" w:space="0" w:color="auto"/>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5" w:name="_Toc6480226"/>
      <w:r>
        <w:t>Results</w:t>
      </w:r>
      <w:bookmarkEnd w:id="5"/>
    </w:p>
    <w:p w14:paraId="4F7AEF53" w14:textId="3A3C356B" w:rsidR="00A0527A" w:rsidRPr="00A0527A" w:rsidRDefault="006F501C" w:rsidP="00A0527A">
      <w:pPr>
        <w:pStyle w:val="Heading2"/>
      </w:pPr>
      <w:r>
        <w:t>Performance on label</w:t>
      </w:r>
      <w:r w:rsidR="00F63CB4">
        <w:t>l</w:t>
      </w:r>
      <w:r>
        <w:t>ed data</w:t>
      </w:r>
    </w:p>
    <w:p w14:paraId="4F036F8A" w14:textId="77777777" w:rsidR="00A0527A" w:rsidRPr="00A63411" w:rsidRDefault="00A0527A" w:rsidP="00A0527A">
      <w:r w:rsidRPr="00A63411">
        <w:rPr>
          <w:b/>
        </w:rPr>
        <w:t xml:space="preserve">Table x. </w:t>
      </w:r>
      <w:r>
        <w:t xml:space="preserve">Performance of the gunshot and upsweep detectors on high graded, ground truth data segments without the </w:t>
      </w:r>
      <w:proofErr w:type="spellStart"/>
      <w:r>
        <w:t>adaptive_compare</w:t>
      </w:r>
      <w:proofErr w:type="spellEnd"/>
      <w:r>
        <w:t xml:space="preserve"> filter. Total TPR was not calculated for DS where the ground truth protocol was machine assisted as there are an unknown component of FNs that were not registered from calculating the accuracy of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A0527A" w:rsidRPr="00D211D0" w14:paraId="4CE6D9FD" w14:textId="77777777" w:rsidTr="00A0527A">
        <w:trPr>
          <w:trHeight w:val="294"/>
        </w:trPr>
        <w:tc>
          <w:tcPr>
            <w:tcW w:w="2334" w:type="dxa"/>
            <w:tcBorders>
              <w:bottom w:val="single" w:sz="12" w:space="0" w:color="auto"/>
            </w:tcBorders>
            <w:shd w:val="clear" w:color="auto" w:fill="auto"/>
            <w:noWrap/>
            <w:vAlign w:val="bottom"/>
            <w:hideMark/>
          </w:tcPr>
          <w:p w14:paraId="51DADB45"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p>
          <w:p w14:paraId="541AD39C"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434F6F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1EF24B4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503EA07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0D9E952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bottom w:val="single" w:sz="12" w:space="0" w:color="auto"/>
            </w:tcBorders>
            <w:shd w:val="clear" w:color="auto" w:fill="auto"/>
            <w:noWrap/>
            <w:vAlign w:val="bottom"/>
            <w:hideMark/>
          </w:tcPr>
          <w:p w14:paraId="17CCB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bottom w:val="single" w:sz="12" w:space="0" w:color="auto"/>
            </w:tcBorders>
            <w:shd w:val="clear" w:color="auto" w:fill="auto"/>
            <w:noWrap/>
            <w:vAlign w:val="bottom"/>
            <w:hideMark/>
          </w:tcPr>
          <w:p w14:paraId="2435AE8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bottom w:val="single" w:sz="12" w:space="0" w:color="auto"/>
            </w:tcBorders>
            <w:shd w:val="clear" w:color="auto" w:fill="auto"/>
            <w:noWrap/>
            <w:vAlign w:val="bottom"/>
            <w:hideMark/>
          </w:tcPr>
          <w:p w14:paraId="3A752A3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bottom w:val="single" w:sz="12" w:space="0" w:color="auto"/>
            </w:tcBorders>
            <w:shd w:val="clear" w:color="auto" w:fill="auto"/>
            <w:noWrap/>
            <w:vAlign w:val="bottom"/>
            <w:hideMark/>
          </w:tcPr>
          <w:p w14:paraId="3BE14A2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D211D0" w14:paraId="1A3D8157" w14:textId="77777777" w:rsidTr="00A0527A">
        <w:trPr>
          <w:trHeight w:val="294"/>
        </w:trPr>
        <w:tc>
          <w:tcPr>
            <w:tcW w:w="2334" w:type="dxa"/>
            <w:tcBorders>
              <w:top w:val="single" w:sz="12" w:space="0" w:color="auto"/>
            </w:tcBorders>
            <w:shd w:val="clear" w:color="auto" w:fill="auto"/>
            <w:noWrap/>
            <w:vAlign w:val="bottom"/>
            <w:hideMark/>
          </w:tcPr>
          <w:p w14:paraId="4F45A99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3E889253"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18624D0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0E31B4F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23F88D7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11582C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7EB7D5B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6D8FF0D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4617CD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3800744" w14:textId="77777777" w:rsidTr="00A0527A">
        <w:trPr>
          <w:trHeight w:val="294"/>
        </w:trPr>
        <w:tc>
          <w:tcPr>
            <w:tcW w:w="2334" w:type="dxa"/>
            <w:shd w:val="clear" w:color="auto" w:fill="auto"/>
            <w:noWrap/>
            <w:vAlign w:val="bottom"/>
            <w:hideMark/>
          </w:tcPr>
          <w:p w14:paraId="4497B5B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shd w:val="clear" w:color="auto" w:fill="auto"/>
            <w:noWrap/>
            <w:vAlign w:val="bottom"/>
            <w:hideMark/>
          </w:tcPr>
          <w:p w14:paraId="0B23999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6FC7AA0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9D240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720DFC1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1D8C56C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2BEA87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5F50DC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3C39766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0C01954A" w14:textId="77777777" w:rsidTr="00A0527A">
        <w:trPr>
          <w:trHeight w:val="294"/>
        </w:trPr>
        <w:tc>
          <w:tcPr>
            <w:tcW w:w="2334" w:type="dxa"/>
            <w:shd w:val="clear" w:color="auto" w:fill="auto"/>
            <w:noWrap/>
            <w:vAlign w:val="bottom"/>
            <w:hideMark/>
          </w:tcPr>
          <w:p w14:paraId="61A377D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573A7A6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7975C94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36B8AF0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661F2C0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54E9FBBD"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2F6B55A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3C1D94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8A0E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A0527A" w:rsidRPr="00D211D0" w14:paraId="4FA0CF28" w14:textId="77777777" w:rsidTr="00A0527A">
        <w:trPr>
          <w:trHeight w:val="294"/>
        </w:trPr>
        <w:tc>
          <w:tcPr>
            <w:tcW w:w="2334" w:type="dxa"/>
            <w:shd w:val="clear" w:color="auto" w:fill="auto"/>
            <w:noWrap/>
            <w:vAlign w:val="bottom"/>
            <w:hideMark/>
          </w:tcPr>
          <w:p w14:paraId="33C8E3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3CCF078B"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6D613F7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46CD1F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4636FA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46323A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00AB42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05AE9F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173B0E5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A0527A" w:rsidRPr="00D211D0" w14:paraId="34511D09" w14:textId="77777777" w:rsidTr="00A0527A">
        <w:trPr>
          <w:trHeight w:val="294"/>
        </w:trPr>
        <w:tc>
          <w:tcPr>
            <w:tcW w:w="2334" w:type="dxa"/>
            <w:tcBorders>
              <w:bottom w:val="single" w:sz="12" w:space="0" w:color="auto"/>
            </w:tcBorders>
            <w:shd w:val="clear" w:color="auto" w:fill="FFFFFF" w:themeFill="background1"/>
            <w:noWrap/>
            <w:vAlign w:val="bottom"/>
            <w:hideMark/>
          </w:tcPr>
          <w:p w14:paraId="6737FE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6A3BE2A6"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1672F39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52F8AACC" w14:textId="77777777" w:rsidR="00A0527A" w:rsidRPr="00D211D0" w:rsidRDefault="00A0527A" w:rsidP="00A0527A">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28BD290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7BDADD7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166FBA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57614C0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4AAEF09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784D338"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tcPr>
          <w:p w14:paraId="26D3BAF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 Machine assisted</w:t>
            </w:r>
          </w:p>
        </w:tc>
        <w:tc>
          <w:tcPr>
            <w:tcW w:w="1006" w:type="dxa"/>
            <w:tcBorders>
              <w:top w:val="single" w:sz="12" w:space="0" w:color="auto"/>
              <w:bottom w:val="single" w:sz="12" w:space="0" w:color="auto"/>
            </w:tcBorders>
            <w:shd w:val="clear" w:color="auto" w:fill="FFFFFF" w:themeFill="background1"/>
            <w:noWrap/>
            <w:vAlign w:val="bottom"/>
          </w:tcPr>
          <w:p w14:paraId="23B931C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12B7B68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CE1151B" w14:textId="77777777" w:rsidR="00A0527A" w:rsidRPr="00D211D0" w:rsidRDefault="00A0527A" w:rsidP="00A0527A">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51F3870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068FBF5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53ABE4AA"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04701DD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5C363B11" w14:textId="77777777" w:rsidR="00A0527A" w:rsidRPr="00D211D0" w:rsidRDefault="00A0527A" w:rsidP="00A0527A">
            <w:pPr>
              <w:spacing w:after="0" w:line="240" w:lineRule="auto"/>
              <w:jc w:val="center"/>
              <w:rPr>
                <w:rFonts w:ascii="Calibri" w:eastAsia="Times New Roman" w:hAnsi="Calibri" w:cs="Times New Roman"/>
                <w:color w:val="000000"/>
              </w:rPr>
            </w:pPr>
          </w:p>
        </w:tc>
      </w:tr>
      <w:tr w:rsidR="00A0527A" w:rsidRPr="00D211D0" w14:paraId="105219C4" w14:textId="77777777" w:rsidTr="00A0527A">
        <w:trPr>
          <w:trHeight w:val="294"/>
        </w:trPr>
        <w:tc>
          <w:tcPr>
            <w:tcW w:w="2334" w:type="dxa"/>
            <w:tcBorders>
              <w:top w:val="single" w:sz="12" w:space="0" w:color="auto"/>
            </w:tcBorders>
            <w:shd w:val="clear" w:color="auto" w:fill="auto"/>
            <w:noWrap/>
            <w:vAlign w:val="bottom"/>
            <w:hideMark/>
          </w:tcPr>
          <w:p w14:paraId="2DA7CF3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19C5D3A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5554FFD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38E6A21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2E5D3F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460111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3219AC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1DFEA7CC" w14:textId="77777777" w:rsidR="00A0527A" w:rsidRPr="00D211D0" w:rsidRDefault="00A0527A" w:rsidP="00A0527A">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4D78048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7C912445" w14:textId="77777777" w:rsidTr="00A0527A">
        <w:trPr>
          <w:trHeight w:val="294"/>
        </w:trPr>
        <w:tc>
          <w:tcPr>
            <w:tcW w:w="2334" w:type="dxa"/>
            <w:shd w:val="clear" w:color="auto" w:fill="auto"/>
            <w:noWrap/>
            <w:vAlign w:val="bottom"/>
            <w:hideMark/>
          </w:tcPr>
          <w:p w14:paraId="38B3379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E67747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1EBDB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00495CFD"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19810F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074EE14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7824775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A0383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3DBA68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5F5BE529" w14:textId="77777777" w:rsidTr="00A0527A">
        <w:trPr>
          <w:trHeight w:val="294"/>
        </w:trPr>
        <w:tc>
          <w:tcPr>
            <w:tcW w:w="2334" w:type="dxa"/>
            <w:shd w:val="clear" w:color="auto" w:fill="auto"/>
            <w:noWrap/>
            <w:vAlign w:val="bottom"/>
            <w:hideMark/>
          </w:tcPr>
          <w:p w14:paraId="67295B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38BAA23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AED353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291FBC7A"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p>
        </w:tc>
        <w:tc>
          <w:tcPr>
            <w:tcW w:w="1092" w:type="dxa"/>
            <w:shd w:val="clear" w:color="auto" w:fill="auto"/>
            <w:noWrap/>
            <w:vAlign w:val="bottom"/>
            <w:hideMark/>
          </w:tcPr>
          <w:p w14:paraId="418E560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0C87563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3F031F4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D3891B"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4F3FD85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5A84ECB" w14:textId="77777777" w:rsidTr="00A0527A">
        <w:trPr>
          <w:trHeight w:val="294"/>
        </w:trPr>
        <w:tc>
          <w:tcPr>
            <w:tcW w:w="2334" w:type="dxa"/>
            <w:shd w:val="clear" w:color="auto" w:fill="auto"/>
            <w:noWrap/>
            <w:vAlign w:val="bottom"/>
            <w:hideMark/>
          </w:tcPr>
          <w:p w14:paraId="6373486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58ACC66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744E98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29BF1CF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23C7B3A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3F44122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3178CE5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28FA7B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5C22948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A0527A" w:rsidRPr="00D211D0" w14:paraId="42DF352A" w14:textId="77777777" w:rsidTr="00A0527A">
        <w:trPr>
          <w:trHeight w:val="294"/>
        </w:trPr>
        <w:tc>
          <w:tcPr>
            <w:tcW w:w="2334" w:type="dxa"/>
            <w:shd w:val="clear" w:color="auto" w:fill="auto"/>
            <w:noWrap/>
            <w:vAlign w:val="bottom"/>
            <w:hideMark/>
          </w:tcPr>
          <w:p w14:paraId="14E38D2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lastRenderedPageBreak/>
              <w:t>BS12_AU_02b</w:t>
            </w:r>
          </w:p>
        </w:tc>
        <w:tc>
          <w:tcPr>
            <w:tcW w:w="1006" w:type="dxa"/>
            <w:shd w:val="clear" w:color="auto" w:fill="000000" w:themeFill="text1"/>
            <w:noWrap/>
            <w:vAlign w:val="bottom"/>
            <w:hideMark/>
          </w:tcPr>
          <w:p w14:paraId="78A9D41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63B9EC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5845FE65"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103D4FF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1B30B5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36C03C1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7CDDC8E"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F92EE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28CACD2" w14:textId="77777777" w:rsidTr="00A0527A">
        <w:trPr>
          <w:trHeight w:val="294"/>
        </w:trPr>
        <w:tc>
          <w:tcPr>
            <w:tcW w:w="2334" w:type="dxa"/>
            <w:shd w:val="clear" w:color="auto" w:fill="auto"/>
            <w:noWrap/>
            <w:vAlign w:val="bottom"/>
            <w:hideMark/>
          </w:tcPr>
          <w:p w14:paraId="0807634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shd w:val="clear" w:color="auto" w:fill="000000" w:themeFill="text1"/>
            <w:noWrap/>
            <w:vAlign w:val="bottom"/>
            <w:hideMark/>
          </w:tcPr>
          <w:p w14:paraId="1E7763A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53773A8"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1B5CDA6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5432C01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39FFE7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2968CAD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439996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0BDF5D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8C8E2CD" w14:textId="77777777" w:rsidTr="00A0527A">
        <w:trPr>
          <w:trHeight w:val="294"/>
        </w:trPr>
        <w:tc>
          <w:tcPr>
            <w:tcW w:w="2334" w:type="dxa"/>
            <w:shd w:val="clear" w:color="auto" w:fill="auto"/>
            <w:noWrap/>
            <w:vAlign w:val="bottom"/>
            <w:hideMark/>
          </w:tcPr>
          <w:p w14:paraId="59CEAFD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693D4D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FE2A5F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6505785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DE5FD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1B3D6F5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1EE5BB1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6E46602D"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1CE498D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5BD7999F" w14:textId="77777777" w:rsidTr="00A0527A">
        <w:trPr>
          <w:trHeight w:val="294"/>
        </w:trPr>
        <w:tc>
          <w:tcPr>
            <w:tcW w:w="2334" w:type="dxa"/>
            <w:tcBorders>
              <w:bottom w:val="single" w:sz="12" w:space="0" w:color="auto"/>
            </w:tcBorders>
            <w:shd w:val="clear" w:color="auto" w:fill="FFFFFF" w:themeFill="background1"/>
            <w:noWrap/>
            <w:vAlign w:val="bottom"/>
            <w:hideMark/>
          </w:tcPr>
          <w:p w14:paraId="1DB192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5816D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E70DAF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1A8D4406"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38774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538C1BF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119E763"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9CEA93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283D89A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F25B555"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792D588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a</w:t>
            </w:r>
            <w:r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BAB19B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E06BBD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736083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58B08D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82E997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7EC14D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58D1C14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01F1AA7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0F41F8" w14:paraId="752411BF"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54AA3B65"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top w:val="single" w:sz="12" w:space="0" w:color="auto"/>
              <w:bottom w:val="single" w:sz="12" w:space="0" w:color="auto"/>
            </w:tcBorders>
            <w:shd w:val="clear" w:color="auto" w:fill="FFFFFF" w:themeFill="background1"/>
            <w:noWrap/>
            <w:vAlign w:val="bottom"/>
            <w:hideMark/>
          </w:tcPr>
          <w:p w14:paraId="21B5876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top w:val="single" w:sz="12" w:space="0" w:color="auto"/>
              <w:bottom w:val="single" w:sz="12" w:space="0" w:color="auto"/>
            </w:tcBorders>
            <w:shd w:val="clear" w:color="auto" w:fill="FFFFFF" w:themeFill="background1"/>
            <w:noWrap/>
            <w:vAlign w:val="bottom"/>
            <w:hideMark/>
          </w:tcPr>
          <w:p w14:paraId="4C1861F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top w:val="single" w:sz="12" w:space="0" w:color="auto"/>
              <w:bottom w:val="single" w:sz="12" w:space="0" w:color="auto"/>
            </w:tcBorders>
            <w:shd w:val="clear" w:color="auto" w:fill="FFFFFF" w:themeFill="background1"/>
            <w:noWrap/>
            <w:vAlign w:val="bottom"/>
            <w:hideMark/>
          </w:tcPr>
          <w:p w14:paraId="5E7341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top w:val="single" w:sz="12" w:space="0" w:color="auto"/>
              <w:bottom w:val="single" w:sz="12" w:space="0" w:color="auto"/>
            </w:tcBorders>
            <w:shd w:val="clear" w:color="auto" w:fill="FFFFFF" w:themeFill="background1"/>
            <w:noWrap/>
            <w:vAlign w:val="bottom"/>
            <w:hideMark/>
          </w:tcPr>
          <w:p w14:paraId="06B720B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FPR</w:t>
            </w:r>
          </w:p>
        </w:tc>
        <w:tc>
          <w:tcPr>
            <w:tcW w:w="985" w:type="dxa"/>
            <w:tcBorders>
              <w:top w:val="single" w:sz="12" w:space="0" w:color="auto"/>
              <w:bottom w:val="single" w:sz="12" w:space="0" w:color="auto"/>
            </w:tcBorders>
            <w:shd w:val="clear" w:color="auto" w:fill="FFFFFF" w:themeFill="background1"/>
            <w:noWrap/>
            <w:vAlign w:val="bottom"/>
            <w:hideMark/>
          </w:tcPr>
          <w:p w14:paraId="3A6DC5F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FPR</w:t>
            </w:r>
          </w:p>
        </w:tc>
        <w:tc>
          <w:tcPr>
            <w:tcW w:w="813" w:type="dxa"/>
            <w:tcBorders>
              <w:top w:val="single" w:sz="12" w:space="0" w:color="auto"/>
              <w:bottom w:val="single" w:sz="12" w:space="0" w:color="auto"/>
            </w:tcBorders>
            <w:shd w:val="clear" w:color="auto" w:fill="FFFFFF" w:themeFill="background1"/>
            <w:noWrap/>
            <w:vAlign w:val="bottom"/>
            <w:hideMark/>
          </w:tcPr>
          <w:p w14:paraId="20519B1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MB %</w:t>
            </w:r>
          </w:p>
        </w:tc>
        <w:tc>
          <w:tcPr>
            <w:tcW w:w="706" w:type="dxa"/>
            <w:tcBorders>
              <w:top w:val="single" w:sz="12" w:space="0" w:color="auto"/>
              <w:bottom w:val="single" w:sz="12" w:space="0" w:color="auto"/>
            </w:tcBorders>
            <w:shd w:val="clear" w:color="auto" w:fill="FFFFFF" w:themeFill="background1"/>
            <w:noWrap/>
            <w:vAlign w:val="bottom"/>
            <w:hideMark/>
          </w:tcPr>
          <w:p w14:paraId="75B841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OB %</w:t>
            </w:r>
          </w:p>
        </w:tc>
        <w:tc>
          <w:tcPr>
            <w:tcW w:w="685" w:type="dxa"/>
            <w:tcBorders>
              <w:top w:val="single" w:sz="12" w:space="0" w:color="auto"/>
              <w:bottom w:val="single" w:sz="12" w:space="0" w:color="auto"/>
            </w:tcBorders>
            <w:shd w:val="clear" w:color="auto" w:fill="FFFFFF" w:themeFill="background1"/>
            <w:noWrap/>
            <w:vAlign w:val="bottom"/>
            <w:hideMark/>
          </w:tcPr>
          <w:p w14:paraId="38C83EF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A0527A" w:rsidRPr="000F41F8" w14:paraId="62EBA91E" w14:textId="77777777" w:rsidTr="00A0527A">
        <w:trPr>
          <w:trHeight w:val="294"/>
        </w:trPr>
        <w:tc>
          <w:tcPr>
            <w:tcW w:w="2334" w:type="dxa"/>
            <w:tcBorders>
              <w:top w:val="single" w:sz="12" w:space="0" w:color="auto"/>
            </w:tcBorders>
            <w:shd w:val="clear" w:color="auto" w:fill="FFFFFF" w:themeFill="background1"/>
            <w:noWrap/>
            <w:vAlign w:val="bottom"/>
            <w:hideMark/>
          </w:tcPr>
          <w:p w14:paraId="03C9B6F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6C7BD40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6582DFC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68CF7BE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7AD0557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256C3B5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442DECA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30DC66E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1265B55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057D47B5" w14:textId="77777777" w:rsidTr="00A0527A">
        <w:trPr>
          <w:trHeight w:val="294"/>
        </w:trPr>
        <w:tc>
          <w:tcPr>
            <w:tcW w:w="2334" w:type="dxa"/>
            <w:shd w:val="clear" w:color="auto" w:fill="FFFFFF" w:themeFill="background1"/>
            <w:noWrap/>
            <w:vAlign w:val="bottom"/>
            <w:hideMark/>
          </w:tcPr>
          <w:p w14:paraId="05C3D9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456EDE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4947734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51D42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5E8D2A0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689310B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6CF5D83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2E754AC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4C21A7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0CD9BC4C" w14:textId="77777777" w:rsidTr="00A0527A">
        <w:trPr>
          <w:trHeight w:val="294"/>
        </w:trPr>
        <w:tc>
          <w:tcPr>
            <w:tcW w:w="2334" w:type="dxa"/>
            <w:shd w:val="clear" w:color="auto" w:fill="FFFFFF" w:themeFill="background1"/>
            <w:noWrap/>
            <w:vAlign w:val="bottom"/>
            <w:hideMark/>
          </w:tcPr>
          <w:p w14:paraId="3234986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26C6D9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358714B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A32FAF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30D19B1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743762E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0BDADFF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66CEAD5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1DBEB2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4087D691" w14:textId="77777777" w:rsidTr="00A0527A">
        <w:trPr>
          <w:trHeight w:val="294"/>
        </w:trPr>
        <w:tc>
          <w:tcPr>
            <w:tcW w:w="2334" w:type="dxa"/>
            <w:shd w:val="clear" w:color="auto" w:fill="FFFFFF" w:themeFill="background1"/>
            <w:noWrap/>
            <w:vAlign w:val="bottom"/>
            <w:hideMark/>
          </w:tcPr>
          <w:p w14:paraId="181963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2114F3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3BCE50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74E62CD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3D539F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4C2D328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7CF856C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5E262C8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7986B98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752B0A14" w14:textId="77777777" w:rsidTr="00A0527A">
        <w:trPr>
          <w:trHeight w:val="294"/>
        </w:trPr>
        <w:tc>
          <w:tcPr>
            <w:tcW w:w="2334" w:type="dxa"/>
            <w:shd w:val="clear" w:color="auto" w:fill="FFFFFF" w:themeFill="background1"/>
            <w:noWrap/>
            <w:vAlign w:val="bottom"/>
            <w:hideMark/>
          </w:tcPr>
          <w:p w14:paraId="363F5BC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37B1D39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3C0F14F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29A3D15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0CA21A3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41D4B19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17AE6A4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93070B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7260585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46BFC9E6" w14:textId="77777777" w:rsidTr="00A0527A">
        <w:trPr>
          <w:trHeight w:val="294"/>
        </w:trPr>
        <w:tc>
          <w:tcPr>
            <w:tcW w:w="2334" w:type="dxa"/>
            <w:shd w:val="clear" w:color="auto" w:fill="FFFFFF" w:themeFill="background1"/>
            <w:noWrap/>
            <w:vAlign w:val="bottom"/>
            <w:hideMark/>
          </w:tcPr>
          <w:p w14:paraId="0F2E8BE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07B96F9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6FFAAB7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7E90526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01B76FA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7544035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4D41AD2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6B9C7BB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D4337C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A0527A" w:rsidRPr="000F41F8" w14:paraId="08013D1C" w14:textId="77777777" w:rsidTr="00A0527A">
        <w:trPr>
          <w:trHeight w:val="294"/>
        </w:trPr>
        <w:tc>
          <w:tcPr>
            <w:tcW w:w="2334" w:type="dxa"/>
            <w:shd w:val="clear" w:color="auto" w:fill="FFFFFF" w:themeFill="background1"/>
            <w:noWrap/>
            <w:vAlign w:val="bottom"/>
            <w:hideMark/>
          </w:tcPr>
          <w:p w14:paraId="46B1591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1CB3AD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341BD73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2B1D1AE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169CC37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1702852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56BA8DA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4DD9BFE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5A4A2A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67C431DC" w14:textId="77777777" w:rsidTr="00A0527A">
        <w:trPr>
          <w:trHeight w:val="294"/>
        </w:trPr>
        <w:tc>
          <w:tcPr>
            <w:tcW w:w="2334" w:type="dxa"/>
            <w:tcBorders>
              <w:bottom w:val="single" w:sz="12" w:space="0" w:color="auto"/>
            </w:tcBorders>
            <w:shd w:val="clear" w:color="auto" w:fill="FFFFFF" w:themeFill="background1"/>
            <w:noWrap/>
            <w:vAlign w:val="bottom"/>
            <w:hideMark/>
          </w:tcPr>
          <w:p w14:paraId="32921D7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2A81EE5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55A2818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56513CF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059DA14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0B412C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5E47F50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099059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01D1C6C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A0527A" w:rsidRPr="000F41F8" w14:paraId="6F4480F7"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6CB9B623"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2B8D5F2B"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6988B13C"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3C0448FA"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0B70742B"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742544D3"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54CE3D20"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070BD2D0"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6BA33566" w14:textId="77777777" w:rsidR="00A0527A" w:rsidRPr="000F41F8" w:rsidRDefault="00A0527A" w:rsidP="00A0527A">
            <w:pPr>
              <w:spacing w:after="0" w:line="240" w:lineRule="auto"/>
              <w:jc w:val="center"/>
              <w:rPr>
                <w:rFonts w:ascii="Calibri" w:eastAsia="Times New Roman" w:hAnsi="Calibri" w:cs="Times New Roman"/>
                <w:color w:val="000000"/>
              </w:rPr>
            </w:pPr>
          </w:p>
        </w:tc>
      </w:tr>
      <w:tr w:rsidR="00A0527A" w:rsidRPr="000F41F8" w14:paraId="5BEC7E53" w14:textId="77777777" w:rsidTr="00A0527A">
        <w:trPr>
          <w:trHeight w:val="294"/>
        </w:trPr>
        <w:tc>
          <w:tcPr>
            <w:tcW w:w="2334" w:type="dxa"/>
            <w:tcBorders>
              <w:top w:val="single" w:sz="12" w:space="0" w:color="auto"/>
            </w:tcBorders>
            <w:shd w:val="clear" w:color="auto" w:fill="FFFFFF" w:themeFill="background1"/>
            <w:noWrap/>
            <w:vAlign w:val="bottom"/>
            <w:hideMark/>
          </w:tcPr>
          <w:p w14:paraId="321467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53DD6A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703FEF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5FD424EB"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68992B5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57210FA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2A638D4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4830D64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1499660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71783546" w14:textId="77777777" w:rsidTr="00A0527A">
        <w:trPr>
          <w:trHeight w:val="294"/>
        </w:trPr>
        <w:tc>
          <w:tcPr>
            <w:tcW w:w="2334" w:type="dxa"/>
            <w:shd w:val="clear" w:color="auto" w:fill="FFFFFF" w:themeFill="background1"/>
            <w:noWrap/>
            <w:vAlign w:val="bottom"/>
            <w:hideMark/>
          </w:tcPr>
          <w:p w14:paraId="1AB7173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7D01488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354856C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33370F1A"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624B325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79D7CC0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66BC571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62658F6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6D3A526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2971E47D" w14:textId="77777777" w:rsidTr="00A0527A">
        <w:trPr>
          <w:trHeight w:val="294"/>
        </w:trPr>
        <w:tc>
          <w:tcPr>
            <w:tcW w:w="2334" w:type="dxa"/>
            <w:shd w:val="clear" w:color="auto" w:fill="FFFFFF" w:themeFill="background1"/>
            <w:noWrap/>
            <w:vAlign w:val="bottom"/>
            <w:hideMark/>
          </w:tcPr>
          <w:p w14:paraId="2BA0A20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4C7410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B96B1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7F2C413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5FCE103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7F506A3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4B088D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22315A2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A5C7E9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A0527A" w:rsidRPr="000F41F8" w14:paraId="0911D3EC" w14:textId="77777777" w:rsidTr="00A0527A">
        <w:trPr>
          <w:trHeight w:val="294"/>
        </w:trPr>
        <w:tc>
          <w:tcPr>
            <w:tcW w:w="2334" w:type="dxa"/>
            <w:shd w:val="clear" w:color="auto" w:fill="FFFFFF" w:themeFill="background1"/>
            <w:noWrap/>
            <w:vAlign w:val="bottom"/>
            <w:hideMark/>
          </w:tcPr>
          <w:p w14:paraId="115763A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6095F79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74496A5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3F80CAA5"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4AEAE35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3020AB2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70526D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254B36A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17B7A5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A0527A" w:rsidRPr="000F41F8" w14:paraId="04C7E0DF" w14:textId="77777777" w:rsidTr="00A0527A">
        <w:trPr>
          <w:trHeight w:val="294"/>
        </w:trPr>
        <w:tc>
          <w:tcPr>
            <w:tcW w:w="2334" w:type="dxa"/>
            <w:shd w:val="clear" w:color="auto" w:fill="FFFFFF" w:themeFill="background1"/>
            <w:noWrap/>
            <w:vAlign w:val="bottom"/>
            <w:hideMark/>
          </w:tcPr>
          <w:p w14:paraId="0BFBB69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5297842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9B4F3A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4DF5203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4FE0EAA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0297670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0559622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116178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79185D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A0527A" w:rsidRPr="000F41F8" w14:paraId="0C1E72EE" w14:textId="77777777" w:rsidTr="00A0527A">
        <w:trPr>
          <w:trHeight w:val="294"/>
        </w:trPr>
        <w:tc>
          <w:tcPr>
            <w:tcW w:w="2334" w:type="dxa"/>
            <w:tcBorders>
              <w:bottom w:val="single" w:sz="12" w:space="0" w:color="auto"/>
            </w:tcBorders>
            <w:shd w:val="clear" w:color="auto" w:fill="FFFFFF" w:themeFill="background1"/>
            <w:noWrap/>
            <w:vAlign w:val="bottom"/>
            <w:hideMark/>
          </w:tcPr>
          <w:p w14:paraId="030A901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4746D4B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35A5A5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3C4812B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40209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4D3D422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422085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749B23D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7EBBF7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A0527A" w:rsidRPr="000F41F8" w14:paraId="32804635"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072BC6E4"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3579D5A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1E06EDD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0ADF407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31B8527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740A5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561A0C8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405F2F2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1EA171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bl>
    <w:p w14:paraId="7E123E2F" w14:textId="77777777" w:rsidR="00A0527A" w:rsidRDefault="00A0527A" w:rsidP="00A0527A">
      <w:pPr>
        <w:rPr>
          <w:b/>
        </w:rPr>
      </w:pPr>
    </w:p>
    <w:p w14:paraId="1CE89699" w14:textId="77777777" w:rsidR="00A0527A" w:rsidRDefault="00A0527A" w:rsidP="00A0527A">
      <w:pPr>
        <w:rPr>
          <w:b/>
        </w:rPr>
      </w:pPr>
    </w:p>
    <w:p w14:paraId="21E6396F" w14:textId="77777777" w:rsidR="00A0527A" w:rsidRPr="00A63411" w:rsidRDefault="00A0527A" w:rsidP="00A0527A">
      <w:r w:rsidRPr="00A63411">
        <w:rPr>
          <w:b/>
        </w:rPr>
        <w:t xml:space="preserve">Table x. </w:t>
      </w:r>
      <w:r>
        <w:t xml:space="preserve">Performance of the gunshot and upsweep detectors on high graded, hand boxed ground truth DS with the </w:t>
      </w:r>
      <w:proofErr w:type="spellStart"/>
      <w:r>
        <w:t>adaptive_compare</w:t>
      </w:r>
      <w:proofErr w:type="spellEnd"/>
      <w:r>
        <w:t xml:space="preserve"> filter. The filter reduced the MB% for these 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A0527A" w:rsidRPr="00D211D0" w14:paraId="5B304D32" w14:textId="77777777" w:rsidTr="00A0527A">
        <w:trPr>
          <w:trHeight w:val="294"/>
        </w:trPr>
        <w:tc>
          <w:tcPr>
            <w:tcW w:w="2334" w:type="dxa"/>
            <w:tcBorders>
              <w:top w:val="nil"/>
              <w:left w:val="nil"/>
              <w:bottom w:val="single" w:sz="12" w:space="0" w:color="auto"/>
              <w:right w:val="nil"/>
            </w:tcBorders>
            <w:shd w:val="clear" w:color="auto" w:fill="auto"/>
            <w:noWrap/>
            <w:vAlign w:val="bottom"/>
            <w:hideMark/>
          </w:tcPr>
          <w:p w14:paraId="1836269A"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Pr="00D211D0">
              <w:rPr>
                <w:rFonts w:ascii="Calibri" w:eastAsia="Times New Roman" w:hAnsi="Calibri" w:cs="Times New Roman"/>
                <w:color w:val="000000"/>
              </w:rPr>
              <w:t>D</w:t>
            </w:r>
            <w:r>
              <w:rPr>
                <w:rFonts w:ascii="Calibri" w:eastAsia="Times New Roman" w:hAnsi="Calibri" w:cs="Times New Roman"/>
                <w:color w:val="000000"/>
              </w:rPr>
              <w:t>S:</w:t>
            </w:r>
          </w:p>
          <w:p w14:paraId="70739C2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E3AD64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523AD4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3603B8F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47DB771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9741F9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06EBEDB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240A8E5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4403A72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0D04E3" w14:paraId="039FFA5D" w14:textId="77777777" w:rsidTr="00A0527A">
        <w:trPr>
          <w:trHeight w:val="294"/>
        </w:trPr>
        <w:tc>
          <w:tcPr>
            <w:tcW w:w="2334" w:type="dxa"/>
            <w:tcBorders>
              <w:top w:val="single" w:sz="12" w:space="0" w:color="auto"/>
              <w:left w:val="nil"/>
              <w:bottom w:val="nil"/>
              <w:right w:val="nil"/>
            </w:tcBorders>
            <w:shd w:val="clear" w:color="auto" w:fill="auto"/>
            <w:noWrap/>
            <w:vAlign w:val="bottom"/>
            <w:hideMark/>
          </w:tcPr>
          <w:p w14:paraId="670E62A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2DECC68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6F8881DA"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62EA887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5A82629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570D5CD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single" w:sz="12" w:space="0" w:color="auto"/>
              <w:left w:val="nil"/>
              <w:bottom w:val="nil"/>
              <w:right w:val="nil"/>
            </w:tcBorders>
            <w:shd w:val="clear" w:color="auto" w:fill="auto"/>
            <w:noWrap/>
            <w:vAlign w:val="bottom"/>
            <w:hideMark/>
          </w:tcPr>
          <w:p w14:paraId="36AFE5C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150F8B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0.46</w:t>
            </w:r>
          </w:p>
        </w:tc>
        <w:tc>
          <w:tcPr>
            <w:tcW w:w="685" w:type="dxa"/>
            <w:tcBorders>
              <w:top w:val="single" w:sz="12" w:space="0" w:color="auto"/>
              <w:left w:val="nil"/>
              <w:bottom w:val="nil"/>
              <w:right w:val="nil"/>
            </w:tcBorders>
            <w:shd w:val="clear" w:color="auto" w:fill="auto"/>
            <w:noWrap/>
            <w:vAlign w:val="bottom"/>
            <w:hideMark/>
          </w:tcPr>
          <w:p w14:paraId="106166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A0527A" w:rsidRPr="000D04E3" w14:paraId="2C415238" w14:textId="77777777" w:rsidTr="00A0527A">
        <w:trPr>
          <w:trHeight w:val="294"/>
        </w:trPr>
        <w:tc>
          <w:tcPr>
            <w:tcW w:w="2334" w:type="dxa"/>
            <w:tcBorders>
              <w:top w:val="nil"/>
              <w:left w:val="nil"/>
              <w:bottom w:val="nil"/>
              <w:right w:val="nil"/>
            </w:tcBorders>
            <w:shd w:val="clear" w:color="auto" w:fill="auto"/>
            <w:noWrap/>
            <w:vAlign w:val="bottom"/>
            <w:hideMark/>
          </w:tcPr>
          <w:p w14:paraId="2B5484B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6473825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3E5D4AF5"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1C1167A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62C34D6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797D8EC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nil"/>
              <w:left w:val="nil"/>
              <w:bottom w:val="nil"/>
              <w:right w:val="nil"/>
            </w:tcBorders>
            <w:shd w:val="clear" w:color="auto" w:fill="auto"/>
            <w:noWrap/>
            <w:vAlign w:val="bottom"/>
            <w:hideMark/>
          </w:tcPr>
          <w:p w14:paraId="60DA8B9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3B2A9F2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0.62</w:t>
            </w:r>
          </w:p>
        </w:tc>
        <w:tc>
          <w:tcPr>
            <w:tcW w:w="685" w:type="dxa"/>
            <w:tcBorders>
              <w:top w:val="nil"/>
              <w:left w:val="nil"/>
              <w:bottom w:val="nil"/>
              <w:right w:val="nil"/>
            </w:tcBorders>
            <w:shd w:val="clear" w:color="auto" w:fill="auto"/>
            <w:noWrap/>
            <w:vAlign w:val="bottom"/>
            <w:hideMark/>
          </w:tcPr>
          <w:p w14:paraId="6D27D5C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A0527A" w:rsidRPr="000D04E3" w14:paraId="2FC34FEC" w14:textId="77777777" w:rsidTr="00A0527A">
        <w:trPr>
          <w:trHeight w:val="294"/>
        </w:trPr>
        <w:tc>
          <w:tcPr>
            <w:tcW w:w="2334" w:type="dxa"/>
            <w:tcBorders>
              <w:top w:val="nil"/>
              <w:left w:val="nil"/>
              <w:bottom w:val="nil"/>
              <w:right w:val="nil"/>
            </w:tcBorders>
            <w:shd w:val="clear" w:color="auto" w:fill="auto"/>
            <w:noWrap/>
            <w:vAlign w:val="bottom"/>
            <w:hideMark/>
          </w:tcPr>
          <w:p w14:paraId="60FBEBD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3B9435A2"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3FDA521B"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358CAFE0"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143E496"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54A541E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0.24</w:t>
            </w:r>
          </w:p>
        </w:tc>
        <w:tc>
          <w:tcPr>
            <w:tcW w:w="813" w:type="dxa"/>
            <w:tcBorders>
              <w:top w:val="nil"/>
              <w:left w:val="nil"/>
              <w:bottom w:val="nil"/>
              <w:right w:val="nil"/>
            </w:tcBorders>
            <w:shd w:val="clear" w:color="auto" w:fill="auto"/>
            <w:noWrap/>
            <w:vAlign w:val="bottom"/>
            <w:hideMark/>
          </w:tcPr>
          <w:p w14:paraId="62DD4A7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5E7E055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239F426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A0527A" w:rsidRPr="000D04E3" w14:paraId="60C6A2CA" w14:textId="77777777" w:rsidTr="00A0527A">
        <w:trPr>
          <w:trHeight w:val="294"/>
        </w:trPr>
        <w:tc>
          <w:tcPr>
            <w:tcW w:w="2334" w:type="dxa"/>
            <w:tcBorders>
              <w:top w:val="nil"/>
              <w:left w:val="nil"/>
              <w:right w:val="nil"/>
            </w:tcBorders>
            <w:shd w:val="clear" w:color="auto" w:fill="auto"/>
            <w:noWrap/>
            <w:vAlign w:val="bottom"/>
            <w:hideMark/>
          </w:tcPr>
          <w:p w14:paraId="72DDD6CA"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385FD37"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06500E4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4841B2A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1B70B01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4D1FB4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0.53</w:t>
            </w:r>
          </w:p>
        </w:tc>
        <w:tc>
          <w:tcPr>
            <w:tcW w:w="813" w:type="dxa"/>
            <w:tcBorders>
              <w:top w:val="nil"/>
              <w:left w:val="nil"/>
              <w:right w:val="nil"/>
            </w:tcBorders>
            <w:shd w:val="clear" w:color="auto" w:fill="auto"/>
            <w:noWrap/>
            <w:vAlign w:val="bottom"/>
            <w:hideMark/>
          </w:tcPr>
          <w:p w14:paraId="5450E690"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3EA9FA9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19FED88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A0527A" w:rsidRPr="000D04E3" w14:paraId="39852550"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3F600C1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62BD30C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0F058C1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62DB94CF" w14:textId="77777777" w:rsidR="00A0527A" w:rsidRPr="000D04E3" w:rsidRDefault="00A0527A" w:rsidP="00A0527A">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CE8B63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26A367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0.39</w:t>
            </w:r>
          </w:p>
        </w:tc>
        <w:tc>
          <w:tcPr>
            <w:tcW w:w="813" w:type="dxa"/>
            <w:tcBorders>
              <w:left w:val="nil"/>
              <w:bottom w:val="single" w:sz="12" w:space="0" w:color="auto"/>
              <w:right w:val="nil"/>
            </w:tcBorders>
            <w:shd w:val="clear" w:color="auto" w:fill="D0CECE" w:themeFill="background2" w:themeFillShade="E6"/>
            <w:noWrap/>
            <w:vAlign w:val="bottom"/>
            <w:hideMark/>
          </w:tcPr>
          <w:p w14:paraId="65BAD5B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4BA66EB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0.59</w:t>
            </w:r>
          </w:p>
        </w:tc>
        <w:tc>
          <w:tcPr>
            <w:tcW w:w="685" w:type="dxa"/>
            <w:tcBorders>
              <w:left w:val="nil"/>
              <w:bottom w:val="single" w:sz="12" w:space="0" w:color="auto"/>
              <w:right w:val="nil"/>
            </w:tcBorders>
            <w:shd w:val="clear" w:color="auto" w:fill="000000" w:themeFill="text1"/>
            <w:noWrap/>
            <w:vAlign w:val="bottom"/>
            <w:hideMark/>
          </w:tcPr>
          <w:p w14:paraId="4AF1CE5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w:t>
            </w:r>
          </w:p>
        </w:tc>
      </w:tr>
      <w:tr w:rsidR="00A0527A" w:rsidRPr="000D04E3" w14:paraId="41A93374" w14:textId="77777777" w:rsidTr="00A0527A">
        <w:trPr>
          <w:trHeight w:val="294"/>
        </w:trPr>
        <w:tc>
          <w:tcPr>
            <w:tcW w:w="2334" w:type="dxa"/>
            <w:tcBorders>
              <w:top w:val="single" w:sz="12" w:space="0" w:color="auto"/>
              <w:bottom w:val="single" w:sz="12" w:space="0" w:color="auto"/>
              <w:right w:val="nil"/>
            </w:tcBorders>
            <w:shd w:val="clear" w:color="auto" w:fill="FFFFFF" w:themeFill="background1"/>
            <w:noWrap/>
            <w:vAlign w:val="bottom"/>
            <w:hideMark/>
          </w:tcPr>
          <w:p w14:paraId="43F53BC3" w14:textId="77777777" w:rsidR="00A0527A" w:rsidRPr="0013667A"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top w:val="single" w:sz="12" w:space="0" w:color="auto"/>
              <w:left w:val="nil"/>
              <w:bottom w:val="single" w:sz="12" w:space="0" w:color="auto"/>
              <w:right w:val="nil"/>
            </w:tcBorders>
            <w:shd w:val="clear" w:color="auto" w:fill="FFFFFF" w:themeFill="background1"/>
            <w:noWrap/>
            <w:vAlign w:val="bottom"/>
            <w:hideMark/>
          </w:tcPr>
          <w:p w14:paraId="32028F8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top w:val="single" w:sz="12" w:space="0" w:color="auto"/>
              <w:left w:val="nil"/>
              <w:bottom w:val="single" w:sz="12" w:space="0" w:color="auto"/>
              <w:right w:val="nil"/>
            </w:tcBorders>
            <w:shd w:val="clear" w:color="auto" w:fill="FFFFFF" w:themeFill="background1"/>
            <w:noWrap/>
            <w:vAlign w:val="bottom"/>
            <w:hideMark/>
          </w:tcPr>
          <w:p w14:paraId="274989F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top w:val="single" w:sz="12" w:space="0" w:color="auto"/>
              <w:left w:val="nil"/>
              <w:bottom w:val="single" w:sz="12" w:space="0" w:color="auto"/>
              <w:right w:val="nil"/>
            </w:tcBorders>
            <w:shd w:val="clear" w:color="auto" w:fill="FFFFFF" w:themeFill="background1"/>
            <w:noWrap/>
            <w:vAlign w:val="bottom"/>
            <w:hideMark/>
          </w:tcPr>
          <w:p w14:paraId="4B3E5A43"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top w:val="single" w:sz="12" w:space="0" w:color="auto"/>
              <w:left w:val="nil"/>
              <w:bottom w:val="single" w:sz="12" w:space="0" w:color="auto"/>
              <w:right w:val="nil"/>
            </w:tcBorders>
            <w:shd w:val="clear" w:color="auto" w:fill="auto"/>
            <w:noWrap/>
            <w:vAlign w:val="bottom"/>
            <w:hideMark/>
          </w:tcPr>
          <w:p w14:paraId="3219A98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PT FPR</w:t>
            </w:r>
          </w:p>
        </w:tc>
        <w:tc>
          <w:tcPr>
            <w:tcW w:w="985" w:type="dxa"/>
            <w:tcBorders>
              <w:top w:val="single" w:sz="12" w:space="0" w:color="auto"/>
              <w:left w:val="nil"/>
              <w:bottom w:val="single" w:sz="12" w:space="0" w:color="auto"/>
              <w:right w:val="nil"/>
            </w:tcBorders>
            <w:shd w:val="clear" w:color="auto" w:fill="FFFFFF" w:themeFill="background1"/>
            <w:noWrap/>
            <w:vAlign w:val="bottom"/>
            <w:hideMark/>
          </w:tcPr>
          <w:p w14:paraId="1D88D3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Total FPR</w:t>
            </w:r>
          </w:p>
        </w:tc>
        <w:tc>
          <w:tcPr>
            <w:tcW w:w="813" w:type="dxa"/>
            <w:tcBorders>
              <w:top w:val="single" w:sz="12" w:space="0" w:color="auto"/>
              <w:left w:val="nil"/>
              <w:bottom w:val="single" w:sz="12" w:space="0" w:color="auto"/>
              <w:right w:val="nil"/>
            </w:tcBorders>
            <w:shd w:val="clear" w:color="auto" w:fill="FFFFFF" w:themeFill="background1"/>
            <w:noWrap/>
            <w:vAlign w:val="bottom"/>
            <w:hideMark/>
          </w:tcPr>
          <w:p w14:paraId="251424C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top w:val="single" w:sz="12" w:space="0" w:color="auto"/>
              <w:left w:val="nil"/>
              <w:bottom w:val="single" w:sz="12" w:space="0" w:color="auto"/>
              <w:right w:val="nil"/>
            </w:tcBorders>
            <w:shd w:val="clear" w:color="auto" w:fill="FFFFFF" w:themeFill="background1"/>
            <w:noWrap/>
            <w:vAlign w:val="bottom"/>
            <w:hideMark/>
          </w:tcPr>
          <w:p w14:paraId="10D3EED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top w:val="single" w:sz="12" w:space="0" w:color="auto"/>
              <w:left w:val="nil"/>
              <w:bottom w:val="single" w:sz="12" w:space="0" w:color="auto"/>
              <w:right w:val="nil"/>
            </w:tcBorders>
            <w:shd w:val="clear" w:color="auto" w:fill="FFFFFF" w:themeFill="background1"/>
            <w:noWrap/>
            <w:vAlign w:val="bottom"/>
            <w:hideMark/>
          </w:tcPr>
          <w:p w14:paraId="2D7D797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A0527A" w:rsidRPr="000D04E3" w14:paraId="6F41DC24" w14:textId="77777777" w:rsidTr="00A0527A">
        <w:trPr>
          <w:trHeight w:val="294"/>
        </w:trPr>
        <w:tc>
          <w:tcPr>
            <w:tcW w:w="2334" w:type="dxa"/>
            <w:tcBorders>
              <w:top w:val="single" w:sz="12" w:space="0" w:color="auto"/>
              <w:right w:val="nil"/>
            </w:tcBorders>
            <w:shd w:val="clear" w:color="auto" w:fill="FFFFFF" w:themeFill="background1"/>
            <w:noWrap/>
            <w:vAlign w:val="bottom"/>
            <w:hideMark/>
          </w:tcPr>
          <w:p w14:paraId="1327BA9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762DF75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5C769F3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4DC60BDE"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41C2212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4F7EEFB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53C041A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11A3D0F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5494E5D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3EE74D35" w14:textId="77777777" w:rsidTr="00A0527A">
        <w:trPr>
          <w:trHeight w:val="294"/>
        </w:trPr>
        <w:tc>
          <w:tcPr>
            <w:tcW w:w="2334" w:type="dxa"/>
            <w:tcBorders>
              <w:right w:val="nil"/>
            </w:tcBorders>
            <w:shd w:val="clear" w:color="auto" w:fill="FFFFFF" w:themeFill="background1"/>
            <w:noWrap/>
            <w:vAlign w:val="bottom"/>
            <w:hideMark/>
          </w:tcPr>
          <w:p w14:paraId="4CA741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4776450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1F4383E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7C26E9C9"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7BE3B3C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69760CB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70D21CA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7A1DC2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27889C7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6347A558" w14:textId="77777777" w:rsidTr="00A0527A">
        <w:trPr>
          <w:trHeight w:val="294"/>
        </w:trPr>
        <w:tc>
          <w:tcPr>
            <w:tcW w:w="2334" w:type="dxa"/>
            <w:tcBorders>
              <w:right w:val="nil"/>
            </w:tcBorders>
            <w:shd w:val="clear" w:color="auto" w:fill="FFFFFF" w:themeFill="background1"/>
            <w:noWrap/>
            <w:vAlign w:val="bottom"/>
            <w:hideMark/>
          </w:tcPr>
          <w:p w14:paraId="4A89CB2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2342D23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55881D7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61DE4321"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26C222F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00C4B06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14B13D1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6E822A2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297C4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0F240F71" w14:textId="77777777" w:rsidTr="00A0527A">
        <w:trPr>
          <w:trHeight w:val="294"/>
        </w:trPr>
        <w:tc>
          <w:tcPr>
            <w:tcW w:w="2334" w:type="dxa"/>
            <w:tcBorders>
              <w:right w:val="nil"/>
            </w:tcBorders>
            <w:shd w:val="clear" w:color="auto" w:fill="FFFFFF" w:themeFill="background1"/>
            <w:noWrap/>
            <w:vAlign w:val="bottom"/>
            <w:hideMark/>
          </w:tcPr>
          <w:p w14:paraId="4E9EFD4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4467849A"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5256F2C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6CAD3055"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4B241DD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439ACA8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24597B8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7E5EBDA"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6A95C7E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A0527A" w:rsidRPr="000D04E3" w14:paraId="0F92B29A" w14:textId="77777777" w:rsidTr="00A0527A">
        <w:trPr>
          <w:trHeight w:val="294"/>
        </w:trPr>
        <w:tc>
          <w:tcPr>
            <w:tcW w:w="2334" w:type="dxa"/>
            <w:tcBorders>
              <w:right w:val="nil"/>
            </w:tcBorders>
            <w:shd w:val="clear" w:color="auto" w:fill="FFFFFF" w:themeFill="background1"/>
            <w:noWrap/>
            <w:vAlign w:val="bottom"/>
            <w:hideMark/>
          </w:tcPr>
          <w:p w14:paraId="75711F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lastRenderedPageBreak/>
              <w:t>BS16_AU_02a</w:t>
            </w:r>
          </w:p>
        </w:tc>
        <w:tc>
          <w:tcPr>
            <w:tcW w:w="1006" w:type="dxa"/>
            <w:tcBorders>
              <w:left w:val="nil"/>
              <w:right w:val="nil"/>
            </w:tcBorders>
            <w:shd w:val="clear" w:color="auto" w:fill="FFFFFF" w:themeFill="background1"/>
            <w:noWrap/>
            <w:vAlign w:val="bottom"/>
            <w:hideMark/>
          </w:tcPr>
          <w:p w14:paraId="0FE33BB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1B779DC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56EB8B4A"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254B8D1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5E70AB2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2363FF4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E44C1B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3EC7BC6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6E502D11" w14:textId="77777777" w:rsidTr="00A0527A">
        <w:trPr>
          <w:trHeight w:val="294"/>
        </w:trPr>
        <w:tc>
          <w:tcPr>
            <w:tcW w:w="2334" w:type="dxa"/>
            <w:tcBorders>
              <w:right w:val="nil"/>
            </w:tcBorders>
            <w:shd w:val="clear" w:color="auto" w:fill="FFFFFF" w:themeFill="background1"/>
            <w:noWrap/>
            <w:vAlign w:val="bottom"/>
            <w:hideMark/>
          </w:tcPr>
          <w:p w14:paraId="09DA7DDD"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1E1B387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1551008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5F8DD45E"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5F19031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5D99A87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6AE0756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005F08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3EE83B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A0527A" w:rsidRPr="000D04E3" w14:paraId="281A21F4" w14:textId="77777777" w:rsidTr="00A0527A">
        <w:trPr>
          <w:trHeight w:val="294"/>
        </w:trPr>
        <w:tc>
          <w:tcPr>
            <w:tcW w:w="2334" w:type="dxa"/>
            <w:tcBorders>
              <w:right w:val="nil"/>
            </w:tcBorders>
            <w:shd w:val="clear" w:color="auto" w:fill="FFFFFF" w:themeFill="background1"/>
            <w:noWrap/>
            <w:vAlign w:val="bottom"/>
            <w:hideMark/>
          </w:tcPr>
          <w:p w14:paraId="14DDDE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1EBE571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0720905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074CF6F4"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2EAA905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6070E93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66AFF45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073D9622"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60B558BD"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73BFA4C7"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0D95589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3573A51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30914B3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50FF00A7"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61C8DCA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71C7137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7D43B48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297133F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76E2BED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w:t>
            </w:r>
          </w:p>
        </w:tc>
      </w:tr>
    </w:tbl>
    <w:p w14:paraId="1A215783" w14:textId="77777777" w:rsidR="00A0527A" w:rsidRDefault="00A0527A" w:rsidP="00A0527A"/>
    <w:p w14:paraId="0C2701C1" w14:textId="77777777" w:rsidR="00A0527A" w:rsidRPr="002417A2" w:rsidRDefault="00A0527A" w:rsidP="00A0527A"/>
    <w:p w14:paraId="74BB42ED" w14:textId="77777777" w:rsidR="00A0527A" w:rsidRPr="00A0527A" w:rsidRDefault="00A0527A" w:rsidP="00A0527A"/>
    <w:p w14:paraId="70885EA9" w14:textId="51304778" w:rsidR="00A0527A" w:rsidRDefault="00A0527A" w:rsidP="001F0A4A">
      <w:pPr>
        <w:pStyle w:val="Heading3"/>
      </w:pPr>
      <w:r>
        <w:t>Upsweep</w:t>
      </w:r>
    </w:p>
    <w:p w14:paraId="3AA46E82" w14:textId="5F7AC337" w:rsidR="00A0527A" w:rsidRDefault="00A0527A" w:rsidP="00A0527A">
      <w:pPr>
        <w:ind w:firstLine="720"/>
      </w:pPr>
      <w:r>
        <w:t xml:space="preserve">The seven DS that had a corresponding hand boxed GT tables were compared with each other to assess accuracy of the PT and of the entire detector. The </w:t>
      </w:r>
      <w:r w:rsidR="00861CE0">
        <w:t>PT had</w:t>
      </w:r>
      <w:r>
        <w:t xml:space="preserve"> an accuracy of 0.93 (n=7,</w:t>
      </w:r>
      <w:r w:rsidRPr="00671F56">
        <w:t xml:space="preserve"> ±</w:t>
      </w:r>
      <w:r>
        <w:t>?) for these DS. These DS</w:t>
      </w:r>
      <w:r w:rsidR="00F95A0F">
        <w:t xml:space="preserve"> had an overall TPR of 0.89 (n=7</w:t>
      </w:r>
      <w:r>
        <w:t>,</w:t>
      </w:r>
      <w:r w:rsidRPr="00671F56">
        <w:t xml:space="preserve"> ±</w:t>
      </w:r>
      <w:r>
        <w:t>?), and a</w:t>
      </w:r>
      <w:r w:rsidR="00F95A0F">
        <w:t>n RF classifier TPR of 0.95 (n=7</w:t>
      </w:r>
      <w:r>
        <w:t xml:space="preserve">, </w:t>
      </w:r>
      <w:r w:rsidRPr="00671F56">
        <w:t>±</w:t>
      </w:r>
      <w:r>
        <w:t xml:space="preserve">?). </w:t>
      </w:r>
      <w:r w:rsidR="00F95A0F">
        <w:t xml:space="preserve">As the hand boxes did not necessarily line up with the PT generated boxes as with the machine assisted DS, MB% and OB% could be calculated as measures of box quality compared to by-hand boxes. MB% for upsweeps was 0.22%, meaning 0.22% of TPs were </w:t>
      </w:r>
      <w:proofErr w:type="spellStart"/>
      <w:r w:rsidR="00F95A0F">
        <w:t>multiboxes</w:t>
      </w:r>
      <w:proofErr w:type="spellEnd"/>
      <w:r w:rsidR="00F95A0F">
        <w:t xml:space="preserve"> (redundant relative to the GT), and this was reduced by a factor of ~4 to 0.05% with the addition of the </w:t>
      </w:r>
      <w:proofErr w:type="spellStart"/>
      <w:r w:rsidR="00F95A0F">
        <w:t>Adaptive_Compare</w:t>
      </w:r>
      <w:proofErr w:type="spellEnd"/>
      <w:r w:rsidR="00F95A0F">
        <w:t xml:space="preserve"> filter (Adaptive compare, supplemental). The OB% was 0.02%, meaning 0.22% of the TPs were </w:t>
      </w:r>
      <w:proofErr w:type="spellStart"/>
      <w:r w:rsidR="00F95A0F">
        <w:t>overboxes</w:t>
      </w:r>
      <w:proofErr w:type="spellEnd"/>
      <w:r w:rsidR="00F95A0F">
        <w:t xml:space="preserve"> (contained multiple true detections relative to the GT), and this increased by a factor of ~2 to 0.05% with the addition of the </w:t>
      </w:r>
      <w:proofErr w:type="spellStart"/>
      <w:r w:rsidR="00F95A0F">
        <w:t>Adaptive_compare</w:t>
      </w:r>
      <w:proofErr w:type="spellEnd"/>
      <w:r w:rsidR="00F95A0F">
        <w:t xml:space="preserve"> filter. </w:t>
      </w:r>
    </w:p>
    <w:p w14:paraId="4A3BC122" w14:textId="355B9575" w:rsidR="009F414C" w:rsidRDefault="009F414C" w:rsidP="00A0527A">
      <w:pPr>
        <w:ind w:firstLine="720"/>
      </w:pPr>
      <w:r>
        <w:t>The remaining machine assisted DS were not able to have a total TPR estimate due to a missing component of FNs but did give an upper bound for total TPR based on the FNs generated from the RF classifier component.</w:t>
      </w:r>
      <w:r w:rsidR="00B32B80" w:rsidRPr="00B32B80">
        <w:t xml:space="preserve"> </w:t>
      </w:r>
      <w:r w:rsidR="00B32B80">
        <w:t>The machine assisted DS had an average RF classifier TPR of 0.93 (n=7,</w:t>
      </w:r>
      <w:r w:rsidR="00B32B80" w:rsidRPr="00671F56">
        <w:t xml:space="preserve"> ±</w:t>
      </w:r>
      <w:r w:rsidR="00B32B80">
        <w:t>?) giving these DS an upper bound of 0.95 for overall TPR. At a PT TPR of 0.93 such as we saw in the hand boxed DS, this would represent an average total TPR of 0.86 for the machine assisted DS.</w:t>
      </w:r>
    </w:p>
    <w:p w14:paraId="4102BAC0" w14:textId="77777777" w:rsidR="00B32B80" w:rsidRDefault="00B32B80" w:rsidP="00B32B80">
      <w:pPr>
        <w:ind w:firstLine="720"/>
      </w:pPr>
      <w:r>
        <w:t>Statistics that did not involve the number of FNs from the PT were able to be compared across hand and machine assisted DS.</w:t>
      </w:r>
      <w:r w:rsidRPr="00B32B80">
        <w:t xml:space="preserve"> </w:t>
      </w:r>
      <w:r>
        <w:t>The FPR after implementing the PT is 0.88 (n=12,</w:t>
      </w:r>
      <w:r w:rsidRPr="00671F56">
        <w:t xml:space="preserve"> ±</w:t>
      </w:r>
      <w:r>
        <w:t>?), and this is later reduced to 0.62 (n=11,</w:t>
      </w:r>
      <w:r w:rsidRPr="00671F56">
        <w:t xml:space="preserve"> ±</w:t>
      </w:r>
      <w:r>
        <w:t xml:space="preserve">?) with the RF classifier. There were a wide range of differences in FPR between DS due to the prevalence of mooring self-noise, which can be visualized in FIG#. The FPR can also be interpreted as a ratio: for every 3 TPs in the final detector output at an FPR of 0.62, expect 4-5 FPs on average for these DS. </w:t>
      </w:r>
    </w:p>
    <w:p w14:paraId="5F613E74" w14:textId="7612B47D" w:rsidR="00B32B80" w:rsidRPr="00A0527A" w:rsidRDefault="00B32B80" w:rsidP="00B32B80">
      <w:pPr>
        <w:ind w:firstLine="720"/>
      </w:pPr>
      <w:r>
        <w:t>The total AUC score across all DS is 0.96 (n=12,</w:t>
      </w:r>
      <w:r w:rsidRPr="00671F56">
        <w:t xml:space="preserve"> ±</w:t>
      </w:r>
      <w:r>
        <w:t xml:space="preserve">?). </w:t>
      </w:r>
      <w:r w:rsidR="00AB3C53">
        <w:t xml:space="preserve">Various features were effective in reducing the Gini coefficient for the random forest classifier, but the most important features all represented variations on measurements of </w:t>
      </w:r>
      <w:r w:rsidR="00A3787D">
        <w:t>slope</w:t>
      </w:r>
      <w:r w:rsidR="00AB3C53">
        <w:t xml:space="preserve">: </w:t>
      </w:r>
      <w:proofErr w:type="spellStart"/>
      <w:r w:rsidR="00AB3C53" w:rsidRPr="001F0A4A">
        <w:t>MedSlope</w:t>
      </w:r>
      <w:proofErr w:type="spellEnd"/>
      <w:r w:rsidR="00AB3C53" w:rsidRPr="001F0A4A">
        <w:t xml:space="preserve"> Hough</w:t>
      </w:r>
      <w:r w:rsidR="00AB3C53">
        <w:t xml:space="preserve"> (V56), </w:t>
      </w:r>
      <w:proofErr w:type="spellStart"/>
      <w:r w:rsidR="00AB3C53" w:rsidRPr="00DB4C4C">
        <w:rPr>
          <w:rFonts w:ascii="Calibri" w:eastAsia="Times New Roman" w:hAnsi="Calibri" w:cs="Calibri"/>
          <w:color w:val="000000"/>
        </w:rPr>
        <w:t>BestTheta</w:t>
      </w:r>
      <w:proofErr w:type="spellEnd"/>
      <w:r w:rsidR="00AB3C53" w:rsidRPr="00DB4C4C">
        <w:rPr>
          <w:rFonts w:ascii="Calibri" w:eastAsia="Times New Roman" w:hAnsi="Calibri" w:cs="Calibri"/>
          <w:color w:val="000000"/>
        </w:rPr>
        <w:t xml:space="preserve"> Hough</w:t>
      </w:r>
      <w:r w:rsidR="00AB3C53">
        <w:t xml:space="preserve"> (V50), </w:t>
      </w:r>
      <w:proofErr w:type="spellStart"/>
      <w:r w:rsidR="00AB3C53" w:rsidRPr="00DB4C4C">
        <w:rPr>
          <w:rFonts w:ascii="Calibri" w:eastAsia="Times New Roman" w:hAnsi="Calibri" w:cs="Calibri"/>
          <w:color w:val="000000"/>
        </w:rPr>
        <w:t>BestSlope</w:t>
      </w:r>
      <w:proofErr w:type="spellEnd"/>
      <w:r w:rsidR="00AB3C53" w:rsidRPr="00DB4C4C">
        <w:rPr>
          <w:rFonts w:ascii="Calibri" w:eastAsia="Times New Roman" w:hAnsi="Calibri" w:cs="Calibri"/>
          <w:color w:val="000000"/>
        </w:rPr>
        <w:t xml:space="preserve"> Hough</w:t>
      </w:r>
      <w:r w:rsidR="00AB3C53">
        <w:t xml:space="preserve"> (V51), </w:t>
      </w:r>
      <w:proofErr w:type="spellStart"/>
      <w:r w:rsidR="00AB3C53" w:rsidRPr="00DB4C4C">
        <w:rPr>
          <w:rFonts w:ascii="Calibri" w:eastAsia="Times New Roman" w:hAnsi="Calibri" w:cs="Calibri"/>
          <w:color w:val="000000"/>
        </w:rPr>
        <w:t>MedTheta</w:t>
      </w:r>
      <w:proofErr w:type="spellEnd"/>
      <w:r w:rsidR="00AB3C53" w:rsidRPr="00DB4C4C">
        <w:rPr>
          <w:rFonts w:ascii="Calibri" w:eastAsia="Times New Roman" w:hAnsi="Calibri" w:cs="Calibri"/>
          <w:color w:val="000000"/>
        </w:rPr>
        <w:t xml:space="preserve"> Hough</w:t>
      </w:r>
      <w:r w:rsidR="00AB3C53">
        <w:t xml:space="preserve"> (V55), </w:t>
      </w:r>
      <w:proofErr w:type="spellStart"/>
      <w:r w:rsidR="00AB3C53" w:rsidRPr="00DB4C4C">
        <w:rPr>
          <w:rFonts w:ascii="Calibri" w:eastAsia="Times New Roman" w:hAnsi="Calibri" w:cs="Calibri"/>
          <w:color w:val="000000"/>
        </w:rPr>
        <w:t>Meanslope</w:t>
      </w:r>
      <w:proofErr w:type="spellEnd"/>
      <w:r w:rsidR="00AB3C53">
        <w:t xml:space="preserve"> (V69) and </w:t>
      </w:r>
      <w:proofErr w:type="spellStart"/>
      <w:r w:rsidR="00AB3C53">
        <w:t>freqrange</w:t>
      </w:r>
      <w:proofErr w:type="spellEnd"/>
      <w:r w:rsidR="00AB3C53">
        <w:t xml:space="preserve"> (</w:t>
      </w:r>
      <w:proofErr w:type="spellStart"/>
      <w:r w:rsidR="00AB3C53">
        <w:t>freqrange</w:t>
      </w:r>
      <w:proofErr w:type="spellEnd"/>
      <w:r w:rsidR="00AB3C53">
        <w:t xml:space="preserve">). </w:t>
      </w:r>
    </w:p>
    <w:p w14:paraId="34F4E9EF" w14:textId="6FD98146" w:rsidR="00491DE7" w:rsidRPr="00491DE7" w:rsidRDefault="00491DE7" w:rsidP="001F0A4A">
      <w:pPr>
        <w:pStyle w:val="Heading3"/>
      </w:pPr>
      <w:r>
        <w:t>Gunshot</w:t>
      </w:r>
    </w:p>
    <w:p w14:paraId="22732028" w14:textId="308BF6FC" w:rsidR="00BA4013" w:rsidRDefault="00BA4013" w:rsidP="00491DE7">
      <w:pPr>
        <w:ind w:firstLine="720"/>
      </w:pPr>
      <w:r>
        <w:t>The PT has an accuracy of 0.95 (n=4,</w:t>
      </w:r>
      <w:r w:rsidRPr="00671F56">
        <w:t xml:space="preserve"> ±</w:t>
      </w:r>
      <w:r>
        <w:t xml:space="preserve">?) for the </w:t>
      </w:r>
      <w:r w:rsidR="009F414C">
        <w:t xml:space="preserve">hand-boxed </w:t>
      </w:r>
      <w:r w:rsidR="00D31DFD">
        <w:t>DS</w:t>
      </w:r>
      <w:r>
        <w:t>. These DS had an overall TPR of 0.92 (n=4,</w:t>
      </w:r>
      <w:r w:rsidRPr="00671F56">
        <w:t xml:space="preserve"> ±</w:t>
      </w:r>
      <w:r>
        <w:t>?), and a</w:t>
      </w:r>
      <w:r w:rsidR="001F0A4A">
        <w:t xml:space="preserve">n </w:t>
      </w:r>
      <w:r>
        <w:t xml:space="preserve">RF classifier TPR of 0.97 (n=4, </w:t>
      </w:r>
      <w:r w:rsidRPr="00671F56">
        <w:t>±</w:t>
      </w:r>
      <w:r w:rsidR="00E934E3">
        <w:t xml:space="preserve">?). MB% </w:t>
      </w:r>
      <w:proofErr w:type="spellStart"/>
      <w:r w:rsidR="00E934E3">
        <w:t>occured</w:t>
      </w:r>
      <w:proofErr w:type="spellEnd"/>
      <w:r>
        <w:t xml:space="preserve"> at a rate of 13.25 (n=4,</w:t>
      </w:r>
      <w:r w:rsidRPr="00671F56">
        <w:t xml:space="preserve"> ±</w:t>
      </w:r>
      <w:r>
        <w:t xml:space="preserve">?), with higher incidence at BS12_AU_02a and BS13_AU_04, and OB% occurs at a </w:t>
      </w:r>
      <w:r w:rsidR="00373203">
        <w:t>v</w:t>
      </w:r>
      <w:r>
        <w:t xml:space="preserve">ery low rate throughout. </w:t>
      </w:r>
      <w:r w:rsidR="00E934E3">
        <w:t xml:space="preserve">MB% was reduced by a factor of ~2.5 by the </w:t>
      </w:r>
      <w:proofErr w:type="spellStart"/>
      <w:r w:rsidR="00E934E3">
        <w:t>Adaptive_compare</w:t>
      </w:r>
      <w:proofErr w:type="spellEnd"/>
      <w:r w:rsidR="00E934E3">
        <w:t xml:space="preserve"> filter to 5.58%, and the OB% was increased fractionally by this filter. </w:t>
      </w:r>
    </w:p>
    <w:p w14:paraId="35A55D19" w14:textId="1EA0DC27" w:rsidR="00BA4013" w:rsidRDefault="00BA4013" w:rsidP="00491DE7">
      <w:pPr>
        <w:ind w:firstLine="720"/>
      </w:pPr>
      <w:r>
        <w:lastRenderedPageBreak/>
        <w:t xml:space="preserve">The machine assisted </w:t>
      </w:r>
      <w:r w:rsidR="00D31DFD">
        <w:t>DS</w:t>
      </w:r>
      <w:r>
        <w:t xml:space="preserve"> had an average RF classifier </w:t>
      </w:r>
      <w:r w:rsidR="00B32B80">
        <w:t>TPR</w:t>
      </w:r>
      <w:r>
        <w:t xml:space="preserve"> of 0.95 (n=7,</w:t>
      </w:r>
      <w:r w:rsidRPr="00671F56">
        <w:t xml:space="preserve"> ±</w:t>
      </w:r>
      <w:r>
        <w:t xml:space="preserve">?) giving these DS an upper bound of 0.95 for overall TPR. </w:t>
      </w:r>
      <w:r w:rsidR="00A33543">
        <w:t xml:space="preserve">At a PT TPR of 0.95 such as we saw in the hand boxed DS, this would represent an average total TPR of 0.92 for the machine assisted DS. </w:t>
      </w:r>
    </w:p>
    <w:p w14:paraId="7D99C545" w14:textId="734C49C6" w:rsidR="00B32B80" w:rsidRDefault="00BA4013" w:rsidP="00491DE7">
      <w:pPr>
        <w:ind w:firstLine="720"/>
      </w:pPr>
      <w:r>
        <w:t xml:space="preserve">The FPR </w:t>
      </w:r>
      <w:r w:rsidR="00A33543">
        <w:t xml:space="preserve">after implementing the PT </w:t>
      </w:r>
      <w:r>
        <w:t>is 0.7 (n=11,</w:t>
      </w:r>
      <w:r w:rsidRPr="00671F56">
        <w:t xml:space="preserve"> ±</w:t>
      </w:r>
      <w:r>
        <w:t xml:space="preserve">?), and </w:t>
      </w:r>
      <w:r w:rsidR="00A33543">
        <w:t>this is later</w:t>
      </w:r>
      <w:r>
        <w:t xml:space="preserve"> reduced to 0.37 (n=11,</w:t>
      </w:r>
      <w:r w:rsidRPr="00671F56">
        <w:t xml:space="preserve"> ±</w:t>
      </w:r>
      <w:r>
        <w:t>?) with the RF classifier.</w:t>
      </w:r>
      <w:r w:rsidR="00A33543">
        <w:t xml:space="preserve"> </w:t>
      </w:r>
      <w:r w:rsidR="00B32B80">
        <w:t>Differences in FPR between DS</w:t>
      </w:r>
      <w:r w:rsidR="00A33543">
        <w:t xml:space="preserve"> can be visualized in FIG#.</w:t>
      </w:r>
      <w:r>
        <w:t xml:space="preserve"> The FPR can also be interpreted as a ratio: for every 20 TPs in the final detector output</w:t>
      </w:r>
      <w:r w:rsidR="001F0A4A">
        <w:t xml:space="preserve"> at an FPR of 0.37</w:t>
      </w:r>
      <w:r>
        <w:t>, expect 7-8 FPs</w:t>
      </w:r>
      <w:r w:rsidR="001F0A4A">
        <w:t xml:space="preserve"> on average</w:t>
      </w:r>
      <w:r w:rsidR="00B32B80">
        <w:t xml:space="preserve"> for these DS</w:t>
      </w:r>
      <w:r>
        <w:t xml:space="preserve">. </w:t>
      </w:r>
    </w:p>
    <w:p w14:paraId="146CC888" w14:textId="79A9E7FB" w:rsidR="001F0A4A" w:rsidRDefault="00BA4013" w:rsidP="00B32B80">
      <w:pPr>
        <w:ind w:firstLine="720"/>
      </w:pPr>
      <w:r>
        <w:t>The total AUC score across all DS is 0.95 (n=11,</w:t>
      </w:r>
      <w:r w:rsidRPr="00671F56">
        <w:t xml:space="preserve"> ±</w:t>
      </w:r>
      <w:r>
        <w:t xml:space="preserve">?).  </w:t>
      </w:r>
      <w:r w:rsidR="001F0A4A">
        <w:t xml:space="preserve">A variety of features </w:t>
      </w:r>
      <w:r w:rsidR="00A3787D">
        <w:t>we</w:t>
      </w:r>
      <w:r w:rsidR="005A1B6B">
        <w:t>re</w:t>
      </w:r>
      <w:r w:rsidR="001F0A4A">
        <w:t xml:space="preserve"> effective in reducing the Gini coefficient</w:t>
      </w:r>
      <w:r w:rsidR="005A1B6B">
        <w:t xml:space="preserve"> for the random forest classifier</w:t>
      </w:r>
      <w:r w:rsidR="001F0A4A">
        <w:t xml:space="preserve">. The most important features by this measure were </w:t>
      </w:r>
      <w:proofErr w:type="spellStart"/>
      <w:r w:rsidR="001F0A4A">
        <w:t>freqrange</w:t>
      </w:r>
      <w:proofErr w:type="spellEnd"/>
      <w:r w:rsidR="00AB3C53">
        <w:t xml:space="preserve"> (</w:t>
      </w:r>
      <w:proofErr w:type="spellStart"/>
      <w:r w:rsidR="00AB3C53">
        <w:t>freqrange</w:t>
      </w:r>
      <w:proofErr w:type="spellEnd"/>
      <w:r w:rsidR="00AB3C53">
        <w:t>)</w:t>
      </w:r>
      <w:r w:rsidR="001F0A4A">
        <w:t xml:space="preserve">, </w:t>
      </w:r>
      <w:proofErr w:type="spellStart"/>
      <w:r w:rsidR="001F0A4A" w:rsidRPr="001F0A4A">
        <w:t>MedSlope</w:t>
      </w:r>
      <w:proofErr w:type="spellEnd"/>
      <w:r w:rsidR="001F0A4A" w:rsidRPr="001F0A4A">
        <w:t xml:space="preserve"> Hough</w:t>
      </w:r>
      <w:r w:rsidR="001F0A4A">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rsidR="001F0A4A">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w:t>
      </w:r>
      <w:r w:rsidR="00AB3C53">
        <w:t xml:space="preserve">, </w:t>
      </w:r>
      <w:proofErr w:type="spellStart"/>
      <w:r w:rsidR="00AB3C53" w:rsidRPr="00DB4C4C">
        <w:rPr>
          <w:rFonts w:ascii="Calibri" w:eastAsia="Times New Roman" w:hAnsi="Calibri" w:cs="Calibri"/>
          <w:color w:val="000000"/>
        </w:rPr>
        <w:t>SwitchesY</w:t>
      </w:r>
      <w:proofErr w:type="spellEnd"/>
      <w:r w:rsidR="00AB3C53">
        <w:t xml:space="preserve"> (V65) and Total entropy (V26)</w:t>
      </w:r>
      <w:r w:rsidR="005A1B6B">
        <w:t xml:space="preserve">. </w:t>
      </w:r>
    </w:p>
    <w:p w14:paraId="32DA23C9" w14:textId="342F7647" w:rsidR="00A0527A" w:rsidRDefault="00A0527A" w:rsidP="001F0A4A"/>
    <w:p w14:paraId="6B1061B6" w14:textId="0D643795" w:rsidR="00036D39" w:rsidRDefault="00065175" w:rsidP="00036D39">
      <w:r>
        <w:rPr>
          <w:noProof/>
        </w:rPr>
        <w:drawing>
          <wp:anchor distT="0" distB="0" distL="114300" distR="114300" simplePos="0" relativeHeight="251720704" behindDoc="0" locked="0" layoutInCell="1" allowOverlap="1" wp14:anchorId="37BD4C73" wp14:editId="556ABA32">
            <wp:simplePos x="0" y="0"/>
            <wp:positionH relativeFrom="margin">
              <wp:posOffset>3061252</wp:posOffset>
            </wp:positionH>
            <wp:positionV relativeFrom="paragraph">
              <wp:posOffset>957249</wp:posOffset>
            </wp:positionV>
            <wp:extent cx="3216964" cy="2846567"/>
            <wp:effectExtent l="0" t="0" r="2540" b="0"/>
            <wp:wrapNone/>
            <wp:docPr id="211" name="Picture 211" descr="E:\Other\RW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her\RWvarIntPaperBi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4729" cy="285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3703DC" w:rsidRPr="003703DC">
        <w:rPr>
          <w:b/>
        </w:rPr>
        <w:t xml:space="preserve">Figure x. </w:t>
      </w:r>
      <w:r w:rsidR="00036D39">
        <w:rPr>
          <w:b/>
        </w:rPr>
        <w:t>(A</w:t>
      </w:r>
      <w:proofErr w:type="gramStart"/>
      <w:r w:rsidR="00E046FA">
        <w:rPr>
          <w:b/>
        </w:rPr>
        <w:t>,C</w:t>
      </w:r>
      <w:proofErr w:type="gramEnd"/>
      <w:r w:rsidR="00036D39">
        <w:rPr>
          <w:b/>
        </w:rPr>
        <w:t xml:space="preserve">) </w:t>
      </w:r>
      <w:r w:rsidR="003703DC">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(B</w:t>
      </w:r>
      <w:proofErr w:type="gramStart"/>
      <w:r w:rsidR="00A63BD6">
        <w:rPr>
          <w:b/>
        </w:rPr>
        <w:t>,D</w:t>
      </w:r>
      <w:proofErr w:type="gramEnd"/>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77A208A2" w14:textId="49B3AF98" w:rsidR="007B1C75" w:rsidRDefault="00065175" w:rsidP="00036D39">
      <w:r w:rsidRPr="00036D39">
        <w:rPr>
          <w:b/>
          <w:noProof/>
        </w:rPr>
        <mc:AlternateContent>
          <mc:Choice Requires="wps">
            <w:drawing>
              <wp:anchor distT="45720" distB="45720" distL="114300" distR="114300" simplePos="0" relativeHeight="251677696" behindDoc="0" locked="0" layoutInCell="1" allowOverlap="1" wp14:anchorId="1403920D" wp14:editId="6C6E9557">
                <wp:simplePos x="0" y="0"/>
                <wp:positionH relativeFrom="margin">
                  <wp:posOffset>3057000</wp:posOffset>
                </wp:positionH>
                <wp:positionV relativeFrom="paragraph">
                  <wp:posOffset>4445</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8470FF" w:rsidRPr="00036D39" w:rsidRDefault="008470FF"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03920D" id="_x0000_t202" coordsize="21600,21600" o:spt="202" path="m,l,21600r21600,l21600,xe">
                <v:stroke joinstyle="miter"/>
                <v:path gradientshapeok="t" o:connecttype="rect"/>
              </v:shapetype>
              <v:shape id="Text Box 2" o:spid="_x0000_s1026" type="#_x0000_t202" style="position:absolute;margin-left:240.7pt;margin-top:.35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1NDwIAAPoDAAAOAAAAZHJzL2Uyb0RvYy54bWysU8tu2zAQvBfoPxC817JVO7UFy0Ga1EWB&#10;9AEk/YA1RVlESS5L0pbSr8+Scl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" filled="f" stroked="f">
                <v:textbox style="mso-fit-shape-to-text:t">
                  <w:txbxContent>
                    <w:p w14:paraId="22B49EC8" w14:textId="57D8972B" w:rsidR="008470FF" w:rsidRPr="00036D39" w:rsidRDefault="008470FF" w:rsidP="00036D39">
                      <w:pPr>
                        <w:rPr>
                          <w:b/>
                        </w:rPr>
                      </w:pPr>
                      <w:r>
                        <w:rPr>
                          <w:b/>
                        </w:rPr>
                        <w:t>B.</w:t>
                      </w:r>
                    </w:p>
                  </w:txbxContent>
                </v:textbox>
                <w10:wrap anchorx="margin"/>
              </v:shape>
            </w:pict>
          </mc:Fallback>
        </mc:AlternateContent>
      </w:r>
      <w:r w:rsidR="00BA54E6">
        <w:rPr>
          <w:noProof/>
        </w:rPr>
        <w:drawing>
          <wp:anchor distT="0" distB="0" distL="114300" distR="114300" simplePos="0" relativeHeight="251652090" behindDoc="0" locked="0" layoutInCell="1" allowOverlap="1" wp14:anchorId="695A6904" wp14:editId="48AF4061">
            <wp:simplePos x="0" y="0"/>
            <wp:positionH relativeFrom="column">
              <wp:posOffset>111318</wp:posOffset>
            </wp:positionH>
            <wp:positionV relativeFrom="paragraph">
              <wp:posOffset>7095</wp:posOffset>
            </wp:positionV>
            <wp:extent cx="2983326" cy="2639833"/>
            <wp:effectExtent l="0" t="0" r="7620" b="8255"/>
            <wp:wrapNone/>
            <wp:docPr id="209" name="Picture 209"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her\RWROCCutoffpap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5083" cy="2650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8470FF" w:rsidRPr="00036D39" w:rsidRDefault="008470FF">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7"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" filled="f" stroked="f">
                <v:textbox style="mso-fit-shape-to-text:t">
                  <w:txbxContent>
                    <w:p w14:paraId="2348DB6B" w14:textId="605324CC" w:rsidR="008470FF" w:rsidRPr="00036D39" w:rsidRDefault="008470FF">
                      <w:pPr>
                        <w:rPr>
                          <w:b/>
                        </w:rPr>
                      </w:pPr>
                      <w:r>
                        <w:rPr>
                          <w:b/>
                        </w:rPr>
                        <w:t>A.</w:t>
                      </w:r>
                    </w:p>
                  </w:txbxContent>
                </v:textbox>
                <w10:wrap anchorx="margin"/>
              </v:shape>
            </w:pict>
          </mc:Fallback>
        </mc:AlternateContent>
      </w:r>
    </w:p>
    <w:p w14:paraId="072433C0" w14:textId="17E59616" w:rsidR="007B1C75" w:rsidRDefault="007B1C75" w:rsidP="00036D39"/>
    <w:p w14:paraId="65CD42D1" w14:textId="196CAB8B" w:rsidR="00A63BD6" w:rsidRDefault="00A63BD6" w:rsidP="00036D39"/>
    <w:p w14:paraId="2118B7BA" w14:textId="7FF06F9E" w:rsidR="00A63BD6" w:rsidRDefault="00A63BD6" w:rsidP="00036D39"/>
    <w:p w14:paraId="42F2B61A" w14:textId="39B760C3" w:rsidR="00A63BD6" w:rsidRDefault="00A63BD6" w:rsidP="00036D39"/>
    <w:p w14:paraId="2427D828" w14:textId="7B9F7301" w:rsidR="00F51EA4" w:rsidRDefault="00F51EA4" w:rsidP="00036D39"/>
    <w:p w14:paraId="70C98E52" w14:textId="697C43CE" w:rsidR="00F51EA4" w:rsidRDefault="00F51EA4" w:rsidP="00036D39"/>
    <w:p w14:paraId="7F65C709" w14:textId="0C265ECE" w:rsidR="00F51EA4" w:rsidRDefault="00F51EA4" w:rsidP="00036D39"/>
    <w:p w14:paraId="7E91B028" w14:textId="3296AF4A" w:rsidR="00F51EA4" w:rsidRDefault="00F51EA4" w:rsidP="00036D39"/>
    <w:p w14:paraId="35B8B228" w14:textId="59CF8583" w:rsidR="00F51EA4" w:rsidRDefault="00065175" w:rsidP="00036D39">
      <w:r>
        <w:rPr>
          <w:noProof/>
        </w:rPr>
        <w:drawing>
          <wp:anchor distT="0" distB="0" distL="114300" distR="114300" simplePos="0" relativeHeight="251653115" behindDoc="0" locked="0" layoutInCell="1" allowOverlap="1" wp14:anchorId="77E0666D" wp14:editId="1F38029B">
            <wp:simplePos x="0" y="0"/>
            <wp:positionH relativeFrom="column">
              <wp:posOffset>3045350</wp:posOffset>
            </wp:positionH>
            <wp:positionV relativeFrom="paragraph">
              <wp:posOffset>4251</wp:posOffset>
            </wp:positionV>
            <wp:extent cx="3226586" cy="2798859"/>
            <wp:effectExtent l="0" t="0" r="0" b="1905"/>
            <wp:wrapNone/>
            <wp:docPr id="21" name="Picture 21" descr="E:\Other\GS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GSvarIntPaper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0349" cy="28194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AC3" w:rsidRPr="00036D39">
        <w:rPr>
          <w:b/>
          <w:noProof/>
        </w:rPr>
        <mc:AlternateContent>
          <mc:Choice Requires="wps">
            <w:drawing>
              <wp:anchor distT="45720" distB="45720" distL="114300" distR="114300" simplePos="0" relativeHeight="251705344" behindDoc="0" locked="0" layoutInCell="1" allowOverlap="1" wp14:anchorId="53FCAC03" wp14:editId="0021DAF0">
                <wp:simplePos x="0" y="0"/>
                <wp:positionH relativeFrom="margin">
                  <wp:posOffset>2968984</wp:posOffset>
                </wp:positionH>
                <wp:positionV relativeFrom="paragraph">
                  <wp:posOffset>1463</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8470FF" w:rsidRPr="00036D39" w:rsidRDefault="008470FF"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CAC03" id="_x0000_s1028" type="#_x0000_t202" style="position:absolute;margin-left:233.8pt;margin-top:.1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" filled="f" stroked="f">
                <v:textbox style="mso-fit-shape-to-text:t">
                  <w:txbxContent>
                    <w:p w14:paraId="4F3AE273" w14:textId="0F4E7AE0" w:rsidR="008470FF" w:rsidRPr="00036D39" w:rsidRDefault="008470FF" w:rsidP="0008109C">
                      <w:pPr>
                        <w:rPr>
                          <w:b/>
                        </w:rPr>
                      </w:pPr>
                      <w:r>
                        <w:rPr>
                          <w:b/>
                        </w:rPr>
                        <w:t>D.</w:t>
                      </w:r>
                    </w:p>
                  </w:txbxContent>
                </v:textbox>
                <w10:wrap anchorx="margin"/>
              </v:shape>
            </w:pict>
          </mc:Fallback>
        </mc:AlternateContent>
      </w:r>
      <w:r w:rsidR="00B66AC3" w:rsidRPr="00036D39">
        <w:rPr>
          <w:b/>
          <w:noProof/>
        </w:rPr>
        <mc:AlternateContent>
          <mc:Choice Requires="wps">
            <w:drawing>
              <wp:anchor distT="45720" distB="45720" distL="114300" distR="114300" simplePos="0" relativeHeight="251703296" behindDoc="0" locked="0" layoutInCell="1" allowOverlap="1" wp14:anchorId="63E47E02" wp14:editId="62DDFCD9">
                <wp:simplePos x="0" y="0"/>
                <wp:positionH relativeFrom="margin">
                  <wp:posOffset>-25510</wp:posOffset>
                </wp:positionH>
                <wp:positionV relativeFrom="paragraph">
                  <wp:posOffset>22998</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8470FF" w:rsidRPr="00036D39" w:rsidRDefault="008470FF"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29" type="#_x0000_t202" style="position:absolute;margin-left:-2pt;margin-top:1.8pt;width:25.8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" filled="f" stroked="f">
                <v:textbox style="mso-fit-shape-to-text:t">
                  <w:txbxContent>
                    <w:p w14:paraId="381E4DD3" w14:textId="5DACA381" w:rsidR="008470FF" w:rsidRPr="00036D39" w:rsidRDefault="008470FF" w:rsidP="0008109C">
                      <w:pPr>
                        <w:rPr>
                          <w:b/>
                        </w:rPr>
                      </w:pPr>
                      <w:r>
                        <w:rPr>
                          <w:b/>
                        </w:rPr>
                        <w:t>C.</w:t>
                      </w:r>
                    </w:p>
                  </w:txbxContent>
                </v:textbox>
                <w10:wrap anchorx="margin"/>
              </v:shape>
            </w:pict>
          </mc:Fallback>
        </mc:AlternateContent>
      </w:r>
      <w:r w:rsidR="00F51EA4">
        <w:rPr>
          <w:noProof/>
        </w:rPr>
        <w:drawing>
          <wp:anchor distT="0" distB="0" distL="114300" distR="114300" simplePos="0" relativeHeight="251654140" behindDoc="0" locked="0" layoutInCell="1" allowOverlap="1" wp14:anchorId="4F3BAAE8" wp14:editId="5F7A48CD">
            <wp:simplePos x="0" y="0"/>
            <wp:positionH relativeFrom="margin">
              <wp:posOffset>71562</wp:posOffset>
            </wp:positionH>
            <wp:positionV relativeFrom="paragraph">
              <wp:posOffset>66566</wp:posOffset>
            </wp:positionV>
            <wp:extent cx="3029143" cy="2637706"/>
            <wp:effectExtent l="0" t="0" r="0" b="0"/>
            <wp:wrapNone/>
            <wp:docPr id="19" name="Picture 19" descr="E:\Other\GS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GSROCCutoffpap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4073" cy="2641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97671A" w14:textId="6D20511F" w:rsidR="00F51EA4" w:rsidRDefault="00F51EA4" w:rsidP="00036D39"/>
    <w:p w14:paraId="105AF743" w14:textId="08BF8D17" w:rsidR="00F51EA4" w:rsidRDefault="00F51EA4" w:rsidP="00036D39"/>
    <w:p w14:paraId="0CCC7C44" w14:textId="77777777" w:rsidR="00F51EA4" w:rsidRDefault="00F51EA4" w:rsidP="00036D39"/>
    <w:p w14:paraId="1BC7F5A7" w14:textId="62D584A1" w:rsidR="00F51EA4" w:rsidRDefault="00F51EA4" w:rsidP="00036D39"/>
    <w:p w14:paraId="361FF388" w14:textId="3C2D798F" w:rsidR="00F51EA4" w:rsidRDefault="00F51EA4" w:rsidP="00036D39"/>
    <w:p w14:paraId="02CE6BC5" w14:textId="77777777" w:rsidR="00F51EA4" w:rsidRDefault="00F51EA4" w:rsidP="00036D39"/>
    <w:p w14:paraId="4409235B" w14:textId="77777777" w:rsidR="00F51EA4" w:rsidRDefault="00F51EA4" w:rsidP="00036D39"/>
    <w:p w14:paraId="2A761901" w14:textId="77777777" w:rsidR="00F51EA4" w:rsidRDefault="00F51EA4" w:rsidP="00036D39"/>
    <w:p w14:paraId="0D7825E5" w14:textId="46D08F4A" w:rsidR="002B373C" w:rsidRPr="007B1C75" w:rsidRDefault="002B373C" w:rsidP="00A63411">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are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 xml:space="preserve">variance in probability standard error. </w:t>
      </w:r>
      <w:r w:rsidR="007B1C75">
        <w:t>Autodetections and cutoff value shown for gunshot detector</w:t>
      </w:r>
      <w:r w:rsidR="007B1C75" w:rsidRPr="007B1C75">
        <w:rPr>
          <w:b/>
        </w:rPr>
        <w:t xml:space="preserve"> (A) </w:t>
      </w:r>
      <w:r w:rsidR="007B1C75">
        <w:t xml:space="preserve">and upsweep detector </w:t>
      </w:r>
      <w:r w:rsidR="007B1C75" w:rsidRPr="007B1C75">
        <w:rPr>
          <w:b/>
        </w:rPr>
        <w:t>(B)</w:t>
      </w:r>
      <w:r w:rsidR="007B1C75">
        <w:t>.</w:t>
      </w:r>
    </w:p>
    <w:p w14:paraId="69C62E3E" w14:textId="740730D3" w:rsidR="00CB7183" w:rsidRDefault="007B1C75" w:rsidP="00A63411">
      <w:r>
        <w:rPr>
          <w:noProof/>
        </w:rPr>
        <w:lastRenderedPageBreak/>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8470FF" w:rsidRPr="00544644" w:rsidRDefault="008470FF"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0"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UmDw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" filled="f" stroked="f">
                <v:textbox style="mso-fit-shape-to-text:t">
                  <w:txbxContent>
                    <w:p w14:paraId="4C36E243" w14:textId="49635470" w:rsidR="008470FF" w:rsidRPr="00544644" w:rsidRDefault="008470FF" w:rsidP="007B1C75">
                      <w:pPr>
                        <w:rPr>
                          <w:b/>
                        </w:rPr>
                      </w:pPr>
                      <w:r>
                        <w:rPr>
                          <w:b/>
                        </w:rPr>
                        <w:t>B.</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2AFAB5F" wp14:editId="4FB6C0BA">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8470FF" w:rsidRPr="00544644" w:rsidRDefault="008470FF"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1"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" filled="f" stroked="f">
                <v:textbox style="mso-fit-shape-to-text:t">
                  <w:txbxContent>
                    <w:p w14:paraId="161397B7" w14:textId="77777777" w:rsidR="008470FF" w:rsidRPr="00544644" w:rsidRDefault="008470FF" w:rsidP="007B1C75">
                      <w:pPr>
                        <w:rPr>
                          <w:b/>
                        </w:rPr>
                      </w:pPr>
                      <w:r>
                        <w:rPr>
                          <w:b/>
                        </w:rPr>
                        <w:t>A.</w:t>
                      </w:r>
                    </w:p>
                  </w:txbxContent>
                </v:textbox>
                <w10:wrap anchorx="margin"/>
              </v:shape>
            </w:pict>
          </mc:Fallback>
        </mc:AlternateContent>
      </w:r>
      <w:r>
        <w:rPr>
          <w:noProof/>
        </w:rPr>
        <w:drawing>
          <wp:anchor distT="0" distB="0" distL="114300" distR="114300" simplePos="0" relativeHeight="251695104" behindDoc="0" locked="0" layoutInCell="1" allowOverlap="1" wp14:anchorId="04E56EEC" wp14:editId="086DEA3F">
            <wp:simplePos x="0" y="0"/>
            <wp:positionH relativeFrom="column">
              <wp:posOffset>2633662</wp:posOffset>
            </wp:positionH>
            <wp:positionV relativeFrom="paragraph">
              <wp:posOffset>3993515</wp:posOffset>
            </wp:positionV>
            <wp:extent cx="855980" cy="310473"/>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2" cstate="print">
                      <a:extLst>
                        <a:ext uri="{28A0092B-C50C-407E-A947-70E740481C1C}">
                          <a14:useLocalDpi xmlns:a14="http://schemas.microsoft.com/office/drawing/2010/main" val="0"/>
                        </a:ext>
                      </a:extLst>
                    </a:blip>
                    <a:srcRect l="79014" t="74628" b="12499"/>
                    <a:stretch/>
                  </pic:blipFill>
                  <pic:spPr bwMode="auto">
                    <a:xfrm>
                      <a:off x="0" y="0"/>
                      <a:ext cx="855980" cy="310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574B96E4">
            <wp:simplePos x="0" y="0"/>
            <wp:positionH relativeFrom="margin">
              <wp:posOffset>3997960</wp:posOffset>
            </wp:positionH>
            <wp:positionV relativeFrom="paragraph">
              <wp:posOffset>3966528</wp:posOffset>
            </wp:positionV>
            <wp:extent cx="1630998" cy="1227118"/>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3" cstate="print">
                      <a:extLst>
                        <a:ext uri="{28A0092B-C50C-407E-A947-70E740481C1C}">
                          <a14:useLocalDpi xmlns:a14="http://schemas.microsoft.com/office/drawing/2010/main" val="0"/>
                        </a:ext>
                      </a:extLst>
                    </a:blip>
                    <a:srcRect l="5048" t="10141" r="4321" b="8450"/>
                    <a:stretch/>
                  </pic:blipFill>
                  <pic:spPr bwMode="auto">
                    <a:xfrm>
                      <a:off x="0" y="0"/>
                      <a:ext cx="1630998" cy="12271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403C">
        <w:rPr>
          <w:noProof/>
        </w:rPr>
        <w:drawing>
          <wp:anchor distT="0" distB="0" distL="114300" distR="114300" simplePos="0" relativeHeight="251693056" behindDoc="0" locked="0" layoutInCell="1" allowOverlap="1" wp14:anchorId="280E7580" wp14:editId="39EB910C">
            <wp:simplePos x="0" y="0"/>
            <wp:positionH relativeFrom="column">
              <wp:posOffset>590550</wp:posOffset>
            </wp:positionH>
            <wp:positionV relativeFrom="paragraph">
              <wp:posOffset>3967163</wp:posOffset>
            </wp:positionV>
            <wp:extent cx="1664797"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4" cstate="print">
                      <a:extLst>
                        <a:ext uri="{28A0092B-C50C-407E-A947-70E740481C1C}">
                          <a14:useLocalDpi xmlns:a14="http://schemas.microsoft.com/office/drawing/2010/main" val="0"/>
                        </a:ext>
                      </a:extLst>
                    </a:blip>
                    <a:srcRect l="4538" t="10906" r="4402" b="8234"/>
                    <a:stretch/>
                  </pic:blipFill>
                  <pic:spPr bwMode="auto">
                    <a:xfrm>
                      <a:off x="0" y="0"/>
                      <a:ext cx="1664797"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6250">
        <w:rPr>
          <w:noProof/>
        </w:rPr>
        <w:drawing>
          <wp:anchor distT="0" distB="0" distL="114300" distR="114300" simplePos="0" relativeHeight="251689984" behindDoc="0" locked="0" layoutInCell="1" allowOverlap="1" wp14:anchorId="7464C3AC" wp14:editId="4320AC52">
            <wp:simplePos x="0" y="0"/>
            <wp:positionH relativeFrom="margin">
              <wp:align>right</wp:align>
            </wp:positionH>
            <wp:positionV relativeFrom="paragraph">
              <wp:posOffset>3838575</wp:posOffset>
            </wp:positionV>
            <wp:extent cx="5943600" cy="4511675"/>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5">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2BB">
        <w:rPr>
          <w:noProof/>
        </w:rPr>
        <w:drawing>
          <wp:anchor distT="0" distB="0" distL="114300" distR="114300" simplePos="0" relativeHeight="251659264" behindDoc="0" locked="0" layoutInCell="1" allowOverlap="1" wp14:anchorId="2F35BE5A" wp14:editId="2B176758">
            <wp:simplePos x="0" y="0"/>
            <wp:positionH relativeFrom="column">
              <wp:posOffset>600075</wp:posOffset>
            </wp:positionH>
            <wp:positionV relativeFrom="paragraph">
              <wp:posOffset>89853</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6"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2BB">
        <w:rPr>
          <w:noProof/>
        </w:rPr>
        <w:drawing>
          <wp:anchor distT="0" distB="0" distL="114300" distR="114300" simplePos="0" relativeHeight="251658240" behindDoc="0" locked="0" layoutInCell="1" allowOverlap="1" wp14:anchorId="3CC3BC5E" wp14:editId="6FF0F665">
            <wp:simplePos x="0" y="0"/>
            <wp:positionH relativeFrom="margin">
              <wp:posOffset>3990022</wp:posOffset>
            </wp:positionH>
            <wp:positionV relativeFrom="paragraph">
              <wp:posOffset>89852</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7"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2BB">
        <w:rPr>
          <w:noProof/>
        </w:rPr>
        <mc:AlternateContent>
          <mc:Choice Requires="wps">
            <w:drawing>
              <wp:anchor distT="45720" distB="45720" distL="114300" distR="114300" simplePos="0" relativeHeight="251661312" behindDoc="0" locked="0" layoutInCell="1" allowOverlap="1" wp14:anchorId="19855D67" wp14:editId="17B9A326">
                <wp:simplePos x="0" y="0"/>
                <wp:positionH relativeFrom="column">
                  <wp:posOffset>2239962</wp:posOffset>
                </wp:positionH>
                <wp:positionV relativeFrom="paragraph">
                  <wp:posOffset>3292158</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8470FF" w:rsidRPr="005C48B8" w:rsidRDefault="008470FF">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2" type="#_x0000_t202" style="position:absolute;margin-left:176.35pt;margin-top:259.2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Jq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" filled="f" stroked="f">
                <v:textbox style="mso-fit-shape-to-text:t">
                  <w:txbxContent>
                    <w:p w14:paraId="581C10D1" w14:textId="54CA2A1B" w:rsidR="008470FF" w:rsidRPr="005C48B8" w:rsidRDefault="008470FF">
                      <w:pPr>
                        <w:rPr>
                          <w:b/>
                        </w:rPr>
                      </w:pPr>
                      <w:r w:rsidRPr="005C48B8">
                        <w:rPr>
                          <w:b/>
                        </w:rPr>
                        <w:t>Threshold: x = .32</w:t>
                      </w:r>
                    </w:p>
                  </w:txbxContent>
                </v:textbox>
              </v:shape>
            </w:pict>
          </mc:Fallback>
        </mc:AlternateContent>
      </w:r>
      <w:r w:rsidR="00CB7183">
        <w:rPr>
          <w:noProof/>
        </w:rPr>
        <w:drawing>
          <wp:inline distT="0" distB="0" distL="0" distR="0" wp14:anchorId="57595BB4" wp14:editId="5624090E">
            <wp:extent cx="5943600" cy="447071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8">
                      <a:extLst>
                        <a:ext uri="{28A0092B-C50C-407E-A947-70E740481C1C}">
                          <a14:useLocalDpi xmlns:a14="http://schemas.microsoft.com/office/drawing/2010/main" val="0"/>
                        </a:ext>
                      </a:extLst>
                    </a:blip>
                    <a:srcRect t="10060"/>
                    <a:stretch/>
                  </pic:blipFill>
                  <pic:spPr bwMode="auto">
                    <a:xfrm>
                      <a:off x="0" y="0"/>
                      <a:ext cx="5943600" cy="4470717"/>
                    </a:xfrm>
                    <a:prstGeom prst="rect">
                      <a:avLst/>
                    </a:prstGeom>
                    <a:ln>
                      <a:noFill/>
                    </a:ln>
                    <a:extLst>
                      <a:ext uri="{53640926-AAD7-44D8-BBD7-CCE9431645EC}">
                        <a14:shadowObscured xmlns:a14="http://schemas.microsoft.com/office/drawing/2010/main"/>
                      </a:ext>
                    </a:extLst>
                  </pic:spPr>
                </pic:pic>
              </a:graphicData>
            </a:graphic>
          </wp:inline>
        </w:drawing>
      </w:r>
      <w:r w:rsidR="00BA54E6">
        <w:rPr>
          <w:noProof/>
        </w:rPr>
        <w:lastRenderedPageBreak/>
        <w:drawing>
          <wp:inline distT="0" distB="0" distL="0" distR="0" wp14:anchorId="7BCF1BA7" wp14:editId="0D543F25">
            <wp:extent cx="5939790" cy="4969510"/>
            <wp:effectExtent l="0" t="0" r="3810" b="2540"/>
            <wp:docPr id="200" name="Picture 200"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ther\RWROCCutoffpap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969510"/>
                    </a:xfrm>
                    <a:prstGeom prst="rect">
                      <a:avLst/>
                    </a:prstGeom>
                    <a:noFill/>
                    <a:ln>
                      <a:noFill/>
                    </a:ln>
                  </pic:spPr>
                </pic:pic>
              </a:graphicData>
            </a:graphic>
          </wp:inline>
        </w:drawing>
      </w:r>
    </w:p>
    <w:p w14:paraId="70A56E34" w14:textId="1581AA9E" w:rsidR="007B1C75" w:rsidRDefault="007B1C75" w:rsidP="00A63411"/>
    <w:p w14:paraId="2A7B2E44" w14:textId="52AAA963" w:rsidR="007B1C75" w:rsidRDefault="007B1C75" w:rsidP="00A63411"/>
    <w:p w14:paraId="78312E20" w14:textId="11C388CC" w:rsidR="007B1C75" w:rsidRDefault="007B1C75" w:rsidP="00A63411"/>
    <w:p w14:paraId="1563C7AA" w14:textId="2FEF7829" w:rsidR="007B1C75" w:rsidRDefault="007B1C75" w:rsidP="00A63411"/>
    <w:p w14:paraId="10E1879A" w14:textId="77777777" w:rsidR="007B1C75" w:rsidRDefault="007B1C75" w:rsidP="00A63411"/>
    <w:p w14:paraId="61DFF337" w14:textId="6163F801" w:rsidR="00813EBF" w:rsidRDefault="00813EBF" w:rsidP="00A63411">
      <w:pPr>
        <w:rPr>
          <w:b/>
        </w:rPr>
      </w:pPr>
    </w:p>
    <w:p w14:paraId="13CC3E4E" w14:textId="5A2D16E0" w:rsidR="00813EBF" w:rsidRDefault="00813EBF" w:rsidP="00A63411">
      <w:pPr>
        <w:rPr>
          <w:b/>
        </w:rPr>
      </w:pPr>
    </w:p>
    <w:p w14:paraId="275B7391" w14:textId="002D89B4" w:rsidR="00813EBF" w:rsidRDefault="00813EBF" w:rsidP="00A63411">
      <w:pPr>
        <w:rPr>
          <w:b/>
        </w:rPr>
      </w:pPr>
    </w:p>
    <w:p w14:paraId="4CD0517E" w14:textId="77777777" w:rsidR="00813EBF" w:rsidRDefault="00813EBF" w:rsidP="00A63411">
      <w:pPr>
        <w:rPr>
          <w:b/>
        </w:rPr>
      </w:pPr>
    </w:p>
    <w:p w14:paraId="356DE4D9" w14:textId="130AA44F" w:rsidR="00813EBF" w:rsidRDefault="007B1C75" w:rsidP="00A63411">
      <w:pPr>
        <w:rPr>
          <w:b/>
        </w:rPr>
      </w:pPr>
      <w:r>
        <w:rPr>
          <w:noProof/>
        </w:rPr>
        <mc:AlternateContent>
          <mc:Choice Requires="wps">
            <w:drawing>
              <wp:anchor distT="45720" distB="45720" distL="114300" distR="114300" simplePos="0" relativeHeight="251692032" behindDoc="0" locked="0" layoutInCell="1" allowOverlap="1" wp14:anchorId="1236ED09" wp14:editId="45DB173F">
                <wp:simplePos x="0" y="0"/>
                <wp:positionH relativeFrom="column">
                  <wp:posOffset>1933575</wp:posOffset>
                </wp:positionH>
                <wp:positionV relativeFrom="paragraph">
                  <wp:posOffset>85090</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8470FF" w:rsidRPr="005C48B8" w:rsidRDefault="008470FF"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3" type="#_x0000_t202" style="position:absolute;margin-left:152.25pt;margin-top:6.7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" filled="f" stroked="f">
                <v:textbox style="mso-fit-shape-to-text:t">
                  <w:txbxContent>
                    <w:p w14:paraId="32B2EC6B" w14:textId="737FD247" w:rsidR="008470FF" w:rsidRPr="005C48B8" w:rsidRDefault="008470FF" w:rsidP="00636250">
                      <w:pPr>
                        <w:rPr>
                          <w:b/>
                        </w:rPr>
                      </w:pPr>
                      <w:r w:rsidRPr="005C48B8">
                        <w:rPr>
                          <w:b/>
                        </w:rPr>
                        <w:t>Threshold: x = .</w:t>
                      </w:r>
                      <w:r>
                        <w:rPr>
                          <w:b/>
                        </w:rPr>
                        <w:t>27</w:t>
                      </w:r>
                    </w:p>
                  </w:txbxContent>
                </v:textbox>
              </v:shape>
            </w:pict>
          </mc:Fallback>
        </mc:AlternateContent>
      </w:r>
    </w:p>
    <w:p w14:paraId="63EA67EB" w14:textId="67E67172" w:rsidR="00813EBF" w:rsidRDefault="00813EBF" w:rsidP="00A63411">
      <w:pPr>
        <w:rPr>
          <w:b/>
        </w:rPr>
      </w:pPr>
    </w:p>
    <w:p w14:paraId="7E961F69" w14:textId="1A4E1809" w:rsidR="00813EBF" w:rsidRDefault="00813EBF" w:rsidP="00A63411">
      <w:pPr>
        <w:rPr>
          <w:b/>
        </w:rPr>
      </w:pPr>
    </w:p>
    <w:p w14:paraId="7A2D7990" w14:textId="7CDA102D" w:rsidR="00544644" w:rsidRDefault="006D7027" w:rsidP="00A63411">
      <w:r w:rsidRPr="006D7027">
        <w:rPr>
          <w:b/>
        </w:rPr>
        <w:t>Figure x</w:t>
      </w:r>
      <w:r w:rsidRPr="00544644">
        <w:rPr>
          <w:b/>
        </w:rPr>
        <w:t xml:space="preserve">. </w:t>
      </w:r>
      <w:r>
        <w:t xml:space="preserve">Probability over </w:t>
      </w:r>
      <w:r w:rsidR="00D60843">
        <w:t xml:space="preserve">index arranged </w:t>
      </w:r>
      <w:r w:rsidR="00544644">
        <w:t>consecutively</w:t>
      </w:r>
      <w:r>
        <w:t xml:space="preserve"> for all </w:t>
      </w:r>
      <w:r w:rsidR="00813EBF">
        <w:t>DS included in th</w:t>
      </w:r>
      <w:r w:rsidR="00544644">
        <w:t xml:space="preserve">e gunshot </w:t>
      </w:r>
      <w:r w:rsidR="00544644" w:rsidRPr="00544644">
        <w:rPr>
          <w:b/>
        </w:rPr>
        <w:t xml:space="preserve">(A) </w:t>
      </w:r>
      <w:r w:rsidR="00544644">
        <w:t xml:space="preserve">and upsweep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are kept and probability &lt;= cutoff are discarded. This cutoff is set such that</w:t>
      </w:r>
      <w:r w:rsidR="007B1C75">
        <w:t xml:space="preserve"> </w:t>
      </w:r>
      <w:r w:rsidR="00813EBF">
        <w:t>95% of TPs are kept</w:t>
      </w:r>
      <w:r w:rsidR="00544644">
        <w:t xml:space="preserve"> for each detector. </w:t>
      </w:r>
    </w:p>
    <w:p w14:paraId="4958AB4F" w14:textId="0D15120F" w:rsidR="00813EBF" w:rsidRDefault="007B1C75" w:rsidP="00A63411">
      <w:r>
        <w:rPr>
          <w:noProof/>
        </w:rPr>
        <mc:AlternateContent>
          <mc:Choice Requires="wps">
            <w:drawing>
              <wp:anchor distT="45720" distB="45720" distL="114300" distR="114300" simplePos="0" relativeHeight="251679744" behindDoc="0" locked="0" layoutInCell="1" allowOverlap="1" wp14:anchorId="7E94F544" wp14:editId="070C9A07">
                <wp:simplePos x="0" y="0"/>
                <wp:positionH relativeFrom="margin">
                  <wp:posOffset>4589145</wp:posOffset>
                </wp:positionH>
                <wp:positionV relativeFrom="paragraph">
                  <wp:posOffset>3037523</wp:posOffset>
                </wp:positionV>
                <wp:extent cx="1509395" cy="1404620"/>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1404620"/>
                        </a:xfrm>
                        <a:prstGeom prst="rect">
                          <a:avLst/>
                        </a:prstGeom>
                        <a:noFill/>
                        <a:ln w="9525">
                          <a:noFill/>
                          <a:miter lim="800000"/>
                          <a:headEnd/>
                          <a:tailEnd/>
                        </a:ln>
                      </wps:spPr>
                      <wps:txbx>
                        <w:txbxContent>
                          <w:p w14:paraId="23627A71" w14:textId="0E052857" w:rsidR="008470FF" w:rsidRPr="005C48B8" w:rsidRDefault="008470FF" w:rsidP="007E44C2">
                            <w:pPr>
                              <w:rPr>
                                <w:b/>
                              </w:rPr>
                            </w:pPr>
                            <w:r w:rsidRPr="005C48B8">
                              <w:rPr>
                                <w:b/>
                              </w:rPr>
                              <w:t xml:space="preserve">Threshold: </w:t>
                            </w:r>
                            <w:r>
                              <w:rPr>
                                <w:b/>
                              </w:rPr>
                              <w:t>y</w:t>
                            </w:r>
                            <w:r w:rsidRPr="005C48B8">
                              <w:rPr>
                                <w:b/>
                              </w:rPr>
                              <w:t xml:space="preserve"> = .32</w:t>
                            </w:r>
                            <w:r>
                              <w:rPr>
                                <w:b/>
                              </w:rPr>
                              <w:t xml:space="preserve"> (A), y=.27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94F544" id="_x0000_s1034" type="#_x0000_t202" style="position:absolute;margin-left:361.35pt;margin-top:239.2pt;width:118.8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" filled="f" stroked="f">
                <v:textbox style="mso-fit-shape-to-text:t">
                  <w:txbxContent>
                    <w:p w14:paraId="23627A71" w14:textId="0E052857" w:rsidR="008470FF" w:rsidRPr="005C48B8" w:rsidRDefault="008470FF" w:rsidP="007E44C2">
                      <w:pPr>
                        <w:rPr>
                          <w:b/>
                        </w:rPr>
                      </w:pPr>
                      <w:r w:rsidRPr="005C48B8">
                        <w:rPr>
                          <w:b/>
                        </w:rPr>
                        <w:t xml:space="preserve">Threshold: </w:t>
                      </w:r>
                      <w:r>
                        <w:rPr>
                          <w:b/>
                        </w:rPr>
                        <w:t>y</w:t>
                      </w:r>
                      <w:r w:rsidRPr="005C48B8">
                        <w:rPr>
                          <w:b/>
                        </w:rPr>
                        <w:t xml:space="preserve"> = .32</w:t>
                      </w:r>
                      <w:r>
                        <w:rPr>
                          <w:b/>
                        </w:rPr>
                        <w:t xml:space="preserve"> (A), y=.27 (B)</w:t>
                      </w:r>
                    </w:p>
                  </w:txbxContent>
                </v:textbox>
                <w10:wrap anchorx="margin"/>
              </v:shape>
            </w:pict>
          </mc:Fallback>
        </mc:AlternateContent>
      </w:r>
      <w:r w:rsidR="00E912BB">
        <w:rPr>
          <w:noProof/>
        </w:rPr>
        <mc:AlternateContent>
          <mc:Choice Requires="wps">
            <w:drawing>
              <wp:anchor distT="45720" distB="45720" distL="114300" distR="114300" simplePos="0" relativeHeight="251686912" behindDoc="0" locked="0" layoutInCell="1" allowOverlap="1" wp14:anchorId="21228E22" wp14:editId="7F090C4C">
                <wp:simplePos x="0" y="0"/>
                <wp:positionH relativeFrom="margin">
                  <wp:posOffset>-23495</wp:posOffset>
                </wp:positionH>
                <wp:positionV relativeFrom="paragraph">
                  <wp:posOffset>-115252</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8470FF" w:rsidRPr="00544644" w:rsidRDefault="008470FF"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5" type="#_x0000_t202" style="position:absolute;margin-left:-1.85pt;margin-top:-9.0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yxDwIAAPo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" filled="f" stroked="f">
                <v:textbox style="mso-fit-shape-to-text:t">
                  <w:txbxContent>
                    <w:p w14:paraId="12D53122" w14:textId="7574E93F" w:rsidR="008470FF" w:rsidRPr="00544644" w:rsidRDefault="008470FF" w:rsidP="009759E2">
                      <w:pPr>
                        <w:rPr>
                          <w:b/>
                        </w:rPr>
                      </w:pPr>
                      <w:r>
                        <w:rPr>
                          <w:b/>
                        </w:rPr>
                        <w:t>A.</w:t>
                      </w:r>
                    </w:p>
                  </w:txbxContent>
                </v:textbox>
                <w10:wrap anchorx="margin"/>
              </v:shape>
            </w:pict>
          </mc:Fallback>
        </mc:AlternateContent>
      </w:r>
      <w:r w:rsidR="00E912BB">
        <w:rPr>
          <w:noProof/>
        </w:rPr>
        <mc:AlternateContent>
          <mc:Choice Requires="wps">
            <w:drawing>
              <wp:anchor distT="45720" distB="45720" distL="114300" distR="114300" simplePos="0" relativeHeight="251684864" behindDoc="0" locked="0" layoutInCell="1" allowOverlap="1" wp14:anchorId="3A9D0309" wp14:editId="7C627607">
                <wp:simplePos x="0" y="0"/>
                <wp:positionH relativeFrom="margin">
                  <wp:align>center</wp:align>
                </wp:positionH>
                <wp:positionV relativeFrom="paragraph">
                  <wp:posOffset>-158115</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40A33BD5" w:rsidR="008470FF" w:rsidRPr="00544644" w:rsidRDefault="008470FF" w:rsidP="00544644">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6" type="#_x0000_t202" style="position:absolute;margin-left:0;margin-top:-12.45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" filled="f" stroked="f">
                <v:textbox style="mso-fit-shape-to-text:t">
                  <w:txbxContent>
                    <w:p w14:paraId="4E96428D" w14:textId="40A33BD5" w:rsidR="008470FF" w:rsidRPr="00544644" w:rsidRDefault="008470FF" w:rsidP="00544644">
                      <w:pPr>
                        <w:rPr>
                          <w:b/>
                        </w:rPr>
                      </w:pPr>
                      <w:r>
                        <w:rPr>
                          <w:b/>
                        </w:rPr>
                        <w:t>Gunshot</w:t>
                      </w:r>
                      <w:r w:rsidRPr="00544644">
                        <w:rPr>
                          <w:b/>
                        </w:rPr>
                        <w:t xml:space="preserve"> </w:t>
                      </w:r>
                      <w:r>
                        <w:rPr>
                          <w:b/>
                        </w:rPr>
                        <w:t>DS</w:t>
                      </w:r>
                    </w:p>
                  </w:txbxContent>
                </v:textbox>
                <w10:wrap anchorx="margin"/>
              </v:shape>
            </w:pict>
          </mc:Fallback>
        </mc:AlternateContent>
      </w:r>
      <w:r w:rsidR="009759E2">
        <w:rPr>
          <w:noProof/>
        </w:rPr>
        <mc:AlternateContent>
          <mc:Choice Requires="wps">
            <w:drawing>
              <wp:anchor distT="45720" distB="45720" distL="114300" distR="114300" simplePos="0" relativeHeight="251688960" behindDoc="0" locked="0" layoutInCell="1" allowOverlap="1" wp14:anchorId="12038C91" wp14:editId="2F0C92B8">
                <wp:simplePos x="0" y="0"/>
                <wp:positionH relativeFrom="margin">
                  <wp:posOffset>-75883</wp:posOffset>
                </wp:positionH>
                <wp:positionV relativeFrom="paragraph">
                  <wp:posOffset>3429318</wp:posOffset>
                </wp:positionV>
                <wp:extent cx="933450"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49AE83A" w14:textId="1FFADB16" w:rsidR="008470FF" w:rsidRPr="00544644" w:rsidRDefault="008470FF" w:rsidP="009759E2">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38C91" id="_x0000_s1037" type="#_x0000_t202" style="position:absolute;margin-left:-6pt;margin-top:270.05pt;width:73.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" filled="f" stroked="f">
                <v:textbox style="mso-fit-shape-to-text:t">
                  <w:txbxContent>
                    <w:p w14:paraId="349AE83A" w14:textId="1FFADB16" w:rsidR="008470FF" w:rsidRPr="00544644" w:rsidRDefault="008470FF" w:rsidP="009759E2">
                      <w:pPr>
                        <w:rPr>
                          <w:b/>
                        </w:rPr>
                      </w:pPr>
                      <w:r>
                        <w:rPr>
                          <w:b/>
                        </w:rPr>
                        <w:t>B.</w:t>
                      </w:r>
                    </w:p>
                  </w:txbxContent>
                </v:textbox>
                <w10:wrap anchorx="margin"/>
              </v:shape>
            </w:pict>
          </mc:Fallback>
        </mc:AlternateContent>
      </w:r>
      <w:r w:rsidR="00544644">
        <w:rPr>
          <w:noProof/>
        </w:rPr>
        <mc:AlternateContent>
          <mc:Choice Requires="wps">
            <w:drawing>
              <wp:anchor distT="45720" distB="45720" distL="114300" distR="114300" simplePos="0" relativeHeight="251682816" behindDoc="0" locked="0" layoutInCell="1" allowOverlap="1" wp14:anchorId="2EAEA423" wp14:editId="0F85A83F">
                <wp:simplePos x="0" y="0"/>
                <wp:positionH relativeFrom="margin">
                  <wp:align>center</wp:align>
                </wp:positionH>
                <wp:positionV relativeFrom="paragraph">
                  <wp:posOffset>3357880</wp:posOffset>
                </wp:positionV>
                <wp:extent cx="933450"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0CB16C" w14:textId="3476FA69" w:rsidR="008470FF" w:rsidRPr="00544644" w:rsidRDefault="008470FF" w:rsidP="00544644">
                            <w:pPr>
                              <w:rPr>
                                <w:b/>
                              </w:rPr>
                            </w:pPr>
                            <w:r w:rsidRPr="00544644">
                              <w:rPr>
                                <w:b/>
                              </w:rPr>
                              <w:t xml:space="preserve">Upsweep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AEA423" id="_x0000_s1038" type="#_x0000_t202" style="position:absolute;margin-left:0;margin-top:264.4pt;width:73.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" filled="f" stroked="f">
                <v:textbox style="mso-fit-shape-to-text:t">
                  <w:txbxContent>
                    <w:p w14:paraId="380CB16C" w14:textId="3476FA69" w:rsidR="008470FF" w:rsidRPr="00544644" w:rsidRDefault="008470FF" w:rsidP="00544644">
                      <w:pPr>
                        <w:rPr>
                          <w:b/>
                        </w:rPr>
                      </w:pPr>
                      <w:r w:rsidRPr="00544644">
                        <w:rPr>
                          <w:b/>
                        </w:rPr>
                        <w:t xml:space="preserve">Upsweep </w:t>
                      </w:r>
                      <w:r>
                        <w:rPr>
                          <w:b/>
                        </w:rPr>
                        <w:t>DS</w:t>
                      </w:r>
                    </w:p>
                  </w:txbxContent>
                </v:textbox>
                <w10:wrap anchorx="margin"/>
              </v:shape>
            </w:pict>
          </mc:Fallback>
        </mc:AlternateContent>
      </w:r>
      <w:r w:rsidR="00544644">
        <w:rPr>
          <w:noProof/>
        </w:rPr>
        <w:drawing>
          <wp:anchor distT="0" distB="0" distL="114300" distR="114300" simplePos="0" relativeHeight="251680768" behindDoc="0" locked="0" layoutInCell="1" allowOverlap="1" wp14:anchorId="054F8713" wp14:editId="253F4923">
            <wp:simplePos x="0" y="0"/>
            <wp:positionH relativeFrom="margin">
              <wp:align>right</wp:align>
            </wp:positionH>
            <wp:positionV relativeFrom="paragraph">
              <wp:posOffset>3565525</wp:posOffset>
            </wp:positionV>
            <wp:extent cx="5943600" cy="33985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14:sizeRelH relativeFrom="page">
              <wp14:pctWidth>0</wp14:pctWidth>
            </wp14:sizeRelH>
            <wp14:sizeRelV relativeFrom="page">
              <wp14:pctHeight>0</wp14:pctHeight>
            </wp14:sizeRelV>
          </wp:anchor>
        </w:drawing>
      </w:r>
      <w:r w:rsidR="00F93E11">
        <w:rPr>
          <w:noProof/>
        </w:rPr>
        <w:drawing>
          <wp:inline distT="0" distB="0" distL="0" distR="0" wp14:anchorId="5E0296F0" wp14:editId="343FDECB">
            <wp:extent cx="5934075" cy="3424237"/>
            <wp:effectExtent l="19050" t="19050" r="952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451"/>
                    <a:stretch/>
                  </pic:blipFill>
                  <pic:spPr bwMode="auto">
                    <a:xfrm>
                      <a:off x="0" y="0"/>
                      <a:ext cx="5934075" cy="3424237"/>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4161186C" w14:textId="3A347057" w:rsidR="00813EBF" w:rsidRDefault="00813EBF" w:rsidP="00A63411"/>
    <w:p w14:paraId="305302A9" w14:textId="56DEE5B3"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62C3EE55" w:rsidR="004517E3" w:rsidRDefault="004517E3" w:rsidP="00A63411"/>
    <w:p w14:paraId="119B25AC" w14:textId="77777777" w:rsidR="004517E3" w:rsidRDefault="004517E3" w:rsidP="00A63411"/>
    <w:p w14:paraId="07D0722B" w14:textId="11C2E4B5" w:rsidR="002B373C" w:rsidRDefault="004517E3" w:rsidP="00A63411">
      <w:r>
        <w:rPr>
          <w:noProof/>
        </w:rPr>
        <mc:AlternateContent>
          <mc:Choice Requires="wps">
            <w:drawing>
              <wp:anchor distT="45720" distB="45720" distL="114300" distR="114300" simplePos="0" relativeHeight="251669504" behindDoc="0" locked="0" layoutInCell="1" allowOverlap="1" wp14:anchorId="0D813CF4" wp14:editId="5ACA6AB1">
                <wp:simplePos x="0" y="0"/>
                <wp:positionH relativeFrom="margin">
                  <wp:align>center</wp:align>
                </wp:positionH>
                <wp:positionV relativeFrom="paragraph">
                  <wp:posOffset>181293</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8470FF" w:rsidRDefault="008470FF">
                            <w:proofErr w:type="spellStart"/>
                            <w:r>
                              <w:t>Autodetection</w:t>
                            </w:r>
                            <w:proofErr w:type="spellEnd"/>
                            <w:r>
                              <w:t xml:space="preserve">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39" type="#_x0000_t202" style="position:absolute;margin-left:0;margin-top:14.3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" filled="f" stroked="f">
                <v:textbox style="mso-fit-shape-to-text:t">
                  <w:txbxContent>
                    <w:p w14:paraId="3E2B52DF" w14:textId="700E035C" w:rsidR="008470FF" w:rsidRDefault="008470FF">
                      <w:proofErr w:type="spellStart"/>
                      <w:r>
                        <w:t>Autodetection</w:t>
                      </w:r>
                      <w:proofErr w:type="spellEnd"/>
                      <w:r>
                        <w:t xml:space="preserve"> index (in consecutive order from start of DS, arbitrary)</w:t>
                      </w:r>
                    </w:p>
                  </w:txbxContent>
                </v:textbox>
                <w10:wrap anchorx="margin"/>
              </v:shape>
            </w:pict>
          </mc:Fallback>
        </mc:AlternateContent>
      </w:r>
    </w:p>
    <w:p w14:paraId="27D51EEF" w14:textId="5576F03F" w:rsidR="004517E3" w:rsidRDefault="004517E3" w:rsidP="00A63411"/>
    <w:p w14:paraId="5B0D4E1C" w14:textId="26F92B34" w:rsidR="00986E37" w:rsidRDefault="00C978E2" w:rsidP="00144E0A">
      <w:pPr>
        <w:pStyle w:val="Heading2"/>
      </w:pPr>
      <w:r>
        <w:t>Holdout</w:t>
      </w:r>
      <w:r w:rsidR="006F501C">
        <w:t xml:space="preserve"> data experiment</w:t>
      </w:r>
    </w:p>
    <w:p w14:paraId="4C80F14C" w14:textId="77777777" w:rsidR="004B7903" w:rsidRDefault="004B7903" w:rsidP="00C356F3">
      <w:pPr>
        <w:pStyle w:val="Heading3"/>
      </w:pPr>
      <w:r>
        <w:t>Upsweep</w:t>
      </w:r>
    </w:p>
    <w:p w14:paraId="60DE5572" w14:textId="305A1C38" w:rsidR="004B7903" w:rsidRPr="004B7903" w:rsidRDefault="004B7903" w:rsidP="004B7903">
      <w:pPr>
        <w:ind w:firstLine="720"/>
      </w:pPr>
      <w:r>
        <w:t xml:space="preserve">The results are presented graphically for this experiment in (FIG#). The upsweep classifier appears to have a gradual learning curve throughout, and seems to achieve neutrality with the AUC scores and FPR of the labeled data at n = 11 &amp; n = 12. </w:t>
      </w:r>
    </w:p>
    <w:p w14:paraId="43EEB78D" w14:textId="5EB6568C" w:rsidR="002417A2" w:rsidRDefault="002417A2" w:rsidP="002417A2">
      <w:pPr>
        <w:pStyle w:val="Heading3"/>
      </w:pPr>
      <w:r>
        <w:t>Gunshot</w:t>
      </w:r>
    </w:p>
    <w:p w14:paraId="14232270" w14:textId="5EEE63D7" w:rsidR="00144E0A" w:rsidRDefault="00144E0A" w:rsidP="00144E0A">
      <w:r>
        <w:tab/>
      </w:r>
      <w:r w:rsidR="004B7903">
        <w:t xml:space="preserve">The results are presented graphically for this experiment in (FIG#). </w:t>
      </w:r>
      <w:r>
        <w:t xml:space="preserve">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4B7903">
        <w:t>While large improvement are seen in both FPR and AUC with the addition of new DS to the labelled data at n = 2 &amp; n = 3, performance on holdout data steadily increases but does not appear to achieve neutrality with the labelled set.</w:t>
      </w:r>
    </w:p>
    <w:p w14:paraId="22516402" w14:textId="02273974" w:rsidR="004B7903" w:rsidRDefault="004B7903" w:rsidP="004B7903">
      <w:r>
        <w:tab/>
      </w:r>
    </w:p>
    <w:p w14:paraId="4AE26CDC" w14:textId="77777777" w:rsidR="004B7903" w:rsidRDefault="004B7903" w:rsidP="004B7903"/>
    <w:p w14:paraId="6B770092" w14:textId="77777777" w:rsidR="004B7903" w:rsidRDefault="004B7903" w:rsidP="004B7903"/>
    <w:p w14:paraId="4F5DDA46" w14:textId="77777777" w:rsidR="004B7903" w:rsidRPr="004B7903" w:rsidRDefault="004B7903" w:rsidP="004B7903"/>
    <w:p w14:paraId="21ED55BD" w14:textId="1B0F9B24" w:rsidR="002417A2" w:rsidRPr="00D46735" w:rsidRDefault="002417A2" w:rsidP="002417A2">
      <w:r>
        <w:rPr>
          <w:b/>
        </w:rPr>
        <w:t xml:space="preserve">Figure x. </w:t>
      </w:r>
      <w:r>
        <w:t xml:space="preserve">Comparison of classifier performance on the FPR </w:t>
      </w:r>
      <w:r w:rsidR="00F83DD8" w:rsidRPr="00F83DD8">
        <w:rPr>
          <w:b/>
        </w:rPr>
        <w:t>(A</w:t>
      </w:r>
      <w:proofErr w:type="gramStart"/>
      <w:r w:rsidR="00F83DD8" w:rsidRPr="00F83DD8">
        <w:rPr>
          <w:b/>
        </w:rPr>
        <w:t>,C</w:t>
      </w:r>
      <w:proofErr w:type="gramEnd"/>
      <w:r w:rsidR="00F83DD8" w:rsidRPr="00F83DD8">
        <w:rPr>
          <w:b/>
        </w:rPr>
        <w:t>)</w:t>
      </w:r>
      <w:r w:rsidR="00F83DD8">
        <w:t xml:space="preserve"> </w:t>
      </w:r>
      <w:r>
        <w:t xml:space="preserve">and AUC </w:t>
      </w:r>
      <w:r w:rsidR="00F83DD8" w:rsidRPr="00F83DD8">
        <w:rPr>
          <w:b/>
        </w:rPr>
        <w:t>(B,D)</w:t>
      </w:r>
      <w:r w:rsidR="00F83DD8">
        <w:t xml:space="preserve"> </w:t>
      </w:r>
      <w:r>
        <w:t>score DS in the label</w:t>
      </w:r>
      <w:r w:rsidR="00F63CB4">
        <w:t>l</w:t>
      </w:r>
      <w:r>
        <w:t>ed and holdout sets</w:t>
      </w:r>
      <w:r w:rsidR="00F83DD8">
        <w:t xml:space="preserve"> for gunshot </w:t>
      </w:r>
      <w:r w:rsidR="00F83DD8" w:rsidRPr="00F83DD8">
        <w:rPr>
          <w:b/>
        </w:rPr>
        <w:t>(A,B)</w:t>
      </w:r>
      <w:r w:rsidR="00F83DD8">
        <w:t xml:space="preserve"> and upsweep </w:t>
      </w:r>
      <w:r w:rsidR="00F83DD8" w:rsidRPr="00F83DD8">
        <w:rPr>
          <w:b/>
        </w:rPr>
        <w:t>(C,D)</w:t>
      </w:r>
      <w:r>
        <w:t xml:space="preserve">. A total of 30 trials were performed for </w:t>
      </w:r>
      <w:r w:rsidR="00F83DD8">
        <w:t>each</w:t>
      </w:r>
      <w:r>
        <w:t xml:space="preserve"> experiment</w:t>
      </w:r>
      <w:r w:rsidR="00F83DD8" w:rsidRPr="00F83DD8">
        <w:t xml:space="preserve"> </w:t>
      </w:r>
      <w:r w:rsidR="00F83DD8">
        <w:t>on each call type classifier</w:t>
      </w:r>
      <w:r>
        <w:t xml:space="preserve">. </w:t>
      </w:r>
      <w:r w:rsidR="00F83DD8" w:rsidRPr="00F83DD8">
        <w:rPr>
          <w:b/>
        </w:rPr>
        <w:t>(A</w:t>
      </w:r>
      <w:proofErr w:type="gramStart"/>
      <w:r w:rsidR="00F83DD8" w:rsidRPr="00F83DD8">
        <w:rPr>
          <w:b/>
        </w:rPr>
        <w:t>,B</w:t>
      </w:r>
      <w:proofErr w:type="gramEnd"/>
      <w:r w:rsidR="00F83DD8" w:rsidRPr="00F83DD8">
        <w:rPr>
          <w:b/>
        </w:rPr>
        <w:t>)</w:t>
      </w:r>
      <w:r w:rsidR="00F83DD8">
        <w:t xml:space="preserve"> </w:t>
      </w:r>
      <w:r w:rsidR="00F83DD8" w:rsidRPr="00F83DD8">
        <w:rPr>
          <w:b/>
        </w:rPr>
        <w:t>(C</w:t>
      </w:r>
      <w:proofErr w:type="gramStart"/>
      <w:r w:rsidR="00F83DD8" w:rsidRPr="00F83DD8">
        <w:rPr>
          <w:b/>
        </w:rPr>
        <w:t>,D</w:t>
      </w:r>
      <w:proofErr w:type="gramEnd"/>
      <w:r w:rsidR="00F83DD8" w:rsidRPr="00F83DD8">
        <w:rPr>
          <w:b/>
        </w:rPr>
        <w:t>)</w:t>
      </w:r>
      <w:r w:rsidR="00F83DD8">
        <w:rPr>
          <w:b/>
        </w:rPr>
        <w:t xml:space="preserve"> </w:t>
      </w:r>
    </w:p>
    <w:p w14:paraId="38FBDDCA" w14:textId="6FBAFD46" w:rsidR="002417A2" w:rsidRPr="002417A2" w:rsidRDefault="00D46735" w:rsidP="002417A2">
      <w:pPr>
        <w:pStyle w:val="Heading3"/>
      </w:pPr>
      <w:r>
        <w:rPr>
          <w:noProof/>
        </w:rPr>
        <mc:AlternateContent>
          <mc:Choice Requires="wps">
            <w:drawing>
              <wp:anchor distT="45720" distB="45720" distL="114300" distR="114300" simplePos="0" relativeHeight="251715584" behindDoc="0" locked="0" layoutInCell="1" allowOverlap="1" wp14:anchorId="40D80630" wp14:editId="73936B6D">
                <wp:simplePos x="0" y="0"/>
                <wp:positionH relativeFrom="margin">
                  <wp:posOffset>3462020</wp:posOffset>
                </wp:positionH>
                <wp:positionV relativeFrom="paragraph">
                  <wp:posOffset>2673985</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8470FF" w:rsidRPr="00544644" w:rsidRDefault="008470FF"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0" type="#_x0000_t202" style="position:absolute;margin-left:272.6pt;margin-top:210.55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DQEAIAAPw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" filled="f" stroked="f">
                <v:textbox style="mso-fit-shape-to-text:t">
                  <w:txbxContent>
                    <w:p w14:paraId="382E8CEC" w14:textId="6EF96696" w:rsidR="008470FF" w:rsidRPr="00544644" w:rsidRDefault="008470FF" w:rsidP="00D46735">
                      <w:pPr>
                        <w:rPr>
                          <w:b/>
                        </w:rPr>
                      </w:pPr>
                      <w:r>
                        <w:rPr>
                          <w:b/>
                        </w:rPr>
                        <w:t>D.</w:t>
                      </w:r>
                    </w:p>
                  </w:txbxContent>
                </v:textbox>
                <w10:wrap anchorx="margin"/>
              </v:shape>
            </w:pict>
          </mc:Fallback>
        </mc:AlternateContent>
      </w:r>
      <w:r>
        <w:rPr>
          <w:noProof/>
        </w:rPr>
        <mc:AlternateContent>
          <mc:Choice Requires="wps">
            <w:drawing>
              <wp:anchor distT="45720" distB="45720" distL="114300" distR="114300" simplePos="0" relativeHeight="251713536" behindDoc="0" locked="0" layoutInCell="1" allowOverlap="1" wp14:anchorId="39A68952" wp14:editId="02940A05">
                <wp:simplePos x="0" y="0"/>
                <wp:positionH relativeFrom="margin">
                  <wp:posOffset>99695</wp:posOffset>
                </wp:positionH>
                <wp:positionV relativeFrom="paragraph">
                  <wp:posOffset>2654935</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8470FF" w:rsidRPr="00544644" w:rsidRDefault="008470FF"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1" type="#_x0000_t202" style="position:absolute;margin-left:7.85pt;margin-top:209.05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" filled="f" stroked="f">
                <v:textbox style="mso-fit-shape-to-text:t">
                  <w:txbxContent>
                    <w:p w14:paraId="0733FFA6" w14:textId="18E992FF" w:rsidR="008470FF" w:rsidRPr="00544644" w:rsidRDefault="008470FF" w:rsidP="00D46735">
                      <w:pPr>
                        <w:rPr>
                          <w:b/>
                        </w:rPr>
                      </w:pPr>
                      <w:r>
                        <w:rPr>
                          <w:b/>
                        </w:rPr>
                        <w:t>C.</w:t>
                      </w:r>
                    </w:p>
                  </w:txbxContent>
                </v:textbox>
                <w10:wrap anchorx="margin"/>
              </v:shape>
            </w:pict>
          </mc:Fallback>
        </mc:AlternateContent>
      </w:r>
      <w:r w:rsidR="00D15D29">
        <w:rPr>
          <w:noProof/>
        </w:rPr>
        <w:drawing>
          <wp:anchor distT="0" distB="0" distL="114300" distR="114300" simplePos="0" relativeHeight="251711488" behindDoc="0" locked="0" layoutInCell="1" allowOverlap="1" wp14:anchorId="6AF50E63" wp14:editId="48C064A3">
            <wp:simplePos x="0" y="0"/>
            <wp:positionH relativeFrom="page">
              <wp:posOffset>4271645</wp:posOffset>
            </wp:positionH>
            <wp:positionV relativeFrom="paragraph">
              <wp:posOffset>2695257</wp:posOffset>
            </wp:positionV>
            <wp:extent cx="3453130" cy="276733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WAUCscatter.png"/>
                    <pic:cNvPicPr/>
                  </pic:nvPicPr>
                  <pic:blipFill rotWithShape="1">
                    <a:blip r:embed="rId22">
                      <a:extLst>
                        <a:ext uri="{28A0092B-C50C-407E-A947-70E740481C1C}">
                          <a14:useLocalDpi xmlns:a14="http://schemas.microsoft.com/office/drawing/2010/main" val="0"/>
                        </a:ext>
                      </a:extLst>
                    </a:blip>
                    <a:srcRect t="4283"/>
                    <a:stretch/>
                  </pic:blipFill>
                  <pic:spPr bwMode="auto">
                    <a:xfrm>
                      <a:off x="0" y="0"/>
                      <a:ext cx="3453130" cy="276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5D29">
        <w:rPr>
          <w:noProof/>
        </w:rPr>
        <w:drawing>
          <wp:anchor distT="0" distB="0" distL="114300" distR="114300" simplePos="0" relativeHeight="251710464" behindDoc="0" locked="0" layoutInCell="1" allowOverlap="1" wp14:anchorId="257C10E7" wp14:editId="06EB047D">
            <wp:simplePos x="0" y="0"/>
            <wp:positionH relativeFrom="margin">
              <wp:posOffset>4763</wp:posOffset>
            </wp:positionH>
            <wp:positionV relativeFrom="paragraph">
              <wp:posOffset>2654300</wp:posOffset>
            </wp:positionV>
            <wp:extent cx="3467100" cy="280797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3">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3DD8">
        <w:rPr>
          <w:noProof/>
        </w:rPr>
        <mc:AlternateContent>
          <mc:Choice Requires="wps">
            <w:drawing>
              <wp:anchor distT="45720" distB="45720" distL="114300" distR="114300" simplePos="0" relativeHeight="251709440" behindDoc="0" locked="0" layoutInCell="1" allowOverlap="1" wp14:anchorId="4A128009" wp14:editId="6957577D">
                <wp:simplePos x="0" y="0"/>
                <wp:positionH relativeFrom="margin">
                  <wp:posOffset>3442970</wp:posOffset>
                </wp:positionH>
                <wp:positionV relativeFrom="paragraph">
                  <wp:posOffset>120968</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8470FF" w:rsidRPr="00544644" w:rsidRDefault="008470FF"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2" type="#_x0000_t202" style="position:absolute;margin-left:271.1pt;margin-top:9.5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" filled="f" stroked="f">
                <v:textbox style="mso-fit-shape-to-text:t">
                  <w:txbxContent>
                    <w:p w14:paraId="29A8E2B2" w14:textId="6A28F98F" w:rsidR="008470FF" w:rsidRPr="00544644" w:rsidRDefault="008470FF" w:rsidP="00F83DD8">
                      <w:pPr>
                        <w:rPr>
                          <w:b/>
                        </w:rPr>
                      </w:pPr>
                      <w:r>
                        <w:rPr>
                          <w:b/>
                        </w:rPr>
                        <w:t>B.</w:t>
                      </w:r>
                    </w:p>
                  </w:txbxContent>
                </v:textbox>
                <w10:wrap anchorx="margin"/>
              </v:shape>
            </w:pict>
          </mc:Fallback>
        </mc:AlternateContent>
      </w:r>
      <w:r w:rsidR="00F83DD8">
        <w:rPr>
          <w:noProof/>
        </w:rPr>
        <mc:AlternateContent>
          <mc:Choice Requires="wps">
            <w:drawing>
              <wp:anchor distT="45720" distB="45720" distL="114300" distR="114300" simplePos="0" relativeHeight="251707392" behindDoc="0" locked="0" layoutInCell="1" allowOverlap="1" wp14:anchorId="036BB326" wp14:editId="01B28CAC">
                <wp:simplePos x="0" y="0"/>
                <wp:positionH relativeFrom="margin">
                  <wp:posOffset>90488</wp:posOffset>
                </wp:positionH>
                <wp:positionV relativeFrom="paragraph">
                  <wp:posOffset>114618</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8470FF" w:rsidRPr="00544644" w:rsidRDefault="008470FF"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3" type="#_x0000_t202" style="position:absolute;margin-left:7.15pt;margin-top:9.0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wsEAIAAPw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" filled="f" stroked="f">
                <v:textbox style="mso-fit-shape-to-text:t">
                  <w:txbxContent>
                    <w:p w14:paraId="64228743" w14:textId="77777777" w:rsidR="008470FF" w:rsidRPr="00544644" w:rsidRDefault="008470FF" w:rsidP="00F83DD8">
                      <w:pPr>
                        <w:rPr>
                          <w:b/>
                        </w:rPr>
                      </w:pPr>
                      <w:r>
                        <w:rPr>
                          <w:b/>
                        </w:rPr>
                        <w:t>A.</w:t>
                      </w:r>
                    </w:p>
                  </w:txbxContent>
                </v:textbox>
                <w10:wrap anchorx="margin"/>
              </v:shape>
            </w:pict>
          </mc:Fallback>
        </mc:AlternateContent>
      </w:r>
      <w:r w:rsidR="002417A2">
        <w:rPr>
          <w:noProof/>
        </w:rPr>
        <w:drawing>
          <wp:anchor distT="0" distB="0" distL="114300" distR="114300" simplePos="0" relativeHeight="251672576" behindDoc="0" locked="0" layoutInCell="1" allowOverlap="1" wp14:anchorId="625A3793" wp14:editId="188E5ED5">
            <wp:simplePos x="0" y="0"/>
            <wp:positionH relativeFrom="margin">
              <wp:posOffset>3348037</wp:posOffset>
            </wp:positionH>
            <wp:positionV relativeFrom="paragraph">
              <wp:posOffset>37148</wp:posOffset>
            </wp:positionV>
            <wp:extent cx="3457575" cy="2894082"/>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200" cy="2902138"/>
                    </a:xfrm>
                    <a:prstGeom prst="rect">
                      <a:avLst/>
                    </a:prstGeom>
                    <a:noFill/>
                    <a:ln>
                      <a:noFill/>
                    </a:ln>
                  </pic:spPr>
                </pic:pic>
              </a:graphicData>
            </a:graphic>
            <wp14:sizeRelH relativeFrom="page">
              <wp14:pctWidth>0</wp14:pctWidth>
            </wp14:sizeRelH>
            <wp14:sizeRelV relativeFrom="page">
              <wp14:pctHeight>0</wp14:pctHeight>
            </wp14:sizeRelV>
          </wp:anchor>
        </w:drawing>
      </w:r>
      <w:r w:rsidR="002417A2">
        <w:rPr>
          <w:noProof/>
        </w:rPr>
        <w:drawing>
          <wp:inline distT="0" distB="0" distL="0" distR="0" wp14:anchorId="4C54DBA6" wp14:editId="1427B6FA">
            <wp:extent cx="3486124" cy="270033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7474"/>
                    <a:stretch/>
                  </pic:blipFill>
                  <pic:spPr bwMode="auto">
                    <a:xfrm>
                      <a:off x="0" y="0"/>
                      <a:ext cx="3511108" cy="2719690"/>
                    </a:xfrm>
                    <a:prstGeom prst="rect">
                      <a:avLst/>
                    </a:prstGeom>
                    <a:noFill/>
                    <a:ln>
                      <a:noFill/>
                    </a:ln>
                    <a:extLst>
                      <a:ext uri="{53640926-AAD7-44D8-BBD7-CCE9431645EC}">
                        <a14:shadowObscured xmlns:a14="http://schemas.microsoft.com/office/drawing/2010/main"/>
                      </a:ext>
                    </a:extLst>
                  </pic:spPr>
                </pic:pic>
              </a:graphicData>
            </a:graphic>
          </wp:inline>
        </w:drawing>
      </w:r>
    </w:p>
    <w:p w14:paraId="51F0191D" w14:textId="3032EF75" w:rsidR="00D15D29" w:rsidRDefault="00D15D29" w:rsidP="006F501C"/>
    <w:p w14:paraId="3C7A02A7" w14:textId="4E2B7B31" w:rsidR="00D15D29" w:rsidRDefault="00D15D29" w:rsidP="006F501C"/>
    <w:p w14:paraId="21EA329D" w14:textId="77777777" w:rsidR="00D15D29" w:rsidRDefault="00D15D29" w:rsidP="006F501C"/>
    <w:p w14:paraId="31233F8F" w14:textId="77777777" w:rsidR="00D15D29" w:rsidRDefault="00D15D29" w:rsidP="006F501C"/>
    <w:p w14:paraId="4A2D32AB" w14:textId="30A47B84" w:rsidR="006F501C" w:rsidRDefault="006F501C" w:rsidP="006F501C">
      <w:r>
        <w:tab/>
        <w:t xml:space="preserve"> </w:t>
      </w:r>
    </w:p>
    <w:p w14:paraId="6C179EEA" w14:textId="73DF72A8" w:rsidR="006C49F2" w:rsidRDefault="006C49F2" w:rsidP="006F501C"/>
    <w:p w14:paraId="4C341BF5" w14:textId="787517F6" w:rsidR="006C49F2" w:rsidRDefault="006C49F2" w:rsidP="006F501C"/>
    <w:p w14:paraId="51C8261E" w14:textId="7F8CB296" w:rsidR="006C49F2" w:rsidRDefault="006C49F2" w:rsidP="006F501C"/>
    <w:p w14:paraId="192B6F0C" w14:textId="53D458C3" w:rsidR="006C49F2" w:rsidRDefault="006C49F2" w:rsidP="006F501C"/>
    <w:p w14:paraId="2866B869" w14:textId="77777777" w:rsidR="00D15D29" w:rsidRDefault="00D15D29" w:rsidP="00944702">
      <w:pPr>
        <w:pStyle w:val="Heading1"/>
      </w:pPr>
      <w:bookmarkStart w:id="6" w:name="_Toc6480227"/>
    </w:p>
    <w:p w14:paraId="561B08A2" w14:textId="304A2B2A" w:rsidR="00944702" w:rsidRDefault="00944702" w:rsidP="00944702">
      <w:pPr>
        <w:pStyle w:val="Heading1"/>
      </w:pPr>
      <w:r>
        <w:t>Discussion</w:t>
      </w:r>
      <w:bookmarkEnd w:id="6"/>
    </w:p>
    <w:p w14:paraId="4F053820" w14:textId="4F025F22" w:rsidR="00B14DB3" w:rsidRDefault="00B14DB3" w:rsidP="00B14DB3">
      <w:pPr>
        <w:pStyle w:val="Heading2"/>
      </w:pPr>
      <w:bookmarkStart w:id="7" w:name="_Toc6480228"/>
      <w:r>
        <w:t xml:space="preserve">Performance </w:t>
      </w:r>
      <w:bookmarkEnd w:id="7"/>
      <w:r w:rsidR="00292BD8">
        <w:t>on labelled data</w:t>
      </w:r>
    </w:p>
    <w:p w14:paraId="76F1CC9D" w14:textId="3543A3D6" w:rsidR="00360E35" w:rsidRDefault="00360E35" w:rsidP="00360E35">
      <w:pPr>
        <w:pStyle w:val="Heading3"/>
      </w:pPr>
      <w:r>
        <w:t>Upsweep</w:t>
      </w:r>
    </w:p>
    <w:p w14:paraId="675FDA75" w14:textId="77777777" w:rsidR="00E15FB1" w:rsidRDefault="00106AB7" w:rsidP="00106AB7">
      <w:r>
        <w:tab/>
        <w:t xml:space="preserve">The upsweep detector demonstrates good TPR for the PT and the classifier. </w:t>
      </w:r>
      <w:r w:rsidR="00374BE8">
        <w:t>The FPR for the PT alone would likely be prohibitively high for analysis (0.88: ~1 TP for every 9 FPs), but this is reduced to a feasible amount by the effective RF classifier. The effectiveness of the RF classifier is likely inflated due to the less discriminatory tuning of the PT- the inclusion of more options that have less subtle distinctions allow the classifier to correctly categor</w:t>
      </w:r>
      <w:r w:rsidR="00091A1A">
        <w:t>ize ‘easier’ choices. The high PT FPR and position of the cutoff value above the ROC inflection point (used to represent best optimization, citation) suggest that the upsweep detector is more weighed towards maximizing TPR than optimal at its current parameters. Increased discrimination from the PT or lowering of the TPR threshold could balance the performance towards lower FPR while lowering TPR. The decision of how much to tune the PT and where to set the TPR threshold is dependent on the needs of the analysis around the accuracy and manual review time tradeoff.</w:t>
      </w:r>
    </w:p>
    <w:p w14:paraId="412D7ADE" w14:textId="7498DB2E" w:rsidR="00106AB7" w:rsidRDefault="00E15FB1" w:rsidP="00106AB7">
      <w:r>
        <w:tab/>
        <w:t xml:space="preserve">The upsweep classifier shows excellent discrimination among the highest quality signal. The ROC curve shows that at a probability cutoff of 0.9, 60% of upsweep TPs would be included along with a fractional % </w:t>
      </w:r>
      <w:r w:rsidR="00D740DD">
        <w:t xml:space="preserve">of FPs, which would allow for an extraction of high quality upsweeps from mooring self-noise if useful for an analysis. This also could allow for effective lower TPR analyses </w:t>
      </w:r>
      <w:r w:rsidR="00696A7E">
        <w:t>such as</w:t>
      </w:r>
      <w:r w:rsidR="00D740DD">
        <w:t xml:space="preserve"> daily upsweep presence.</w:t>
      </w:r>
      <w:r w:rsidR="00B94E07">
        <w:t xml:space="preserve"> However, high TPR analyses involving calling rate or behavior would likely suffer from more FPs than a more evenly discriminating classifier such as for the gunshots. </w:t>
      </w:r>
      <w:r w:rsidR="00D740DD">
        <w:t xml:space="preserve">  </w:t>
      </w:r>
    </w:p>
    <w:p w14:paraId="174BE5BC" w14:textId="6BD61E45" w:rsidR="00B94E07" w:rsidRPr="00106AB7" w:rsidRDefault="00B94E07" w:rsidP="00106AB7">
      <w:r>
        <w:tab/>
        <w:t xml:space="preserve">Although the AUC score appears excellent for the upsweep classifier, it may be inflated by the less discriminatory PT, and also shows a notable lack of diversity in the most effective features for reduction Gini coefficient. This suggests possible weakness to the classifier, given that slope is known to be a highly variable measurement for NARW </w:t>
      </w:r>
      <w:proofErr w:type="spellStart"/>
      <w:r>
        <w:t>upcalls</w:t>
      </w:r>
      <w:proofErr w:type="spellEnd"/>
      <w:r>
        <w:t xml:space="preserve"> (citation?): the classifier could be weak if applied to </w:t>
      </w:r>
      <w:proofErr w:type="spellStart"/>
      <w:r>
        <w:t>upcalls</w:t>
      </w:r>
      <w:proofErr w:type="spellEnd"/>
      <w:r>
        <w:t xml:space="preserve"> with a non-standard slope (FIG#). </w:t>
      </w:r>
    </w:p>
    <w:p w14:paraId="29086FF3" w14:textId="19EA662B" w:rsidR="002D45B4" w:rsidRDefault="002D45B4" w:rsidP="002D45B4">
      <w:pPr>
        <w:pStyle w:val="Heading3"/>
      </w:pPr>
      <w:r>
        <w:t>Gunshot</w:t>
      </w:r>
    </w:p>
    <w:p w14:paraId="312FBF66" w14:textId="6EE5AF11" w:rsidR="00FD3758" w:rsidRDefault="006D4DD1" w:rsidP="006D4DD1">
      <w:r>
        <w:tab/>
        <w:t>The PT for gunshots is stronger than that of the upcalls, while the classifier shows weaker performance (TAB#</w:t>
      </w:r>
      <w:proofErr w:type="gramStart"/>
      <w:r>
        <w:t>,TAB</w:t>
      </w:r>
      <w:proofErr w:type="gramEnd"/>
      <w:r>
        <w:t xml:space="preserve">#). The stronger PT can be explained by the higher frequency range of the </w:t>
      </w:r>
      <w:r>
        <w:lastRenderedPageBreak/>
        <w:t>gunshots which often places these sounds outside of the typical mooring self-noise frequency range</w:t>
      </w:r>
      <w:r w:rsidR="00372807">
        <w:t>, which typically tops out under 500 Hz</w:t>
      </w:r>
      <w:r>
        <w:t xml:space="preserve">. This idea is supported by the frequency range being the most effective feature to reduce Gini coefficient, suggesting the height of gunshot detection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gunshot calls and suffer worse performance relative to that positive class.</w:t>
      </w:r>
      <w:r>
        <w:t xml:space="preserve"> </w:t>
      </w:r>
      <w:r w:rsidR="00A55846">
        <w:t xml:space="preserve">The poorer performance for the gunshot classifier (AUC: TAB#)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7737E1D1" w:rsidR="006D4DD1" w:rsidRDefault="00A55846" w:rsidP="00FD3758">
      <w:pPr>
        <w:ind w:firstLine="720"/>
      </w:pPr>
      <w:r>
        <w:t>While the AUC score of the classifier is worse than for upsweeps, the features that best reduce the Gini coefficient are varied in what they measure and likel</w:t>
      </w:r>
      <w:r w:rsidR="00B94E07">
        <w:t>y robust to call plasticity</w:t>
      </w:r>
      <w:r>
        <w:t xml:space="preserve">. </w:t>
      </w:r>
      <w:r w:rsidR="006D4DD1">
        <w:t>Visual analysis of the ROC curve (FIG#) and probability distribution (FIGU#) shows that</w:t>
      </w:r>
      <w:r>
        <w:t xml:space="preserve"> the classifier sees consistent good separation at both low and high </w:t>
      </w:r>
      <w:r w:rsidR="005571EC">
        <w:t>probability but does not show the extreme separation at high probabilities like the upsweep detector. This means that some gunshot FPs should be expected even in analyses that require low TPR threshold</w:t>
      </w:r>
      <w:r w:rsidR="00372807">
        <w:t xml:space="preserve"> such as daily presence</w:t>
      </w:r>
      <w:r w:rsidR="005571EC">
        <w:t xml:space="preserve">. </w:t>
      </w:r>
    </w:p>
    <w:p w14:paraId="0324A3D2" w14:textId="19CBA58C" w:rsidR="00F95A0F" w:rsidRPr="006D4DD1" w:rsidRDefault="00F95A0F" w:rsidP="00FD3758">
      <w:pPr>
        <w:ind w:firstLine="720"/>
      </w:pPr>
      <w:r>
        <w:t xml:space="preserve">MB% is a larger issue with gunshots given that the pitch tracker is </w:t>
      </w:r>
      <w:r w:rsidR="00360E35">
        <w:t>optimized</w:t>
      </w:r>
      <w:r>
        <w:t xml:space="preserve"> to be sensitive to </w:t>
      </w:r>
      <w:r w:rsidR="00360E35">
        <w:t>double gunshot</w:t>
      </w:r>
      <w:r>
        <w:t xml:space="preserve">. The </w:t>
      </w:r>
      <w:proofErr w:type="spellStart"/>
      <w:r>
        <w:t>Adaptive_compare</w:t>
      </w:r>
      <w:proofErr w:type="spellEnd"/>
      <w:r>
        <w:t xml:space="preserve"> filter was effective in reducing the incidence of MB% </w:t>
      </w:r>
      <w:r w:rsidR="00360E35">
        <w:t xml:space="preserve">while keeping the OB% nearly constant, increasing the average quality of each box as a representation of a single signal. Depending on the need of the analysis to differentiate closely grouped signal, optimization for MB% and OB% is possible by manipulation of the </w:t>
      </w:r>
      <w:proofErr w:type="spellStart"/>
      <w:r w:rsidR="00360E35">
        <w:t>Adaptive_compare</w:t>
      </w:r>
      <w:proofErr w:type="spellEnd"/>
      <w:r w:rsidR="00360E35">
        <w:t xml:space="preserve"> filter, the Raven BLED parameters, or the custom algorithm. </w:t>
      </w:r>
    </w:p>
    <w:p w14:paraId="79A61820" w14:textId="6C3F0D53" w:rsidR="00292BD8" w:rsidRDefault="00C978E2" w:rsidP="00292BD8">
      <w:pPr>
        <w:pStyle w:val="Heading2"/>
      </w:pPr>
      <w:r>
        <w:t>Holdout</w:t>
      </w:r>
      <w:r w:rsidR="00292BD8">
        <w:t xml:space="preserve"> data experiment</w:t>
      </w:r>
    </w:p>
    <w:p w14:paraId="49EF0996" w14:textId="09564E83" w:rsidR="00C02874" w:rsidRDefault="00C02874" w:rsidP="00C02874">
      <w:pPr>
        <w:ind w:firstLine="720"/>
      </w:pPr>
      <w:r>
        <w:t>One of the most important assumptions to ensure good performance from the detector is that the labelled dataset is an adequate sample to represent the population of your SOI. The classifier treats an unlabeled dataset the same way it treats the test data for the performance evaluation on labelled data: quite literally, 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attributes that aren’t consistent over the entire population, which is ideally represented in your labelled data sample. This experiment was designed to visual the effect on performance of a general addition of data to the labelled dataset, and shouldn’t be interpreted as a guarantee of performance on a</w:t>
      </w:r>
      <w:r w:rsidR="009A5603">
        <w:t>ny</w:t>
      </w:r>
      <w:r>
        <w:t xml:space="preserve"> given </w:t>
      </w:r>
      <w:r w:rsidR="009A5603">
        <w:t>DS</w:t>
      </w:r>
      <w:r>
        <w:t xml:space="preserve">. </w:t>
      </w:r>
    </w:p>
    <w:p w14:paraId="027B6747" w14:textId="4D188EEE" w:rsidR="00C356F3" w:rsidRDefault="00C356F3" w:rsidP="00C356F3">
      <w:pPr>
        <w:pStyle w:val="Heading3"/>
      </w:pPr>
      <w:r>
        <w:t xml:space="preserve">Upsweep </w:t>
      </w:r>
    </w:p>
    <w:p w14:paraId="7CAB2788" w14:textId="543B4318" w:rsidR="00C356F3" w:rsidRPr="00C356F3" w:rsidRDefault="00C356F3" w:rsidP="00C356F3">
      <w:r>
        <w:tab/>
        <w:t xml:space="preserve">The AUC score and FPR of the holdout data appeared to achieve neutral performance to the labeled data, suggesting that the number (n = 12) and variety (FIG# </w:t>
      </w:r>
      <w:proofErr w:type="spellStart"/>
      <w:r>
        <w:t>gt</w:t>
      </w:r>
      <w:proofErr w:type="spellEnd"/>
      <w:r>
        <w:t xml:space="preserve"> data status) of DS were sufficient to provide consistent results on unseen data. Given the low sample size of DS, it is possible that DS of heteromorphic data within the high graded </w:t>
      </w:r>
      <w:proofErr w:type="spellStart"/>
      <w:r>
        <w:t>upcall</w:t>
      </w:r>
      <w:proofErr w:type="spellEnd"/>
      <w:r>
        <w:t xml:space="preserve"> population were coincidentally not represented in the labelled dataset and would be misclassified once the detector were applied. Lacking a reliable estimate on the </w:t>
      </w:r>
      <w:proofErr w:type="spellStart"/>
      <w:r>
        <w:t>polymorphy</w:t>
      </w:r>
      <w:proofErr w:type="spellEnd"/>
      <w:r>
        <w:t xml:space="preserve"> of gunshot and mooring self-noise signal in our entire data population, it is not feasible to estimate the likelihood</w:t>
      </w:r>
      <w:r w:rsidR="00CA6C54">
        <w:t xml:space="preserve"> of this possibility. From an analysis perspective, the labeled seemed to be a faithful representation of the variety seen in the high graded </w:t>
      </w:r>
      <w:proofErr w:type="spellStart"/>
      <w:r w:rsidR="00CA6C54">
        <w:t>upcall</w:t>
      </w:r>
      <w:proofErr w:type="spellEnd"/>
      <w:r w:rsidR="00CA6C54">
        <w:t xml:space="preserve"> population. </w:t>
      </w:r>
    </w:p>
    <w:p w14:paraId="76CC9DFC" w14:textId="79DAFB60" w:rsidR="00C02874" w:rsidRPr="00C02874" w:rsidRDefault="00EA2407" w:rsidP="00C356F3">
      <w:pPr>
        <w:pStyle w:val="Heading3"/>
        <w:tabs>
          <w:tab w:val="left" w:pos="7363"/>
        </w:tabs>
      </w:pPr>
      <w:r>
        <w:lastRenderedPageBreak/>
        <w:t xml:space="preserve">Gunshot </w:t>
      </w:r>
      <w:r w:rsidR="00C356F3">
        <w:tab/>
      </w:r>
    </w:p>
    <w:p w14:paraId="1C1ABA6B" w14:textId="324271A9" w:rsidR="00C978E2" w:rsidRPr="00360E35" w:rsidRDefault="003E712C" w:rsidP="00360E35">
      <w:pPr>
        <w:ind w:firstLine="720"/>
        <w:rPr>
          <w:rFonts w:ascii="Calibri" w:eastAsia="Times New Roman" w:hAnsi="Calibri" w:cs="Calibri"/>
          <w:color w:val="000000"/>
        </w:rPr>
      </w:pPr>
      <w:r>
        <w:t xml:space="preserve">As the AUC score and FPR of the holdout data did not appear to </w:t>
      </w:r>
      <w:r w:rsidR="00C356F3">
        <w:t>achieve</w:t>
      </w:r>
      <w:r>
        <w:t xml:space="preserve"> </w:t>
      </w:r>
      <w:r w:rsidR="00C356F3">
        <w:t>neutral</w:t>
      </w:r>
      <w:r>
        <w:t xml:space="preserve"> performance to the labelled data, the addition of </w:t>
      </w:r>
      <w:r w:rsidR="00EA2407">
        <w:t>more DS</w:t>
      </w:r>
      <w:r>
        <w:t xml:space="preserve"> to the labelled set</w:t>
      </w:r>
      <w:r w:rsidR="00EA2407">
        <w:t xml:space="preserve"> may improve the RF classifier if perceived performance is insufficient.</w:t>
      </w:r>
      <w:r>
        <w:t xml:space="preserve"> Fewer data hours were included in the gunshot DS than in the </w:t>
      </w:r>
      <w:r w:rsidR="00E769A7">
        <w:t xml:space="preserve">upcall DS- while this was a response to the greater number of calls per unit of time seen in gunshot DS, it still could limit the variety of the data given, as call plasticity is strongly influenced by propagation and attenuation factors which depend on sea conditions and physical position of the calling animal all of which we expect to change more as time increases (citation? Common sense?). </w:t>
      </w:r>
      <w:r w:rsidR="003B59E2">
        <w:t>The morphology of gunshot calls is known to be strongly influenced by propagation effects</w:t>
      </w:r>
      <w:r w:rsidR="001376A0">
        <w:t xml:space="preserve"> (easy citation here)</w:t>
      </w:r>
      <w:r w:rsidR="003B59E2">
        <w:t xml:space="preserve">, and one of the most informative features of the classifier </w:t>
      </w:r>
      <w:r w:rsidR="001376A0">
        <w:t>“</w:t>
      </w:r>
      <w:proofErr w:type="spellStart"/>
      <w:r w:rsidR="001376A0" w:rsidRPr="00DB4C4C">
        <w:rPr>
          <w:rFonts w:ascii="Calibri" w:eastAsia="Times New Roman" w:hAnsi="Calibri" w:cs="Calibri"/>
          <w:color w:val="000000"/>
        </w:rPr>
        <w:t>SwitchesY</w:t>
      </w:r>
      <w:proofErr w:type="spellEnd"/>
      <w:r w:rsidR="001376A0" w:rsidRPr="00DB4C4C">
        <w:rPr>
          <w:rFonts w:ascii="Calibri" w:eastAsia="Times New Roman" w:hAnsi="Calibri" w:cs="Calibri"/>
          <w:color w:val="000000"/>
        </w:rPr>
        <w:t xml:space="preserve"> max</w:t>
      </w:r>
      <w:r w:rsidR="001376A0">
        <w:rPr>
          <w:rFonts w:ascii="Calibri" w:eastAsia="Times New Roman" w:hAnsi="Calibri" w:cs="Calibri"/>
          <w:color w:val="000000"/>
        </w:rPr>
        <w:t xml:space="preserve">” is a measurement of propagation line occurrence, indicating that 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w:t>
      </w:r>
      <w:r w:rsidR="00B46DFD">
        <w:rPr>
          <w:rFonts w:ascii="Calibri" w:eastAsia="Times New Roman" w:hAnsi="Calibri" w:cs="Calibri"/>
          <w:color w:val="000000"/>
        </w:rPr>
        <w:t xml:space="preserve"> A larger temporal scale of data may be required to account for polymorphism due to </w:t>
      </w:r>
      <w:proofErr w:type="spellStart"/>
      <w:r w:rsidR="00B46DFD">
        <w:rPr>
          <w:rFonts w:ascii="Calibri" w:eastAsia="Times New Roman" w:hAnsi="Calibri" w:cs="Calibri"/>
          <w:color w:val="000000"/>
        </w:rPr>
        <w:t>propogation</w:t>
      </w:r>
      <w:proofErr w:type="spellEnd"/>
      <w:r w:rsidR="00B46DFD">
        <w:rPr>
          <w:rFonts w:ascii="Calibri" w:eastAsia="Times New Roman" w:hAnsi="Calibri" w:cs="Calibri"/>
          <w:color w:val="000000"/>
        </w:rPr>
        <w:t xml:space="preserve">. </w:t>
      </w:r>
      <w:r w:rsidR="001376A0">
        <w:rPr>
          <w:rFonts w:ascii="Calibri" w:eastAsia="Times New Roman" w:hAnsi="Calibri" w:cs="Calibri"/>
          <w:color w:val="000000"/>
        </w:rPr>
        <w:t xml:space="preserve"> </w:t>
      </w:r>
    </w:p>
    <w:p w14:paraId="0E95DA1A" w14:textId="323B9989" w:rsidR="00B14DB3" w:rsidRDefault="00B14DB3" w:rsidP="00B14DB3">
      <w:pPr>
        <w:pStyle w:val="Heading2"/>
      </w:pPr>
      <w:bookmarkStart w:id="8" w:name="_Toc6480229"/>
      <w:r>
        <w:t>Future directions</w:t>
      </w:r>
      <w:bookmarkEnd w:id="8"/>
    </w:p>
    <w:p w14:paraId="00C9C31A" w14:textId="54B73CE2" w:rsidR="00C978E2" w:rsidRPr="00292BD8" w:rsidRDefault="00C978E2" w:rsidP="00C978E2">
      <w:pPr>
        <w:ind w:firstLine="720"/>
      </w:pPr>
      <w:r>
        <w:t xml:space="preserve">Given the high computational requirements of the holdout data experiment, we recommend not to attempt to replicate this experiment as a step in detector construction,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data that have particularly high FPR or low TPR (unless in the case of masking) to the training set will make the model more sensitive to similar cases.</w:t>
      </w:r>
    </w:p>
    <w:p w14:paraId="337DEBBF" w14:textId="77777777" w:rsidR="00C978E2" w:rsidRPr="00C978E2" w:rsidRDefault="00C978E2" w:rsidP="00C978E2"/>
    <w:p w14:paraId="2E20C075" w14:textId="6B56EF5E" w:rsidR="00944702" w:rsidRDefault="00944702" w:rsidP="00944702">
      <w:pPr>
        <w:pStyle w:val="Heading1"/>
      </w:pPr>
      <w:bookmarkStart w:id="9" w:name="_Toc6480230"/>
      <w:r>
        <w:t>References</w:t>
      </w:r>
      <w:bookmarkEnd w:id="9"/>
    </w:p>
    <w:p w14:paraId="0129C683" w14:textId="42C62FC1" w:rsidR="00E4464D" w:rsidRPr="00E4464D" w:rsidRDefault="00E4464D" w:rsidP="00E4464D">
      <w:r w:rsidRPr="00E4464D">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46A756C1" w14:textId="2757739A" w:rsidR="00374BE8" w:rsidRDefault="00374BE8" w:rsidP="00BB68A4">
      <w:proofErr w:type="spellStart"/>
      <w:r w:rsidRPr="00374BE8">
        <w:t>Habibzadeh</w:t>
      </w:r>
      <w:proofErr w:type="spellEnd"/>
      <w:r w:rsidRPr="00374BE8">
        <w:t xml:space="preserve">, Farrokh, </w:t>
      </w:r>
      <w:proofErr w:type="spellStart"/>
      <w:r w:rsidRPr="00374BE8">
        <w:t>Habibzadeh</w:t>
      </w:r>
      <w:proofErr w:type="spellEnd"/>
      <w:r w:rsidRPr="00374BE8">
        <w:t xml:space="preserve">, Parham, &amp; </w:t>
      </w:r>
      <w:proofErr w:type="spellStart"/>
      <w:r w:rsidRPr="00374BE8">
        <w:t>Yadollahie</w:t>
      </w:r>
      <w:proofErr w:type="spellEnd"/>
      <w:r w:rsidRPr="00374BE8">
        <w:t xml:space="preserve">, </w:t>
      </w:r>
      <w:proofErr w:type="spellStart"/>
      <w:r w:rsidRPr="00374BE8">
        <w:t>Mahboobeh</w:t>
      </w:r>
      <w:proofErr w:type="spellEnd"/>
      <w:r w:rsidRPr="00374BE8">
        <w:t xml:space="preserve">. (2016). </w:t>
      </w:r>
      <w:proofErr w:type="gramStart"/>
      <w:r w:rsidRPr="00374BE8">
        <w:t>On</w:t>
      </w:r>
      <w:proofErr w:type="gramEnd"/>
      <w:r w:rsidRPr="00374BE8">
        <w:t xml:space="preserve"> determining the most appropriate test cut-off value: The case of tests with continuous results. </w:t>
      </w:r>
      <w:proofErr w:type="spellStart"/>
      <w:r w:rsidRPr="00374BE8">
        <w:rPr>
          <w:i/>
          <w:iCs/>
        </w:rPr>
        <w:t>Biochemia</w:t>
      </w:r>
      <w:proofErr w:type="spellEnd"/>
      <w:r w:rsidRPr="00374BE8">
        <w:rPr>
          <w:i/>
          <w:iCs/>
        </w:rPr>
        <w:t xml:space="preserve"> </w:t>
      </w:r>
      <w:proofErr w:type="spellStart"/>
      <w:r w:rsidRPr="00374BE8">
        <w:rPr>
          <w:i/>
          <w:iCs/>
        </w:rPr>
        <w:t>Medica</w:t>
      </w:r>
      <w:proofErr w:type="spellEnd"/>
      <w:r w:rsidRPr="00374BE8">
        <w:rPr>
          <w:i/>
          <w:iCs/>
        </w:rPr>
        <w:t>,</w:t>
      </w:r>
      <w:r w:rsidRPr="00374BE8">
        <w:t> </w:t>
      </w:r>
      <w:r w:rsidRPr="00374BE8">
        <w:rPr>
          <w:i/>
          <w:iCs/>
        </w:rPr>
        <w:t>26</w:t>
      </w:r>
      <w:r w:rsidRPr="00374BE8">
        <w:t>(3), 297-307.</w:t>
      </w:r>
    </w:p>
    <w:p w14:paraId="0AB6A6AC" w14:textId="516DC94C" w:rsidR="00A32A5A"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w:t>
      </w:r>
      <w:proofErr w:type="gramStart"/>
      <w:r w:rsidRPr="00A32A5A">
        <w:rPr>
          <w:i/>
          <w:iCs/>
        </w:rPr>
        <w:t>,66</w:t>
      </w:r>
      <w:proofErr w:type="gramEnd"/>
      <w:r w:rsidRPr="00A32A5A">
        <w:t>(5), 1487-1493.</w:t>
      </w:r>
    </w:p>
    <w:p w14:paraId="78F25D42" w14:textId="013758AE" w:rsidR="00D673F8" w:rsidRPr="00BB68A4" w:rsidRDefault="00D673F8" w:rsidP="00BB68A4">
      <w:r w:rsidRPr="00D673F8">
        <w:t>Ross, &amp; Allen. (2014). Random Forest for improved analysis efficiency in passive acoustic monitoring. </w:t>
      </w:r>
      <w:r w:rsidRPr="00D673F8">
        <w:rPr>
          <w:i/>
          <w:iCs/>
        </w:rPr>
        <w:t>Ecological Informatics,</w:t>
      </w:r>
      <w:r w:rsidRPr="00D673F8">
        <w:t> </w:t>
      </w:r>
      <w:r w:rsidRPr="00D673F8">
        <w:rPr>
          <w:i/>
          <w:iCs/>
        </w:rPr>
        <w:t>21</w:t>
      </w:r>
      <w:r w:rsidRPr="00D673F8">
        <w:t>, 34-39.</w:t>
      </w:r>
    </w:p>
    <w:p w14:paraId="540B49E0" w14:textId="04C8D3F9" w:rsidR="00944702" w:rsidRDefault="00944702" w:rsidP="00944702">
      <w:pPr>
        <w:pStyle w:val="Heading1"/>
      </w:pPr>
      <w:bookmarkStart w:id="10" w:name="_Toc6480231"/>
      <w:r>
        <w:t>Supplemental</w:t>
      </w:r>
      <w:bookmarkEnd w:id="10"/>
    </w:p>
    <w:p w14:paraId="286E3DA6" w14:textId="61AE5533" w:rsidR="00944702" w:rsidRPr="00944702" w:rsidRDefault="00944702" w:rsidP="007403A2">
      <w:pPr>
        <w:pStyle w:val="Heading2"/>
        <w:numPr>
          <w:ilvl w:val="0"/>
          <w:numId w:val="2"/>
        </w:numPr>
      </w:pPr>
      <w:bookmarkStart w:id="11" w:name="_Toc6480232"/>
      <w:r>
        <w:t>Raven and custom algorithm</w:t>
      </w:r>
      <w:bookmarkEnd w:id="11"/>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A0527A">
        <w:trPr>
          <w:trHeight w:val="257"/>
        </w:trPr>
        <w:tc>
          <w:tcPr>
            <w:tcW w:w="840" w:type="dxa"/>
            <w:tcBorders>
              <w:top w:val="nil"/>
              <w:left w:val="nil"/>
              <w:bottom w:val="single" w:sz="12"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lastRenderedPageBreak/>
              <w:t>Suite ID</w:t>
            </w:r>
          </w:p>
        </w:tc>
        <w:tc>
          <w:tcPr>
            <w:tcW w:w="840" w:type="dxa"/>
            <w:tcBorders>
              <w:top w:val="nil"/>
              <w:left w:val="nil"/>
              <w:bottom w:val="single" w:sz="12"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12"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12"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12"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12"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12"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12"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12"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A0527A">
        <w:trPr>
          <w:trHeight w:val="257"/>
        </w:trPr>
        <w:tc>
          <w:tcPr>
            <w:tcW w:w="840" w:type="dxa"/>
            <w:tcBorders>
              <w:top w:val="single" w:sz="12"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12"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12"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12"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12"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12"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12"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12"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12"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12"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12"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759FA05B" w14:textId="33806CFC" w:rsidR="00944702" w:rsidRDefault="00944702" w:rsidP="00944702">
      <w:pPr>
        <w:rPr>
          <w:noProof/>
        </w:rPr>
      </w:pPr>
      <w:r>
        <w:rPr>
          <w:b/>
        </w:rPr>
        <w:t xml:space="preserve">Figure x. </w:t>
      </w:r>
      <w:r w:rsidR="005F37B9">
        <w:rPr>
          <w:b/>
        </w:rPr>
        <w:t xml:space="preserve">(A) </w:t>
      </w:r>
      <w:r w:rsidR="00682133">
        <w:t>Description of algorithm for gunshot pitch tracker</w:t>
      </w:r>
      <w:r w:rsidR="00E7548A">
        <w:t>, and an example when applied to a group that features a double gunshot.</w:t>
      </w:r>
      <w:r w:rsidR="005F37B9">
        <w:t xml:space="preserve"> This algorithm was designed to be inclusive of multiple SOI being present within a group, due to the prevalence and recent interest in NPRW patterns containing double gunshot (Jess citation).</w:t>
      </w:r>
      <w:r w:rsidR="00E7548A">
        <w:t xml:space="preserve"> </w:t>
      </w:r>
      <w:r w:rsidR="005F37B9" w:rsidRPr="005F37B9">
        <w:rPr>
          <w:b/>
        </w:rPr>
        <w:t>(B</w:t>
      </w:r>
      <w:r w:rsidR="005F37B9">
        <w:rPr>
          <w:b/>
        </w:rPr>
        <w:t xml:space="preserve">) </w:t>
      </w:r>
      <w:r w:rsidR="005F37B9">
        <w:t xml:space="preserve">Description of algorithm for upsweep pitch tracker, and an example when applied to a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p>
    <w:p w14:paraId="03F6DFAF" w14:textId="0AFA2B51" w:rsidR="005F37B9" w:rsidRDefault="005F37B9" w:rsidP="00944702">
      <w:r>
        <w:rPr>
          <w:noProof/>
        </w:rPr>
        <w:lastRenderedPageBreak/>
        <mc:AlternateContent>
          <mc:Choice Requires="wps">
            <w:drawing>
              <wp:anchor distT="45720" distB="45720" distL="114300" distR="114300" simplePos="0" relativeHeight="251719680" behindDoc="0" locked="0" layoutInCell="1" allowOverlap="1" wp14:anchorId="0A5EDA9F" wp14:editId="24204F3C">
                <wp:simplePos x="0" y="0"/>
                <wp:positionH relativeFrom="margin">
                  <wp:align>left</wp:align>
                </wp:positionH>
                <wp:positionV relativeFrom="paragraph">
                  <wp:posOffset>3723957</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8470FF" w:rsidRPr="00544644" w:rsidRDefault="008470FF" w:rsidP="005F37B9">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44" type="#_x0000_t202" style="position:absolute;margin-left:0;margin-top:293.2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" filled="f" stroked="f">
                <v:textbox>
                  <w:txbxContent>
                    <w:p w14:paraId="192B5D09" w14:textId="5562FFE0" w:rsidR="008470FF" w:rsidRPr="00544644" w:rsidRDefault="008470FF" w:rsidP="005F37B9">
                      <w:pPr>
                        <w:rPr>
                          <w:b/>
                        </w:rPr>
                      </w:pPr>
                      <w:r>
                        <w:rPr>
                          <w:b/>
                        </w:rPr>
                        <w:t>B.</w:t>
                      </w:r>
                    </w:p>
                  </w:txbxContent>
                </v:textbox>
                <w10:wrap anchorx="margin"/>
              </v:shape>
            </w:pict>
          </mc:Fallback>
        </mc:AlternateContent>
      </w:r>
      <w:r>
        <w:rPr>
          <w:noProof/>
        </w:rPr>
        <mc:AlternateContent>
          <mc:Choice Requires="wps">
            <w:drawing>
              <wp:anchor distT="45720" distB="45720" distL="114300" distR="114300" simplePos="0" relativeHeight="251717632" behindDoc="0" locked="0" layoutInCell="1" allowOverlap="1" wp14:anchorId="40D2C8F2" wp14:editId="7E6F5B20">
                <wp:simplePos x="0" y="0"/>
                <wp:positionH relativeFrom="margin">
                  <wp:align>left</wp:align>
                </wp:positionH>
                <wp:positionV relativeFrom="paragraph">
                  <wp:posOffset>0</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8470FF" w:rsidRPr="00544644" w:rsidRDefault="008470FF"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45" type="#_x0000_t202" style="position:absolute;margin-left:0;margin-top:0;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" filled="f" stroked="f">
                <v:textbox style="mso-fit-shape-to-text:t">
                  <w:txbxContent>
                    <w:p w14:paraId="6E6D235A" w14:textId="77777777" w:rsidR="008470FF" w:rsidRPr="00544644" w:rsidRDefault="008470FF" w:rsidP="005F37B9">
                      <w:pPr>
                        <w:rPr>
                          <w:b/>
                        </w:rPr>
                      </w:pPr>
                      <w:r>
                        <w:rPr>
                          <w:b/>
                        </w:rPr>
                        <w:t>A.</w:t>
                      </w:r>
                    </w:p>
                  </w:txbxContent>
                </v:textbox>
                <w10:wrap anchorx="margin"/>
              </v:shape>
            </w:pict>
          </mc:Fallback>
        </mc:AlternateContent>
      </w:r>
      <w:r>
        <w:rPr>
          <w:noProof/>
        </w:rPr>
        <w:drawing>
          <wp:inline distT="0" distB="0" distL="0" distR="0" wp14:anchorId="14F4DD90" wp14:editId="6FD552E0">
            <wp:extent cx="6680201" cy="375761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_eric_edit_Dana_edit_GSalgo.png"/>
                    <pic:cNvPicPr/>
                  </pic:nvPicPr>
                  <pic:blipFill>
                    <a:blip r:embed="rId26">
                      <a:extLst>
                        <a:ext uri="{28A0092B-C50C-407E-A947-70E740481C1C}">
                          <a14:useLocalDpi xmlns:a14="http://schemas.microsoft.com/office/drawing/2010/main" val="0"/>
                        </a:ext>
                      </a:extLst>
                    </a:blip>
                    <a:stretch>
                      <a:fillRect/>
                    </a:stretch>
                  </pic:blipFill>
                  <pic:spPr>
                    <a:xfrm>
                      <a:off x="0" y="0"/>
                      <a:ext cx="6684139" cy="3759828"/>
                    </a:xfrm>
                    <a:prstGeom prst="rect">
                      <a:avLst/>
                    </a:prstGeom>
                  </pic:spPr>
                </pic:pic>
              </a:graphicData>
            </a:graphic>
          </wp:inline>
        </w:drawing>
      </w:r>
      <w:r w:rsidR="00BE5446">
        <w:rPr>
          <w:noProof/>
        </w:rPr>
        <w:drawing>
          <wp:inline distT="0" distB="0" distL="0" distR="0" wp14:anchorId="3A5C6ABD" wp14:editId="39698DCF">
            <wp:extent cx="6629401" cy="37290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_eric_edit_Dana_edit_RWalgo.png"/>
                    <pic:cNvPicPr/>
                  </pic:nvPicPr>
                  <pic:blipFill>
                    <a:blip r:embed="rId27">
                      <a:extLst>
                        <a:ext uri="{28A0092B-C50C-407E-A947-70E740481C1C}">
                          <a14:useLocalDpi xmlns:a14="http://schemas.microsoft.com/office/drawing/2010/main" val="0"/>
                        </a:ext>
                      </a:extLst>
                    </a:blip>
                    <a:stretch>
                      <a:fillRect/>
                    </a:stretch>
                  </pic:blipFill>
                  <pic:spPr>
                    <a:xfrm>
                      <a:off x="0" y="0"/>
                      <a:ext cx="6649031" cy="3740080"/>
                    </a:xfrm>
                    <a:prstGeom prst="rect">
                      <a:avLst/>
                    </a:prstGeom>
                  </pic:spPr>
                </pic:pic>
              </a:graphicData>
            </a:graphic>
          </wp:inline>
        </w:drawing>
      </w:r>
    </w:p>
    <w:p w14:paraId="56C8424F" w14:textId="77777777" w:rsidR="005F37B9" w:rsidRDefault="005F37B9" w:rsidP="00944702"/>
    <w:p w14:paraId="4575A938" w14:textId="2980AE86" w:rsidR="007F68D2" w:rsidRDefault="007F68D2" w:rsidP="00014A37">
      <w:pPr>
        <w:pStyle w:val="Heading2"/>
        <w:numPr>
          <w:ilvl w:val="0"/>
          <w:numId w:val="2"/>
        </w:numPr>
      </w:pPr>
      <w:r>
        <w:lastRenderedPageBreak/>
        <w:t xml:space="preserve">Pre-whitening </w:t>
      </w:r>
    </w:p>
    <w:p w14:paraId="7358F983" w14:textId="14A78465" w:rsidR="00014A37" w:rsidRDefault="00014A37" w:rsidP="00557A10">
      <w:pPr>
        <w:ind w:firstLine="720"/>
      </w:pPr>
      <w:r>
        <w:t>Pre-whitening, or normalization, is a data transformation that is designed to reduce the effect of long term narrowband noise, commonly vessels. Given that the data used to create the label</w:t>
      </w:r>
      <w:r w:rsidR="00F63CB4">
        <w:t>l</w:t>
      </w:r>
      <w:r>
        <w:t>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r>
        <w:t>users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12" w:name="_Toc6480233"/>
      <w:r>
        <w:t>Feature extraction</w:t>
      </w:r>
      <w:bookmarkEnd w:id="12"/>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r w:rsidRPr="00DB4C4C">
              <w:rPr>
                <w:rFonts w:ascii="Calibri" w:eastAsia="Times New Roman" w:hAnsi="Calibri" w:cs="Calibri"/>
                <w:color w:val="000000"/>
              </w:rPr>
              <w:t xml:space="preserve"> .</w:t>
            </w:r>
            <w:proofErr w:type="gramEnd"/>
            <w:r w:rsidRPr="00DB4C4C">
              <w:rPr>
                <w:rFonts w:ascii="Calibri" w:eastAsia="Times New Roman" w:hAnsi="Calibri" w:cs="Calibri"/>
                <w:color w:val="000000"/>
              </w:rPr>
              <w:t xml:space="preserve">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num</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172AA201" w:rsidR="00944702" w:rsidRDefault="00E6766A" w:rsidP="007403A2">
      <w:pPr>
        <w:pStyle w:val="Heading2"/>
        <w:numPr>
          <w:ilvl w:val="0"/>
          <w:numId w:val="2"/>
        </w:numPr>
      </w:pPr>
      <w:r>
        <w:lastRenderedPageBreak/>
        <w:t>Detector p</w:t>
      </w:r>
      <w:r w:rsidR="00A926FF">
        <w:t>arameters</w:t>
      </w:r>
    </w:p>
    <w:tbl>
      <w:tblPr>
        <w:tblW w:w="9610" w:type="dxa"/>
        <w:tblBorders>
          <w:insideH w:val="single" w:sz="4" w:space="0" w:color="auto"/>
        </w:tblBorders>
        <w:tblLook w:val="04A0" w:firstRow="1" w:lastRow="0" w:firstColumn="1" w:lastColumn="0" w:noHBand="0" w:noVBand="1"/>
      </w:tblPr>
      <w:tblGrid>
        <w:gridCol w:w="1412"/>
        <w:gridCol w:w="1558"/>
        <w:gridCol w:w="63"/>
        <w:gridCol w:w="976"/>
        <w:gridCol w:w="5601"/>
      </w:tblGrid>
      <w:tr w:rsidR="009C7CED" w:rsidRPr="00DB4C4C" w14:paraId="210A2579" w14:textId="77777777" w:rsidTr="00763C48">
        <w:trPr>
          <w:trHeight w:val="300"/>
        </w:trPr>
        <w:tc>
          <w:tcPr>
            <w:tcW w:w="1412" w:type="dxa"/>
            <w:tcBorders>
              <w:bottom w:val="single" w:sz="12" w:space="0" w:color="auto"/>
            </w:tcBorders>
            <w:shd w:val="clear" w:color="auto" w:fill="auto"/>
            <w:noWrap/>
            <w:vAlign w:val="center"/>
            <w:hideMark/>
          </w:tcPr>
          <w:p w14:paraId="2D8AFEC4" w14:textId="76EFEB9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621" w:type="dxa"/>
            <w:gridSpan w:val="2"/>
            <w:tcBorders>
              <w:bottom w:val="single" w:sz="12" w:space="0" w:color="auto"/>
            </w:tcBorders>
            <w:shd w:val="clear" w:color="auto" w:fill="auto"/>
            <w:noWrap/>
            <w:vAlign w:val="center"/>
            <w:hideMark/>
          </w:tcPr>
          <w:p w14:paraId="485C75AD" w14:textId="77777777"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976" w:type="dxa"/>
            <w:tcBorders>
              <w:bottom w:val="single" w:sz="12" w:space="0" w:color="auto"/>
            </w:tcBorders>
            <w:vAlign w:val="center"/>
          </w:tcPr>
          <w:p w14:paraId="68B067CE" w14:textId="7A13B9A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Example value</w:t>
            </w:r>
          </w:p>
        </w:tc>
        <w:tc>
          <w:tcPr>
            <w:tcW w:w="5601" w:type="dxa"/>
            <w:tcBorders>
              <w:bottom w:val="single" w:sz="12" w:space="0" w:color="auto"/>
            </w:tcBorders>
            <w:shd w:val="clear" w:color="auto" w:fill="auto"/>
            <w:noWrap/>
            <w:vAlign w:val="center"/>
            <w:hideMark/>
          </w:tcPr>
          <w:p w14:paraId="1812B72E" w14:textId="61C6ECED"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w:t>
            </w:r>
          </w:p>
        </w:tc>
      </w:tr>
      <w:tr w:rsidR="009C7CED" w:rsidRPr="00DB4C4C" w14:paraId="15DEBD9E" w14:textId="77777777" w:rsidTr="00763C48">
        <w:trPr>
          <w:trHeight w:val="300"/>
        </w:trPr>
        <w:tc>
          <w:tcPr>
            <w:tcW w:w="1412" w:type="dxa"/>
            <w:tcBorders>
              <w:top w:val="single" w:sz="12" w:space="0" w:color="auto"/>
            </w:tcBorders>
            <w:shd w:val="clear" w:color="auto" w:fill="auto"/>
            <w:noWrap/>
            <w:vAlign w:val="center"/>
            <w:hideMark/>
          </w:tcPr>
          <w:p w14:paraId="1D4C4A8E" w14:textId="58FDCB0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CV</w:t>
            </w:r>
          </w:p>
        </w:tc>
        <w:tc>
          <w:tcPr>
            <w:tcW w:w="1621" w:type="dxa"/>
            <w:gridSpan w:val="2"/>
            <w:tcBorders>
              <w:top w:val="single" w:sz="12" w:space="0" w:color="auto"/>
            </w:tcBorders>
            <w:shd w:val="clear" w:color="auto" w:fill="auto"/>
            <w:noWrap/>
            <w:vAlign w:val="center"/>
            <w:hideMark/>
          </w:tcPr>
          <w:p w14:paraId="12D4FAE3" w14:textId="17B06B2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tcBorders>
              <w:top w:val="single" w:sz="12" w:space="0" w:color="auto"/>
            </w:tcBorders>
            <w:vAlign w:val="center"/>
          </w:tcPr>
          <w:p w14:paraId="406E43CD" w14:textId="677B23A7"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c>
          <w:tcPr>
            <w:tcW w:w="5601" w:type="dxa"/>
            <w:tcBorders>
              <w:top w:val="single" w:sz="12" w:space="0" w:color="auto"/>
            </w:tcBorders>
            <w:shd w:val="clear" w:color="auto" w:fill="auto"/>
            <w:noWrap/>
            <w:vAlign w:val="center"/>
            <w:hideMark/>
          </w:tcPr>
          <w:p w14:paraId="76938EEB" w14:textId="277C1A3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How many times to generate RF models on random training data from the labelled set.</w:t>
            </w:r>
          </w:p>
        </w:tc>
      </w:tr>
      <w:tr w:rsidR="009C7CED" w:rsidRPr="00DB4C4C" w14:paraId="18B11DA2" w14:textId="77777777" w:rsidTr="00763C48">
        <w:trPr>
          <w:trHeight w:val="300"/>
        </w:trPr>
        <w:tc>
          <w:tcPr>
            <w:tcW w:w="1412" w:type="dxa"/>
            <w:shd w:val="clear" w:color="auto" w:fill="auto"/>
            <w:noWrap/>
            <w:vAlign w:val="center"/>
            <w:hideMark/>
          </w:tcPr>
          <w:p w14:paraId="1D1D0DC6" w14:textId="4294C92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TPRthresh</w:t>
            </w:r>
            <w:proofErr w:type="spellEnd"/>
          </w:p>
        </w:tc>
        <w:tc>
          <w:tcPr>
            <w:tcW w:w="1621" w:type="dxa"/>
            <w:gridSpan w:val="2"/>
            <w:shd w:val="clear" w:color="auto" w:fill="auto"/>
            <w:noWrap/>
            <w:vAlign w:val="center"/>
            <w:hideMark/>
          </w:tcPr>
          <w:p w14:paraId="7EA62152" w14:textId="39B0BA1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E3201C1" w14:textId="410543D1"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0.95</w:t>
            </w:r>
          </w:p>
        </w:tc>
        <w:tc>
          <w:tcPr>
            <w:tcW w:w="5601" w:type="dxa"/>
            <w:shd w:val="clear" w:color="auto" w:fill="auto"/>
            <w:noWrap/>
            <w:vAlign w:val="center"/>
            <w:hideMark/>
          </w:tcPr>
          <w:p w14:paraId="6695B798" w14:textId="5F075D57"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Determines that cutoff that this % of TP will be included from the labelled set.</w:t>
            </w:r>
          </w:p>
        </w:tc>
      </w:tr>
      <w:tr w:rsidR="009C7CED" w:rsidRPr="00DB4C4C" w14:paraId="1B836FEE" w14:textId="77777777" w:rsidTr="00763C48">
        <w:trPr>
          <w:trHeight w:val="300"/>
        </w:trPr>
        <w:tc>
          <w:tcPr>
            <w:tcW w:w="1412" w:type="dxa"/>
            <w:shd w:val="clear" w:color="auto" w:fill="auto"/>
            <w:noWrap/>
            <w:vAlign w:val="center"/>
            <w:hideMark/>
          </w:tcPr>
          <w:p w14:paraId="5DCA9A67" w14:textId="244D214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numFeatures</w:t>
            </w:r>
            <w:proofErr w:type="spellEnd"/>
          </w:p>
        </w:tc>
        <w:tc>
          <w:tcPr>
            <w:tcW w:w="1621" w:type="dxa"/>
            <w:gridSpan w:val="2"/>
            <w:shd w:val="clear" w:color="auto" w:fill="auto"/>
            <w:noWrap/>
            <w:vAlign w:val="center"/>
            <w:hideMark/>
          </w:tcPr>
          <w:p w14:paraId="4092575B" w14:textId="5854C089"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1AED658" w14:textId="0207914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75</w:t>
            </w:r>
          </w:p>
        </w:tc>
        <w:tc>
          <w:tcPr>
            <w:tcW w:w="5601" w:type="dxa"/>
            <w:shd w:val="clear" w:color="auto" w:fill="auto"/>
            <w:noWrap/>
            <w:vAlign w:val="center"/>
            <w:hideMark/>
          </w:tcPr>
          <w:p w14:paraId="07C7EAB2" w14:textId="0F7A4B7E"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features given to the classifier. Change when adding features to preserve correct indexing</w:t>
            </w:r>
          </w:p>
        </w:tc>
      </w:tr>
      <w:tr w:rsidR="009C7CED" w:rsidRPr="00DB4C4C" w14:paraId="56DCBBEE" w14:textId="77777777" w:rsidTr="00763C48">
        <w:trPr>
          <w:trHeight w:val="300"/>
        </w:trPr>
        <w:tc>
          <w:tcPr>
            <w:tcW w:w="1412" w:type="dxa"/>
            <w:shd w:val="clear" w:color="auto" w:fill="auto"/>
            <w:noWrap/>
            <w:vAlign w:val="center"/>
          </w:tcPr>
          <w:p w14:paraId="2D7DC9EB" w14:textId="6D228A60"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w:t>
            </w:r>
          </w:p>
        </w:tc>
        <w:tc>
          <w:tcPr>
            <w:tcW w:w="1621" w:type="dxa"/>
            <w:gridSpan w:val="2"/>
            <w:shd w:val="clear" w:color="auto" w:fill="auto"/>
            <w:noWrap/>
            <w:vAlign w:val="center"/>
          </w:tcPr>
          <w:p w14:paraId="4DB7FE75" w14:textId="7E3AE24B" w:rsidR="009C7CED"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46400810" w14:textId="775E11C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280</w:t>
            </w:r>
          </w:p>
        </w:tc>
        <w:tc>
          <w:tcPr>
            <w:tcW w:w="5601" w:type="dxa"/>
            <w:shd w:val="clear" w:color="auto" w:fill="auto"/>
            <w:noWrap/>
            <w:vAlign w:val="center"/>
          </w:tcPr>
          <w:p w14:paraId="26A9B04A" w14:textId="3894C1E0"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.wav files to combine into larger sections to improve speed of BLED suites.</w:t>
            </w:r>
          </w:p>
        </w:tc>
      </w:tr>
      <w:tr w:rsidR="009C7CED" w:rsidRPr="00DB4C4C" w14:paraId="03B8934F" w14:textId="77777777" w:rsidTr="00763C48">
        <w:trPr>
          <w:trHeight w:val="300"/>
        </w:trPr>
        <w:tc>
          <w:tcPr>
            <w:tcW w:w="1412" w:type="dxa"/>
            <w:shd w:val="clear" w:color="auto" w:fill="auto"/>
            <w:noWrap/>
            <w:vAlign w:val="center"/>
          </w:tcPr>
          <w:p w14:paraId="53FD8A18" w14:textId="1486044F"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size2ndIt</w:t>
            </w:r>
          </w:p>
        </w:tc>
        <w:tc>
          <w:tcPr>
            <w:tcW w:w="1621" w:type="dxa"/>
            <w:gridSpan w:val="2"/>
            <w:shd w:val="clear" w:color="auto" w:fill="auto"/>
            <w:noWrap/>
            <w:vAlign w:val="center"/>
          </w:tcPr>
          <w:p w14:paraId="40A78CEA" w14:textId="19595E5E"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90CE548" w14:textId="6EDD2B8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6D5D0CF" w14:textId="2182268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Number of combined .wav files to combine again (done twice due to limitation with </w:t>
            </w:r>
            <w:proofErr w:type="spellStart"/>
            <w:r>
              <w:rPr>
                <w:rFonts w:ascii="Calibri" w:eastAsia="Times New Roman" w:hAnsi="Calibri" w:cs="Calibri"/>
                <w:iCs/>
                <w:color w:val="000000"/>
              </w:rPr>
              <w:t>SoX</w:t>
            </w:r>
            <w:proofErr w:type="spellEnd"/>
            <w:r>
              <w:rPr>
                <w:rFonts w:ascii="Calibri" w:eastAsia="Times New Roman" w:hAnsi="Calibri" w:cs="Calibri"/>
                <w:iCs/>
                <w:color w:val="000000"/>
              </w:rPr>
              <w:t xml:space="preserve"> and windows getting mad that too many files were ‘open’ )</w:t>
            </w:r>
          </w:p>
        </w:tc>
      </w:tr>
      <w:tr w:rsidR="009C7CED" w:rsidRPr="00DB4C4C" w14:paraId="41A0F62A" w14:textId="77777777" w:rsidTr="00763C48">
        <w:trPr>
          <w:trHeight w:val="300"/>
        </w:trPr>
        <w:tc>
          <w:tcPr>
            <w:tcW w:w="1412" w:type="dxa"/>
            <w:shd w:val="clear" w:color="auto" w:fill="auto"/>
            <w:noWrap/>
            <w:vAlign w:val="center"/>
          </w:tcPr>
          <w:p w14:paraId="037ED3F4" w14:textId="787919D8"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Decimate</w:t>
            </w:r>
          </w:p>
        </w:tc>
        <w:tc>
          <w:tcPr>
            <w:tcW w:w="1621" w:type="dxa"/>
            <w:gridSpan w:val="2"/>
            <w:shd w:val="clear" w:color="auto" w:fill="auto"/>
            <w:noWrap/>
            <w:vAlign w:val="center"/>
          </w:tcPr>
          <w:p w14:paraId="3395E93F" w14:textId="2938FC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DDEC6D1" w14:textId="35DCC7C5"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y</w:t>
            </w:r>
          </w:p>
        </w:tc>
        <w:tc>
          <w:tcPr>
            <w:tcW w:w="5601" w:type="dxa"/>
            <w:shd w:val="clear" w:color="auto" w:fill="auto"/>
            <w:noWrap/>
            <w:vAlign w:val="center"/>
          </w:tcPr>
          <w:p w14:paraId="1921D2CE" w14:textId="1EC4C5A3"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Controls if data is decimated</w:t>
            </w:r>
          </w:p>
        </w:tc>
      </w:tr>
      <w:tr w:rsidR="009C7CED" w:rsidRPr="00DB4C4C" w14:paraId="4FF5407C" w14:textId="77777777" w:rsidTr="00763C48">
        <w:trPr>
          <w:trHeight w:val="300"/>
        </w:trPr>
        <w:tc>
          <w:tcPr>
            <w:tcW w:w="1412" w:type="dxa"/>
            <w:shd w:val="clear" w:color="auto" w:fill="auto"/>
            <w:noWrap/>
            <w:vAlign w:val="center"/>
          </w:tcPr>
          <w:p w14:paraId="22344E25" w14:textId="59F1B852"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decimation Factor</w:t>
            </w:r>
          </w:p>
        </w:tc>
        <w:tc>
          <w:tcPr>
            <w:tcW w:w="1621" w:type="dxa"/>
            <w:gridSpan w:val="2"/>
            <w:shd w:val="clear" w:color="auto" w:fill="auto"/>
            <w:noWrap/>
            <w:vAlign w:val="center"/>
          </w:tcPr>
          <w:p w14:paraId="4BA6A28E" w14:textId="3A778CB6"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47D6304" w14:textId="71E89AA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8</w:t>
            </w:r>
          </w:p>
        </w:tc>
        <w:tc>
          <w:tcPr>
            <w:tcW w:w="5601" w:type="dxa"/>
            <w:shd w:val="clear" w:color="auto" w:fill="auto"/>
            <w:noWrap/>
            <w:vAlign w:val="center"/>
          </w:tcPr>
          <w:p w14:paraId="52B6F581" w14:textId="3DDE7E19"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Factor to decimate data. Performed iteratively by prime factors. Sampling rate should be divisible by factor.</w:t>
            </w:r>
          </w:p>
        </w:tc>
      </w:tr>
      <w:tr w:rsidR="009C7CED" w:rsidRPr="00DB4C4C" w14:paraId="260902C3" w14:textId="77777777" w:rsidTr="00763C48">
        <w:trPr>
          <w:trHeight w:val="300"/>
        </w:trPr>
        <w:tc>
          <w:tcPr>
            <w:tcW w:w="1412" w:type="dxa"/>
            <w:shd w:val="clear" w:color="auto" w:fill="auto"/>
            <w:noWrap/>
            <w:vAlign w:val="center"/>
          </w:tcPr>
          <w:p w14:paraId="0F3C3B6A" w14:textId="687E0C89"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Whiten</w:t>
            </w:r>
          </w:p>
        </w:tc>
        <w:tc>
          <w:tcPr>
            <w:tcW w:w="1621" w:type="dxa"/>
            <w:gridSpan w:val="2"/>
            <w:shd w:val="clear" w:color="auto" w:fill="auto"/>
            <w:noWrap/>
            <w:vAlign w:val="center"/>
          </w:tcPr>
          <w:p w14:paraId="14BFFCBF" w14:textId="56670754"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06ED542" w14:textId="0382849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w:t>
            </w:r>
          </w:p>
        </w:tc>
        <w:tc>
          <w:tcPr>
            <w:tcW w:w="5601" w:type="dxa"/>
            <w:shd w:val="clear" w:color="auto" w:fill="auto"/>
            <w:noWrap/>
            <w:vAlign w:val="center"/>
          </w:tcPr>
          <w:p w14:paraId="244FD772" w14:textId="294C553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Sets correct pathing if using whitened data- does not automatically whiten data</w:t>
            </w:r>
          </w:p>
        </w:tc>
      </w:tr>
      <w:tr w:rsidR="009C7CED" w:rsidRPr="00DB4C4C" w14:paraId="3AA5F34F" w14:textId="77777777" w:rsidTr="00763C48">
        <w:trPr>
          <w:trHeight w:val="300"/>
        </w:trPr>
        <w:tc>
          <w:tcPr>
            <w:tcW w:w="1412" w:type="dxa"/>
            <w:shd w:val="clear" w:color="auto" w:fill="auto"/>
            <w:noWrap/>
            <w:vAlign w:val="center"/>
          </w:tcPr>
          <w:p w14:paraId="4023E5A7" w14:textId="605053AD" w:rsidR="009C7CED" w:rsidRPr="00284ED6" w:rsidRDefault="009C7CED" w:rsidP="009C7CED">
            <w:pPr>
              <w:jc w:val="center"/>
              <w:rPr>
                <w:rFonts w:ascii="Calibri" w:hAnsi="Calibri"/>
                <w:color w:val="000000"/>
              </w:rPr>
            </w:pPr>
            <w:r>
              <w:rPr>
                <w:rFonts w:ascii="Calibri" w:hAnsi="Calibri"/>
                <w:color w:val="000000"/>
              </w:rPr>
              <w:t>FO</w:t>
            </w:r>
          </w:p>
        </w:tc>
        <w:tc>
          <w:tcPr>
            <w:tcW w:w="1621" w:type="dxa"/>
            <w:gridSpan w:val="2"/>
            <w:shd w:val="clear" w:color="auto" w:fill="auto"/>
            <w:noWrap/>
            <w:vAlign w:val="center"/>
          </w:tcPr>
          <w:p w14:paraId="3C2E176D" w14:textId="0E0093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58C2DE16" w14:textId="4126437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100</w:t>
            </w:r>
          </w:p>
        </w:tc>
        <w:tc>
          <w:tcPr>
            <w:tcW w:w="5601" w:type="dxa"/>
            <w:shd w:val="clear" w:color="auto" w:fill="auto"/>
            <w:noWrap/>
            <w:vAlign w:val="center"/>
          </w:tcPr>
          <w:p w14:paraId="4F458FAE" w14:textId="66F8257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Filter order. Parameter for whitening</w:t>
            </w:r>
          </w:p>
        </w:tc>
      </w:tr>
      <w:tr w:rsidR="009C7CED" w:rsidRPr="00DB4C4C" w14:paraId="332AFF0A" w14:textId="77777777" w:rsidTr="00763C48">
        <w:trPr>
          <w:trHeight w:val="300"/>
        </w:trPr>
        <w:tc>
          <w:tcPr>
            <w:tcW w:w="1412" w:type="dxa"/>
            <w:shd w:val="clear" w:color="auto" w:fill="auto"/>
            <w:noWrap/>
            <w:vAlign w:val="center"/>
          </w:tcPr>
          <w:p w14:paraId="02AAA016" w14:textId="1386E3E6" w:rsidR="009C7CED" w:rsidRDefault="009C7CED" w:rsidP="009C7CED">
            <w:pPr>
              <w:jc w:val="center"/>
              <w:rPr>
                <w:rFonts w:ascii="Calibri" w:hAnsi="Calibri"/>
                <w:color w:val="000000"/>
              </w:rPr>
            </w:pPr>
            <w:r>
              <w:rPr>
                <w:rFonts w:ascii="Calibri" w:hAnsi="Calibri"/>
                <w:color w:val="000000"/>
              </w:rPr>
              <w:t>LMS</w:t>
            </w:r>
          </w:p>
        </w:tc>
        <w:tc>
          <w:tcPr>
            <w:tcW w:w="1621" w:type="dxa"/>
            <w:gridSpan w:val="2"/>
            <w:shd w:val="clear" w:color="auto" w:fill="auto"/>
            <w:noWrap/>
            <w:vAlign w:val="center"/>
          </w:tcPr>
          <w:p w14:paraId="66CC265C" w14:textId="38E1AA0C"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08E3FFBB" w14:textId="73F8050C"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w:t>
            </w:r>
          </w:p>
        </w:tc>
        <w:tc>
          <w:tcPr>
            <w:tcW w:w="5601" w:type="dxa"/>
            <w:shd w:val="clear" w:color="auto" w:fill="auto"/>
            <w:noWrap/>
            <w:vAlign w:val="center"/>
          </w:tcPr>
          <w:p w14:paraId="40E8845F" w14:textId="1B98691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Least Sean Squared. Parameter for whitening.</w:t>
            </w:r>
          </w:p>
        </w:tc>
      </w:tr>
      <w:tr w:rsidR="009C7CED" w:rsidRPr="00DB4C4C" w14:paraId="15F718E0" w14:textId="77777777" w:rsidTr="00763C48">
        <w:trPr>
          <w:trHeight w:val="300"/>
        </w:trPr>
        <w:tc>
          <w:tcPr>
            <w:tcW w:w="1412" w:type="dxa"/>
            <w:shd w:val="clear" w:color="auto" w:fill="auto"/>
            <w:noWrap/>
            <w:vAlign w:val="center"/>
          </w:tcPr>
          <w:p w14:paraId="0D1ACEF1" w14:textId="64F0ADC2" w:rsidR="009C7CED" w:rsidRDefault="009C7CED" w:rsidP="009C7CED">
            <w:pPr>
              <w:jc w:val="center"/>
              <w:rPr>
                <w:rFonts w:ascii="Calibri" w:hAnsi="Calibri"/>
                <w:color w:val="000000"/>
              </w:rPr>
            </w:pPr>
            <w:proofErr w:type="spellStart"/>
            <w:r>
              <w:rPr>
                <w:rFonts w:ascii="Calibri" w:hAnsi="Calibri"/>
                <w:color w:val="000000"/>
              </w:rPr>
              <w:t>Filtype</w:t>
            </w:r>
            <w:proofErr w:type="spellEnd"/>
          </w:p>
        </w:tc>
        <w:tc>
          <w:tcPr>
            <w:tcW w:w="1621" w:type="dxa"/>
            <w:gridSpan w:val="2"/>
            <w:shd w:val="clear" w:color="auto" w:fill="auto"/>
            <w:noWrap/>
            <w:vAlign w:val="center"/>
          </w:tcPr>
          <w:p w14:paraId="5881A96C" w14:textId="378DB4C5"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164D3B2B" w14:textId="0CE69A1E" w:rsidR="009C7CED" w:rsidRDefault="009C7CED" w:rsidP="009C7CED">
            <w:pPr>
              <w:spacing w:after="0" w:line="240" w:lineRule="auto"/>
              <w:jc w:val="center"/>
              <w:rPr>
                <w:rFonts w:ascii="Calibri" w:eastAsia="Times New Roman" w:hAnsi="Calibri" w:cs="Calibri"/>
                <w:iCs/>
                <w:color w:val="000000"/>
              </w:rPr>
            </w:pPr>
            <w:proofErr w:type="spellStart"/>
            <w:r>
              <w:rPr>
                <w:rFonts w:ascii="Calibri" w:eastAsia="Times New Roman" w:hAnsi="Calibri" w:cs="Calibri"/>
                <w:iCs/>
                <w:color w:val="000000"/>
              </w:rPr>
              <w:t>Bband</w:t>
            </w:r>
            <w:proofErr w:type="spellEnd"/>
          </w:p>
        </w:tc>
        <w:tc>
          <w:tcPr>
            <w:tcW w:w="5601" w:type="dxa"/>
            <w:shd w:val="clear" w:color="auto" w:fill="auto"/>
            <w:noWrap/>
            <w:vAlign w:val="center"/>
          </w:tcPr>
          <w:p w14:paraId="014D8515" w14:textId="2DD66E2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Type of filter used to whiten signal</w:t>
            </w:r>
          </w:p>
        </w:tc>
      </w:tr>
      <w:tr w:rsidR="008470FF" w:rsidRPr="00DB4C4C" w14:paraId="700CC6B6" w14:textId="77777777" w:rsidTr="00763C48">
        <w:trPr>
          <w:trHeight w:val="300"/>
        </w:trPr>
        <w:tc>
          <w:tcPr>
            <w:tcW w:w="1412" w:type="dxa"/>
            <w:shd w:val="clear" w:color="auto" w:fill="auto"/>
            <w:noWrap/>
            <w:vAlign w:val="center"/>
          </w:tcPr>
          <w:p w14:paraId="6BCCC781" w14:textId="3530384B" w:rsidR="008470FF" w:rsidRDefault="008470FF" w:rsidP="009C7CED">
            <w:pPr>
              <w:jc w:val="center"/>
              <w:rPr>
                <w:rFonts w:ascii="Calibri" w:hAnsi="Calibri"/>
                <w:color w:val="000000"/>
              </w:rPr>
            </w:pPr>
            <w:proofErr w:type="spellStart"/>
            <w:r>
              <w:rPr>
                <w:rFonts w:ascii="Calibri" w:hAnsi="Calibri"/>
                <w:color w:val="000000"/>
              </w:rPr>
              <w:t>spStart</w:t>
            </w:r>
            <w:proofErr w:type="spellEnd"/>
          </w:p>
        </w:tc>
        <w:tc>
          <w:tcPr>
            <w:tcW w:w="1621" w:type="dxa"/>
            <w:gridSpan w:val="2"/>
            <w:shd w:val="clear" w:color="auto" w:fill="auto"/>
            <w:noWrap/>
            <w:vAlign w:val="center"/>
          </w:tcPr>
          <w:p w14:paraId="2A0E8F5C" w14:textId="15EC589C"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0B9E7AB1" w14:textId="2710177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21</w:t>
            </w:r>
          </w:p>
        </w:tc>
        <w:tc>
          <w:tcPr>
            <w:tcW w:w="5601" w:type="dxa"/>
            <w:shd w:val="clear" w:color="auto" w:fill="auto"/>
            <w:noWrap/>
            <w:vAlign w:val="center"/>
          </w:tcPr>
          <w:p w14:paraId="59D5899A" w14:textId="2F60EBF3"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1D9F9818" w14:textId="77777777" w:rsidTr="00763C48">
        <w:trPr>
          <w:trHeight w:val="300"/>
        </w:trPr>
        <w:tc>
          <w:tcPr>
            <w:tcW w:w="1412" w:type="dxa"/>
            <w:shd w:val="clear" w:color="auto" w:fill="auto"/>
            <w:noWrap/>
            <w:vAlign w:val="center"/>
          </w:tcPr>
          <w:p w14:paraId="373E6F48" w14:textId="759519B5" w:rsidR="008470FF" w:rsidRDefault="008470FF" w:rsidP="009C7CED">
            <w:pPr>
              <w:jc w:val="center"/>
              <w:rPr>
                <w:rFonts w:ascii="Calibri" w:hAnsi="Calibri"/>
                <w:color w:val="000000"/>
              </w:rPr>
            </w:pPr>
            <w:proofErr w:type="spellStart"/>
            <w:r>
              <w:rPr>
                <w:rFonts w:ascii="Calibri" w:hAnsi="Calibri"/>
                <w:color w:val="000000"/>
              </w:rPr>
              <w:t>spEnd</w:t>
            </w:r>
            <w:proofErr w:type="spellEnd"/>
          </w:p>
        </w:tc>
        <w:tc>
          <w:tcPr>
            <w:tcW w:w="1621" w:type="dxa"/>
            <w:gridSpan w:val="2"/>
            <w:shd w:val="clear" w:color="auto" w:fill="auto"/>
            <w:noWrap/>
            <w:vAlign w:val="center"/>
          </w:tcPr>
          <w:p w14:paraId="713FE5E9" w14:textId="6EBEA4AB"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3B6403CC" w14:textId="22C01934"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42</w:t>
            </w:r>
          </w:p>
        </w:tc>
        <w:tc>
          <w:tcPr>
            <w:tcW w:w="5601" w:type="dxa"/>
            <w:shd w:val="clear" w:color="auto" w:fill="auto"/>
            <w:noWrap/>
            <w:vAlign w:val="center"/>
          </w:tcPr>
          <w:p w14:paraId="06F26F2C" w14:textId="3E9394B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005A3873" w14:textId="77777777" w:rsidTr="00763C48">
        <w:trPr>
          <w:trHeight w:val="300"/>
        </w:trPr>
        <w:tc>
          <w:tcPr>
            <w:tcW w:w="1412" w:type="dxa"/>
            <w:shd w:val="clear" w:color="auto" w:fill="auto"/>
            <w:noWrap/>
            <w:vAlign w:val="center"/>
          </w:tcPr>
          <w:p w14:paraId="7F8158E5" w14:textId="08FA66DB" w:rsidR="008470FF" w:rsidRDefault="008470FF" w:rsidP="009C7CED">
            <w:pPr>
              <w:jc w:val="center"/>
              <w:rPr>
                <w:rFonts w:ascii="Calibri" w:hAnsi="Calibri"/>
                <w:color w:val="000000"/>
              </w:rPr>
            </w:pPr>
            <w:proofErr w:type="spellStart"/>
            <w:r>
              <w:rPr>
                <w:rFonts w:ascii="Calibri" w:hAnsi="Calibri"/>
                <w:color w:val="000000"/>
              </w:rPr>
              <w:t>grpSize</w:t>
            </w:r>
            <w:proofErr w:type="spellEnd"/>
          </w:p>
        </w:tc>
        <w:tc>
          <w:tcPr>
            <w:tcW w:w="1621" w:type="dxa"/>
            <w:gridSpan w:val="2"/>
            <w:shd w:val="clear" w:color="auto" w:fill="auto"/>
            <w:noWrap/>
            <w:vAlign w:val="center"/>
          </w:tcPr>
          <w:p w14:paraId="203C53BC" w14:textId="1078FBF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45652797" w14:textId="0C6729B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w:t>
            </w:r>
          </w:p>
        </w:tc>
        <w:tc>
          <w:tcPr>
            <w:tcW w:w="5601" w:type="dxa"/>
            <w:shd w:val="clear" w:color="auto" w:fill="auto"/>
            <w:noWrap/>
            <w:vAlign w:val="center"/>
          </w:tcPr>
          <w:p w14:paraId="54ACB2F5" w14:textId="5431523F"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number of eligible MDs in a run to constitute a positive detection</w:t>
            </w:r>
          </w:p>
        </w:tc>
      </w:tr>
      <w:tr w:rsidR="008470FF" w:rsidRPr="00DB4C4C" w14:paraId="77ACF89B" w14:textId="77777777" w:rsidTr="00763C48">
        <w:trPr>
          <w:trHeight w:val="300"/>
        </w:trPr>
        <w:tc>
          <w:tcPr>
            <w:tcW w:w="1412" w:type="dxa"/>
            <w:shd w:val="clear" w:color="auto" w:fill="auto"/>
            <w:noWrap/>
            <w:vAlign w:val="center"/>
          </w:tcPr>
          <w:p w14:paraId="24AEF85C" w14:textId="3414036B" w:rsidR="008470FF" w:rsidRDefault="008470FF" w:rsidP="009C7CED">
            <w:pPr>
              <w:jc w:val="center"/>
              <w:rPr>
                <w:rFonts w:ascii="Calibri" w:hAnsi="Calibri"/>
                <w:color w:val="000000"/>
              </w:rPr>
            </w:pPr>
            <w:proofErr w:type="spellStart"/>
            <w:r>
              <w:rPr>
                <w:rFonts w:ascii="Calibri" w:hAnsi="Calibri"/>
                <w:color w:val="000000"/>
              </w:rPr>
              <w:t>allowedZeros</w:t>
            </w:r>
            <w:proofErr w:type="spellEnd"/>
          </w:p>
        </w:tc>
        <w:tc>
          <w:tcPr>
            <w:tcW w:w="1621" w:type="dxa"/>
            <w:gridSpan w:val="2"/>
            <w:shd w:val="clear" w:color="auto" w:fill="auto"/>
            <w:noWrap/>
            <w:vAlign w:val="center"/>
          </w:tcPr>
          <w:p w14:paraId="677AA84D" w14:textId="44FE8B4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67978BBB" w14:textId="74324FE0"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w:t>
            </w:r>
          </w:p>
        </w:tc>
        <w:tc>
          <w:tcPr>
            <w:tcW w:w="5601" w:type="dxa"/>
            <w:shd w:val="clear" w:color="auto" w:fill="auto"/>
            <w:noWrap/>
            <w:vAlign w:val="center"/>
          </w:tcPr>
          <w:p w14:paraId="3BD86524" w14:textId="2069CA2C" w:rsidR="008470FF" w:rsidRDefault="008470FF" w:rsidP="008470FF">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number of consecutive ineligible MDs in a run to end the run. </w:t>
            </w:r>
          </w:p>
        </w:tc>
      </w:tr>
      <w:tr w:rsidR="008470FF" w:rsidRPr="00DB4C4C" w14:paraId="2C2412ED" w14:textId="77777777" w:rsidTr="00763C48">
        <w:trPr>
          <w:trHeight w:val="300"/>
        </w:trPr>
        <w:tc>
          <w:tcPr>
            <w:tcW w:w="1412" w:type="dxa"/>
            <w:shd w:val="clear" w:color="auto" w:fill="auto"/>
            <w:noWrap/>
            <w:vAlign w:val="center"/>
          </w:tcPr>
          <w:p w14:paraId="7FD37291" w14:textId="39D85D10" w:rsidR="008470FF" w:rsidRDefault="008470FF" w:rsidP="009C7CED">
            <w:pPr>
              <w:jc w:val="center"/>
              <w:rPr>
                <w:rFonts w:ascii="Calibri" w:hAnsi="Calibri"/>
                <w:color w:val="000000"/>
              </w:rPr>
            </w:pPr>
            <w:proofErr w:type="spellStart"/>
            <w:r>
              <w:rPr>
                <w:rFonts w:ascii="Calibri" w:hAnsi="Calibri"/>
                <w:color w:val="000000"/>
              </w:rPr>
              <w:t>detskip</w:t>
            </w:r>
            <w:proofErr w:type="spellEnd"/>
          </w:p>
        </w:tc>
        <w:tc>
          <w:tcPr>
            <w:tcW w:w="1621" w:type="dxa"/>
            <w:gridSpan w:val="2"/>
            <w:shd w:val="clear" w:color="auto" w:fill="auto"/>
            <w:noWrap/>
            <w:vAlign w:val="center"/>
          </w:tcPr>
          <w:p w14:paraId="6DDF1BA9" w14:textId="6AFDD03A"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23350D52" w14:textId="5EA51191" w:rsidR="008470FF"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w:t>
            </w:r>
          </w:p>
        </w:tc>
        <w:tc>
          <w:tcPr>
            <w:tcW w:w="5601" w:type="dxa"/>
            <w:shd w:val="clear" w:color="auto" w:fill="auto"/>
            <w:noWrap/>
            <w:vAlign w:val="center"/>
          </w:tcPr>
          <w:p w14:paraId="454CBE0F" w14:textId="1901E2FA" w:rsidR="008470FF"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amount of skips in rank for a MD to be considered as part of the run</w:t>
            </w:r>
          </w:p>
        </w:tc>
      </w:tr>
      <w:tr w:rsidR="00763C48" w:rsidRPr="00DB4C4C" w14:paraId="331CCCE8" w14:textId="77777777" w:rsidTr="00763C48">
        <w:trPr>
          <w:trHeight w:val="300"/>
        </w:trPr>
        <w:tc>
          <w:tcPr>
            <w:tcW w:w="1412" w:type="dxa"/>
            <w:shd w:val="clear" w:color="auto" w:fill="auto"/>
            <w:noWrap/>
            <w:vAlign w:val="center"/>
          </w:tcPr>
          <w:p w14:paraId="54DD9EA6" w14:textId="72EDA224" w:rsidR="00763C48" w:rsidRDefault="00763C48" w:rsidP="009C7CED">
            <w:pPr>
              <w:jc w:val="center"/>
              <w:rPr>
                <w:rFonts w:ascii="Calibri" w:hAnsi="Calibri"/>
                <w:color w:val="000000"/>
              </w:rPr>
            </w:pPr>
            <w:proofErr w:type="spellStart"/>
            <w:r>
              <w:rPr>
                <w:rFonts w:ascii="Calibri" w:hAnsi="Calibri"/>
                <w:color w:val="000000"/>
              </w:rPr>
              <w:t>group</w:t>
            </w:r>
            <w:bookmarkStart w:id="13" w:name="_GoBack"/>
            <w:bookmarkEnd w:id="13"/>
            <w:r>
              <w:rPr>
                <w:rFonts w:ascii="Calibri" w:hAnsi="Calibri"/>
                <w:color w:val="000000"/>
              </w:rPr>
              <w:t>Int</w:t>
            </w:r>
            <w:proofErr w:type="spellEnd"/>
          </w:p>
        </w:tc>
        <w:tc>
          <w:tcPr>
            <w:tcW w:w="1558" w:type="dxa"/>
            <w:shd w:val="clear" w:color="auto" w:fill="auto"/>
            <w:noWrap/>
            <w:vAlign w:val="center"/>
          </w:tcPr>
          <w:p w14:paraId="551C1EB9" w14:textId="21723252"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32D37693" w14:textId="3501355A"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0.35</w:t>
            </w:r>
          </w:p>
        </w:tc>
        <w:tc>
          <w:tcPr>
            <w:tcW w:w="5601" w:type="dxa"/>
            <w:shd w:val="clear" w:color="auto" w:fill="auto"/>
            <w:noWrap/>
            <w:vAlign w:val="center"/>
          </w:tcPr>
          <w:p w14:paraId="7578B74C" w14:textId="692B58B5"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MDs to be considered within the same group. </w:t>
            </w:r>
          </w:p>
        </w:tc>
      </w:tr>
      <w:tr w:rsidR="00763C48" w:rsidRPr="00DB4C4C" w14:paraId="441A03D3" w14:textId="77777777" w:rsidTr="00763C48">
        <w:trPr>
          <w:trHeight w:val="300"/>
        </w:trPr>
        <w:tc>
          <w:tcPr>
            <w:tcW w:w="1412" w:type="dxa"/>
            <w:shd w:val="clear" w:color="auto" w:fill="auto"/>
            <w:noWrap/>
            <w:vAlign w:val="center"/>
          </w:tcPr>
          <w:p w14:paraId="33A95F87" w14:textId="351199AF" w:rsidR="00763C48" w:rsidRDefault="00763C48" w:rsidP="009C7CED">
            <w:pPr>
              <w:jc w:val="center"/>
              <w:rPr>
                <w:rFonts w:ascii="Calibri" w:hAnsi="Calibri"/>
                <w:color w:val="000000"/>
              </w:rPr>
            </w:pPr>
            <w:proofErr w:type="spellStart"/>
            <w:r>
              <w:rPr>
                <w:rFonts w:ascii="Calibri" w:hAnsi="Calibri"/>
                <w:color w:val="000000"/>
              </w:rPr>
              <w:t>Maxdur</w:t>
            </w:r>
            <w:proofErr w:type="spellEnd"/>
          </w:p>
        </w:tc>
        <w:tc>
          <w:tcPr>
            <w:tcW w:w="1558" w:type="dxa"/>
            <w:shd w:val="clear" w:color="auto" w:fill="auto"/>
            <w:noWrap/>
            <w:vAlign w:val="center"/>
          </w:tcPr>
          <w:p w14:paraId="03C29830" w14:textId="7F4194DA"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5B550A41" w14:textId="11F87DF0"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3.5</w:t>
            </w:r>
          </w:p>
        </w:tc>
        <w:tc>
          <w:tcPr>
            <w:tcW w:w="5601" w:type="dxa"/>
            <w:shd w:val="clear" w:color="auto" w:fill="auto"/>
            <w:noWrap/>
            <w:vAlign w:val="center"/>
          </w:tcPr>
          <w:p w14:paraId="68774EE1" w14:textId="79E8D0C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duration for a detection</w:t>
            </w:r>
          </w:p>
        </w:tc>
      </w:tr>
      <w:tr w:rsidR="00763C48" w:rsidRPr="00DB4C4C" w14:paraId="0B4B832F" w14:textId="77777777" w:rsidTr="00763C48">
        <w:trPr>
          <w:trHeight w:val="300"/>
        </w:trPr>
        <w:tc>
          <w:tcPr>
            <w:tcW w:w="1412" w:type="dxa"/>
            <w:shd w:val="clear" w:color="auto" w:fill="auto"/>
            <w:noWrap/>
            <w:vAlign w:val="center"/>
          </w:tcPr>
          <w:p w14:paraId="38F6BD79" w14:textId="6AF45360" w:rsidR="00763C48" w:rsidRDefault="00763C48" w:rsidP="009C7CED">
            <w:pPr>
              <w:jc w:val="center"/>
              <w:rPr>
                <w:rFonts w:ascii="Calibri" w:hAnsi="Calibri"/>
                <w:color w:val="000000"/>
              </w:rPr>
            </w:pPr>
            <w:proofErr w:type="spellStart"/>
            <w:r>
              <w:rPr>
                <w:rFonts w:ascii="Calibri" w:hAnsi="Calibri"/>
                <w:color w:val="000000"/>
              </w:rPr>
              <w:t>Mindur</w:t>
            </w:r>
            <w:proofErr w:type="spellEnd"/>
          </w:p>
        </w:tc>
        <w:tc>
          <w:tcPr>
            <w:tcW w:w="1558" w:type="dxa"/>
            <w:shd w:val="clear" w:color="auto" w:fill="auto"/>
            <w:noWrap/>
            <w:vAlign w:val="center"/>
          </w:tcPr>
          <w:p w14:paraId="6CCF9ECD" w14:textId="3A2F77A5"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740C0220" w14:textId="4A0DD2D4"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w:t>
            </w:r>
          </w:p>
        </w:tc>
        <w:tc>
          <w:tcPr>
            <w:tcW w:w="5601" w:type="dxa"/>
            <w:shd w:val="clear" w:color="auto" w:fill="auto"/>
            <w:noWrap/>
            <w:vAlign w:val="center"/>
          </w:tcPr>
          <w:p w14:paraId="0BBA75F2" w14:textId="0F5DD959"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duration for a detection</w:t>
            </w:r>
          </w:p>
        </w:tc>
      </w:tr>
      <w:tr w:rsidR="00763C48" w:rsidRPr="00DB4C4C" w14:paraId="5B2C9912" w14:textId="77777777" w:rsidTr="00763C48">
        <w:trPr>
          <w:trHeight w:val="300"/>
        </w:trPr>
        <w:tc>
          <w:tcPr>
            <w:tcW w:w="1412" w:type="dxa"/>
            <w:shd w:val="clear" w:color="auto" w:fill="auto"/>
            <w:noWrap/>
            <w:vAlign w:val="center"/>
          </w:tcPr>
          <w:p w14:paraId="6377421E" w14:textId="31685AE7" w:rsidR="00763C48" w:rsidRDefault="00763C48" w:rsidP="009C7CED">
            <w:pPr>
              <w:jc w:val="center"/>
              <w:rPr>
                <w:rFonts w:ascii="Calibri" w:hAnsi="Calibri"/>
                <w:color w:val="000000"/>
              </w:rPr>
            </w:pPr>
            <w:proofErr w:type="spellStart"/>
            <w:r>
              <w:rPr>
                <w:rFonts w:ascii="Calibri" w:hAnsi="Calibri"/>
                <w:color w:val="000000"/>
              </w:rPr>
              <w:t>timediffself</w:t>
            </w:r>
            <w:proofErr w:type="spellEnd"/>
          </w:p>
        </w:tc>
        <w:tc>
          <w:tcPr>
            <w:tcW w:w="1558" w:type="dxa"/>
            <w:shd w:val="clear" w:color="auto" w:fill="auto"/>
            <w:noWrap/>
            <w:vAlign w:val="center"/>
          </w:tcPr>
          <w:p w14:paraId="713055A8" w14:textId="67B8E4D1"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A_C</w:t>
            </w:r>
          </w:p>
        </w:tc>
        <w:tc>
          <w:tcPr>
            <w:tcW w:w="1039" w:type="dxa"/>
            <w:gridSpan w:val="2"/>
            <w:vAlign w:val="center"/>
          </w:tcPr>
          <w:p w14:paraId="66530949" w14:textId="24F046B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0.15</w:t>
            </w:r>
          </w:p>
        </w:tc>
        <w:tc>
          <w:tcPr>
            <w:tcW w:w="5601" w:type="dxa"/>
            <w:shd w:val="clear" w:color="auto" w:fill="auto"/>
            <w:noWrap/>
            <w:vAlign w:val="center"/>
          </w:tcPr>
          <w:p w14:paraId="1A982E15" w14:textId="3FA90FCB"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detections to be compared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w:t>
            </w:r>
          </w:p>
        </w:tc>
      </w:tr>
      <w:tr w:rsidR="00763C48" w:rsidRPr="00DB4C4C" w14:paraId="6752CE26" w14:textId="77777777" w:rsidTr="00763C48">
        <w:trPr>
          <w:trHeight w:val="300"/>
        </w:trPr>
        <w:tc>
          <w:tcPr>
            <w:tcW w:w="1412" w:type="dxa"/>
            <w:shd w:val="clear" w:color="auto" w:fill="auto"/>
            <w:noWrap/>
            <w:vAlign w:val="center"/>
          </w:tcPr>
          <w:p w14:paraId="73B7D410" w14:textId="399DCC0F" w:rsidR="00763C48" w:rsidRDefault="00763C48" w:rsidP="009C7CED">
            <w:pPr>
              <w:jc w:val="center"/>
              <w:rPr>
                <w:rFonts w:ascii="Calibri" w:hAnsi="Calibri"/>
                <w:color w:val="000000"/>
              </w:rPr>
            </w:pPr>
            <w:proofErr w:type="spellStart"/>
            <w:r>
              <w:rPr>
                <w:rFonts w:ascii="Calibri" w:hAnsi="Calibri"/>
                <w:color w:val="000000"/>
              </w:rPr>
              <w:t>probdist</w:t>
            </w:r>
            <w:proofErr w:type="spellEnd"/>
          </w:p>
        </w:tc>
        <w:tc>
          <w:tcPr>
            <w:tcW w:w="1558" w:type="dxa"/>
            <w:shd w:val="clear" w:color="auto" w:fill="auto"/>
            <w:noWrap/>
            <w:vAlign w:val="center"/>
          </w:tcPr>
          <w:p w14:paraId="6E4F5ABA" w14:textId="75AA2AB8"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A_C</w:t>
            </w:r>
          </w:p>
        </w:tc>
        <w:tc>
          <w:tcPr>
            <w:tcW w:w="1039" w:type="dxa"/>
            <w:gridSpan w:val="2"/>
            <w:vAlign w:val="center"/>
          </w:tcPr>
          <w:p w14:paraId="75588794" w14:textId="1C35DBCB"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0.2</w:t>
            </w:r>
          </w:p>
        </w:tc>
        <w:tc>
          <w:tcPr>
            <w:tcW w:w="5601" w:type="dxa"/>
            <w:shd w:val="clear" w:color="auto" w:fill="auto"/>
            <w:noWrap/>
            <w:vAlign w:val="center"/>
          </w:tcPr>
          <w:p w14:paraId="60563C43" w14:textId="771C674C"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 difference in detection probability to be average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 otherwise lower % detection is just eliminated </w:t>
            </w:r>
          </w:p>
        </w:tc>
      </w:tr>
      <w:tr w:rsidR="00763C48" w:rsidRPr="00DB4C4C" w14:paraId="12A7B1AE" w14:textId="77777777" w:rsidTr="00763C48">
        <w:trPr>
          <w:trHeight w:val="300"/>
        </w:trPr>
        <w:tc>
          <w:tcPr>
            <w:tcW w:w="1412" w:type="dxa"/>
            <w:shd w:val="clear" w:color="auto" w:fill="auto"/>
            <w:noWrap/>
            <w:vAlign w:val="center"/>
          </w:tcPr>
          <w:p w14:paraId="3498748E" w14:textId="46582778" w:rsidR="00763C48" w:rsidRDefault="00763C48" w:rsidP="00763C48">
            <w:pPr>
              <w:rPr>
                <w:rFonts w:ascii="Calibri" w:hAnsi="Calibri"/>
                <w:color w:val="000000"/>
              </w:rPr>
            </w:pPr>
            <w:proofErr w:type="spellStart"/>
            <w:r>
              <w:rPr>
                <w:rFonts w:ascii="Calibri" w:hAnsi="Calibri"/>
                <w:color w:val="000000"/>
              </w:rPr>
              <w:lastRenderedPageBreak/>
              <w:t>ImgThresh</w:t>
            </w:r>
            <w:proofErr w:type="spellEnd"/>
          </w:p>
        </w:tc>
        <w:tc>
          <w:tcPr>
            <w:tcW w:w="1558" w:type="dxa"/>
            <w:shd w:val="clear" w:color="auto" w:fill="auto"/>
            <w:noWrap/>
            <w:vAlign w:val="center"/>
          </w:tcPr>
          <w:p w14:paraId="57BC28F3" w14:textId="3EEEF678" w:rsidR="00763C48" w:rsidRDefault="00763C48" w:rsidP="00763C48">
            <w:pPr>
              <w:spacing w:after="0" w:line="240" w:lineRule="auto"/>
              <w:rPr>
                <w:rFonts w:ascii="Calibri" w:eastAsia="Times New Roman" w:hAnsi="Calibri" w:cs="Calibri"/>
                <w:color w:val="000000"/>
              </w:rPr>
            </w:pPr>
            <w:r>
              <w:rPr>
                <w:rFonts w:ascii="Calibri" w:eastAsia="Times New Roman" w:hAnsi="Calibri" w:cs="Calibri"/>
                <w:color w:val="000000"/>
              </w:rPr>
              <w:t>Image analysis</w:t>
            </w:r>
          </w:p>
        </w:tc>
        <w:tc>
          <w:tcPr>
            <w:tcW w:w="1039" w:type="dxa"/>
            <w:gridSpan w:val="2"/>
            <w:vAlign w:val="center"/>
          </w:tcPr>
          <w:p w14:paraId="687BE969" w14:textId="22064AC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90</w:t>
            </w:r>
          </w:p>
        </w:tc>
        <w:tc>
          <w:tcPr>
            <w:tcW w:w="5601" w:type="dxa"/>
            <w:shd w:val="clear" w:color="auto" w:fill="auto"/>
            <w:noWrap/>
            <w:vAlign w:val="center"/>
          </w:tcPr>
          <w:p w14:paraId="74B65A00" w14:textId="2E37313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Noise threshold at which to </w:t>
            </w:r>
            <w:proofErr w:type="spellStart"/>
            <w:r>
              <w:rPr>
                <w:rFonts w:ascii="Calibri" w:eastAsia="Times New Roman" w:hAnsi="Calibri" w:cs="Calibri"/>
                <w:iCs/>
                <w:color w:val="000000"/>
              </w:rPr>
              <w:t>binarize</w:t>
            </w:r>
            <w:proofErr w:type="spellEnd"/>
            <w:r>
              <w:rPr>
                <w:rFonts w:ascii="Calibri" w:eastAsia="Times New Roman" w:hAnsi="Calibri" w:cs="Calibri"/>
                <w:iCs/>
                <w:color w:val="000000"/>
              </w:rPr>
              <w:t xml:space="preserve"> the spectrogram image. Lower values return more 1s, higher values return more 0s.  </w:t>
            </w:r>
          </w:p>
        </w:tc>
      </w:tr>
      <w:tr w:rsidR="009C7CED" w:rsidRPr="00DB4C4C" w14:paraId="4F07450C" w14:textId="77777777" w:rsidTr="00763C48">
        <w:trPr>
          <w:trHeight w:val="300"/>
        </w:trPr>
        <w:tc>
          <w:tcPr>
            <w:tcW w:w="1412" w:type="dxa"/>
            <w:shd w:val="clear" w:color="auto" w:fill="auto"/>
            <w:noWrap/>
            <w:vAlign w:val="center"/>
          </w:tcPr>
          <w:p w14:paraId="1372CF1F" w14:textId="77777777" w:rsidR="009C7CED" w:rsidRDefault="009C7CED" w:rsidP="00284ED6">
            <w:pPr>
              <w:jc w:val="center"/>
              <w:rPr>
                <w:rFonts w:ascii="Calibri" w:hAnsi="Calibri"/>
                <w:color w:val="000000"/>
              </w:rPr>
            </w:pPr>
          </w:p>
        </w:tc>
        <w:tc>
          <w:tcPr>
            <w:tcW w:w="1621" w:type="dxa"/>
            <w:gridSpan w:val="2"/>
            <w:shd w:val="clear" w:color="auto" w:fill="auto"/>
            <w:noWrap/>
            <w:vAlign w:val="center"/>
          </w:tcPr>
          <w:p w14:paraId="3680A331" w14:textId="77777777" w:rsidR="009C7CED" w:rsidRPr="00FA6CF5" w:rsidRDefault="009C7CED" w:rsidP="00284ED6">
            <w:pPr>
              <w:spacing w:after="0" w:line="240" w:lineRule="auto"/>
              <w:jc w:val="center"/>
              <w:rPr>
                <w:rFonts w:ascii="Calibri" w:eastAsia="Times New Roman" w:hAnsi="Calibri" w:cs="Calibri"/>
                <w:color w:val="000000"/>
              </w:rPr>
            </w:pPr>
          </w:p>
        </w:tc>
        <w:tc>
          <w:tcPr>
            <w:tcW w:w="976" w:type="dxa"/>
          </w:tcPr>
          <w:p w14:paraId="57C051B5" w14:textId="77777777" w:rsidR="009C7CED" w:rsidRDefault="009C7CED" w:rsidP="00284ED6">
            <w:pPr>
              <w:spacing w:after="0" w:line="240" w:lineRule="auto"/>
              <w:jc w:val="center"/>
              <w:rPr>
                <w:rFonts w:ascii="Calibri" w:eastAsia="Times New Roman" w:hAnsi="Calibri" w:cs="Calibri"/>
                <w:iCs/>
                <w:color w:val="000000"/>
              </w:rPr>
            </w:pPr>
          </w:p>
        </w:tc>
        <w:tc>
          <w:tcPr>
            <w:tcW w:w="5601" w:type="dxa"/>
            <w:shd w:val="clear" w:color="auto" w:fill="auto"/>
            <w:noWrap/>
            <w:vAlign w:val="center"/>
          </w:tcPr>
          <w:p w14:paraId="00015ADB" w14:textId="2BE3A867" w:rsidR="009C7CED" w:rsidRDefault="009C7CED" w:rsidP="00284ED6">
            <w:pPr>
              <w:spacing w:after="0" w:line="240" w:lineRule="auto"/>
              <w:jc w:val="center"/>
              <w:rPr>
                <w:rFonts w:ascii="Calibri" w:eastAsia="Times New Roman" w:hAnsi="Calibri" w:cs="Calibri"/>
                <w:iCs/>
                <w:color w:val="000000"/>
              </w:rPr>
            </w:pPr>
          </w:p>
        </w:tc>
      </w:tr>
    </w:tbl>
    <w:p w14:paraId="572E5B6F" w14:textId="77777777" w:rsidR="00A926FF" w:rsidRPr="00A926FF" w:rsidRDefault="00A926FF" w:rsidP="00A926FF"/>
    <w:p w14:paraId="34CF9F53" w14:textId="77777777" w:rsidR="00682133" w:rsidRDefault="00944702" w:rsidP="00682133">
      <w:pPr>
        <w:pStyle w:val="Heading2"/>
        <w:numPr>
          <w:ilvl w:val="0"/>
          <w:numId w:val="2"/>
        </w:numPr>
      </w:pPr>
      <w:bookmarkStart w:id="14" w:name="_Toc6480235"/>
      <w:r>
        <w:t>Adaptive compare</w:t>
      </w:r>
      <w:bookmarkEnd w:id="14"/>
    </w:p>
    <w:p w14:paraId="57A0E867" w14:textId="5B2495B9" w:rsidR="00682133" w:rsidRDefault="00682133" w:rsidP="00682133">
      <w:r w:rsidRPr="00682133">
        <w:rPr>
          <w:b/>
        </w:rPr>
        <w:t>Figure x.</w:t>
      </w:r>
      <w:r>
        <w:t xml:space="preserve"> </w:t>
      </w:r>
      <w:r w:rsidR="00AA3980">
        <w:t xml:space="preserve">Adaptive compare is a filter that helps </w:t>
      </w:r>
      <w:r>
        <w:t xml:space="preserve">lessen the effect of MB. It is particularly helpful on the gunshot detector which is sensitive to picking out multiple runs per group (which it does to isolate double gunshot when present). This filter uses the probability of a detection in the decision to combine boxes or only select one of the boxes, so can only be used after the RF classifier has been applied. </w:t>
      </w:r>
    </w:p>
    <w:p w14:paraId="594C8EA9" w14:textId="31AD1239" w:rsidR="00AA3980" w:rsidRPr="00AA3980" w:rsidRDefault="00682133" w:rsidP="00682133">
      <w:r>
        <w:rPr>
          <w:noProof/>
        </w:rPr>
        <w:drawing>
          <wp:inline distT="0" distB="0" distL="0" distR="0" wp14:anchorId="13BBA808" wp14:editId="7D631F43">
            <wp:extent cx="6434667" cy="36195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eric_edit_Dana_edit_ACfilter.png"/>
                    <pic:cNvPicPr/>
                  </pic:nvPicPr>
                  <pic:blipFill>
                    <a:blip r:embed="rId28">
                      <a:extLst>
                        <a:ext uri="{28A0092B-C50C-407E-A947-70E740481C1C}">
                          <a14:useLocalDpi xmlns:a14="http://schemas.microsoft.com/office/drawing/2010/main" val="0"/>
                        </a:ext>
                      </a:extLst>
                    </a:blip>
                    <a:stretch>
                      <a:fillRect/>
                    </a:stretch>
                  </pic:blipFill>
                  <pic:spPr>
                    <a:xfrm>
                      <a:off x="0" y="0"/>
                      <a:ext cx="6438358" cy="3621576"/>
                    </a:xfrm>
                    <a:prstGeom prst="rect">
                      <a:avLst/>
                    </a:prstGeom>
                  </pic:spPr>
                </pic:pic>
              </a:graphicData>
            </a:graphic>
          </wp:inline>
        </w:drawing>
      </w:r>
      <w:r>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27DD99A1" w:rsidR="006B2601" w:rsidRDefault="002D5421">
      <w:r>
        <w:tab/>
        <w:t>There are many parameters that allow you to control and fine tune the script (parameters, supplemental). There are too many parameters to optimize automatically, so optimization is best</w:t>
      </w:r>
      <w:r w:rsidR="00D361A3">
        <w:t xml:space="preserve"> </w:t>
      </w:r>
      <w:proofErr w:type="spellStart"/>
      <w:r w:rsidR="00D361A3">
        <w:t>fine tuned</w:t>
      </w:r>
      <w:proofErr w:type="spellEnd"/>
      <w:r w:rsidR="00D361A3">
        <w:t xml:space="preserve"> by hand. </w:t>
      </w:r>
    </w:p>
    <w:p w14:paraId="20DAE609" w14:textId="5EF33A3E" w:rsidR="00D361A3" w:rsidRDefault="00D361A3">
      <w:r>
        <w:tab/>
        <w:t xml:space="preserve">Building </w:t>
      </w:r>
      <w:r w:rsidR="00BE783B">
        <w:t xml:space="preserve">detectors for a new signal requires constructing the detector suite in Raven, as well as an algorithm to relate the MD to one another and filter out likely negatives based on time and frequency criteria. </w:t>
      </w:r>
      <w:r w:rsidR="00B6191F">
        <w:t xml:space="preserve">New detectors must be built into the script, but it is compartmentalized such that minimal effort is needed to add support for additional detectors.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CD"/>
    <w:rsid w:val="00014A37"/>
    <w:rsid w:val="00025A10"/>
    <w:rsid w:val="00036D39"/>
    <w:rsid w:val="00041699"/>
    <w:rsid w:val="00062E9D"/>
    <w:rsid w:val="00065175"/>
    <w:rsid w:val="00071310"/>
    <w:rsid w:val="0008109C"/>
    <w:rsid w:val="00083A29"/>
    <w:rsid w:val="00091A1A"/>
    <w:rsid w:val="00095FF3"/>
    <w:rsid w:val="000A4D9A"/>
    <w:rsid w:val="000A7DC1"/>
    <w:rsid w:val="000B1A2A"/>
    <w:rsid w:val="000C32E5"/>
    <w:rsid w:val="000D04E3"/>
    <w:rsid w:val="000E7857"/>
    <w:rsid w:val="000F41F8"/>
    <w:rsid w:val="000F71A3"/>
    <w:rsid w:val="000F7AF9"/>
    <w:rsid w:val="00106AB7"/>
    <w:rsid w:val="001161A4"/>
    <w:rsid w:val="0012192C"/>
    <w:rsid w:val="0013667A"/>
    <w:rsid w:val="001376A0"/>
    <w:rsid w:val="00141ECB"/>
    <w:rsid w:val="00144E0A"/>
    <w:rsid w:val="00147CB7"/>
    <w:rsid w:val="001659F4"/>
    <w:rsid w:val="00167B71"/>
    <w:rsid w:val="001740DD"/>
    <w:rsid w:val="00181B90"/>
    <w:rsid w:val="00184311"/>
    <w:rsid w:val="001A483B"/>
    <w:rsid w:val="001A5D0B"/>
    <w:rsid w:val="001C1619"/>
    <w:rsid w:val="001C34AD"/>
    <w:rsid w:val="001D0457"/>
    <w:rsid w:val="001D084B"/>
    <w:rsid w:val="001D4DF4"/>
    <w:rsid w:val="001E66B1"/>
    <w:rsid w:val="001F0A4A"/>
    <w:rsid w:val="001F4EDD"/>
    <w:rsid w:val="002047C0"/>
    <w:rsid w:val="00204B87"/>
    <w:rsid w:val="002371CA"/>
    <w:rsid w:val="002417A2"/>
    <w:rsid w:val="00241B83"/>
    <w:rsid w:val="00241CE2"/>
    <w:rsid w:val="002505CC"/>
    <w:rsid w:val="00252EAB"/>
    <w:rsid w:val="00257333"/>
    <w:rsid w:val="00273516"/>
    <w:rsid w:val="00284ED6"/>
    <w:rsid w:val="00292BD8"/>
    <w:rsid w:val="002A4133"/>
    <w:rsid w:val="002A4CE4"/>
    <w:rsid w:val="002A64D6"/>
    <w:rsid w:val="002B373C"/>
    <w:rsid w:val="002B77EE"/>
    <w:rsid w:val="002D45B4"/>
    <w:rsid w:val="002D5421"/>
    <w:rsid w:val="002D77D8"/>
    <w:rsid w:val="00314D49"/>
    <w:rsid w:val="00321EA4"/>
    <w:rsid w:val="00333C1F"/>
    <w:rsid w:val="00342BB1"/>
    <w:rsid w:val="00360E35"/>
    <w:rsid w:val="003622CD"/>
    <w:rsid w:val="003703DC"/>
    <w:rsid w:val="00372807"/>
    <w:rsid w:val="00373203"/>
    <w:rsid w:val="00374BE8"/>
    <w:rsid w:val="00375180"/>
    <w:rsid w:val="00385524"/>
    <w:rsid w:val="00394325"/>
    <w:rsid w:val="003B33DF"/>
    <w:rsid w:val="003B52C4"/>
    <w:rsid w:val="003B59E2"/>
    <w:rsid w:val="003C14A4"/>
    <w:rsid w:val="003C75C0"/>
    <w:rsid w:val="003D1DDB"/>
    <w:rsid w:val="003E712C"/>
    <w:rsid w:val="0040119C"/>
    <w:rsid w:val="00406BAC"/>
    <w:rsid w:val="00434BCB"/>
    <w:rsid w:val="00435579"/>
    <w:rsid w:val="004401B4"/>
    <w:rsid w:val="00441854"/>
    <w:rsid w:val="004464D8"/>
    <w:rsid w:val="004517E3"/>
    <w:rsid w:val="004562BF"/>
    <w:rsid w:val="00456F8A"/>
    <w:rsid w:val="00464E47"/>
    <w:rsid w:val="00473FAD"/>
    <w:rsid w:val="00491DE7"/>
    <w:rsid w:val="004A1775"/>
    <w:rsid w:val="004B7903"/>
    <w:rsid w:val="004C0BEA"/>
    <w:rsid w:val="004C13DB"/>
    <w:rsid w:val="004D146A"/>
    <w:rsid w:val="004D3F0B"/>
    <w:rsid w:val="004F1759"/>
    <w:rsid w:val="004F403C"/>
    <w:rsid w:val="005124C4"/>
    <w:rsid w:val="00516267"/>
    <w:rsid w:val="00526C92"/>
    <w:rsid w:val="00543BA3"/>
    <w:rsid w:val="00544644"/>
    <w:rsid w:val="005571EC"/>
    <w:rsid w:val="0055795B"/>
    <w:rsid w:val="00557A10"/>
    <w:rsid w:val="00565D6F"/>
    <w:rsid w:val="005738DF"/>
    <w:rsid w:val="00576BDE"/>
    <w:rsid w:val="00594FC1"/>
    <w:rsid w:val="005A1B6B"/>
    <w:rsid w:val="005A34BB"/>
    <w:rsid w:val="005B42FA"/>
    <w:rsid w:val="005B6A23"/>
    <w:rsid w:val="005C48B8"/>
    <w:rsid w:val="005D1ECA"/>
    <w:rsid w:val="005F37B9"/>
    <w:rsid w:val="0060306D"/>
    <w:rsid w:val="00610D4B"/>
    <w:rsid w:val="006118CC"/>
    <w:rsid w:val="006242E7"/>
    <w:rsid w:val="0063491F"/>
    <w:rsid w:val="00636250"/>
    <w:rsid w:val="006464A5"/>
    <w:rsid w:val="00671F56"/>
    <w:rsid w:val="00680CA7"/>
    <w:rsid w:val="00682133"/>
    <w:rsid w:val="006915DF"/>
    <w:rsid w:val="00696A7E"/>
    <w:rsid w:val="006B18F3"/>
    <w:rsid w:val="006B2601"/>
    <w:rsid w:val="006B34C9"/>
    <w:rsid w:val="006C49F2"/>
    <w:rsid w:val="006D4DD1"/>
    <w:rsid w:val="006D5943"/>
    <w:rsid w:val="006D7027"/>
    <w:rsid w:val="006F0DD2"/>
    <w:rsid w:val="006F501C"/>
    <w:rsid w:val="0070238E"/>
    <w:rsid w:val="00702CE0"/>
    <w:rsid w:val="00712CCB"/>
    <w:rsid w:val="0072370C"/>
    <w:rsid w:val="007249DD"/>
    <w:rsid w:val="007403A2"/>
    <w:rsid w:val="00742853"/>
    <w:rsid w:val="00754DA7"/>
    <w:rsid w:val="00761A43"/>
    <w:rsid w:val="00763C48"/>
    <w:rsid w:val="00765D6C"/>
    <w:rsid w:val="00767005"/>
    <w:rsid w:val="00767870"/>
    <w:rsid w:val="0078195F"/>
    <w:rsid w:val="00792038"/>
    <w:rsid w:val="007B1C75"/>
    <w:rsid w:val="007B679C"/>
    <w:rsid w:val="007C69FA"/>
    <w:rsid w:val="007D070B"/>
    <w:rsid w:val="007D6496"/>
    <w:rsid w:val="007E2BBF"/>
    <w:rsid w:val="007E44C2"/>
    <w:rsid w:val="007F2B2E"/>
    <w:rsid w:val="007F6133"/>
    <w:rsid w:val="007F68D2"/>
    <w:rsid w:val="00800D50"/>
    <w:rsid w:val="00800E21"/>
    <w:rsid w:val="008104AF"/>
    <w:rsid w:val="00813EBF"/>
    <w:rsid w:val="00823B84"/>
    <w:rsid w:val="00842C8C"/>
    <w:rsid w:val="008470FF"/>
    <w:rsid w:val="00861CE0"/>
    <w:rsid w:val="008A1493"/>
    <w:rsid w:val="008B528E"/>
    <w:rsid w:val="008B6CDC"/>
    <w:rsid w:val="008E3C63"/>
    <w:rsid w:val="008E4F89"/>
    <w:rsid w:val="008E5316"/>
    <w:rsid w:val="008F5B98"/>
    <w:rsid w:val="00901D37"/>
    <w:rsid w:val="009021D4"/>
    <w:rsid w:val="00911886"/>
    <w:rsid w:val="00920901"/>
    <w:rsid w:val="00944702"/>
    <w:rsid w:val="009610B3"/>
    <w:rsid w:val="009729B1"/>
    <w:rsid w:val="009759E2"/>
    <w:rsid w:val="0098009F"/>
    <w:rsid w:val="00986E37"/>
    <w:rsid w:val="00992339"/>
    <w:rsid w:val="009A0F98"/>
    <w:rsid w:val="009A100F"/>
    <w:rsid w:val="009A35AB"/>
    <w:rsid w:val="009A5603"/>
    <w:rsid w:val="009C7B29"/>
    <w:rsid w:val="009C7CED"/>
    <w:rsid w:val="009F414C"/>
    <w:rsid w:val="00A0527A"/>
    <w:rsid w:val="00A06A84"/>
    <w:rsid w:val="00A31799"/>
    <w:rsid w:val="00A32A5A"/>
    <w:rsid w:val="00A33543"/>
    <w:rsid w:val="00A3787D"/>
    <w:rsid w:val="00A525FB"/>
    <w:rsid w:val="00A55846"/>
    <w:rsid w:val="00A63411"/>
    <w:rsid w:val="00A63BD6"/>
    <w:rsid w:val="00A6784E"/>
    <w:rsid w:val="00A81010"/>
    <w:rsid w:val="00A82F37"/>
    <w:rsid w:val="00A8551B"/>
    <w:rsid w:val="00A90270"/>
    <w:rsid w:val="00A926FF"/>
    <w:rsid w:val="00A94774"/>
    <w:rsid w:val="00A94E18"/>
    <w:rsid w:val="00AA3980"/>
    <w:rsid w:val="00AA51F2"/>
    <w:rsid w:val="00AB2F67"/>
    <w:rsid w:val="00AB3C53"/>
    <w:rsid w:val="00AC03A1"/>
    <w:rsid w:val="00AC7B0F"/>
    <w:rsid w:val="00B14DB3"/>
    <w:rsid w:val="00B21482"/>
    <w:rsid w:val="00B32B80"/>
    <w:rsid w:val="00B46DFD"/>
    <w:rsid w:val="00B605FE"/>
    <w:rsid w:val="00B6191F"/>
    <w:rsid w:val="00B66AC3"/>
    <w:rsid w:val="00B71830"/>
    <w:rsid w:val="00B75A55"/>
    <w:rsid w:val="00B84F33"/>
    <w:rsid w:val="00B94E07"/>
    <w:rsid w:val="00BA3F9D"/>
    <w:rsid w:val="00BA4013"/>
    <w:rsid w:val="00BA54E6"/>
    <w:rsid w:val="00BB68A4"/>
    <w:rsid w:val="00BC0DE2"/>
    <w:rsid w:val="00BD178E"/>
    <w:rsid w:val="00BE5446"/>
    <w:rsid w:val="00BE783B"/>
    <w:rsid w:val="00BF67E9"/>
    <w:rsid w:val="00C02874"/>
    <w:rsid w:val="00C03C06"/>
    <w:rsid w:val="00C11950"/>
    <w:rsid w:val="00C140DC"/>
    <w:rsid w:val="00C33813"/>
    <w:rsid w:val="00C356F3"/>
    <w:rsid w:val="00C5302C"/>
    <w:rsid w:val="00C62B22"/>
    <w:rsid w:val="00C75286"/>
    <w:rsid w:val="00C82F80"/>
    <w:rsid w:val="00C978E2"/>
    <w:rsid w:val="00CA6C54"/>
    <w:rsid w:val="00CA7334"/>
    <w:rsid w:val="00CB1490"/>
    <w:rsid w:val="00CB2603"/>
    <w:rsid w:val="00CB7183"/>
    <w:rsid w:val="00CC4FE9"/>
    <w:rsid w:val="00CD010F"/>
    <w:rsid w:val="00D15D29"/>
    <w:rsid w:val="00D211D0"/>
    <w:rsid w:val="00D2245D"/>
    <w:rsid w:val="00D252AC"/>
    <w:rsid w:val="00D2588F"/>
    <w:rsid w:val="00D300DF"/>
    <w:rsid w:val="00D31DFD"/>
    <w:rsid w:val="00D327D9"/>
    <w:rsid w:val="00D361A3"/>
    <w:rsid w:val="00D37452"/>
    <w:rsid w:val="00D46735"/>
    <w:rsid w:val="00D46950"/>
    <w:rsid w:val="00D56F41"/>
    <w:rsid w:val="00D57BEE"/>
    <w:rsid w:val="00D60843"/>
    <w:rsid w:val="00D63CC7"/>
    <w:rsid w:val="00D673F8"/>
    <w:rsid w:val="00D740DD"/>
    <w:rsid w:val="00D836AD"/>
    <w:rsid w:val="00D940E1"/>
    <w:rsid w:val="00DA4CA0"/>
    <w:rsid w:val="00DB306D"/>
    <w:rsid w:val="00DB4C4C"/>
    <w:rsid w:val="00DD7E9A"/>
    <w:rsid w:val="00DE166F"/>
    <w:rsid w:val="00DE5A83"/>
    <w:rsid w:val="00DF42C1"/>
    <w:rsid w:val="00DF7D00"/>
    <w:rsid w:val="00E046FA"/>
    <w:rsid w:val="00E1422A"/>
    <w:rsid w:val="00E15FB1"/>
    <w:rsid w:val="00E31F40"/>
    <w:rsid w:val="00E329F9"/>
    <w:rsid w:val="00E33668"/>
    <w:rsid w:val="00E35110"/>
    <w:rsid w:val="00E40866"/>
    <w:rsid w:val="00E4464D"/>
    <w:rsid w:val="00E47D78"/>
    <w:rsid w:val="00E50474"/>
    <w:rsid w:val="00E54354"/>
    <w:rsid w:val="00E6766A"/>
    <w:rsid w:val="00E7548A"/>
    <w:rsid w:val="00E769A7"/>
    <w:rsid w:val="00E76D0E"/>
    <w:rsid w:val="00E83524"/>
    <w:rsid w:val="00E912BB"/>
    <w:rsid w:val="00E934E3"/>
    <w:rsid w:val="00E9498A"/>
    <w:rsid w:val="00EA2407"/>
    <w:rsid w:val="00EB18A8"/>
    <w:rsid w:val="00EB2BC4"/>
    <w:rsid w:val="00EC19CD"/>
    <w:rsid w:val="00ED2756"/>
    <w:rsid w:val="00ED77FD"/>
    <w:rsid w:val="00EF1AF6"/>
    <w:rsid w:val="00EF1E4D"/>
    <w:rsid w:val="00EF3FBD"/>
    <w:rsid w:val="00F017A0"/>
    <w:rsid w:val="00F021D0"/>
    <w:rsid w:val="00F51EA4"/>
    <w:rsid w:val="00F56678"/>
    <w:rsid w:val="00F622A0"/>
    <w:rsid w:val="00F63CB4"/>
    <w:rsid w:val="00F678E8"/>
    <w:rsid w:val="00F80547"/>
    <w:rsid w:val="00F83DD8"/>
    <w:rsid w:val="00F91D16"/>
    <w:rsid w:val="00F93E11"/>
    <w:rsid w:val="00F95A0F"/>
    <w:rsid w:val="00FA3692"/>
    <w:rsid w:val="00FA6CF5"/>
    <w:rsid w:val="00FC1159"/>
    <w:rsid w:val="00FD3758"/>
    <w:rsid w:val="00FD3BC7"/>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customStyle="1"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645742072">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27811744">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ran.microsoft.com/web/packages/foreach/foreach.pdf"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5F755-35FF-4928-9EB5-72A81C4F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D128B141.dotm</Template>
  <TotalTime>10340</TotalTime>
  <Pages>28</Pages>
  <Words>7998</Words>
  <Characters>45589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Daniel.Woodrich</cp:lastModifiedBy>
  <cp:revision>186</cp:revision>
  <dcterms:created xsi:type="dcterms:W3CDTF">2019-04-08T23:31:00Z</dcterms:created>
  <dcterms:modified xsi:type="dcterms:W3CDTF">2019-04-30T00:25:00Z</dcterms:modified>
</cp:coreProperties>
</file>