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D01F36" w14:textId="77777777" w:rsidR="002079F1" w:rsidRDefault="002079F1" w:rsidP="002079F1"/>
    <w:p w14:paraId="064A4864" w14:textId="77777777" w:rsidR="002079F1" w:rsidRDefault="002079F1" w:rsidP="002079F1"/>
    <w:p w14:paraId="6AC7DBD9" w14:textId="77777777" w:rsidR="002079F1" w:rsidRDefault="002079F1" w:rsidP="002079F1"/>
    <w:p w14:paraId="104A0487" w14:textId="77777777" w:rsidR="002079F1" w:rsidRDefault="002079F1" w:rsidP="002079F1"/>
    <w:p w14:paraId="029C69B7" w14:textId="77777777" w:rsidR="002079F1" w:rsidRDefault="002079F1" w:rsidP="002079F1"/>
    <w:p w14:paraId="45904D93" w14:textId="77777777" w:rsidR="002079F1" w:rsidRPr="002079F1" w:rsidRDefault="002079F1" w:rsidP="002079F1">
      <w:pPr>
        <w:rPr>
          <w:rFonts w:asciiTheme="majorHAnsi" w:hAnsiTheme="majorHAnsi"/>
          <w:sz w:val="36"/>
          <w:szCs w:val="36"/>
        </w:rPr>
      </w:pPr>
    </w:p>
    <w:p w14:paraId="4BFCCDCE" w14:textId="77777777" w:rsidR="002079F1" w:rsidRPr="002079F1" w:rsidRDefault="002079F1" w:rsidP="002079F1">
      <w:pPr>
        <w:rPr>
          <w:rFonts w:asciiTheme="majorHAnsi" w:hAnsiTheme="majorHAnsi"/>
          <w:sz w:val="36"/>
          <w:szCs w:val="36"/>
        </w:rPr>
      </w:pPr>
    </w:p>
    <w:p w14:paraId="3C703AAB" w14:textId="77777777" w:rsidR="002079F1" w:rsidRPr="002079F1" w:rsidRDefault="002079F1" w:rsidP="002079F1">
      <w:pPr>
        <w:rPr>
          <w:rFonts w:asciiTheme="majorHAnsi" w:hAnsiTheme="majorHAnsi"/>
          <w:sz w:val="36"/>
          <w:szCs w:val="36"/>
        </w:rPr>
      </w:pPr>
    </w:p>
    <w:p w14:paraId="38877C00" w14:textId="77777777" w:rsidR="002079F1" w:rsidRPr="002079F1" w:rsidRDefault="002079F1" w:rsidP="002079F1">
      <w:pPr>
        <w:rPr>
          <w:rFonts w:asciiTheme="majorHAnsi" w:hAnsiTheme="majorHAnsi"/>
          <w:sz w:val="36"/>
          <w:szCs w:val="36"/>
        </w:rPr>
      </w:pPr>
    </w:p>
    <w:p w14:paraId="2024754C" w14:textId="26D851E5" w:rsidR="002079F1" w:rsidRPr="002079F1" w:rsidRDefault="009F498B" w:rsidP="002079F1">
      <w:pPr>
        <w:rPr>
          <w:rFonts w:asciiTheme="majorHAnsi" w:hAnsiTheme="majorHAnsi"/>
          <w:sz w:val="36"/>
          <w:szCs w:val="36"/>
        </w:rPr>
      </w:pPr>
      <w:proofErr w:type="spellStart"/>
      <w:r>
        <w:rPr>
          <w:rFonts w:asciiTheme="majorHAnsi" w:hAnsiTheme="majorHAnsi"/>
          <w:sz w:val="36"/>
          <w:szCs w:val="36"/>
        </w:rPr>
        <w:t>Mastor_detecte</w:t>
      </w:r>
      <w:r w:rsidR="00C20533">
        <w:rPr>
          <w:rFonts w:asciiTheme="majorHAnsi" w:hAnsiTheme="majorHAnsi"/>
          <w:sz w:val="36"/>
          <w:szCs w:val="36"/>
        </w:rPr>
        <w:t>r</w:t>
      </w:r>
      <w:proofErr w:type="spellEnd"/>
      <w:r w:rsidR="00C20533">
        <w:rPr>
          <w:rFonts w:asciiTheme="majorHAnsi" w:hAnsiTheme="majorHAnsi"/>
          <w:sz w:val="36"/>
          <w:szCs w:val="36"/>
        </w:rPr>
        <w:t xml:space="preserve">: An R and Raven based </w:t>
      </w:r>
      <w:r w:rsidR="002079F1" w:rsidRPr="002079F1">
        <w:rPr>
          <w:rFonts w:asciiTheme="majorHAnsi" w:hAnsiTheme="majorHAnsi"/>
          <w:sz w:val="36"/>
          <w:szCs w:val="36"/>
        </w:rPr>
        <w:t xml:space="preserve">detection, classification, and review system for archival acoustic data  </w:t>
      </w:r>
    </w:p>
    <w:p w14:paraId="34D2DF67" w14:textId="6840AE32" w:rsidR="002079F1" w:rsidRPr="002079F1" w:rsidRDefault="002079F1" w:rsidP="002079F1">
      <w:pPr>
        <w:pStyle w:val="TOCHeading"/>
        <w:rPr>
          <w:rFonts w:eastAsiaTheme="minorHAnsi" w:cstheme="minorBidi"/>
          <w:sz w:val="36"/>
          <w:szCs w:val="36"/>
        </w:rPr>
      </w:pPr>
      <w:r w:rsidRPr="002079F1">
        <w:rPr>
          <w:rFonts w:eastAsiaTheme="minorHAnsi" w:cstheme="minorBidi"/>
          <w:sz w:val="36"/>
          <w:szCs w:val="36"/>
        </w:rPr>
        <w:t>Dan</w:t>
      </w:r>
      <w:r w:rsidR="00930A89">
        <w:rPr>
          <w:rFonts w:eastAsiaTheme="minorHAnsi" w:cstheme="minorBidi"/>
          <w:sz w:val="36"/>
          <w:szCs w:val="36"/>
        </w:rPr>
        <w:t>iel</w:t>
      </w:r>
      <w:r w:rsidRPr="002079F1">
        <w:rPr>
          <w:rFonts w:eastAsiaTheme="minorHAnsi" w:cstheme="minorBidi"/>
          <w:sz w:val="36"/>
          <w:szCs w:val="36"/>
        </w:rPr>
        <w:t xml:space="preserve"> Woodrich</w:t>
      </w:r>
      <w:r w:rsidRPr="002079F1">
        <w:rPr>
          <w:rFonts w:eastAsiaTheme="minorHAnsi" w:cstheme="minorBidi"/>
          <w:sz w:val="36"/>
          <w:szCs w:val="36"/>
          <w:vertAlign w:val="superscript"/>
        </w:rPr>
        <w:t>1</w:t>
      </w:r>
      <w:r w:rsidRPr="002079F1">
        <w:rPr>
          <w:rFonts w:eastAsiaTheme="minorHAnsi" w:cstheme="minorBidi"/>
          <w:sz w:val="36"/>
          <w:szCs w:val="36"/>
        </w:rPr>
        <w:t xml:space="preserve"> </w:t>
      </w:r>
    </w:p>
    <w:p w14:paraId="0F0FD87C" w14:textId="77777777" w:rsidR="002079F1" w:rsidRPr="002079F1" w:rsidRDefault="002079F1" w:rsidP="002079F1">
      <w:pPr>
        <w:rPr>
          <w:rFonts w:asciiTheme="majorHAnsi" w:hAnsiTheme="majorHAnsi"/>
          <w:sz w:val="36"/>
          <w:szCs w:val="36"/>
        </w:rPr>
      </w:pPr>
    </w:p>
    <w:p w14:paraId="30019BF8" w14:textId="563A5AF0" w:rsidR="002079F1" w:rsidRPr="002079F1" w:rsidRDefault="002079F1" w:rsidP="002079F1">
      <w:pPr>
        <w:rPr>
          <w:rFonts w:asciiTheme="majorHAnsi" w:hAnsiTheme="majorHAnsi"/>
          <w:sz w:val="36"/>
          <w:szCs w:val="36"/>
        </w:rPr>
      </w:pPr>
      <w:r w:rsidRPr="002079F1">
        <w:rPr>
          <w:rFonts w:asciiTheme="majorHAnsi" w:hAnsiTheme="majorHAnsi"/>
          <w:sz w:val="36"/>
          <w:szCs w:val="36"/>
        </w:rPr>
        <w:t>NOAA NMFS AFSC MML Acoustics division</w:t>
      </w:r>
    </w:p>
    <w:p w14:paraId="6DF0CDEF" w14:textId="77777777" w:rsidR="002079F1" w:rsidRPr="002079F1" w:rsidRDefault="002079F1" w:rsidP="002079F1">
      <w:pPr>
        <w:rPr>
          <w:rFonts w:asciiTheme="majorHAnsi" w:hAnsiTheme="majorHAnsi"/>
          <w:sz w:val="36"/>
          <w:szCs w:val="36"/>
        </w:rPr>
      </w:pPr>
    </w:p>
    <w:p w14:paraId="17BF84D4" w14:textId="335A3086" w:rsidR="002079F1" w:rsidRPr="002079F1" w:rsidRDefault="002079F1" w:rsidP="002079F1">
      <w:pPr>
        <w:rPr>
          <w:rFonts w:asciiTheme="majorHAnsi" w:hAnsiTheme="majorHAnsi"/>
          <w:sz w:val="36"/>
          <w:szCs w:val="36"/>
        </w:rPr>
      </w:pPr>
      <w:r w:rsidRPr="002079F1">
        <w:rPr>
          <w:rFonts w:asciiTheme="majorHAnsi" w:hAnsiTheme="majorHAnsi"/>
          <w:sz w:val="36"/>
          <w:szCs w:val="36"/>
          <w:vertAlign w:val="superscript"/>
        </w:rPr>
        <w:t>1</w:t>
      </w:r>
      <w:r w:rsidRPr="002079F1">
        <w:rPr>
          <w:rFonts w:asciiTheme="majorHAnsi" w:hAnsiTheme="majorHAnsi"/>
          <w:sz w:val="36"/>
          <w:szCs w:val="36"/>
        </w:rPr>
        <w:t>JISAO, University of Washington. University of Washington</w:t>
      </w:r>
      <w:r w:rsidRPr="002079F1">
        <w:rPr>
          <w:rFonts w:asciiTheme="majorHAnsi" w:hAnsiTheme="majorHAnsi"/>
          <w:sz w:val="36"/>
          <w:szCs w:val="36"/>
        </w:rPr>
        <w:br/>
        <w:t>3737 Brooklyn Ave NE</w:t>
      </w:r>
      <w:r w:rsidRPr="002079F1">
        <w:rPr>
          <w:rFonts w:asciiTheme="majorHAnsi" w:hAnsiTheme="majorHAnsi"/>
          <w:sz w:val="36"/>
          <w:szCs w:val="36"/>
        </w:rPr>
        <w:br/>
        <w:t xml:space="preserve">Seattle, WA 98195 </w:t>
      </w:r>
    </w:p>
    <w:p w14:paraId="1AC185C0" w14:textId="77777777" w:rsidR="002079F1" w:rsidRPr="002079F1" w:rsidRDefault="002079F1" w:rsidP="002079F1"/>
    <w:p w14:paraId="48C93BDB" w14:textId="77777777" w:rsidR="002079F1" w:rsidRDefault="002079F1" w:rsidP="002079F1"/>
    <w:p w14:paraId="6B0A1453" w14:textId="77777777" w:rsidR="002079F1" w:rsidRDefault="002079F1" w:rsidP="002079F1"/>
    <w:p w14:paraId="7CBAB733" w14:textId="77777777" w:rsidR="002079F1" w:rsidRDefault="002079F1" w:rsidP="002079F1"/>
    <w:p w14:paraId="159B0E71" w14:textId="77777777" w:rsidR="002079F1" w:rsidRDefault="002079F1" w:rsidP="002079F1"/>
    <w:p w14:paraId="19DC0446" w14:textId="77777777" w:rsidR="00C409BA" w:rsidRPr="002079F1" w:rsidRDefault="00C409BA" w:rsidP="002079F1"/>
    <w:sdt>
      <w:sdtPr>
        <w:rPr>
          <w:rFonts w:asciiTheme="minorHAnsi" w:eastAsiaTheme="minorHAnsi" w:hAnsiTheme="minorHAnsi" w:cstheme="minorBidi"/>
          <w:sz w:val="22"/>
          <w:szCs w:val="22"/>
        </w:rPr>
        <w:id w:val="1221175311"/>
        <w:docPartObj>
          <w:docPartGallery w:val="Table of Contents"/>
          <w:docPartUnique/>
        </w:docPartObj>
      </w:sdtPr>
      <w:sdtEndPr>
        <w:rPr>
          <w:b/>
          <w:bCs/>
          <w:noProof/>
        </w:rPr>
      </w:sdtEndPr>
      <w:sdtContent>
        <w:p w14:paraId="50E7E665" w14:textId="75C82A34" w:rsidR="00F56678" w:rsidRPr="002079F1" w:rsidRDefault="00A57029">
          <w:pPr>
            <w:pStyle w:val="TOCHeading"/>
            <w:rPr>
              <w:rFonts w:asciiTheme="minorHAnsi" w:eastAsiaTheme="minorHAnsi" w:hAnsiTheme="minorHAnsi" w:cstheme="minorBidi"/>
              <w:sz w:val="22"/>
              <w:szCs w:val="22"/>
            </w:rPr>
          </w:pPr>
          <w:r>
            <w:t>Table of C</w:t>
          </w:r>
          <w:r w:rsidR="00F56678">
            <w:t>ontents</w:t>
          </w:r>
        </w:p>
        <w:p w14:paraId="4AF2529C" w14:textId="77777777" w:rsidR="00A57029" w:rsidRDefault="00F5667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614854" w:history="1">
            <w:r w:rsidR="00A57029" w:rsidRPr="00A74E70">
              <w:rPr>
                <w:rStyle w:val="Hyperlink"/>
                <w:noProof/>
              </w:rPr>
              <w:t>Glossary</w:t>
            </w:r>
            <w:r w:rsidR="00A57029">
              <w:rPr>
                <w:noProof/>
                <w:webHidden/>
              </w:rPr>
              <w:tab/>
            </w:r>
            <w:r w:rsidR="00A57029">
              <w:rPr>
                <w:noProof/>
                <w:webHidden/>
              </w:rPr>
              <w:fldChar w:fldCharType="begin"/>
            </w:r>
            <w:r w:rsidR="00A57029">
              <w:rPr>
                <w:noProof/>
                <w:webHidden/>
              </w:rPr>
              <w:instrText xml:space="preserve"> PAGEREF _Toc7614854 \h </w:instrText>
            </w:r>
            <w:r w:rsidR="00A57029">
              <w:rPr>
                <w:noProof/>
                <w:webHidden/>
              </w:rPr>
            </w:r>
            <w:r w:rsidR="00A57029">
              <w:rPr>
                <w:noProof/>
                <w:webHidden/>
              </w:rPr>
              <w:fldChar w:fldCharType="separate"/>
            </w:r>
            <w:r w:rsidR="00A57029">
              <w:rPr>
                <w:noProof/>
                <w:webHidden/>
              </w:rPr>
              <w:t>2</w:t>
            </w:r>
            <w:r w:rsidR="00A57029">
              <w:rPr>
                <w:noProof/>
                <w:webHidden/>
              </w:rPr>
              <w:fldChar w:fldCharType="end"/>
            </w:r>
          </w:hyperlink>
        </w:p>
        <w:p w14:paraId="4D57FCF1" w14:textId="77777777" w:rsidR="00A57029" w:rsidRDefault="00F17253">
          <w:pPr>
            <w:pStyle w:val="TOC1"/>
            <w:tabs>
              <w:tab w:val="right" w:leader="dot" w:pos="9350"/>
            </w:tabs>
            <w:rPr>
              <w:rFonts w:eastAsiaTheme="minorEastAsia"/>
              <w:noProof/>
            </w:rPr>
          </w:pPr>
          <w:hyperlink w:anchor="_Toc7614855" w:history="1">
            <w:r w:rsidR="00A57029" w:rsidRPr="00A74E70">
              <w:rPr>
                <w:rStyle w:val="Hyperlink"/>
                <w:noProof/>
              </w:rPr>
              <w:t>Introduction</w:t>
            </w:r>
            <w:r w:rsidR="00A57029">
              <w:rPr>
                <w:noProof/>
                <w:webHidden/>
              </w:rPr>
              <w:tab/>
            </w:r>
            <w:r w:rsidR="00A57029">
              <w:rPr>
                <w:noProof/>
                <w:webHidden/>
              </w:rPr>
              <w:fldChar w:fldCharType="begin"/>
            </w:r>
            <w:r w:rsidR="00A57029">
              <w:rPr>
                <w:noProof/>
                <w:webHidden/>
              </w:rPr>
              <w:instrText xml:space="preserve"> PAGEREF _Toc7614855 \h </w:instrText>
            </w:r>
            <w:r w:rsidR="00A57029">
              <w:rPr>
                <w:noProof/>
                <w:webHidden/>
              </w:rPr>
            </w:r>
            <w:r w:rsidR="00A57029">
              <w:rPr>
                <w:noProof/>
                <w:webHidden/>
              </w:rPr>
              <w:fldChar w:fldCharType="separate"/>
            </w:r>
            <w:r w:rsidR="00A57029">
              <w:rPr>
                <w:noProof/>
                <w:webHidden/>
              </w:rPr>
              <w:t>3</w:t>
            </w:r>
            <w:r w:rsidR="00A57029">
              <w:rPr>
                <w:noProof/>
                <w:webHidden/>
              </w:rPr>
              <w:fldChar w:fldCharType="end"/>
            </w:r>
          </w:hyperlink>
        </w:p>
        <w:p w14:paraId="438F9453" w14:textId="77777777" w:rsidR="00A57029" w:rsidRDefault="00F17253">
          <w:pPr>
            <w:pStyle w:val="TOC1"/>
            <w:tabs>
              <w:tab w:val="right" w:leader="dot" w:pos="9350"/>
            </w:tabs>
            <w:rPr>
              <w:rFonts w:eastAsiaTheme="minorEastAsia"/>
              <w:noProof/>
            </w:rPr>
          </w:pPr>
          <w:hyperlink w:anchor="_Toc7614856" w:history="1">
            <w:r w:rsidR="00A57029" w:rsidRPr="00A74E70">
              <w:rPr>
                <w:rStyle w:val="Hyperlink"/>
                <w:noProof/>
              </w:rPr>
              <w:t>Methods</w:t>
            </w:r>
            <w:r w:rsidR="00A57029">
              <w:rPr>
                <w:noProof/>
                <w:webHidden/>
              </w:rPr>
              <w:tab/>
            </w:r>
            <w:r w:rsidR="00A57029">
              <w:rPr>
                <w:noProof/>
                <w:webHidden/>
              </w:rPr>
              <w:fldChar w:fldCharType="begin"/>
            </w:r>
            <w:r w:rsidR="00A57029">
              <w:rPr>
                <w:noProof/>
                <w:webHidden/>
              </w:rPr>
              <w:instrText xml:space="preserve"> PAGEREF _Toc7614856 \h </w:instrText>
            </w:r>
            <w:r w:rsidR="00A57029">
              <w:rPr>
                <w:noProof/>
                <w:webHidden/>
              </w:rPr>
            </w:r>
            <w:r w:rsidR="00A57029">
              <w:rPr>
                <w:noProof/>
                <w:webHidden/>
              </w:rPr>
              <w:fldChar w:fldCharType="separate"/>
            </w:r>
            <w:r w:rsidR="00A57029">
              <w:rPr>
                <w:noProof/>
                <w:webHidden/>
              </w:rPr>
              <w:t>5</w:t>
            </w:r>
            <w:r w:rsidR="00A57029">
              <w:rPr>
                <w:noProof/>
                <w:webHidden/>
              </w:rPr>
              <w:fldChar w:fldCharType="end"/>
            </w:r>
          </w:hyperlink>
        </w:p>
        <w:p w14:paraId="763A07C5" w14:textId="77777777" w:rsidR="00A57029" w:rsidRDefault="00F17253">
          <w:pPr>
            <w:pStyle w:val="TOC2"/>
            <w:tabs>
              <w:tab w:val="right" w:leader="dot" w:pos="9350"/>
            </w:tabs>
            <w:rPr>
              <w:rFonts w:eastAsiaTheme="minorEastAsia"/>
              <w:noProof/>
            </w:rPr>
          </w:pPr>
          <w:hyperlink w:anchor="_Toc7614857" w:history="1">
            <w:r w:rsidR="00A57029" w:rsidRPr="00A74E70">
              <w:rPr>
                <w:rStyle w:val="Hyperlink"/>
                <w:noProof/>
              </w:rPr>
              <w:t>Construction and design</w:t>
            </w:r>
            <w:r w:rsidR="00A57029">
              <w:rPr>
                <w:noProof/>
                <w:webHidden/>
              </w:rPr>
              <w:tab/>
            </w:r>
            <w:r w:rsidR="00A57029">
              <w:rPr>
                <w:noProof/>
                <w:webHidden/>
              </w:rPr>
              <w:fldChar w:fldCharType="begin"/>
            </w:r>
            <w:r w:rsidR="00A57029">
              <w:rPr>
                <w:noProof/>
                <w:webHidden/>
              </w:rPr>
              <w:instrText xml:space="preserve"> PAGEREF _Toc7614857 \h </w:instrText>
            </w:r>
            <w:r w:rsidR="00A57029">
              <w:rPr>
                <w:noProof/>
                <w:webHidden/>
              </w:rPr>
            </w:r>
            <w:r w:rsidR="00A57029">
              <w:rPr>
                <w:noProof/>
                <w:webHidden/>
              </w:rPr>
              <w:fldChar w:fldCharType="separate"/>
            </w:r>
            <w:r w:rsidR="00A57029">
              <w:rPr>
                <w:noProof/>
                <w:webHidden/>
              </w:rPr>
              <w:t>5</w:t>
            </w:r>
            <w:r w:rsidR="00A57029">
              <w:rPr>
                <w:noProof/>
                <w:webHidden/>
              </w:rPr>
              <w:fldChar w:fldCharType="end"/>
            </w:r>
          </w:hyperlink>
        </w:p>
        <w:p w14:paraId="2B4905AE" w14:textId="77777777" w:rsidR="00A57029" w:rsidRDefault="00F17253">
          <w:pPr>
            <w:pStyle w:val="TOC2"/>
            <w:tabs>
              <w:tab w:val="right" w:leader="dot" w:pos="9350"/>
            </w:tabs>
            <w:rPr>
              <w:rFonts w:eastAsiaTheme="minorEastAsia"/>
              <w:noProof/>
            </w:rPr>
          </w:pPr>
          <w:hyperlink w:anchor="_Toc7614858" w:history="1">
            <w:r w:rsidR="00A57029" w:rsidRPr="00A74E70">
              <w:rPr>
                <w:rStyle w:val="Hyperlink"/>
                <w:noProof/>
              </w:rPr>
              <w:t>Building and evaluating autodetectors</w:t>
            </w:r>
            <w:r w:rsidR="00A57029">
              <w:rPr>
                <w:noProof/>
                <w:webHidden/>
              </w:rPr>
              <w:tab/>
            </w:r>
            <w:r w:rsidR="00A57029">
              <w:rPr>
                <w:noProof/>
                <w:webHidden/>
              </w:rPr>
              <w:fldChar w:fldCharType="begin"/>
            </w:r>
            <w:r w:rsidR="00A57029">
              <w:rPr>
                <w:noProof/>
                <w:webHidden/>
              </w:rPr>
              <w:instrText xml:space="preserve"> PAGEREF _Toc7614858 \h </w:instrText>
            </w:r>
            <w:r w:rsidR="00A57029">
              <w:rPr>
                <w:noProof/>
                <w:webHidden/>
              </w:rPr>
            </w:r>
            <w:r w:rsidR="00A57029">
              <w:rPr>
                <w:noProof/>
                <w:webHidden/>
              </w:rPr>
              <w:fldChar w:fldCharType="separate"/>
            </w:r>
            <w:r w:rsidR="00A57029">
              <w:rPr>
                <w:noProof/>
                <w:webHidden/>
              </w:rPr>
              <w:t>6</w:t>
            </w:r>
            <w:r w:rsidR="00A57029">
              <w:rPr>
                <w:noProof/>
                <w:webHidden/>
              </w:rPr>
              <w:fldChar w:fldCharType="end"/>
            </w:r>
          </w:hyperlink>
        </w:p>
        <w:p w14:paraId="2B6BBA74" w14:textId="77777777" w:rsidR="00A57029" w:rsidRDefault="00F17253">
          <w:pPr>
            <w:pStyle w:val="TOC3"/>
            <w:tabs>
              <w:tab w:val="right" w:leader="dot" w:pos="9350"/>
            </w:tabs>
            <w:rPr>
              <w:rFonts w:eastAsiaTheme="minorEastAsia"/>
              <w:noProof/>
            </w:rPr>
          </w:pPr>
          <w:hyperlink w:anchor="_Toc7614859" w:history="1">
            <w:r w:rsidR="00A57029" w:rsidRPr="00A74E70">
              <w:rPr>
                <w:rStyle w:val="Hyperlink"/>
                <w:noProof/>
              </w:rPr>
              <w:t>Upsweep</w:t>
            </w:r>
            <w:r w:rsidR="00A57029">
              <w:rPr>
                <w:noProof/>
                <w:webHidden/>
              </w:rPr>
              <w:tab/>
            </w:r>
            <w:r w:rsidR="00A57029">
              <w:rPr>
                <w:noProof/>
                <w:webHidden/>
              </w:rPr>
              <w:fldChar w:fldCharType="begin"/>
            </w:r>
            <w:r w:rsidR="00A57029">
              <w:rPr>
                <w:noProof/>
                <w:webHidden/>
              </w:rPr>
              <w:instrText xml:space="preserve"> PAGEREF _Toc7614859 \h </w:instrText>
            </w:r>
            <w:r w:rsidR="00A57029">
              <w:rPr>
                <w:noProof/>
                <w:webHidden/>
              </w:rPr>
            </w:r>
            <w:r w:rsidR="00A57029">
              <w:rPr>
                <w:noProof/>
                <w:webHidden/>
              </w:rPr>
              <w:fldChar w:fldCharType="separate"/>
            </w:r>
            <w:r w:rsidR="00A57029">
              <w:rPr>
                <w:noProof/>
                <w:webHidden/>
              </w:rPr>
              <w:t>6</w:t>
            </w:r>
            <w:r w:rsidR="00A57029">
              <w:rPr>
                <w:noProof/>
                <w:webHidden/>
              </w:rPr>
              <w:fldChar w:fldCharType="end"/>
            </w:r>
          </w:hyperlink>
        </w:p>
        <w:p w14:paraId="5EDCD09A" w14:textId="77777777" w:rsidR="00A57029" w:rsidRDefault="00F17253">
          <w:pPr>
            <w:pStyle w:val="TOC3"/>
            <w:tabs>
              <w:tab w:val="right" w:leader="dot" w:pos="9350"/>
            </w:tabs>
            <w:rPr>
              <w:rFonts w:eastAsiaTheme="minorEastAsia"/>
              <w:noProof/>
            </w:rPr>
          </w:pPr>
          <w:hyperlink w:anchor="_Toc7614860" w:history="1">
            <w:r w:rsidR="00A57029" w:rsidRPr="00A74E70">
              <w:rPr>
                <w:rStyle w:val="Hyperlink"/>
                <w:noProof/>
              </w:rPr>
              <w:t>Gunshot</w:t>
            </w:r>
            <w:r w:rsidR="00A57029">
              <w:rPr>
                <w:noProof/>
                <w:webHidden/>
              </w:rPr>
              <w:tab/>
            </w:r>
            <w:r w:rsidR="00A57029">
              <w:rPr>
                <w:noProof/>
                <w:webHidden/>
              </w:rPr>
              <w:fldChar w:fldCharType="begin"/>
            </w:r>
            <w:r w:rsidR="00A57029">
              <w:rPr>
                <w:noProof/>
                <w:webHidden/>
              </w:rPr>
              <w:instrText xml:space="preserve"> PAGEREF _Toc7614860 \h </w:instrText>
            </w:r>
            <w:r w:rsidR="00A57029">
              <w:rPr>
                <w:noProof/>
                <w:webHidden/>
              </w:rPr>
            </w:r>
            <w:r w:rsidR="00A57029">
              <w:rPr>
                <w:noProof/>
                <w:webHidden/>
              </w:rPr>
              <w:fldChar w:fldCharType="separate"/>
            </w:r>
            <w:r w:rsidR="00A57029">
              <w:rPr>
                <w:noProof/>
                <w:webHidden/>
              </w:rPr>
              <w:t>7</w:t>
            </w:r>
            <w:r w:rsidR="00A57029">
              <w:rPr>
                <w:noProof/>
                <w:webHidden/>
              </w:rPr>
              <w:fldChar w:fldCharType="end"/>
            </w:r>
          </w:hyperlink>
        </w:p>
        <w:p w14:paraId="583B8354" w14:textId="77777777" w:rsidR="00A57029" w:rsidRDefault="00F17253">
          <w:pPr>
            <w:pStyle w:val="TOC2"/>
            <w:tabs>
              <w:tab w:val="right" w:leader="dot" w:pos="9350"/>
            </w:tabs>
            <w:rPr>
              <w:rFonts w:eastAsiaTheme="minorEastAsia"/>
              <w:noProof/>
            </w:rPr>
          </w:pPr>
          <w:hyperlink w:anchor="_Toc7614861" w:history="1">
            <w:r w:rsidR="00A57029" w:rsidRPr="00A74E70">
              <w:rPr>
                <w:rStyle w:val="Hyperlink"/>
                <w:noProof/>
              </w:rPr>
              <w:t>Holdout data experiment:</w:t>
            </w:r>
            <w:r w:rsidR="00A57029">
              <w:rPr>
                <w:noProof/>
                <w:webHidden/>
              </w:rPr>
              <w:tab/>
            </w:r>
            <w:r w:rsidR="00A57029">
              <w:rPr>
                <w:noProof/>
                <w:webHidden/>
              </w:rPr>
              <w:fldChar w:fldCharType="begin"/>
            </w:r>
            <w:r w:rsidR="00A57029">
              <w:rPr>
                <w:noProof/>
                <w:webHidden/>
              </w:rPr>
              <w:instrText xml:space="preserve"> PAGEREF _Toc7614861 \h </w:instrText>
            </w:r>
            <w:r w:rsidR="00A57029">
              <w:rPr>
                <w:noProof/>
                <w:webHidden/>
              </w:rPr>
            </w:r>
            <w:r w:rsidR="00A57029">
              <w:rPr>
                <w:noProof/>
                <w:webHidden/>
              </w:rPr>
              <w:fldChar w:fldCharType="separate"/>
            </w:r>
            <w:r w:rsidR="00A57029">
              <w:rPr>
                <w:noProof/>
                <w:webHidden/>
              </w:rPr>
              <w:t>7</w:t>
            </w:r>
            <w:r w:rsidR="00A57029">
              <w:rPr>
                <w:noProof/>
                <w:webHidden/>
              </w:rPr>
              <w:fldChar w:fldCharType="end"/>
            </w:r>
          </w:hyperlink>
        </w:p>
        <w:p w14:paraId="7E2A101E" w14:textId="77777777" w:rsidR="00A57029" w:rsidRDefault="00F17253">
          <w:pPr>
            <w:pStyle w:val="TOC1"/>
            <w:tabs>
              <w:tab w:val="right" w:leader="dot" w:pos="9350"/>
            </w:tabs>
            <w:rPr>
              <w:rFonts w:eastAsiaTheme="minorEastAsia"/>
              <w:noProof/>
            </w:rPr>
          </w:pPr>
          <w:hyperlink w:anchor="_Toc7614862" w:history="1">
            <w:r w:rsidR="00A57029" w:rsidRPr="00A74E70">
              <w:rPr>
                <w:rStyle w:val="Hyperlink"/>
                <w:noProof/>
              </w:rPr>
              <w:t>Results</w:t>
            </w:r>
            <w:r w:rsidR="00A57029">
              <w:rPr>
                <w:noProof/>
                <w:webHidden/>
              </w:rPr>
              <w:tab/>
            </w:r>
            <w:r w:rsidR="00A57029">
              <w:rPr>
                <w:noProof/>
                <w:webHidden/>
              </w:rPr>
              <w:fldChar w:fldCharType="begin"/>
            </w:r>
            <w:r w:rsidR="00A57029">
              <w:rPr>
                <w:noProof/>
                <w:webHidden/>
              </w:rPr>
              <w:instrText xml:space="preserve"> PAGEREF _Toc7614862 \h </w:instrText>
            </w:r>
            <w:r w:rsidR="00A57029">
              <w:rPr>
                <w:noProof/>
                <w:webHidden/>
              </w:rPr>
            </w:r>
            <w:r w:rsidR="00A57029">
              <w:rPr>
                <w:noProof/>
                <w:webHidden/>
              </w:rPr>
              <w:fldChar w:fldCharType="separate"/>
            </w:r>
            <w:r w:rsidR="00A57029">
              <w:rPr>
                <w:noProof/>
                <w:webHidden/>
              </w:rPr>
              <w:t>8</w:t>
            </w:r>
            <w:r w:rsidR="00A57029">
              <w:rPr>
                <w:noProof/>
                <w:webHidden/>
              </w:rPr>
              <w:fldChar w:fldCharType="end"/>
            </w:r>
          </w:hyperlink>
        </w:p>
        <w:p w14:paraId="2EB9509A" w14:textId="77777777" w:rsidR="00A57029" w:rsidRDefault="00F17253">
          <w:pPr>
            <w:pStyle w:val="TOC2"/>
            <w:tabs>
              <w:tab w:val="right" w:leader="dot" w:pos="9350"/>
            </w:tabs>
            <w:rPr>
              <w:rFonts w:eastAsiaTheme="minorEastAsia"/>
              <w:noProof/>
            </w:rPr>
          </w:pPr>
          <w:hyperlink w:anchor="_Toc7614863" w:history="1">
            <w:r w:rsidR="00A57029" w:rsidRPr="00A74E70">
              <w:rPr>
                <w:rStyle w:val="Hyperlink"/>
                <w:noProof/>
              </w:rPr>
              <w:t>Performance on labelled data</w:t>
            </w:r>
            <w:r w:rsidR="00A57029">
              <w:rPr>
                <w:noProof/>
                <w:webHidden/>
              </w:rPr>
              <w:tab/>
            </w:r>
            <w:r w:rsidR="00A57029">
              <w:rPr>
                <w:noProof/>
                <w:webHidden/>
              </w:rPr>
              <w:fldChar w:fldCharType="begin"/>
            </w:r>
            <w:r w:rsidR="00A57029">
              <w:rPr>
                <w:noProof/>
                <w:webHidden/>
              </w:rPr>
              <w:instrText xml:space="preserve"> PAGEREF _Toc7614863 \h </w:instrText>
            </w:r>
            <w:r w:rsidR="00A57029">
              <w:rPr>
                <w:noProof/>
                <w:webHidden/>
              </w:rPr>
            </w:r>
            <w:r w:rsidR="00A57029">
              <w:rPr>
                <w:noProof/>
                <w:webHidden/>
              </w:rPr>
              <w:fldChar w:fldCharType="separate"/>
            </w:r>
            <w:r w:rsidR="00A57029">
              <w:rPr>
                <w:noProof/>
                <w:webHidden/>
              </w:rPr>
              <w:t>8</w:t>
            </w:r>
            <w:r w:rsidR="00A57029">
              <w:rPr>
                <w:noProof/>
                <w:webHidden/>
              </w:rPr>
              <w:fldChar w:fldCharType="end"/>
            </w:r>
          </w:hyperlink>
        </w:p>
        <w:p w14:paraId="1655E79C" w14:textId="77777777" w:rsidR="00A57029" w:rsidRDefault="00F17253">
          <w:pPr>
            <w:pStyle w:val="TOC3"/>
            <w:tabs>
              <w:tab w:val="right" w:leader="dot" w:pos="9350"/>
            </w:tabs>
            <w:rPr>
              <w:rFonts w:eastAsiaTheme="minorEastAsia"/>
              <w:noProof/>
            </w:rPr>
          </w:pPr>
          <w:hyperlink w:anchor="_Toc7614864" w:history="1">
            <w:r w:rsidR="00A57029" w:rsidRPr="00A74E70">
              <w:rPr>
                <w:rStyle w:val="Hyperlink"/>
                <w:noProof/>
              </w:rPr>
              <w:t>Upsweep</w:t>
            </w:r>
            <w:r w:rsidR="00A57029">
              <w:rPr>
                <w:noProof/>
                <w:webHidden/>
              </w:rPr>
              <w:tab/>
            </w:r>
            <w:r w:rsidR="00A57029">
              <w:rPr>
                <w:noProof/>
                <w:webHidden/>
              </w:rPr>
              <w:fldChar w:fldCharType="begin"/>
            </w:r>
            <w:r w:rsidR="00A57029">
              <w:rPr>
                <w:noProof/>
                <w:webHidden/>
              </w:rPr>
              <w:instrText xml:space="preserve"> PAGEREF _Toc7614864 \h </w:instrText>
            </w:r>
            <w:r w:rsidR="00A57029">
              <w:rPr>
                <w:noProof/>
                <w:webHidden/>
              </w:rPr>
            </w:r>
            <w:r w:rsidR="00A57029">
              <w:rPr>
                <w:noProof/>
                <w:webHidden/>
              </w:rPr>
              <w:fldChar w:fldCharType="separate"/>
            </w:r>
            <w:r w:rsidR="00A57029">
              <w:rPr>
                <w:noProof/>
                <w:webHidden/>
              </w:rPr>
              <w:t>10</w:t>
            </w:r>
            <w:r w:rsidR="00A57029">
              <w:rPr>
                <w:noProof/>
                <w:webHidden/>
              </w:rPr>
              <w:fldChar w:fldCharType="end"/>
            </w:r>
          </w:hyperlink>
        </w:p>
        <w:p w14:paraId="78A2FFF8" w14:textId="77777777" w:rsidR="00A57029" w:rsidRDefault="00F17253">
          <w:pPr>
            <w:pStyle w:val="TOC3"/>
            <w:tabs>
              <w:tab w:val="right" w:leader="dot" w:pos="9350"/>
            </w:tabs>
            <w:rPr>
              <w:rFonts w:eastAsiaTheme="minorEastAsia"/>
              <w:noProof/>
            </w:rPr>
          </w:pPr>
          <w:hyperlink w:anchor="_Toc7614865" w:history="1">
            <w:r w:rsidR="00A57029" w:rsidRPr="00A74E70">
              <w:rPr>
                <w:rStyle w:val="Hyperlink"/>
                <w:noProof/>
              </w:rPr>
              <w:t>Gunshot</w:t>
            </w:r>
            <w:r w:rsidR="00A57029">
              <w:rPr>
                <w:noProof/>
                <w:webHidden/>
              </w:rPr>
              <w:tab/>
            </w:r>
            <w:r w:rsidR="00A57029">
              <w:rPr>
                <w:noProof/>
                <w:webHidden/>
              </w:rPr>
              <w:fldChar w:fldCharType="begin"/>
            </w:r>
            <w:r w:rsidR="00A57029">
              <w:rPr>
                <w:noProof/>
                <w:webHidden/>
              </w:rPr>
              <w:instrText xml:space="preserve"> PAGEREF _Toc7614865 \h </w:instrText>
            </w:r>
            <w:r w:rsidR="00A57029">
              <w:rPr>
                <w:noProof/>
                <w:webHidden/>
              </w:rPr>
            </w:r>
            <w:r w:rsidR="00A57029">
              <w:rPr>
                <w:noProof/>
                <w:webHidden/>
              </w:rPr>
              <w:fldChar w:fldCharType="separate"/>
            </w:r>
            <w:r w:rsidR="00A57029">
              <w:rPr>
                <w:noProof/>
                <w:webHidden/>
              </w:rPr>
              <w:t>11</w:t>
            </w:r>
            <w:r w:rsidR="00A57029">
              <w:rPr>
                <w:noProof/>
                <w:webHidden/>
              </w:rPr>
              <w:fldChar w:fldCharType="end"/>
            </w:r>
          </w:hyperlink>
        </w:p>
        <w:p w14:paraId="2042C50E" w14:textId="77777777" w:rsidR="00A57029" w:rsidRDefault="00F17253">
          <w:pPr>
            <w:pStyle w:val="TOC2"/>
            <w:tabs>
              <w:tab w:val="right" w:leader="dot" w:pos="9350"/>
            </w:tabs>
            <w:rPr>
              <w:rFonts w:eastAsiaTheme="minorEastAsia"/>
              <w:noProof/>
            </w:rPr>
          </w:pPr>
          <w:hyperlink w:anchor="_Toc7614866" w:history="1">
            <w:r w:rsidR="00A57029" w:rsidRPr="00A74E70">
              <w:rPr>
                <w:rStyle w:val="Hyperlink"/>
                <w:noProof/>
              </w:rPr>
              <w:t>Holdout data experiment</w:t>
            </w:r>
            <w:r w:rsidR="00A57029">
              <w:rPr>
                <w:noProof/>
                <w:webHidden/>
              </w:rPr>
              <w:tab/>
            </w:r>
            <w:r w:rsidR="00A57029">
              <w:rPr>
                <w:noProof/>
                <w:webHidden/>
              </w:rPr>
              <w:fldChar w:fldCharType="begin"/>
            </w:r>
            <w:r w:rsidR="00A57029">
              <w:rPr>
                <w:noProof/>
                <w:webHidden/>
              </w:rPr>
              <w:instrText xml:space="preserve"> PAGEREF _Toc7614866 \h </w:instrText>
            </w:r>
            <w:r w:rsidR="00A57029">
              <w:rPr>
                <w:noProof/>
                <w:webHidden/>
              </w:rPr>
            </w:r>
            <w:r w:rsidR="00A57029">
              <w:rPr>
                <w:noProof/>
                <w:webHidden/>
              </w:rPr>
              <w:fldChar w:fldCharType="separate"/>
            </w:r>
            <w:r w:rsidR="00A57029">
              <w:rPr>
                <w:noProof/>
                <w:webHidden/>
              </w:rPr>
              <w:t>15</w:t>
            </w:r>
            <w:r w:rsidR="00A57029">
              <w:rPr>
                <w:noProof/>
                <w:webHidden/>
              </w:rPr>
              <w:fldChar w:fldCharType="end"/>
            </w:r>
          </w:hyperlink>
        </w:p>
        <w:p w14:paraId="3C8E7C95" w14:textId="77777777" w:rsidR="00A57029" w:rsidRDefault="00F17253">
          <w:pPr>
            <w:pStyle w:val="TOC3"/>
            <w:tabs>
              <w:tab w:val="right" w:leader="dot" w:pos="9350"/>
            </w:tabs>
            <w:rPr>
              <w:rFonts w:eastAsiaTheme="minorEastAsia"/>
              <w:noProof/>
            </w:rPr>
          </w:pPr>
          <w:hyperlink w:anchor="_Toc7614867" w:history="1">
            <w:r w:rsidR="00A57029" w:rsidRPr="00A74E70">
              <w:rPr>
                <w:rStyle w:val="Hyperlink"/>
                <w:noProof/>
              </w:rPr>
              <w:t>Upsweep</w:t>
            </w:r>
            <w:r w:rsidR="00A57029">
              <w:rPr>
                <w:noProof/>
                <w:webHidden/>
              </w:rPr>
              <w:tab/>
            </w:r>
            <w:r w:rsidR="00A57029">
              <w:rPr>
                <w:noProof/>
                <w:webHidden/>
              </w:rPr>
              <w:fldChar w:fldCharType="begin"/>
            </w:r>
            <w:r w:rsidR="00A57029">
              <w:rPr>
                <w:noProof/>
                <w:webHidden/>
              </w:rPr>
              <w:instrText xml:space="preserve"> PAGEREF _Toc7614867 \h </w:instrText>
            </w:r>
            <w:r w:rsidR="00A57029">
              <w:rPr>
                <w:noProof/>
                <w:webHidden/>
              </w:rPr>
            </w:r>
            <w:r w:rsidR="00A57029">
              <w:rPr>
                <w:noProof/>
                <w:webHidden/>
              </w:rPr>
              <w:fldChar w:fldCharType="separate"/>
            </w:r>
            <w:r w:rsidR="00A57029">
              <w:rPr>
                <w:noProof/>
                <w:webHidden/>
              </w:rPr>
              <w:t>15</w:t>
            </w:r>
            <w:r w:rsidR="00A57029">
              <w:rPr>
                <w:noProof/>
                <w:webHidden/>
              </w:rPr>
              <w:fldChar w:fldCharType="end"/>
            </w:r>
          </w:hyperlink>
        </w:p>
        <w:p w14:paraId="414E3972" w14:textId="77777777" w:rsidR="00A57029" w:rsidRDefault="00F17253">
          <w:pPr>
            <w:pStyle w:val="TOC3"/>
            <w:tabs>
              <w:tab w:val="right" w:leader="dot" w:pos="9350"/>
            </w:tabs>
            <w:rPr>
              <w:rFonts w:eastAsiaTheme="minorEastAsia"/>
              <w:noProof/>
            </w:rPr>
          </w:pPr>
          <w:hyperlink w:anchor="_Toc7614868" w:history="1">
            <w:r w:rsidR="00A57029" w:rsidRPr="00A74E70">
              <w:rPr>
                <w:rStyle w:val="Hyperlink"/>
                <w:noProof/>
              </w:rPr>
              <w:t>Gunshot</w:t>
            </w:r>
            <w:r w:rsidR="00A57029">
              <w:rPr>
                <w:noProof/>
                <w:webHidden/>
              </w:rPr>
              <w:tab/>
            </w:r>
            <w:r w:rsidR="00A57029">
              <w:rPr>
                <w:noProof/>
                <w:webHidden/>
              </w:rPr>
              <w:fldChar w:fldCharType="begin"/>
            </w:r>
            <w:r w:rsidR="00A57029">
              <w:rPr>
                <w:noProof/>
                <w:webHidden/>
              </w:rPr>
              <w:instrText xml:space="preserve"> PAGEREF _Toc7614868 \h </w:instrText>
            </w:r>
            <w:r w:rsidR="00A57029">
              <w:rPr>
                <w:noProof/>
                <w:webHidden/>
              </w:rPr>
            </w:r>
            <w:r w:rsidR="00A57029">
              <w:rPr>
                <w:noProof/>
                <w:webHidden/>
              </w:rPr>
              <w:fldChar w:fldCharType="separate"/>
            </w:r>
            <w:r w:rsidR="00A57029">
              <w:rPr>
                <w:noProof/>
                <w:webHidden/>
              </w:rPr>
              <w:t>15</w:t>
            </w:r>
            <w:r w:rsidR="00A57029">
              <w:rPr>
                <w:noProof/>
                <w:webHidden/>
              </w:rPr>
              <w:fldChar w:fldCharType="end"/>
            </w:r>
          </w:hyperlink>
        </w:p>
        <w:p w14:paraId="70FE91AB" w14:textId="77777777" w:rsidR="00A57029" w:rsidRDefault="00F17253">
          <w:pPr>
            <w:pStyle w:val="TOC1"/>
            <w:tabs>
              <w:tab w:val="right" w:leader="dot" w:pos="9350"/>
            </w:tabs>
            <w:rPr>
              <w:rFonts w:eastAsiaTheme="minorEastAsia"/>
              <w:noProof/>
            </w:rPr>
          </w:pPr>
          <w:hyperlink w:anchor="_Toc7614869" w:history="1">
            <w:r w:rsidR="00A57029" w:rsidRPr="00A74E70">
              <w:rPr>
                <w:rStyle w:val="Hyperlink"/>
                <w:noProof/>
              </w:rPr>
              <w:t>Discussion</w:t>
            </w:r>
            <w:r w:rsidR="00A57029">
              <w:rPr>
                <w:noProof/>
                <w:webHidden/>
              </w:rPr>
              <w:tab/>
            </w:r>
            <w:r w:rsidR="00A57029">
              <w:rPr>
                <w:noProof/>
                <w:webHidden/>
              </w:rPr>
              <w:fldChar w:fldCharType="begin"/>
            </w:r>
            <w:r w:rsidR="00A57029">
              <w:rPr>
                <w:noProof/>
                <w:webHidden/>
              </w:rPr>
              <w:instrText xml:space="preserve"> PAGEREF _Toc7614869 \h </w:instrText>
            </w:r>
            <w:r w:rsidR="00A57029">
              <w:rPr>
                <w:noProof/>
                <w:webHidden/>
              </w:rPr>
            </w:r>
            <w:r w:rsidR="00A57029">
              <w:rPr>
                <w:noProof/>
                <w:webHidden/>
              </w:rPr>
              <w:fldChar w:fldCharType="separate"/>
            </w:r>
            <w:r w:rsidR="00A57029">
              <w:rPr>
                <w:noProof/>
                <w:webHidden/>
              </w:rPr>
              <w:t>16</w:t>
            </w:r>
            <w:r w:rsidR="00A57029">
              <w:rPr>
                <w:noProof/>
                <w:webHidden/>
              </w:rPr>
              <w:fldChar w:fldCharType="end"/>
            </w:r>
          </w:hyperlink>
        </w:p>
        <w:p w14:paraId="7127435B" w14:textId="77777777" w:rsidR="00A57029" w:rsidRDefault="00F17253">
          <w:pPr>
            <w:pStyle w:val="TOC2"/>
            <w:tabs>
              <w:tab w:val="right" w:leader="dot" w:pos="9350"/>
            </w:tabs>
            <w:rPr>
              <w:rFonts w:eastAsiaTheme="minorEastAsia"/>
              <w:noProof/>
            </w:rPr>
          </w:pPr>
          <w:hyperlink w:anchor="_Toc7614870" w:history="1">
            <w:r w:rsidR="00A57029" w:rsidRPr="00A74E70">
              <w:rPr>
                <w:rStyle w:val="Hyperlink"/>
                <w:noProof/>
              </w:rPr>
              <w:t>Performance on labelled data</w:t>
            </w:r>
            <w:r w:rsidR="00A57029">
              <w:rPr>
                <w:noProof/>
                <w:webHidden/>
              </w:rPr>
              <w:tab/>
            </w:r>
            <w:r w:rsidR="00A57029">
              <w:rPr>
                <w:noProof/>
                <w:webHidden/>
              </w:rPr>
              <w:fldChar w:fldCharType="begin"/>
            </w:r>
            <w:r w:rsidR="00A57029">
              <w:rPr>
                <w:noProof/>
                <w:webHidden/>
              </w:rPr>
              <w:instrText xml:space="preserve"> PAGEREF _Toc7614870 \h </w:instrText>
            </w:r>
            <w:r w:rsidR="00A57029">
              <w:rPr>
                <w:noProof/>
                <w:webHidden/>
              </w:rPr>
            </w:r>
            <w:r w:rsidR="00A57029">
              <w:rPr>
                <w:noProof/>
                <w:webHidden/>
              </w:rPr>
              <w:fldChar w:fldCharType="separate"/>
            </w:r>
            <w:r w:rsidR="00A57029">
              <w:rPr>
                <w:noProof/>
                <w:webHidden/>
              </w:rPr>
              <w:t>16</w:t>
            </w:r>
            <w:r w:rsidR="00A57029">
              <w:rPr>
                <w:noProof/>
                <w:webHidden/>
              </w:rPr>
              <w:fldChar w:fldCharType="end"/>
            </w:r>
          </w:hyperlink>
        </w:p>
        <w:p w14:paraId="0A4FEC2E" w14:textId="77777777" w:rsidR="00A57029" w:rsidRDefault="00F17253">
          <w:pPr>
            <w:pStyle w:val="TOC3"/>
            <w:tabs>
              <w:tab w:val="right" w:leader="dot" w:pos="9350"/>
            </w:tabs>
            <w:rPr>
              <w:rFonts w:eastAsiaTheme="minorEastAsia"/>
              <w:noProof/>
            </w:rPr>
          </w:pPr>
          <w:hyperlink w:anchor="_Toc7614871" w:history="1">
            <w:r w:rsidR="00A57029" w:rsidRPr="00A74E70">
              <w:rPr>
                <w:rStyle w:val="Hyperlink"/>
                <w:noProof/>
              </w:rPr>
              <w:t>Upsweep</w:t>
            </w:r>
            <w:r w:rsidR="00A57029">
              <w:rPr>
                <w:noProof/>
                <w:webHidden/>
              </w:rPr>
              <w:tab/>
            </w:r>
            <w:r w:rsidR="00A57029">
              <w:rPr>
                <w:noProof/>
                <w:webHidden/>
              </w:rPr>
              <w:fldChar w:fldCharType="begin"/>
            </w:r>
            <w:r w:rsidR="00A57029">
              <w:rPr>
                <w:noProof/>
                <w:webHidden/>
              </w:rPr>
              <w:instrText xml:space="preserve"> PAGEREF _Toc7614871 \h </w:instrText>
            </w:r>
            <w:r w:rsidR="00A57029">
              <w:rPr>
                <w:noProof/>
                <w:webHidden/>
              </w:rPr>
            </w:r>
            <w:r w:rsidR="00A57029">
              <w:rPr>
                <w:noProof/>
                <w:webHidden/>
              </w:rPr>
              <w:fldChar w:fldCharType="separate"/>
            </w:r>
            <w:r w:rsidR="00A57029">
              <w:rPr>
                <w:noProof/>
                <w:webHidden/>
              </w:rPr>
              <w:t>16</w:t>
            </w:r>
            <w:r w:rsidR="00A57029">
              <w:rPr>
                <w:noProof/>
                <w:webHidden/>
              </w:rPr>
              <w:fldChar w:fldCharType="end"/>
            </w:r>
          </w:hyperlink>
        </w:p>
        <w:p w14:paraId="37244667" w14:textId="77777777" w:rsidR="00A57029" w:rsidRDefault="00F17253">
          <w:pPr>
            <w:pStyle w:val="TOC3"/>
            <w:tabs>
              <w:tab w:val="right" w:leader="dot" w:pos="9350"/>
            </w:tabs>
            <w:rPr>
              <w:rFonts w:eastAsiaTheme="minorEastAsia"/>
              <w:noProof/>
            </w:rPr>
          </w:pPr>
          <w:hyperlink w:anchor="_Toc7614872" w:history="1">
            <w:r w:rsidR="00A57029" w:rsidRPr="00A74E70">
              <w:rPr>
                <w:rStyle w:val="Hyperlink"/>
                <w:noProof/>
              </w:rPr>
              <w:t>Gunshot</w:t>
            </w:r>
            <w:r w:rsidR="00A57029">
              <w:rPr>
                <w:noProof/>
                <w:webHidden/>
              </w:rPr>
              <w:tab/>
            </w:r>
            <w:r w:rsidR="00A57029">
              <w:rPr>
                <w:noProof/>
                <w:webHidden/>
              </w:rPr>
              <w:fldChar w:fldCharType="begin"/>
            </w:r>
            <w:r w:rsidR="00A57029">
              <w:rPr>
                <w:noProof/>
                <w:webHidden/>
              </w:rPr>
              <w:instrText xml:space="preserve"> PAGEREF _Toc7614872 \h </w:instrText>
            </w:r>
            <w:r w:rsidR="00A57029">
              <w:rPr>
                <w:noProof/>
                <w:webHidden/>
              </w:rPr>
            </w:r>
            <w:r w:rsidR="00A57029">
              <w:rPr>
                <w:noProof/>
                <w:webHidden/>
              </w:rPr>
              <w:fldChar w:fldCharType="separate"/>
            </w:r>
            <w:r w:rsidR="00A57029">
              <w:rPr>
                <w:noProof/>
                <w:webHidden/>
              </w:rPr>
              <w:t>16</w:t>
            </w:r>
            <w:r w:rsidR="00A57029">
              <w:rPr>
                <w:noProof/>
                <w:webHidden/>
              </w:rPr>
              <w:fldChar w:fldCharType="end"/>
            </w:r>
          </w:hyperlink>
        </w:p>
        <w:p w14:paraId="05AD9EE9" w14:textId="77777777" w:rsidR="00A57029" w:rsidRDefault="00F17253">
          <w:pPr>
            <w:pStyle w:val="TOC2"/>
            <w:tabs>
              <w:tab w:val="right" w:leader="dot" w:pos="9350"/>
            </w:tabs>
            <w:rPr>
              <w:rFonts w:eastAsiaTheme="minorEastAsia"/>
              <w:noProof/>
            </w:rPr>
          </w:pPr>
          <w:hyperlink w:anchor="_Toc7614873" w:history="1">
            <w:r w:rsidR="00A57029" w:rsidRPr="00A74E70">
              <w:rPr>
                <w:rStyle w:val="Hyperlink"/>
                <w:noProof/>
              </w:rPr>
              <w:t>Holdout data experiment</w:t>
            </w:r>
            <w:r w:rsidR="00A57029">
              <w:rPr>
                <w:noProof/>
                <w:webHidden/>
              </w:rPr>
              <w:tab/>
            </w:r>
            <w:r w:rsidR="00A57029">
              <w:rPr>
                <w:noProof/>
                <w:webHidden/>
              </w:rPr>
              <w:fldChar w:fldCharType="begin"/>
            </w:r>
            <w:r w:rsidR="00A57029">
              <w:rPr>
                <w:noProof/>
                <w:webHidden/>
              </w:rPr>
              <w:instrText xml:space="preserve"> PAGEREF _Toc7614873 \h </w:instrText>
            </w:r>
            <w:r w:rsidR="00A57029">
              <w:rPr>
                <w:noProof/>
                <w:webHidden/>
              </w:rPr>
            </w:r>
            <w:r w:rsidR="00A57029">
              <w:rPr>
                <w:noProof/>
                <w:webHidden/>
              </w:rPr>
              <w:fldChar w:fldCharType="separate"/>
            </w:r>
            <w:r w:rsidR="00A57029">
              <w:rPr>
                <w:noProof/>
                <w:webHidden/>
              </w:rPr>
              <w:t>17</w:t>
            </w:r>
            <w:r w:rsidR="00A57029">
              <w:rPr>
                <w:noProof/>
                <w:webHidden/>
              </w:rPr>
              <w:fldChar w:fldCharType="end"/>
            </w:r>
          </w:hyperlink>
        </w:p>
        <w:p w14:paraId="70B5FAAD" w14:textId="77777777" w:rsidR="00A57029" w:rsidRDefault="00F17253">
          <w:pPr>
            <w:pStyle w:val="TOC3"/>
            <w:tabs>
              <w:tab w:val="right" w:leader="dot" w:pos="9350"/>
            </w:tabs>
            <w:rPr>
              <w:rFonts w:eastAsiaTheme="minorEastAsia"/>
              <w:noProof/>
            </w:rPr>
          </w:pPr>
          <w:hyperlink w:anchor="_Toc7614874" w:history="1">
            <w:r w:rsidR="00A57029" w:rsidRPr="00A74E70">
              <w:rPr>
                <w:rStyle w:val="Hyperlink"/>
                <w:noProof/>
              </w:rPr>
              <w:t>Upsweep</w:t>
            </w:r>
            <w:r w:rsidR="00A57029">
              <w:rPr>
                <w:noProof/>
                <w:webHidden/>
              </w:rPr>
              <w:tab/>
            </w:r>
            <w:r w:rsidR="00A57029">
              <w:rPr>
                <w:noProof/>
                <w:webHidden/>
              </w:rPr>
              <w:fldChar w:fldCharType="begin"/>
            </w:r>
            <w:r w:rsidR="00A57029">
              <w:rPr>
                <w:noProof/>
                <w:webHidden/>
              </w:rPr>
              <w:instrText xml:space="preserve"> PAGEREF _Toc7614874 \h </w:instrText>
            </w:r>
            <w:r w:rsidR="00A57029">
              <w:rPr>
                <w:noProof/>
                <w:webHidden/>
              </w:rPr>
            </w:r>
            <w:r w:rsidR="00A57029">
              <w:rPr>
                <w:noProof/>
                <w:webHidden/>
              </w:rPr>
              <w:fldChar w:fldCharType="separate"/>
            </w:r>
            <w:r w:rsidR="00A57029">
              <w:rPr>
                <w:noProof/>
                <w:webHidden/>
              </w:rPr>
              <w:t>17</w:t>
            </w:r>
            <w:r w:rsidR="00A57029">
              <w:rPr>
                <w:noProof/>
                <w:webHidden/>
              </w:rPr>
              <w:fldChar w:fldCharType="end"/>
            </w:r>
          </w:hyperlink>
        </w:p>
        <w:p w14:paraId="105EBB3B" w14:textId="77777777" w:rsidR="00A57029" w:rsidRDefault="00F17253">
          <w:pPr>
            <w:pStyle w:val="TOC3"/>
            <w:tabs>
              <w:tab w:val="right" w:leader="dot" w:pos="9350"/>
            </w:tabs>
            <w:rPr>
              <w:rFonts w:eastAsiaTheme="minorEastAsia"/>
              <w:noProof/>
            </w:rPr>
          </w:pPr>
          <w:hyperlink w:anchor="_Toc7614875" w:history="1">
            <w:r w:rsidR="00A57029" w:rsidRPr="00A74E70">
              <w:rPr>
                <w:rStyle w:val="Hyperlink"/>
                <w:noProof/>
              </w:rPr>
              <w:t>Gunshot</w:t>
            </w:r>
            <w:r w:rsidR="00A57029">
              <w:rPr>
                <w:noProof/>
                <w:webHidden/>
              </w:rPr>
              <w:tab/>
            </w:r>
            <w:r w:rsidR="00A57029">
              <w:rPr>
                <w:noProof/>
                <w:webHidden/>
              </w:rPr>
              <w:fldChar w:fldCharType="begin"/>
            </w:r>
            <w:r w:rsidR="00A57029">
              <w:rPr>
                <w:noProof/>
                <w:webHidden/>
              </w:rPr>
              <w:instrText xml:space="preserve"> PAGEREF _Toc7614875 \h </w:instrText>
            </w:r>
            <w:r w:rsidR="00A57029">
              <w:rPr>
                <w:noProof/>
                <w:webHidden/>
              </w:rPr>
            </w:r>
            <w:r w:rsidR="00A57029">
              <w:rPr>
                <w:noProof/>
                <w:webHidden/>
              </w:rPr>
              <w:fldChar w:fldCharType="separate"/>
            </w:r>
            <w:r w:rsidR="00A57029">
              <w:rPr>
                <w:noProof/>
                <w:webHidden/>
              </w:rPr>
              <w:t>17</w:t>
            </w:r>
            <w:r w:rsidR="00A57029">
              <w:rPr>
                <w:noProof/>
                <w:webHidden/>
              </w:rPr>
              <w:fldChar w:fldCharType="end"/>
            </w:r>
          </w:hyperlink>
        </w:p>
        <w:p w14:paraId="1D418DFE" w14:textId="77777777" w:rsidR="00A57029" w:rsidRDefault="00F17253">
          <w:pPr>
            <w:pStyle w:val="TOC2"/>
            <w:tabs>
              <w:tab w:val="right" w:leader="dot" w:pos="9350"/>
            </w:tabs>
            <w:rPr>
              <w:rFonts w:eastAsiaTheme="minorEastAsia"/>
              <w:noProof/>
            </w:rPr>
          </w:pPr>
          <w:hyperlink w:anchor="_Toc7614876" w:history="1">
            <w:r w:rsidR="00A57029" w:rsidRPr="00A74E70">
              <w:rPr>
                <w:rStyle w:val="Hyperlink"/>
                <w:noProof/>
              </w:rPr>
              <w:t>Future directions</w:t>
            </w:r>
            <w:r w:rsidR="00A57029">
              <w:rPr>
                <w:noProof/>
                <w:webHidden/>
              </w:rPr>
              <w:tab/>
            </w:r>
            <w:r w:rsidR="00A57029">
              <w:rPr>
                <w:noProof/>
                <w:webHidden/>
              </w:rPr>
              <w:fldChar w:fldCharType="begin"/>
            </w:r>
            <w:r w:rsidR="00A57029">
              <w:rPr>
                <w:noProof/>
                <w:webHidden/>
              </w:rPr>
              <w:instrText xml:space="preserve"> PAGEREF _Toc7614876 \h </w:instrText>
            </w:r>
            <w:r w:rsidR="00A57029">
              <w:rPr>
                <w:noProof/>
                <w:webHidden/>
              </w:rPr>
            </w:r>
            <w:r w:rsidR="00A57029">
              <w:rPr>
                <w:noProof/>
                <w:webHidden/>
              </w:rPr>
              <w:fldChar w:fldCharType="separate"/>
            </w:r>
            <w:r w:rsidR="00A57029">
              <w:rPr>
                <w:noProof/>
                <w:webHidden/>
              </w:rPr>
              <w:t>18</w:t>
            </w:r>
            <w:r w:rsidR="00A57029">
              <w:rPr>
                <w:noProof/>
                <w:webHidden/>
              </w:rPr>
              <w:fldChar w:fldCharType="end"/>
            </w:r>
          </w:hyperlink>
        </w:p>
        <w:p w14:paraId="76F10EA7" w14:textId="77777777" w:rsidR="00A57029" w:rsidRDefault="00F17253">
          <w:pPr>
            <w:pStyle w:val="TOC1"/>
            <w:tabs>
              <w:tab w:val="right" w:leader="dot" w:pos="9350"/>
            </w:tabs>
            <w:rPr>
              <w:rFonts w:eastAsiaTheme="minorEastAsia"/>
              <w:noProof/>
            </w:rPr>
          </w:pPr>
          <w:hyperlink w:anchor="_Toc7614877" w:history="1">
            <w:r w:rsidR="00A57029" w:rsidRPr="00A74E70">
              <w:rPr>
                <w:rStyle w:val="Hyperlink"/>
                <w:noProof/>
              </w:rPr>
              <w:t>References</w:t>
            </w:r>
            <w:r w:rsidR="00A57029">
              <w:rPr>
                <w:noProof/>
                <w:webHidden/>
              </w:rPr>
              <w:tab/>
            </w:r>
            <w:r w:rsidR="00A57029">
              <w:rPr>
                <w:noProof/>
                <w:webHidden/>
              </w:rPr>
              <w:fldChar w:fldCharType="begin"/>
            </w:r>
            <w:r w:rsidR="00A57029">
              <w:rPr>
                <w:noProof/>
                <w:webHidden/>
              </w:rPr>
              <w:instrText xml:space="preserve"> PAGEREF _Toc7614877 \h </w:instrText>
            </w:r>
            <w:r w:rsidR="00A57029">
              <w:rPr>
                <w:noProof/>
                <w:webHidden/>
              </w:rPr>
            </w:r>
            <w:r w:rsidR="00A57029">
              <w:rPr>
                <w:noProof/>
                <w:webHidden/>
              </w:rPr>
              <w:fldChar w:fldCharType="separate"/>
            </w:r>
            <w:r w:rsidR="00A57029">
              <w:rPr>
                <w:noProof/>
                <w:webHidden/>
              </w:rPr>
              <w:t>19</w:t>
            </w:r>
            <w:r w:rsidR="00A57029">
              <w:rPr>
                <w:noProof/>
                <w:webHidden/>
              </w:rPr>
              <w:fldChar w:fldCharType="end"/>
            </w:r>
          </w:hyperlink>
        </w:p>
        <w:p w14:paraId="18CC2484" w14:textId="77777777" w:rsidR="00A57029" w:rsidRDefault="00F17253">
          <w:pPr>
            <w:pStyle w:val="TOC1"/>
            <w:tabs>
              <w:tab w:val="right" w:leader="dot" w:pos="9350"/>
            </w:tabs>
            <w:rPr>
              <w:rFonts w:eastAsiaTheme="minorEastAsia"/>
              <w:noProof/>
            </w:rPr>
          </w:pPr>
          <w:hyperlink w:anchor="_Toc7614878" w:history="1">
            <w:r w:rsidR="00A57029" w:rsidRPr="00A74E70">
              <w:rPr>
                <w:rStyle w:val="Hyperlink"/>
                <w:noProof/>
              </w:rPr>
              <w:t>Supplemental</w:t>
            </w:r>
            <w:r w:rsidR="00A57029">
              <w:rPr>
                <w:noProof/>
                <w:webHidden/>
              </w:rPr>
              <w:tab/>
            </w:r>
            <w:r w:rsidR="00A57029">
              <w:rPr>
                <w:noProof/>
                <w:webHidden/>
              </w:rPr>
              <w:fldChar w:fldCharType="begin"/>
            </w:r>
            <w:r w:rsidR="00A57029">
              <w:rPr>
                <w:noProof/>
                <w:webHidden/>
              </w:rPr>
              <w:instrText xml:space="preserve"> PAGEREF _Toc7614878 \h </w:instrText>
            </w:r>
            <w:r w:rsidR="00A57029">
              <w:rPr>
                <w:noProof/>
                <w:webHidden/>
              </w:rPr>
            </w:r>
            <w:r w:rsidR="00A57029">
              <w:rPr>
                <w:noProof/>
                <w:webHidden/>
              </w:rPr>
              <w:fldChar w:fldCharType="separate"/>
            </w:r>
            <w:r w:rsidR="00A57029">
              <w:rPr>
                <w:noProof/>
                <w:webHidden/>
              </w:rPr>
              <w:t>21</w:t>
            </w:r>
            <w:r w:rsidR="00A57029">
              <w:rPr>
                <w:noProof/>
                <w:webHidden/>
              </w:rPr>
              <w:fldChar w:fldCharType="end"/>
            </w:r>
          </w:hyperlink>
        </w:p>
        <w:p w14:paraId="6AA19B91" w14:textId="77777777" w:rsidR="00A57029" w:rsidRDefault="00F17253">
          <w:pPr>
            <w:pStyle w:val="TOC2"/>
            <w:tabs>
              <w:tab w:val="left" w:pos="660"/>
              <w:tab w:val="right" w:leader="dot" w:pos="9350"/>
            </w:tabs>
            <w:rPr>
              <w:rFonts w:eastAsiaTheme="minorEastAsia"/>
              <w:noProof/>
            </w:rPr>
          </w:pPr>
          <w:hyperlink w:anchor="_Toc7614879" w:history="1">
            <w:r w:rsidR="00A57029" w:rsidRPr="00A74E70">
              <w:rPr>
                <w:rStyle w:val="Hyperlink"/>
                <w:noProof/>
              </w:rPr>
              <w:t>1.</w:t>
            </w:r>
            <w:r w:rsidR="00A57029">
              <w:rPr>
                <w:rFonts w:eastAsiaTheme="minorEastAsia"/>
                <w:noProof/>
              </w:rPr>
              <w:tab/>
            </w:r>
            <w:r w:rsidR="00A57029" w:rsidRPr="00A74E70">
              <w:rPr>
                <w:rStyle w:val="Hyperlink"/>
                <w:noProof/>
              </w:rPr>
              <w:t>Raven and custom algorithm</w:t>
            </w:r>
            <w:r w:rsidR="00A57029">
              <w:rPr>
                <w:noProof/>
                <w:webHidden/>
              </w:rPr>
              <w:tab/>
            </w:r>
            <w:r w:rsidR="00A57029">
              <w:rPr>
                <w:noProof/>
                <w:webHidden/>
              </w:rPr>
              <w:fldChar w:fldCharType="begin"/>
            </w:r>
            <w:r w:rsidR="00A57029">
              <w:rPr>
                <w:noProof/>
                <w:webHidden/>
              </w:rPr>
              <w:instrText xml:space="preserve"> PAGEREF _Toc7614879 \h </w:instrText>
            </w:r>
            <w:r w:rsidR="00A57029">
              <w:rPr>
                <w:noProof/>
                <w:webHidden/>
              </w:rPr>
            </w:r>
            <w:r w:rsidR="00A57029">
              <w:rPr>
                <w:noProof/>
                <w:webHidden/>
              </w:rPr>
              <w:fldChar w:fldCharType="separate"/>
            </w:r>
            <w:r w:rsidR="00A57029">
              <w:rPr>
                <w:noProof/>
                <w:webHidden/>
              </w:rPr>
              <w:t>21</w:t>
            </w:r>
            <w:r w:rsidR="00A57029">
              <w:rPr>
                <w:noProof/>
                <w:webHidden/>
              </w:rPr>
              <w:fldChar w:fldCharType="end"/>
            </w:r>
          </w:hyperlink>
        </w:p>
        <w:p w14:paraId="54D9EBAE" w14:textId="77777777" w:rsidR="00A57029" w:rsidRDefault="00F17253">
          <w:pPr>
            <w:pStyle w:val="TOC2"/>
            <w:tabs>
              <w:tab w:val="left" w:pos="660"/>
              <w:tab w:val="right" w:leader="dot" w:pos="9350"/>
            </w:tabs>
            <w:rPr>
              <w:rFonts w:eastAsiaTheme="minorEastAsia"/>
              <w:noProof/>
            </w:rPr>
          </w:pPr>
          <w:hyperlink w:anchor="_Toc7614880" w:history="1">
            <w:r w:rsidR="00A57029" w:rsidRPr="00A74E70">
              <w:rPr>
                <w:rStyle w:val="Hyperlink"/>
                <w:noProof/>
              </w:rPr>
              <w:t>2.</w:t>
            </w:r>
            <w:r w:rsidR="00A57029">
              <w:rPr>
                <w:rFonts w:eastAsiaTheme="minorEastAsia"/>
                <w:noProof/>
              </w:rPr>
              <w:tab/>
            </w:r>
            <w:r w:rsidR="00A57029" w:rsidRPr="00A74E70">
              <w:rPr>
                <w:rStyle w:val="Hyperlink"/>
                <w:noProof/>
              </w:rPr>
              <w:t>Pre-whitening</w:t>
            </w:r>
            <w:r w:rsidR="00A57029">
              <w:rPr>
                <w:noProof/>
                <w:webHidden/>
              </w:rPr>
              <w:tab/>
            </w:r>
            <w:r w:rsidR="00A57029">
              <w:rPr>
                <w:noProof/>
                <w:webHidden/>
              </w:rPr>
              <w:fldChar w:fldCharType="begin"/>
            </w:r>
            <w:r w:rsidR="00A57029">
              <w:rPr>
                <w:noProof/>
                <w:webHidden/>
              </w:rPr>
              <w:instrText xml:space="preserve"> PAGEREF _Toc7614880 \h </w:instrText>
            </w:r>
            <w:r w:rsidR="00A57029">
              <w:rPr>
                <w:noProof/>
                <w:webHidden/>
              </w:rPr>
            </w:r>
            <w:r w:rsidR="00A57029">
              <w:rPr>
                <w:noProof/>
                <w:webHidden/>
              </w:rPr>
              <w:fldChar w:fldCharType="separate"/>
            </w:r>
            <w:r w:rsidR="00A57029">
              <w:rPr>
                <w:noProof/>
                <w:webHidden/>
              </w:rPr>
              <w:t>23</w:t>
            </w:r>
            <w:r w:rsidR="00A57029">
              <w:rPr>
                <w:noProof/>
                <w:webHidden/>
              </w:rPr>
              <w:fldChar w:fldCharType="end"/>
            </w:r>
          </w:hyperlink>
        </w:p>
        <w:p w14:paraId="47336287" w14:textId="77777777" w:rsidR="00A57029" w:rsidRDefault="00F17253">
          <w:pPr>
            <w:pStyle w:val="TOC2"/>
            <w:tabs>
              <w:tab w:val="left" w:pos="660"/>
              <w:tab w:val="right" w:leader="dot" w:pos="9350"/>
            </w:tabs>
            <w:rPr>
              <w:rFonts w:eastAsiaTheme="minorEastAsia"/>
              <w:noProof/>
            </w:rPr>
          </w:pPr>
          <w:hyperlink w:anchor="_Toc7614881" w:history="1">
            <w:r w:rsidR="00A57029" w:rsidRPr="00A74E70">
              <w:rPr>
                <w:rStyle w:val="Hyperlink"/>
                <w:noProof/>
              </w:rPr>
              <w:t>3.</w:t>
            </w:r>
            <w:r w:rsidR="00A57029">
              <w:rPr>
                <w:rFonts w:eastAsiaTheme="minorEastAsia"/>
                <w:noProof/>
              </w:rPr>
              <w:tab/>
            </w:r>
            <w:r w:rsidR="00A57029" w:rsidRPr="00A74E70">
              <w:rPr>
                <w:rStyle w:val="Hyperlink"/>
                <w:noProof/>
              </w:rPr>
              <w:t>Feature extraction</w:t>
            </w:r>
            <w:r w:rsidR="00A57029">
              <w:rPr>
                <w:noProof/>
                <w:webHidden/>
              </w:rPr>
              <w:tab/>
            </w:r>
            <w:r w:rsidR="00A57029">
              <w:rPr>
                <w:noProof/>
                <w:webHidden/>
              </w:rPr>
              <w:fldChar w:fldCharType="begin"/>
            </w:r>
            <w:r w:rsidR="00A57029">
              <w:rPr>
                <w:noProof/>
                <w:webHidden/>
              </w:rPr>
              <w:instrText xml:space="preserve"> PAGEREF _Toc7614881 \h </w:instrText>
            </w:r>
            <w:r w:rsidR="00A57029">
              <w:rPr>
                <w:noProof/>
                <w:webHidden/>
              </w:rPr>
            </w:r>
            <w:r w:rsidR="00A57029">
              <w:rPr>
                <w:noProof/>
                <w:webHidden/>
              </w:rPr>
              <w:fldChar w:fldCharType="separate"/>
            </w:r>
            <w:r w:rsidR="00A57029">
              <w:rPr>
                <w:noProof/>
                <w:webHidden/>
              </w:rPr>
              <w:t>23</w:t>
            </w:r>
            <w:r w:rsidR="00A57029">
              <w:rPr>
                <w:noProof/>
                <w:webHidden/>
              </w:rPr>
              <w:fldChar w:fldCharType="end"/>
            </w:r>
          </w:hyperlink>
        </w:p>
        <w:p w14:paraId="1957B999" w14:textId="77777777" w:rsidR="00A57029" w:rsidRDefault="00F17253">
          <w:pPr>
            <w:pStyle w:val="TOC3"/>
            <w:tabs>
              <w:tab w:val="right" w:leader="dot" w:pos="9350"/>
            </w:tabs>
            <w:rPr>
              <w:rFonts w:eastAsiaTheme="minorEastAsia"/>
              <w:noProof/>
            </w:rPr>
          </w:pPr>
          <w:hyperlink w:anchor="_Toc7614882" w:history="1">
            <w:r w:rsidR="00A57029" w:rsidRPr="00A74E70">
              <w:rPr>
                <w:rStyle w:val="Hyperlink"/>
                <w:noProof/>
              </w:rPr>
              <w:t>Hough slope</w:t>
            </w:r>
            <w:r w:rsidR="00A57029">
              <w:rPr>
                <w:noProof/>
                <w:webHidden/>
              </w:rPr>
              <w:tab/>
            </w:r>
            <w:r w:rsidR="00A57029">
              <w:rPr>
                <w:noProof/>
                <w:webHidden/>
              </w:rPr>
              <w:fldChar w:fldCharType="begin"/>
            </w:r>
            <w:r w:rsidR="00A57029">
              <w:rPr>
                <w:noProof/>
                <w:webHidden/>
              </w:rPr>
              <w:instrText xml:space="preserve"> PAGEREF _Toc7614882 \h </w:instrText>
            </w:r>
            <w:r w:rsidR="00A57029">
              <w:rPr>
                <w:noProof/>
                <w:webHidden/>
              </w:rPr>
            </w:r>
            <w:r w:rsidR="00A57029">
              <w:rPr>
                <w:noProof/>
                <w:webHidden/>
              </w:rPr>
              <w:fldChar w:fldCharType="separate"/>
            </w:r>
            <w:r w:rsidR="00A57029">
              <w:rPr>
                <w:noProof/>
                <w:webHidden/>
              </w:rPr>
              <w:t>24</w:t>
            </w:r>
            <w:r w:rsidR="00A57029">
              <w:rPr>
                <w:noProof/>
                <w:webHidden/>
              </w:rPr>
              <w:fldChar w:fldCharType="end"/>
            </w:r>
          </w:hyperlink>
        </w:p>
        <w:p w14:paraId="5577F347" w14:textId="77777777" w:rsidR="00A57029" w:rsidRDefault="00F17253">
          <w:pPr>
            <w:pStyle w:val="TOC3"/>
            <w:tabs>
              <w:tab w:val="right" w:leader="dot" w:pos="9350"/>
            </w:tabs>
            <w:rPr>
              <w:rFonts w:eastAsiaTheme="minorEastAsia"/>
              <w:noProof/>
            </w:rPr>
          </w:pPr>
          <w:hyperlink w:anchor="_Toc7614883" w:history="1">
            <w:r w:rsidR="00A57029" w:rsidRPr="00A74E70">
              <w:rPr>
                <w:rStyle w:val="Hyperlink"/>
                <w:noProof/>
              </w:rPr>
              <w:t>Island slope</w:t>
            </w:r>
            <w:r w:rsidR="00A57029">
              <w:rPr>
                <w:noProof/>
                <w:webHidden/>
              </w:rPr>
              <w:tab/>
            </w:r>
            <w:r w:rsidR="00A57029">
              <w:rPr>
                <w:noProof/>
                <w:webHidden/>
              </w:rPr>
              <w:fldChar w:fldCharType="begin"/>
            </w:r>
            <w:r w:rsidR="00A57029">
              <w:rPr>
                <w:noProof/>
                <w:webHidden/>
              </w:rPr>
              <w:instrText xml:space="preserve"> PAGEREF _Toc7614883 \h </w:instrText>
            </w:r>
            <w:r w:rsidR="00A57029">
              <w:rPr>
                <w:noProof/>
                <w:webHidden/>
              </w:rPr>
            </w:r>
            <w:r w:rsidR="00A57029">
              <w:rPr>
                <w:noProof/>
                <w:webHidden/>
              </w:rPr>
              <w:fldChar w:fldCharType="separate"/>
            </w:r>
            <w:r w:rsidR="00A57029">
              <w:rPr>
                <w:noProof/>
                <w:webHidden/>
              </w:rPr>
              <w:t>24</w:t>
            </w:r>
            <w:r w:rsidR="00A57029">
              <w:rPr>
                <w:noProof/>
                <w:webHidden/>
              </w:rPr>
              <w:fldChar w:fldCharType="end"/>
            </w:r>
          </w:hyperlink>
        </w:p>
        <w:p w14:paraId="75BCDCAE" w14:textId="77777777" w:rsidR="00A57029" w:rsidRDefault="00F17253">
          <w:pPr>
            <w:pStyle w:val="TOC3"/>
            <w:tabs>
              <w:tab w:val="right" w:leader="dot" w:pos="9350"/>
            </w:tabs>
            <w:rPr>
              <w:rFonts w:eastAsiaTheme="minorEastAsia"/>
              <w:noProof/>
            </w:rPr>
          </w:pPr>
          <w:hyperlink w:anchor="_Toc7614884" w:history="1">
            <w:r w:rsidR="00A57029" w:rsidRPr="00A74E70">
              <w:rPr>
                <w:rStyle w:val="Hyperlink"/>
                <w:noProof/>
              </w:rPr>
              <w:t>Switches</w:t>
            </w:r>
            <w:r w:rsidR="00A57029">
              <w:rPr>
                <w:noProof/>
                <w:webHidden/>
              </w:rPr>
              <w:tab/>
            </w:r>
            <w:r w:rsidR="00A57029">
              <w:rPr>
                <w:noProof/>
                <w:webHidden/>
              </w:rPr>
              <w:fldChar w:fldCharType="begin"/>
            </w:r>
            <w:r w:rsidR="00A57029">
              <w:rPr>
                <w:noProof/>
                <w:webHidden/>
              </w:rPr>
              <w:instrText xml:space="preserve"> PAGEREF _Toc7614884 \h </w:instrText>
            </w:r>
            <w:r w:rsidR="00A57029">
              <w:rPr>
                <w:noProof/>
                <w:webHidden/>
              </w:rPr>
            </w:r>
            <w:r w:rsidR="00A57029">
              <w:rPr>
                <w:noProof/>
                <w:webHidden/>
              </w:rPr>
              <w:fldChar w:fldCharType="separate"/>
            </w:r>
            <w:r w:rsidR="00A57029">
              <w:rPr>
                <w:noProof/>
                <w:webHidden/>
              </w:rPr>
              <w:t>24</w:t>
            </w:r>
            <w:r w:rsidR="00A57029">
              <w:rPr>
                <w:noProof/>
                <w:webHidden/>
              </w:rPr>
              <w:fldChar w:fldCharType="end"/>
            </w:r>
          </w:hyperlink>
        </w:p>
        <w:p w14:paraId="696B0302" w14:textId="77777777" w:rsidR="00A57029" w:rsidRDefault="00F17253">
          <w:pPr>
            <w:pStyle w:val="TOC2"/>
            <w:tabs>
              <w:tab w:val="left" w:pos="660"/>
              <w:tab w:val="right" w:leader="dot" w:pos="9350"/>
            </w:tabs>
            <w:rPr>
              <w:rFonts w:eastAsiaTheme="minorEastAsia"/>
              <w:noProof/>
            </w:rPr>
          </w:pPr>
          <w:hyperlink w:anchor="_Toc7614885" w:history="1">
            <w:r w:rsidR="00A57029" w:rsidRPr="00A74E70">
              <w:rPr>
                <w:rStyle w:val="Hyperlink"/>
                <w:noProof/>
              </w:rPr>
              <w:t>4.</w:t>
            </w:r>
            <w:r w:rsidR="00A57029">
              <w:rPr>
                <w:rFonts w:eastAsiaTheme="minorEastAsia"/>
                <w:noProof/>
              </w:rPr>
              <w:tab/>
            </w:r>
            <w:r w:rsidR="00A57029" w:rsidRPr="00A74E70">
              <w:rPr>
                <w:rStyle w:val="Hyperlink"/>
                <w:noProof/>
              </w:rPr>
              <w:t>Detector parameters</w:t>
            </w:r>
            <w:r w:rsidR="00A57029">
              <w:rPr>
                <w:noProof/>
                <w:webHidden/>
              </w:rPr>
              <w:tab/>
            </w:r>
            <w:r w:rsidR="00A57029">
              <w:rPr>
                <w:noProof/>
                <w:webHidden/>
              </w:rPr>
              <w:fldChar w:fldCharType="begin"/>
            </w:r>
            <w:r w:rsidR="00A57029">
              <w:rPr>
                <w:noProof/>
                <w:webHidden/>
              </w:rPr>
              <w:instrText xml:space="preserve"> PAGEREF _Toc7614885 \h </w:instrText>
            </w:r>
            <w:r w:rsidR="00A57029">
              <w:rPr>
                <w:noProof/>
                <w:webHidden/>
              </w:rPr>
            </w:r>
            <w:r w:rsidR="00A57029">
              <w:rPr>
                <w:noProof/>
                <w:webHidden/>
              </w:rPr>
              <w:fldChar w:fldCharType="separate"/>
            </w:r>
            <w:r w:rsidR="00A57029">
              <w:rPr>
                <w:noProof/>
                <w:webHidden/>
              </w:rPr>
              <w:t>28</w:t>
            </w:r>
            <w:r w:rsidR="00A57029">
              <w:rPr>
                <w:noProof/>
                <w:webHidden/>
              </w:rPr>
              <w:fldChar w:fldCharType="end"/>
            </w:r>
          </w:hyperlink>
        </w:p>
        <w:p w14:paraId="495F510C" w14:textId="77777777" w:rsidR="00A57029" w:rsidRDefault="00F17253">
          <w:pPr>
            <w:pStyle w:val="TOC2"/>
            <w:tabs>
              <w:tab w:val="left" w:pos="660"/>
              <w:tab w:val="right" w:leader="dot" w:pos="9350"/>
            </w:tabs>
            <w:rPr>
              <w:rFonts w:eastAsiaTheme="minorEastAsia"/>
              <w:noProof/>
            </w:rPr>
          </w:pPr>
          <w:hyperlink w:anchor="_Toc7614886" w:history="1">
            <w:r w:rsidR="00A57029" w:rsidRPr="00A74E70">
              <w:rPr>
                <w:rStyle w:val="Hyperlink"/>
                <w:noProof/>
              </w:rPr>
              <w:t>5.</w:t>
            </w:r>
            <w:r w:rsidR="00A57029">
              <w:rPr>
                <w:rFonts w:eastAsiaTheme="minorEastAsia"/>
                <w:noProof/>
              </w:rPr>
              <w:tab/>
            </w:r>
            <w:r w:rsidR="00A57029" w:rsidRPr="00A74E70">
              <w:rPr>
                <w:rStyle w:val="Hyperlink"/>
                <w:noProof/>
              </w:rPr>
              <w:t>Adaptive_compare</w:t>
            </w:r>
            <w:r w:rsidR="00A57029">
              <w:rPr>
                <w:noProof/>
                <w:webHidden/>
              </w:rPr>
              <w:tab/>
            </w:r>
            <w:r w:rsidR="00A57029">
              <w:rPr>
                <w:noProof/>
                <w:webHidden/>
              </w:rPr>
              <w:fldChar w:fldCharType="begin"/>
            </w:r>
            <w:r w:rsidR="00A57029">
              <w:rPr>
                <w:noProof/>
                <w:webHidden/>
              </w:rPr>
              <w:instrText xml:space="preserve"> PAGEREF _Toc7614886 \h </w:instrText>
            </w:r>
            <w:r w:rsidR="00A57029">
              <w:rPr>
                <w:noProof/>
                <w:webHidden/>
              </w:rPr>
            </w:r>
            <w:r w:rsidR="00A57029">
              <w:rPr>
                <w:noProof/>
                <w:webHidden/>
              </w:rPr>
              <w:fldChar w:fldCharType="separate"/>
            </w:r>
            <w:r w:rsidR="00A57029">
              <w:rPr>
                <w:noProof/>
                <w:webHidden/>
              </w:rPr>
              <w:t>29</w:t>
            </w:r>
            <w:r w:rsidR="00A57029">
              <w:rPr>
                <w:noProof/>
                <w:webHidden/>
              </w:rPr>
              <w:fldChar w:fldCharType="end"/>
            </w:r>
          </w:hyperlink>
        </w:p>
        <w:p w14:paraId="7636FB9D" w14:textId="159F5A2C" w:rsidR="006B34C9" w:rsidRDefault="00F56678">
          <w:r>
            <w:rPr>
              <w:b/>
              <w:bCs/>
              <w:noProof/>
            </w:rPr>
            <w:fldChar w:fldCharType="end"/>
          </w:r>
        </w:p>
      </w:sdtContent>
    </w:sdt>
    <w:p w14:paraId="427D838B" w14:textId="48749C62" w:rsidR="00D37452" w:rsidRDefault="00D37452" w:rsidP="00F56678">
      <w:pPr>
        <w:pStyle w:val="Heading1"/>
      </w:pPr>
      <w:bookmarkStart w:id="0" w:name="_Toc7614854"/>
      <w:r>
        <w:t>Glossary</w:t>
      </w:r>
      <w:bookmarkEnd w:id="0"/>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1569AB" w14:paraId="3C174358" w14:textId="77777777" w:rsidTr="00930A89">
        <w:tc>
          <w:tcPr>
            <w:tcW w:w="4675" w:type="dxa"/>
          </w:tcPr>
          <w:p w14:paraId="2DA72667" w14:textId="77777777" w:rsidR="001569AB" w:rsidRDefault="001569AB" w:rsidP="004464D8">
            <w:r>
              <w:t>Adaptive compare (</w:t>
            </w:r>
            <w:proofErr w:type="spellStart"/>
            <w:r>
              <w:t>A_c</w:t>
            </w:r>
            <w:proofErr w:type="spellEnd"/>
            <w:r>
              <w:t>)</w:t>
            </w:r>
          </w:p>
        </w:tc>
        <w:tc>
          <w:tcPr>
            <w:tcW w:w="4675" w:type="dxa"/>
          </w:tcPr>
          <w:p w14:paraId="0078F9E4" w14:textId="77777777" w:rsidR="001569AB" w:rsidRDefault="001569AB" w:rsidP="00D327D9">
            <w:r>
              <w:t>Filter that uses probability values to compare, and then combine or eliminate detections within a certain time and probability threshold. Helps reduce MBs</w:t>
            </w:r>
          </w:p>
        </w:tc>
      </w:tr>
      <w:tr w:rsidR="001569AB" w14:paraId="5039DD26" w14:textId="77777777" w:rsidTr="00930A89">
        <w:tc>
          <w:tcPr>
            <w:tcW w:w="4675" w:type="dxa"/>
          </w:tcPr>
          <w:p w14:paraId="637F648E" w14:textId="77777777" w:rsidR="001569AB" w:rsidRDefault="001569AB" w:rsidP="004464D8">
            <w:r>
              <w:t>AUC</w:t>
            </w:r>
          </w:p>
        </w:tc>
        <w:tc>
          <w:tcPr>
            <w:tcW w:w="4675" w:type="dxa"/>
          </w:tcPr>
          <w:p w14:paraId="29417BDF" w14:textId="77777777" w:rsidR="001569AB" w:rsidRDefault="001569AB" w:rsidP="004464D8">
            <w:r w:rsidRPr="00594FC1">
              <w:t>Area under the ROC Curve.</w:t>
            </w:r>
            <w:r>
              <w:t xml:space="preserve"> Represents the likelihood of correct classification along probability thresholds</w:t>
            </w:r>
          </w:p>
        </w:tc>
      </w:tr>
      <w:tr w:rsidR="001569AB" w14:paraId="7B2C616B" w14:textId="77777777" w:rsidTr="00930A89">
        <w:tc>
          <w:tcPr>
            <w:tcW w:w="4675" w:type="dxa"/>
          </w:tcPr>
          <w:p w14:paraId="56E5CB0D" w14:textId="77777777" w:rsidR="001569AB" w:rsidRDefault="001569AB" w:rsidP="004464D8">
            <w:r>
              <w:t>AURAL</w:t>
            </w:r>
          </w:p>
        </w:tc>
        <w:tc>
          <w:tcPr>
            <w:tcW w:w="4675" w:type="dxa"/>
          </w:tcPr>
          <w:p w14:paraId="48ABA02B" w14:textId="77777777" w:rsidR="001569AB" w:rsidRDefault="001569AB" w:rsidP="00740B03">
            <w:r w:rsidRPr="0064475D">
              <w:t>Autonomous Underwater Recorders for Acoustic Listening</w:t>
            </w:r>
            <w:r>
              <w:t xml:space="preserve">. Manufactured by </w:t>
            </w:r>
            <w:r w:rsidRPr="00740B03">
              <w:t>Multi-</w:t>
            </w:r>
            <w:proofErr w:type="spellStart"/>
            <w:r w:rsidRPr="00740B03">
              <w:t>Éle</w:t>
            </w:r>
            <w:r>
              <w:t>ctronique</w:t>
            </w:r>
            <w:proofErr w:type="spellEnd"/>
            <w:r>
              <w:t xml:space="preserve"> in Rimouski Canada. </w:t>
            </w:r>
          </w:p>
        </w:tc>
      </w:tr>
      <w:tr w:rsidR="001569AB" w14:paraId="524F89CF" w14:textId="77777777" w:rsidTr="00930A89">
        <w:tc>
          <w:tcPr>
            <w:tcW w:w="4675" w:type="dxa"/>
          </w:tcPr>
          <w:p w14:paraId="70A230DE" w14:textId="77777777" w:rsidR="001569AB" w:rsidRDefault="001569AB" w:rsidP="002505CC">
            <w:r>
              <w:t>Band Limited Energy Detector (BLED)</w:t>
            </w:r>
          </w:p>
        </w:tc>
        <w:tc>
          <w:tcPr>
            <w:tcW w:w="4675" w:type="dxa"/>
          </w:tcPr>
          <w:p w14:paraId="19399D2D" w14:textId="77777777" w:rsidR="001569AB" w:rsidRDefault="001569AB" w:rsidP="002505CC">
            <w:r>
              <w:t>Implemented in Raven</w:t>
            </w:r>
          </w:p>
        </w:tc>
      </w:tr>
      <w:tr w:rsidR="001569AB" w14:paraId="3D372246" w14:textId="77777777" w:rsidTr="00930A89">
        <w:tc>
          <w:tcPr>
            <w:tcW w:w="4675" w:type="dxa"/>
          </w:tcPr>
          <w:p w14:paraId="5066A875" w14:textId="77777777" w:rsidR="001569AB" w:rsidRDefault="001569AB" w:rsidP="004464D8">
            <w:r>
              <w:t>Band Limited Energy Detector (BLED) suites</w:t>
            </w:r>
          </w:p>
        </w:tc>
        <w:tc>
          <w:tcPr>
            <w:tcW w:w="4675" w:type="dxa"/>
          </w:tcPr>
          <w:p w14:paraId="0D597DAE" w14:textId="77777777" w:rsidR="001569AB" w:rsidRDefault="001569AB" w:rsidP="004464D8">
            <w:r>
              <w:t>Group of BLEDs that is ran to produce MDs with high resolution time and frequency components</w:t>
            </w:r>
          </w:p>
        </w:tc>
      </w:tr>
      <w:tr w:rsidR="001569AB" w14:paraId="653695BE" w14:textId="77777777" w:rsidTr="00930A89">
        <w:tc>
          <w:tcPr>
            <w:tcW w:w="4675" w:type="dxa"/>
          </w:tcPr>
          <w:p w14:paraId="072ABBC3" w14:textId="77777777" w:rsidR="001569AB" w:rsidRDefault="001569AB" w:rsidP="004464D8">
            <w:r>
              <w:t xml:space="preserve">Custom algorithm </w:t>
            </w:r>
          </w:p>
        </w:tc>
        <w:tc>
          <w:tcPr>
            <w:tcW w:w="4675" w:type="dxa"/>
          </w:tcPr>
          <w:p w14:paraId="0D71E3A3" w14:textId="77777777" w:rsidR="001569AB" w:rsidRDefault="001569AB" w:rsidP="004464D8">
            <w:r>
              <w:t xml:space="preserve">User designed algorithm that uses the time and frequency components of MDs among other parameters and rules to filter likely FPs. </w:t>
            </w:r>
          </w:p>
        </w:tc>
      </w:tr>
      <w:tr w:rsidR="001569AB" w14:paraId="73E354DB" w14:textId="77777777" w:rsidTr="00930A89">
        <w:tc>
          <w:tcPr>
            <w:tcW w:w="4675" w:type="dxa"/>
          </w:tcPr>
          <w:p w14:paraId="7A1B7655" w14:textId="77777777" w:rsidR="001569AB" w:rsidRDefault="001569AB" w:rsidP="004464D8">
            <w:r>
              <w:t xml:space="preserve">Data segments (DS) </w:t>
            </w:r>
          </w:p>
        </w:tc>
        <w:tc>
          <w:tcPr>
            <w:tcW w:w="4675" w:type="dxa"/>
          </w:tcPr>
          <w:p w14:paraId="0A9792B1" w14:textId="77777777" w:rsidR="001569AB" w:rsidRPr="00594FC1" w:rsidRDefault="001569AB" w:rsidP="004464D8">
            <w:r>
              <w:t>Sections of high graded time waveform data that are used to build and analyze performance of a detector</w:t>
            </w:r>
          </w:p>
        </w:tc>
      </w:tr>
      <w:tr w:rsidR="00DB1F78" w14:paraId="3D007A80" w14:textId="77777777" w:rsidTr="00930A89">
        <w:tc>
          <w:tcPr>
            <w:tcW w:w="4675" w:type="dxa"/>
          </w:tcPr>
          <w:p w14:paraId="09D94750" w14:textId="2649EE3F" w:rsidR="00DB1F78" w:rsidRDefault="00DB1F78" w:rsidP="004464D8">
            <w:r>
              <w:t>False call ratio (FCR)</w:t>
            </w:r>
          </w:p>
        </w:tc>
        <w:tc>
          <w:tcPr>
            <w:tcW w:w="4675" w:type="dxa"/>
          </w:tcPr>
          <w:p w14:paraId="6F91874D" w14:textId="1B53036E" w:rsidR="00DB1F78" w:rsidRDefault="00A0162E" w:rsidP="004E6080">
            <w:r>
              <w:t>Precision of FPs</w:t>
            </w:r>
            <w:r w:rsidR="00DB1F78">
              <w:t xml:space="preserve"> in </w:t>
            </w:r>
            <w:r>
              <w:t>a pool of</w:t>
            </w:r>
            <w:r w:rsidR="00DB1F78">
              <w:t xml:space="preserve"> </w:t>
            </w:r>
            <w:proofErr w:type="spellStart"/>
            <w:r w:rsidR="00DB1F78">
              <w:t>autodetections</w:t>
            </w:r>
            <w:proofErr w:type="spellEnd"/>
            <w:r w:rsidR="004E6080">
              <w:t xml:space="preserve">. </w:t>
            </w:r>
          </w:p>
        </w:tc>
      </w:tr>
      <w:tr w:rsidR="001569AB" w14:paraId="47933489" w14:textId="77777777" w:rsidTr="00930A89">
        <w:tc>
          <w:tcPr>
            <w:tcW w:w="4675" w:type="dxa"/>
          </w:tcPr>
          <w:p w14:paraId="733B5D7A" w14:textId="77777777" w:rsidR="001569AB" w:rsidRDefault="001569AB" w:rsidP="004464D8">
            <w:r>
              <w:t>False negative (FN)</w:t>
            </w:r>
          </w:p>
        </w:tc>
        <w:tc>
          <w:tcPr>
            <w:tcW w:w="4675" w:type="dxa"/>
          </w:tcPr>
          <w:p w14:paraId="477DFE57" w14:textId="16601B3B" w:rsidR="001569AB" w:rsidRDefault="00A0162E" w:rsidP="004464D8">
            <w:r>
              <w:t>Defined as a</w:t>
            </w:r>
            <w:r w:rsidR="001569AB">
              <w:t xml:space="preserve"> manually annotated detection that does not bound the meantime of an autodetection and does not have its own meantime bounded by an autodetection. </w:t>
            </w:r>
          </w:p>
        </w:tc>
      </w:tr>
      <w:tr w:rsidR="001569AB" w14:paraId="1D8278EA" w14:textId="77777777" w:rsidTr="00930A89">
        <w:tc>
          <w:tcPr>
            <w:tcW w:w="4675" w:type="dxa"/>
          </w:tcPr>
          <w:p w14:paraId="755338F1" w14:textId="77777777" w:rsidR="001569AB" w:rsidRDefault="001569AB" w:rsidP="004464D8">
            <w:r>
              <w:t>False positive (FP)</w:t>
            </w:r>
          </w:p>
        </w:tc>
        <w:tc>
          <w:tcPr>
            <w:tcW w:w="4675" w:type="dxa"/>
          </w:tcPr>
          <w:p w14:paraId="14BC7934" w14:textId="77777777" w:rsidR="001569AB" w:rsidRDefault="001569AB" w:rsidP="004464D8">
            <w:r>
              <w:t>Defined as an autodetection that does not bound the meantime of a manually annotated detection and does not have its own meantime bounded by a manually annotated detection.</w:t>
            </w:r>
          </w:p>
        </w:tc>
      </w:tr>
      <w:tr w:rsidR="001569AB" w14:paraId="46641B71" w14:textId="77777777" w:rsidTr="00930A89">
        <w:tc>
          <w:tcPr>
            <w:tcW w:w="4675" w:type="dxa"/>
          </w:tcPr>
          <w:p w14:paraId="31656540" w14:textId="77777777" w:rsidR="001569AB" w:rsidRDefault="001569AB" w:rsidP="004464D8">
            <w:r>
              <w:t>False positive rate (FPR)</w:t>
            </w:r>
          </w:p>
        </w:tc>
        <w:tc>
          <w:tcPr>
            <w:tcW w:w="4675" w:type="dxa"/>
          </w:tcPr>
          <w:p w14:paraId="19EA2397" w14:textId="4EDD0457" w:rsidR="001569AB" w:rsidRDefault="00DB1F78" w:rsidP="00DB1F78">
            <w:r>
              <w:t xml:space="preserve">Rate of inclusion for false positive </w:t>
            </w:r>
            <w:proofErr w:type="spellStart"/>
            <w:r>
              <w:t>autodetections</w:t>
            </w:r>
            <w:proofErr w:type="spellEnd"/>
            <w:r>
              <w:t xml:space="preserve"> after applying the classifier. </w:t>
            </w:r>
            <w:r w:rsidR="001569AB">
              <w:t xml:space="preserve">   </w:t>
            </w:r>
          </w:p>
        </w:tc>
      </w:tr>
      <w:tr w:rsidR="001569AB" w14:paraId="772237DA" w14:textId="77777777" w:rsidTr="00930A89">
        <w:tc>
          <w:tcPr>
            <w:tcW w:w="4675" w:type="dxa"/>
          </w:tcPr>
          <w:p w14:paraId="097D91C0" w14:textId="77777777" w:rsidR="001569AB" w:rsidRDefault="001569AB" w:rsidP="004464D8">
            <w:r>
              <w:t>Island</w:t>
            </w:r>
          </w:p>
        </w:tc>
        <w:tc>
          <w:tcPr>
            <w:tcW w:w="4675" w:type="dxa"/>
          </w:tcPr>
          <w:p w14:paraId="314D221B" w14:textId="77777777" w:rsidR="001569AB" w:rsidRDefault="001569AB" w:rsidP="004464D8">
            <w:r>
              <w:t xml:space="preserve">Isolated region of 1s (shape presence) spectrogram representation of sound after binarizing image. </w:t>
            </w:r>
          </w:p>
        </w:tc>
      </w:tr>
      <w:tr w:rsidR="001569AB" w14:paraId="52695492" w14:textId="77777777" w:rsidTr="00930A89">
        <w:tc>
          <w:tcPr>
            <w:tcW w:w="4675" w:type="dxa"/>
          </w:tcPr>
          <w:p w14:paraId="76C5A26C" w14:textId="77777777" w:rsidR="001569AB" w:rsidRDefault="001569AB" w:rsidP="004464D8">
            <w:r>
              <w:t>LFDCS</w:t>
            </w:r>
          </w:p>
        </w:tc>
        <w:tc>
          <w:tcPr>
            <w:tcW w:w="4675" w:type="dxa"/>
          </w:tcPr>
          <w:p w14:paraId="16F50FBC" w14:textId="26736511" w:rsidR="001569AB" w:rsidRDefault="00C33CB2" w:rsidP="004464D8">
            <w:r>
              <w:t xml:space="preserve">Low-frequency detection and classification system (Baumgartner and </w:t>
            </w:r>
            <w:proofErr w:type="spellStart"/>
            <w:r>
              <w:t>Mussoline</w:t>
            </w:r>
            <w:proofErr w:type="spellEnd"/>
            <w:r>
              <w:t xml:space="preserve"> 2011). Popular solution for analysis of low frequency calls in archival acoustic data.  </w:t>
            </w:r>
          </w:p>
        </w:tc>
      </w:tr>
      <w:tr w:rsidR="001569AB" w14:paraId="0B400E56" w14:textId="77777777" w:rsidTr="00930A89">
        <w:tc>
          <w:tcPr>
            <w:tcW w:w="4675" w:type="dxa"/>
          </w:tcPr>
          <w:p w14:paraId="2DDE4480" w14:textId="77777777" w:rsidR="001569AB" w:rsidRDefault="001569AB" w:rsidP="004464D8">
            <w:r>
              <w:t>Masking</w:t>
            </w:r>
          </w:p>
        </w:tc>
        <w:tc>
          <w:tcPr>
            <w:tcW w:w="4675" w:type="dxa"/>
          </w:tcPr>
          <w:p w14:paraId="42F6A5B6" w14:textId="77777777" w:rsidR="001569AB" w:rsidRDefault="001569AB" w:rsidP="003526F9">
            <w:r>
              <w:t xml:space="preserve">Effect of higher signal noise obscuring desired signal when overlaid on same time and frequency. </w:t>
            </w:r>
          </w:p>
        </w:tc>
      </w:tr>
      <w:tr w:rsidR="001569AB" w14:paraId="1E2D014A" w14:textId="77777777" w:rsidTr="00930A89">
        <w:tc>
          <w:tcPr>
            <w:tcW w:w="4675" w:type="dxa"/>
          </w:tcPr>
          <w:p w14:paraId="3372BD34" w14:textId="77777777" w:rsidR="001569AB" w:rsidRDefault="001569AB" w:rsidP="004464D8">
            <w:proofErr w:type="spellStart"/>
            <w:r>
              <w:t>Mastor_detecter</w:t>
            </w:r>
            <w:proofErr w:type="spellEnd"/>
          </w:p>
        </w:tc>
        <w:tc>
          <w:tcPr>
            <w:tcW w:w="4675" w:type="dxa"/>
          </w:tcPr>
          <w:p w14:paraId="53D14410" w14:textId="77777777" w:rsidR="001569AB" w:rsidRDefault="001569AB" w:rsidP="004464D8">
            <w:r>
              <w:t xml:space="preserve">Name of described detection and classification system. </w:t>
            </w:r>
          </w:p>
        </w:tc>
      </w:tr>
      <w:tr w:rsidR="001569AB" w14:paraId="0A4E7AC5" w14:textId="77777777" w:rsidTr="00930A89">
        <w:tc>
          <w:tcPr>
            <w:tcW w:w="4675" w:type="dxa"/>
          </w:tcPr>
          <w:p w14:paraId="3F9747CE" w14:textId="77777777" w:rsidR="001569AB" w:rsidRDefault="001569AB" w:rsidP="004464D8">
            <w:r>
              <w:lastRenderedPageBreak/>
              <w:t>MD Run</w:t>
            </w:r>
          </w:p>
        </w:tc>
        <w:tc>
          <w:tcPr>
            <w:tcW w:w="4675" w:type="dxa"/>
          </w:tcPr>
          <w:p w14:paraId="29AA6E19" w14:textId="77777777" w:rsidR="001569AB" w:rsidRDefault="001569AB" w:rsidP="00F9314E">
            <w:r>
              <w:t xml:space="preserve">A sequence of </w:t>
            </w:r>
            <w:proofErr w:type="spellStart"/>
            <w:r>
              <w:t>minidetections</w:t>
            </w:r>
            <w:proofErr w:type="spellEnd"/>
            <w:r>
              <w:t xml:space="preserve"> that may represent an </w:t>
            </w:r>
            <w:proofErr w:type="spellStart"/>
            <w:r>
              <w:t>autodetection</w:t>
            </w:r>
            <w:proofErr w:type="spellEnd"/>
            <w:r>
              <w:t xml:space="preserve"> when assessed with the custom algorithm. </w:t>
            </w:r>
          </w:p>
        </w:tc>
      </w:tr>
      <w:tr w:rsidR="001569AB" w14:paraId="4EB21FAA" w14:textId="77777777" w:rsidTr="00930A89">
        <w:tc>
          <w:tcPr>
            <w:tcW w:w="4675" w:type="dxa"/>
          </w:tcPr>
          <w:p w14:paraId="7FC88831" w14:textId="77777777" w:rsidR="001569AB" w:rsidRDefault="001569AB" w:rsidP="004464D8">
            <w:r>
              <w:t>Meantime</w:t>
            </w:r>
          </w:p>
        </w:tc>
        <w:tc>
          <w:tcPr>
            <w:tcW w:w="4675" w:type="dxa"/>
          </w:tcPr>
          <w:p w14:paraId="4B1DBB95" w14:textId="77777777" w:rsidR="001569AB" w:rsidRDefault="001569AB" w:rsidP="004464D8">
            <w:r>
              <w:t>Average time of a time by frequency box. = (start time + end time)/2</w:t>
            </w:r>
          </w:p>
        </w:tc>
      </w:tr>
      <w:tr w:rsidR="001569AB" w14:paraId="7D6CD3BD" w14:textId="77777777" w:rsidTr="00930A89">
        <w:tc>
          <w:tcPr>
            <w:tcW w:w="4675" w:type="dxa"/>
          </w:tcPr>
          <w:p w14:paraId="2275A31D" w14:textId="77777777" w:rsidR="001569AB" w:rsidRDefault="001569AB" w:rsidP="004464D8">
            <w:proofErr w:type="spellStart"/>
            <w:r>
              <w:t>Minidetection</w:t>
            </w:r>
            <w:proofErr w:type="spellEnd"/>
            <w:r>
              <w:t xml:space="preserve"> (MD)</w:t>
            </w:r>
          </w:p>
        </w:tc>
        <w:tc>
          <w:tcPr>
            <w:tcW w:w="4675" w:type="dxa"/>
          </w:tcPr>
          <w:p w14:paraId="15FF47A9" w14:textId="77777777" w:rsidR="001569AB" w:rsidRDefault="001569AB" w:rsidP="004464D8">
            <w:r>
              <w:t xml:space="preserve">Output from the BLED suites. </w:t>
            </w:r>
          </w:p>
        </w:tc>
      </w:tr>
      <w:tr w:rsidR="001569AB" w14:paraId="0E8741E6" w14:textId="77777777" w:rsidTr="00930A89">
        <w:tc>
          <w:tcPr>
            <w:tcW w:w="4675" w:type="dxa"/>
          </w:tcPr>
          <w:p w14:paraId="53040673" w14:textId="77777777" w:rsidR="001569AB" w:rsidRDefault="001569AB" w:rsidP="004464D8">
            <w:proofErr w:type="spellStart"/>
            <w:r>
              <w:t>Multibox</w:t>
            </w:r>
            <w:proofErr w:type="spellEnd"/>
            <w:r>
              <w:t xml:space="preserve"> (MB)</w:t>
            </w:r>
          </w:p>
        </w:tc>
        <w:tc>
          <w:tcPr>
            <w:tcW w:w="4675" w:type="dxa"/>
          </w:tcPr>
          <w:p w14:paraId="5C784F4E" w14:textId="77777777" w:rsidR="001569AB" w:rsidRDefault="001569AB" w:rsidP="004464D8">
            <w:r>
              <w:t>A redundant TP- it shares a GT box with one or more autodetection. Contributes to inflated #TP, and can be lower quality TP as it only represents part of a TP. Only applicable for hand boxed DS</w:t>
            </w:r>
          </w:p>
        </w:tc>
      </w:tr>
      <w:tr w:rsidR="001569AB" w14:paraId="1E7B5241" w14:textId="77777777" w:rsidTr="00930A89">
        <w:tc>
          <w:tcPr>
            <w:tcW w:w="4675" w:type="dxa"/>
          </w:tcPr>
          <w:p w14:paraId="75F7D0DE" w14:textId="77777777" w:rsidR="001569AB" w:rsidRDefault="001569AB" w:rsidP="004464D8">
            <w:proofErr w:type="spellStart"/>
            <w:r>
              <w:t>Overbox</w:t>
            </w:r>
            <w:proofErr w:type="spellEnd"/>
            <w:r>
              <w:t xml:space="preserve"> (OB)</w:t>
            </w:r>
          </w:p>
        </w:tc>
        <w:tc>
          <w:tcPr>
            <w:tcW w:w="4675" w:type="dxa"/>
          </w:tcPr>
          <w:p w14:paraId="3F14DD51" w14:textId="77777777" w:rsidR="001569AB" w:rsidRDefault="001569AB" w:rsidP="004464D8">
            <w:r>
              <w:t xml:space="preserve">A TP which encompasses more than one GT box. Contributes to deflated #TP, and is a lower quality TP as it has features of multiple SOI instead of 1. </w:t>
            </w:r>
          </w:p>
        </w:tc>
      </w:tr>
      <w:tr w:rsidR="001569AB" w14:paraId="6738DB72" w14:textId="77777777" w:rsidTr="00930A89">
        <w:tc>
          <w:tcPr>
            <w:tcW w:w="4675" w:type="dxa"/>
          </w:tcPr>
          <w:p w14:paraId="7C0F5BAE" w14:textId="77777777" w:rsidR="001569AB" w:rsidRDefault="001569AB" w:rsidP="002505CC">
            <w:r>
              <w:t>Pitch tracker (PT)</w:t>
            </w:r>
          </w:p>
        </w:tc>
        <w:tc>
          <w:tcPr>
            <w:tcW w:w="4675" w:type="dxa"/>
          </w:tcPr>
          <w:p w14:paraId="743D1AC5" w14:textId="77777777" w:rsidR="001569AB" w:rsidRDefault="001569AB" w:rsidP="002505CC">
            <w:r>
              <w:t>Part of the detector that refers to the combined output of the Raven BLED suites and custom algorithm</w:t>
            </w:r>
          </w:p>
        </w:tc>
      </w:tr>
      <w:tr w:rsidR="001569AB" w14:paraId="5ED2F7B1" w14:textId="77777777" w:rsidTr="00930A89">
        <w:tc>
          <w:tcPr>
            <w:tcW w:w="4675" w:type="dxa"/>
          </w:tcPr>
          <w:p w14:paraId="0B478334" w14:textId="77777777" w:rsidR="001569AB" w:rsidRDefault="001569AB" w:rsidP="004464D8">
            <w:r>
              <w:t>Random Forest (RF)</w:t>
            </w:r>
          </w:p>
        </w:tc>
        <w:tc>
          <w:tcPr>
            <w:tcW w:w="4675" w:type="dxa"/>
          </w:tcPr>
          <w:p w14:paraId="51810CC0" w14:textId="77777777" w:rsidR="001569AB" w:rsidRDefault="001569AB" w:rsidP="004464D8">
            <w:r>
              <w:t>Bagged decision tree based machine learning approach. Robust to overfitting, light computing requirements, excellent performance, and doesn’t require data standardization</w:t>
            </w:r>
          </w:p>
        </w:tc>
      </w:tr>
      <w:tr w:rsidR="001569AB" w14:paraId="4ACED301" w14:textId="77777777" w:rsidTr="00930A89">
        <w:tc>
          <w:tcPr>
            <w:tcW w:w="4675" w:type="dxa"/>
          </w:tcPr>
          <w:p w14:paraId="5E752840" w14:textId="77777777" w:rsidR="001569AB" w:rsidRDefault="001569AB" w:rsidP="004464D8">
            <w:r>
              <w:t>Rho</w:t>
            </w:r>
          </w:p>
        </w:tc>
        <w:tc>
          <w:tcPr>
            <w:tcW w:w="4675" w:type="dxa"/>
          </w:tcPr>
          <w:p w14:paraId="4F960F1E" w14:textId="77777777" w:rsidR="001569AB" w:rsidRDefault="001569AB" w:rsidP="00D327D9">
            <w:r>
              <w:t xml:space="preserve">The length of the perpendicular line to the normal drawn from the origin Along with Theta used as a factor in an alternative expression of a line that avoids infinite values.  </w:t>
            </w:r>
          </w:p>
        </w:tc>
      </w:tr>
      <w:tr w:rsidR="001569AB" w14:paraId="6414421C" w14:textId="77777777" w:rsidTr="00930A89">
        <w:tc>
          <w:tcPr>
            <w:tcW w:w="4675" w:type="dxa"/>
          </w:tcPr>
          <w:p w14:paraId="7B81B6C9" w14:textId="77777777" w:rsidR="001569AB" w:rsidRDefault="001569AB" w:rsidP="004464D8">
            <w:r>
              <w:t>Shape presence</w:t>
            </w:r>
          </w:p>
        </w:tc>
        <w:tc>
          <w:tcPr>
            <w:tcW w:w="4675" w:type="dxa"/>
          </w:tcPr>
          <w:p w14:paraId="3A4E2CAA" w14:textId="77777777" w:rsidR="001569AB" w:rsidRDefault="001569AB" w:rsidP="004464D8">
            <w:r>
              <w:t>Refers to the area expressed as 1s in a binarized spectrogram</w:t>
            </w:r>
          </w:p>
        </w:tc>
      </w:tr>
      <w:tr w:rsidR="001569AB" w14:paraId="1E34ED2B" w14:textId="77777777" w:rsidTr="00930A89">
        <w:tc>
          <w:tcPr>
            <w:tcW w:w="4675" w:type="dxa"/>
          </w:tcPr>
          <w:p w14:paraId="78390988" w14:textId="77777777" w:rsidR="001569AB" w:rsidRDefault="001569AB" w:rsidP="004464D8">
            <w:r>
              <w:t>Signal of interest (SOI)</w:t>
            </w:r>
          </w:p>
        </w:tc>
        <w:tc>
          <w:tcPr>
            <w:tcW w:w="4675" w:type="dxa"/>
          </w:tcPr>
          <w:p w14:paraId="3F2F8CAF" w14:textId="77777777" w:rsidR="001569AB" w:rsidRDefault="001569AB" w:rsidP="004464D8">
            <w:r>
              <w:t xml:space="preserve">Signal in time wave that is the target for the detector. </w:t>
            </w:r>
          </w:p>
        </w:tc>
      </w:tr>
      <w:tr w:rsidR="001569AB" w14:paraId="31AD52AA" w14:textId="77777777" w:rsidTr="00930A89">
        <w:tc>
          <w:tcPr>
            <w:tcW w:w="4675" w:type="dxa"/>
          </w:tcPr>
          <w:p w14:paraId="6F7B4B0F" w14:textId="77777777" w:rsidR="001569AB" w:rsidRDefault="001569AB" w:rsidP="004464D8">
            <w:r>
              <w:t>Theta</w:t>
            </w:r>
          </w:p>
        </w:tc>
        <w:tc>
          <w:tcPr>
            <w:tcW w:w="4675" w:type="dxa"/>
          </w:tcPr>
          <w:p w14:paraId="67FB6061" w14:textId="77777777" w:rsidR="001569AB" w:rsidRDefault="001569AB" w:rsidP="00D327D9">
            <w:r>
              <w:t>The</w:t>
            </w:r>
            <w:r w:rsidRPr="00FD3BC7">
              <w:t xml:space="preserve"> a</w:t>
            </w:r>
            <w:r>
              <w:t xml:space="preserve">ngle of the perpendicular line to the normal drawn from the origin. Along with Rho used as a factor in an alternative expression of a line that avoids infinite values.  </w:t>
            </w:r>
          </w:p>
        </w:tc>
      </w:tr>
      <w:tr w:rsidR="001569AB" w14:paraId="1274552B" w14:textId="77777777" w:rsidTr="00930A89">
        <w:tc>
          <w:tcPr>
            <w:tcW w:w="4675" w:type="dxa"/>
            <w:tcBorders>
              <w:bottom w:val="single" w:sz="4" w:space="0" w:color="auto"/>
            </w:tcBorders>
          </w:tcPr>
          <w:p w14:paraId="61490D09" w14:textId="77777777" w:rsidR="001569AB" w:rsidRDefault="001569AB" w:rsidP="004464D8">
            <w:r>
              <w:t>True positive (TP)</w:t>
            </w:r>
          </w:p>
        </w:tc>
        <w:tc>
          <w:tcPr>
            <w:tcW w:w="4675" w:type="dxa"/>
            <w:tcBorders>
              <w:bottom w:val="single" w:sz="4" w:space="0" w:color="auto"/>
            </w:tcBorders>
          </w:tcPr>
          <w:p w14:paraId="4A8604D6" w14:textId="77777777" w:rsidR="001569AB" w:rsidRDefault="001569AB" w:rsidP="004464D8">
            <w:r>
              <w:t xml:space="preserve">Defined as an autodetection that bounds the meantime of a manually annotated detection and/or has its own meantime bounded by a manually annotated detection. </w:t>
            </w:r>
          </w:p>
        </w:tc>
      </w:tr>
      <w:tr w:rsidR="001569AB" w14:paraId="167EF554" w14:textId="77777777" w:rsidTr="00930A89">
        <w:tc>
          <w:tcPr>
            <w:tcW w:w="4675" w:type="dxa"/>
            <w:tcBorders>
              <w:bottom w:val="single" w:sz="4" w:space="0" w:color="auto"/>
            </w:tcBorders>
          </w:tcPr>
          <w:p w14:paraId="13F41AC8" w14:textId="77777777" w:rsidR="001569AB" w:rsidRDefault="001569AB" w:rsidP="004464D8">
            <w:r>
              <w:t>True positive rate (TPR)</w:t>
            </w:r>
          </w:p>
        </w:tc>
        <w:tc>
          <w:tcPr>
            <w:tcW w:w="4675" w:type="dxa"/>
            <w:tcBorders>
              <w:bottom w:val="single" w:sz="4" w:space="0" w:color="auto"/>
            </w:tcBorders>
          </w:tcPr>
          <w:p w14:paraId="16B41B10" w14:textId="686479C0" w:rsidR="001569AB" w:rsidRDefault="001569AB" w:rsidP="004464D8">
            <w:r>
              <w:t>Also known as sensitivity</w:t>
            </w:r>
            <w:r w:rsidR="004E6080">
              <w:t>, or recall</w:t>
            </w:r>
            <w:r>
              <w:t xml:space="preserve">. Defined as TP/(TP+FN) </w:t>
            </w:r>
          </w:p>
        </w:tc>
      </w:tr>
    </w:tbl>
    <w:p w14:paraId="0F04C953" w14:textId="656553F4" w:rsidR="006B34C9" w:rsidRDefault="00CC4FE9" w:rsidP="00F56678">
      <w:pPr>
        <w:pStyle w:val="Heading1"/>
      </w:pPr>
      <w:bookmarkStart w:id="1" w:name="_Toc7614855"/>
      <w:r>
        <w:t>Intro</w:t>
      </w:r>
      <w:r w:rsidR="00257333">
        <w:t>duction</w:t>
      </w:r>
      <w:bookmarkEnd w:id="1"/>
    </w:p>
    <w:p w14:paraId="02DE9EF2" w14:textId="6573DFBB" w:rsidR="00E329F9" w:rsidRDefault="00C62B22" w:rsidP="008A1493">
      <w:pPr>
        <w:ind w:firstLine="720"/>
      </w:pPr>
      <w:r>
        <w:t>Mooring self-noise, defined as the noise created from disturbance of the instrument by water turbulence</w:t>
      </w:r>
      <w:r w:rsidR="00E329F9">
        <w:t xml:space="preserve"> as well as the direct result of turbulence on the transducer</w:t>
      </w:r>
      <w:r w:rsidR="00E4464D">
        <w:t xml:space="preserve"> (Basset</w:t>
      </w:r>
      <w:r w:rsidR="003526F9">
        <w:t>,</w:t>
      </w:r>
      <w:r w:rsidR="00E4464D">
        <w:t xml:space="preserve"> </w:t>
      </w:r>
      <w:r w:rsidR="003526F9">
        <w:t>Thomson, Dahl</w:t>
      </w:r>
      <w:r w:rsidR="003526F9" w:rsidRPr="00E4464D">
        <w:t xml:space="preserve">, &amp; </w:t>
      </w:r>
      <w:proofErr w:type="spellStart"/>
      <w:r w:rsidR="003526F9" w:rsidRPr="00E4464D">
        <w:t>Polagye</w:t>
      </w:r>
      <w:proofErr w:type="spellEnd"/>
      <w:r w:rsidR="003526F9">
        <w:t xml:space="preserve"> 2014</w:t>
      </w:r>
      <w:r w:rsidR="00E4464D">
        <w:t>)</w:t>
      </w:r>
      <w:r>
        <w:t xml:space="preserve">, </w:t>
      </w:r>
      <w:r w:rsidR="00252EAB">
        <w:t xml:space="preserve">is a common source of interference for </w:t>
      </w:r>
      <w:r w:rsidR="0056576F">
        <w:t>low frequency</w:t>
      </w:r>
      <w:r w:rsidR="00252EAB">
        <w:t xml:space="preserve"> </w:t>
      </w:r>
      <w:r w:rsidR="0056576F">
        <w:t>acoustic analysis</w:t>
      </w:r>
      <w:r w:rsidR="00252EAB">
        <w:t xml:space="preserve"> (</w:t>
      </w:r>
      <w:r w:rsidR="0056576F">
        <w:t xml:space="preserve">Strasberg &amp; Taylor 1979, </w:t>
      </w:r>
      <w:proofErr w:type="spellStart"/>
      <w:r w:rsidR="008554B3" w:rsidRPr="008554B3">
        <w:t>Mceachern</w:t>
      </w:r>
      <w:proofErr w:type="spellEnd"/>
      <w:r w:rsidR="008554B3">
        <w:t xml:space="preserve"> </w:t>
      </w:r>
      <w:r w:rsidR="008554B3" w:rsidRPr="008554B3">
        <w:t xml:space="preserve">&amp; </w:t>
      </w:r>
      <w:proofErr w:type="spellStart"/>
      <w:r w:rsidR="008554B3" w:rsidRPr="008554B3">
        <w:t>Lauchle</w:t>
      </w:r>
      <w:proofErr w:type="spellEnd"/>
      <w:r w:rsidR="008554B3">
        <w:t xml:space="preserve"> 1995</w:t>
      </w:r>
      <w:r w:rsidR="00252EAB">
        <w:t>)</w:t>
      </w:r>
      <w:r>
        <w:t xml:space="preserve">. </w:t>
      </w:r>
      <w:r w:rsidR="00E329F9">
        <w:t>Mooring self-no</w:t>
      </w:r>
      <w:r w:rsidR="006146BA">
        <w:t>ise is intermittent and highly polymorphic</w:t>
      </w:r>
      <w:r w:rsidR="00E4464D">
        <w:t>, and</w:t>
      </w:r>
      <w:r w:rsidR="006146BA">
        <w:t xml:space="preserve"> can have high</w:t>
      </w:r>
      <w:r w:rsidR="00A32A5A">
        <w:t xml:space="preserve"> amplitude due to receiver proximity</w:t>
      </w:r>
      <w:r w:rsidR="00E4464D">
        <w:t xml:space="preserve"> </w:t>
      </w:r>
      <w:r w:rsidR="006146BA">
        <w:t xml:space="preserve">to the source signal </w:t>
      </w:r>
      <w:r w:rsidR="00E4464D">
        <w:t>which can have a</w:t>
      </w:r>
      <w:r w:rsidR="00E329F9">
        <w:t xml:space="preserve"> masking</w:t>
      </w:r>
      <w:r w:rsidR="00E4464D">
        <w:t xml:space="preserve"> effect</w:t>
      </w:r>
      <w:r w:rsidR="006146BA">
        <w:t xml:space="preserve"> </w:t>
      </w:r>
      <w:r w:rsidR="006146BA">
        <w:lastRenderedPageBreak/>
        <w:t xml:space="preserve">on the SOI or corrupt background noise calculation. </w:t>
      </w:r>
      <w:r w:rsidR="00E329F9">
        <w:t xml:space="preserve">In </w:t>
      </w:r>
      <w:r w:rsidR="006146BA">
        <w:t>current environments where</w:t>
      </w:r>
      <w:r w:rsidR="00E329F9">
        <w:t xml:space="preserve"> </w:t>
      </w:r>
      <w:r w:rsidR="00E4464D">
        <w:t>flow noise</w:t>
      </w:r>
      <w:r w:rsidR="00920901">
        <w:t xml:space="preserve"> is audible as turbulent “gusts”</w:t>
      </w:r>
      <w:r w:rsidR="00661B68">
        <w:t xml:space="preserve"> that extend upwards to 200 Hz</w:t>
      </w:r>
      <w:r w:rsidR="00E4464D">
        <w:t xml:space="preserve">, </w:t>
      </w:r>
      <w:r w:rsidR="00920901">
        <w:t xml:space="preserve">pitch tracking detectors </w:t>
      </w:r>
      <w:r w:rsidR="00661B68">
        <w:t>can</w:t>
      </w:r>
      <w:r w:rsidR="00920901">
        <w:t xml:space="preserve"> </w:t>
      </w:r>
      <w:r w:rsidR="00E4464D">
        <w:t>persistently</w:t>
      </w:r>
      <w:r w:rsidR="00920901">
        <w:t xml:space="preserve"> </w:t>
      </w:r>
      <w:r w:rsidR="00661B68">
        <w:t>mistake</w:t>
      </w:r>
      <w:r w:rsidR="00920901">
        <w:t xml:space="preserve"> </w:t>
      </w:r>
      <w:r w:rsidR="00661B68">
        <w:t xml:space="preserve">the </w:t>
      </w:r>
      <w:r w:rsidR="00920901">
        <w:t xml:space="preserve">FM boundary </w:t>
      </w:r>
      <w:r w:rsidR="00E4464D">
        <w:t xml:space="preserve">of the gust </w:t>
      </w:r>
      <w:r w:rsidR="00661B68">
        <w:t xml:space="preserve">as desired signal </w:t>
      </w:r>
      <w:r w:rsidR="00E4464D">
        <w:t xml:space="preserve">and </w:t>
      </w:r>
      <w:r w:rsidR="00661B68">
        <w:t>additionally mistake a</w:t>
      </w:r>
      <w:r w:rsidR="00E4464D">
        <w:t xml:space="preserve"> variety of noise produced by </w:t>
      </w:r>
      <w:r w:rsidR="000E60F9">
        <w:t xml:space="preserve">mechanical </w:t>
      </w:r>
      <w:r w:rsidR="00E4464D">
        <w:t xml:space="preserve">disturbance of the instrument (chain rattling, </w:t>
      </w:r>
      <w:proofErr w:type="spellStart"/>
      <w:r w:rsidR="00E4464D">
        <w:t>squeeks</w:t>
      </w:r>
      <w:proofErr w:type="spellEnd"/>
      <w:r w:rsidR="00E4464D">
        <w:t xml:space="preserve">, bumps, etc.) </w:t>
      </w:r>
      <w:r w:rsidR="00661B68">
        <w:t xml:space="preserve">as desired signal </w:t>
      </w:r>
      <w:r w:rsidR="00E4464D">
        <w:t>resu</w:t>
      </w:r>
      <w:r w:rsidR="006774AD">
        <w:t>lting in high FC</w:t>
      </w:r>
      <w:r w:rsidR="00E4464D">
        <w:t>R</w:t>
      </w:r>
      <w:r w:rsidR="004F54B3">
        <w:t xml:space="preserve"> (Figure 1)</w:t>
      </w:r>
      <w:r w:rsidR="00E4464D">
        <w:t xml:space="preserve">. </w:t>
      </w:r>
      <w:r w:rsidR="006146BA">
        <w:t>Amplitude detectors will trigger at any form of mooring self-noise that exceeds their threshold, simi</w:t>
      </w:r>
      <w:r w:rsidR="006774AD">
        <w:t>larly resulting in increased FC</w:t>
      </w:r>
      <w:r w:rsidR="00661B68">
        <w:t>R</w:t>
      </w:r>
      <w:r w:rsidR="006146BA">
        <w:t xml:space="preserve">. </w:t>
      </w:r>
    </w:p>
    <w:p w14:paraId="00474A62" w14:textId="48AD901B" w:rsidR="00EE66C3" w:rsidRDefault="00A87937" w:rsidP="00EE66C3">
      <w:r w:rsidRPr="00036D39">
        <w:rPr>
          <w:b/>
          <w:noProof/>
        </w:rPr>
        <mc:AlternateContent>
          <mc:Choice Requires="wps">
            <w:drawing>
              <wp:anchor distT="45720" distB="45720" distL="114300" distR="114300" simplePos="0" relativeHeight="251739136" behindDoc="0" locked="0" layoutInCell="1" allowOverlap="1" wp14:anchorId="2956E52B" wp14:editId="0F3D6B60">
                <wp:simplePos x="0" y="0"/>
                <wp:positionH relativeFrom="margin">
                  <wp:posOffset>4317254</wp:posOffset>
                </wp:positionH>
                <wp:positionV relativeFrom="paragraph">
                  <wp:posOffset>99060</wp:posOffset>
                </wp:positionV>
                <wp:extent cx="328295" cy="14046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7E59426D" w14:textId="21968262" w:rsidR="00B46755" w:rsidRPr="00127B2D" w:rsidRDefault="00B46755" w:rsidP="00127B2D">
                            <w:pPr>
                              <w:rPr>
                                <w:b/>
                                <w:color w:val="000000" w:themeColor="text1"/>
                              </w:rPr>
                            </w:pPr>
                            <w:r>
                              <w:rPr>
                                <w:b/>
                                <w:color w:val="000000" w:themeColor="text1"/>
                              </w:rPr>
                              <w:t>B</w:t>
                            </w:r>
                            <w:r w:rsidRPr="00127B2D">
                              <w:rPr>
                                <w:b/>
                                <w:color w:val="000000" w:themeColor="text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56E52B" id="_x0000_t202" coordsize="21600,21600" o:spt="202" path="m,l,21600r21600,l21600,xe">
                <v:stroke joinstyle="miter"/>
                <v:path gradientshapeok="t" o:connecttype="rect"/>
              </v:shapetype>
              <v:shape id="Text Box 2" o:spid="_x0000_s1026" type="#_x0000_t202" style="position:absolute;margin-left:339.95pt;margin-top:7.8pt;width:25.85pt;height:110.6pt;z-index:251739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" filled="f" stroked="f">
                <v:textbox style="mso-fit-shape-to-text:t">
                  <w:txbxContent>
                    <w:p w14:paraId="7E59426D" w14:textId="21968262" w:rsidR="00B46755" w:rsidRPr="00127B2D" w:rsidRDefault="00B46755" w:rsidP="00127B2D">
                      <w:pPr>
                        <w:rPr>
                          <w:b/>
                          <w:color w:val="000000" w:themeColor="text1"/>
                        </w:rPr>
                      </w:pPr>
                      <w:r>
                        <w:rPr>
                          <w:b/>
                          <w:color w:val="000000" w:themeColor="text1"/>
                        </w:rPr>
                        <w:t>B</w:t>
                      </w:r>
                      <w:r w:rsidRPr="00127B2D">
                        <w:rPr>
                          <w:b/>
                          <w:color w:val="000000" w:themeColor="text1"/>
                        </w:rPr>
                        <w:t>.</w:t>
                      </w:r>
                    </w:p>
                  </w:txbxContent>
                </v:textbox>
                <w10:wrap anchorx="margin"/>
              </v:shape>
            </w:pict>
          </mc:Fallback>
        </mc:AlternateContent>
      </w:r>
      <w:r w:rsidRPr="00036D39">
        <w:rPr>
          <w:b/>
          <w:noProof/>
        </w:rPr>
        <mc:AlternateContent>
          <mc:Choice Requires="wps">
            <w:drawing>
              <wp:anchor distT="45720" distB="45720" distL="114300" distR="114300" simplePos="0" relativeHeight="251737088" behindDoc="0" locked="0" layoutInCell="1" allowOverlap="1" wp14:anchorId="275EB427" wp14:editId="5E94974D">
                <wp:simplePos x="0" y="0"/>
                <wp:positionH relativeFrom="margin">
                  <wp:posOffset>-71561</wp:posOffset>
                </wp:positionH>
                <wp:positionV relativeFrom="paragraph">
                  <wp:posOffset>107011</wp:posOffset>
                </wp:positionV>
                <wp:extent cx="328295"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7A1E6D58" w14:textId="3F8E3B61" w:rsidR="00B46755" w:rsidRPr="00127B2D" w:rsidRDefault="00B46755" w:rsidP="00127B2D">
                            <w:pPr>
                              <w:rPr>
                                <w:b/>
                                <w:color w:val="000000" w:themeColor="text1"/>
                              </w:rPr>
                            </w:pPr>
                            <w:r w:rsidRPr="00127B2D">
                              <w:rPr>
                                <w:b/>
                                <w:color w:val="000000" w:themeColor="text1"/>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EB427" id="_x0000_s1027" type="#_x0000_t202" style="position:absolute;margin-left:-5.65pt;margin-top:8.45pt;width:25.85pt;height:110.6pt;z-index:251737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" filled="f" stroked="f">
                <v:textbox style="mso-fit-shape-to-text:t">
                  <w:txbxContent>
                    <w:p w14:paraId="7A1E6D58" w14:textId="3F8E3B61" w:rsidR="00B46755" w:rsidRPr="00127B2D" w:rsidRDefault="00B46755" w:rsidP="00127B2D">
                      <w:pPr>
                        <w:rPr>
                          <w:b/>
                          <w:color w:val="000000" w:themeColor="text1"/>
                        </w:rPr>
                      </w:pPr>
                      <w:r w:rsidRPr="00127B2D">
                        <w:rPr>
                          <w:b/>
                          <w:color w:val="000000" w:themeColor="text1"/>
                        </w:rPr>
                        <w:t>A.</w:t>
                      </w:r>
                    </w:p>
                  </w:txbxContent>
                </v:textbox>
                <w10:wrap anchorx="margin"/>
              </v:shape>
            </w:pict>
          </mc:Fallback>
        </mc:AlternateContent>
      </w:r>
      <w:r w:rsidR="004F54B3">
        <w:rPr>
          <w:b/>
        </w:rPr>
        <w:t>Figure 1</w:t>
      </w:r>
      <w:r w:rsidR="00EE66C3">
        <w:t xml:space="preserve">. Examples of </w:t>
      </w:r>
      <w:r w:rsidR="00127B2D">
        <w:t xml:space="preserve">flow noise </w:t>
      </w:r>
      <w:r w:rsidR="00127B2D" w:rsidRPr="00127B2D">
        <w:rPr>
          <w:b/>
        </w:rPr>
        <w:t>(A)</w:t>
      </w:r>
      <w:r w:rsidR="00127B2D">
        <w:t xml:space="preserve"> and disturbance noise </w:t>
      </w:r>
      <w:r w:rsidR="00127B2D" w:rsidRPr="00127B2D">
        <w:rPr>
          <w:b/>
        </w:rPr>
        <w:t>(B)</w:t>
      </w:r>
      <w:r w:rsidR="000E60F9">
        <w:t xml:space="preserve"> triggering FPs for</w:t>
      </w:r>
      <w:r w:rsidR="00127B2D">
        <w:t xml:space="preserve"> the upsweep PT</w:t>
      </w:r>
      <w:r w:rsidR="00EE66C3">
        <w:t xml:space="preserve">. </w:t>
      </w:r>
    </w:p>
    <w:p w14:paraId="319BAE1C" w14:textId="0CE2DDE2" w:rsidR="00127B2D" w:rsidRPr="00EE66C3" w:rsidRDefault="00127B2D" w:rsidP="00EE66C3">
      <w:r>
        <w:rPr>
          <w:noProof/>
        </w:rPr>
        <w:drawing>
          <wp:inline distT="0" distB="0" distL="0" distR="0" wp14:anchorId="03AD3D2F" wp14:editId="3FD63F36">
            <wp:extent cx="4367417" cy="1653457"/>
            <wp:effectExtent l="0" t="0" r="0" b="4445"/>
            <wp:docPr id="2" name="Picture 2" descr="E:\Other\Flow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FlowF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5708" cy="1686883"/>
                    </a:xfrm>
                    <a:prstGeom prst="rect">
                      <a:avLst/>
                    </a:prstGeom>
                    <a:noFill/>
                    <a:ln>
                      <a:noFill/>
                    </a:ln>
                  </pic:spPr>
                </pic:pic>
              </a:graphicData>
            </a:graphic>
          </wp:inline>
        </w:drawing>
      </w:r>
      <w:r>
        <w:rPr>
          <w:noProof/>
        </w:rPr>
        <w:drawing>
          <wp:inline distT="0" distB="0" distL="0" distR="0" wp14:anchorId="2BAD3A15" wp14:editId="383FB95B">
            <wp:extent cx="1447137" cy="1655090"/>
            <wp:effectExtent l="0" t="0" r="1270" b="2540"/>
            <wp:docPr id="13" name="Picture 13" descr="E:\Other\Bump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BumpF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3084" cy="1707640"/>
                    </a:xfrm>
                    <a:prstGeom prst="rect">
                      <a:avLst/>
                    </a:prstGeom>
                    <a:noFill/>
                    <a:ln>
                      <a:noFill/>
                    </a:ln>
                  </pic:spPr>
                </pic:pic>
              </a:graphicData>
            </a:graphic>
          </wp:inline>
        </w:drawing>
      </w:r>
    </w:p>
    <w:p w14:paraId="3011DED8" w14:textId="6F7AEA98" w:rsidR="006B34C9" w:rsidRDefault="00901D37" w:rsidP="008A1493">
      <w:pPr>
        <w:ind w:firstLine="720"/>
      </w:pPr>
      <w:r>
        <w:t xml:space="preserve">AURAL recorders in the arctic region suffer from </w:t>
      </w:r>
      <w:r w:rsidR="00A6784E">
        <w:t>a high degree of self-noise</w:t>
      </w:r>
      <w:r w:rsidR="008E5316">
        <w:t xml:space="preserve"> </w:t>
      </w:r>
      <w:r w:rsidR="00532B11">
        <w:t xml:space="preserve">in </w:t>
      </w:r>
      <w:r w:rsidR="00D779A7">
        <w:t xml:space="preserve">their </w:t>
      </w:r>
      <w:r w:rsidR="00532B11">
        <w:t>low frequency</w:t>
      </w:r>
      <w:r w:rsidR="00D779A7">
        <w:t xml:space="preserve"> range</w:t>
      </w:r>
      <w:r>
        <w:t xml:space="preserve">, making implementation of </w:t>
      </w:r>
      <w:proofErr w:type="spellStart"/>
      <w:r>
        <w:t>autodetectors</w:t>
      </w:r>
      <w:proofErr w:type="spellEnd"/>
      <w:r>
        <w:t xml:space="preserve"> challenging</w:t>
      </w:r>
      <w:r w:rsidR="006774AD">
        <w:t xml:space="preserve"> due to increased FC</w:t>
      </w:r>
      <w:r w:rsidR="00761A43">
        <w:t>R</w:t>
      </w:r>
      <w:r w:rsidR="00394325">
        <w:t xml:space="preserve"> </w:t>
      </w:r>
      <w:r w:rsidR="00532B11">
        <w:t xml:space="preserve">in </w:t>
      </w:r>
      <w:r w:rsidR="006774AD">
        <w:t>analyses of SOI that occurs in the low frequency</w:t>
      </w:r>
      <w:r w:rsidR="00761A43">
        <w:t xml:space="preserve">. </w:t>
      </w:r>
      <w:r>
        <w:t xml:space="preserve">Popular </w:t>
      </w:r>
      <w:proofErr w:type="spellStart"/>
      <w:r>
        <w:t>autodetectors</w:t>
      </w:r>
      <w:proofErr w:type="spellEnd"/>
      <w:r>
        <w:t xml:space="preserve"> </w:t>
      </w:r>
      <w:r w:rsidR="001D0457">
        <w:t>implemented in</w:t>
      </w:r>
      <w:r>
        <w:t xml:space="preserve"> the </w:t>
      </w:r>
      <w:r w:rsidR="008E5316">
        <w:t xml:space="preserve">LFDCS </w:t>
      </w:r>
      <w:r w:rsidR="001569AB">
        <w:t xml:space="preserve">(Baumgartner &amp; </w:t>
      </w:r>
      <w:proofErr w:type="spellStart"/>
      <w:r w:rsidR="001569AB">
        <w:t>Mussoline</w:t>
      </w:r>
      <w:proofErr w:type="spellEnd"/>
      <w:r w:rsidR="001569AB">
        <w:t xml:space="preserve"> 2011) </w:t>
      </w:r>
      <w:r w:rsidR="008E5316">
        <w:t xml:space="preserve">and Ishmael </w:t>
      </w:r>
      <w:r w:rsidR="0038117D">
        <w:t xml:space="preserve">(Mellinger 2002) </w:t>
      </w:r>
      <w:r w:rsidR="008E5316">
        <w:t xml:space="preserve">are designed to be lean computationally and </w:t>
      </w:r>
      <w:r>
        <w:t xml:space="preserve">don’t </w:t>
      </w:r>
      <w:r w:rsidR="008E5316">
        <w:t>offer</w:t>
      </w:r>
      <w:r>
        <w:t xml:space="preserve"> learning </w:t>
      </w:r>
      <w:r w:rsidR="008E5316">
        <w:t>schemes</w:t>
      </w:r>
      <w:r>
        <w:t xml:space="preserve"> to distinguish</w:t>
      </w:r>
      <w:r w:rsidR="006464A5">
        <w:t xml:space="preserve"> mooring</w:t>
      </w:r>
      <w:r>
        <w:t xml:space="preserve"> </w:t>
      </w:r>
      <w:r w:rsidR="00A6784E">
        <w:t>self-noise</w:t>
      </w:r>
      <w:r>
        <w:t xml:space="preserve"> from </w:t>
      </w:r>
      <w:r w:rsidR="008E5316">
        <w:t>SOI</w:t>
      </w:r>
      <w:r w:rsidR="006774AD">
        <w:t xml:space="preserve"> if the slope and duration of the self-noise resembles that of the signal</w:t>
      </w:r>
      <w:r>
        <w:t xml:space="preserve">. </w:t>
      </w:r>
      <w:r w:rsidR="006774AD">
        <w:t>High FC</w:t>
      </w:r>
      <w:r w:rsidR="00761A43">
        <w:t>R hurts the implementation of</w:t>
      </w:r>
      <w:r w:rsidR="00D779A7">
        <w:t xml:space="preserve"> an </w:t>
      </w:r>
      <w:proofErr w:type="spellStart"/>
      <w:r w:rsidR="00D779A7">
        <w:t>autodetector</w:t>
      </w:r>
      <w:proofErr w:type="spellEnd"/>
      <w:r w:rsidR="00D779A7">
        <w:t xml:space="preserve"> as it either</w:t>
      </w:r>
      <w:r w:rsidR="00761A43">
        <w:t xml:space="preserve"> increases the time of an analyst to verify detections or </w:t>
      </w:r>
      <w:r w:rsidR="00D779A7">
        <w:t xml:space="preserve">reduces TPR due to adjusting the TPR </w:t>
      </w:r>
      <w:r w:rsidR="006774AD">
        <w:t>threshold to optimize the TPR/FC</w:t>
      </w:r>
      <w:r w:rsidR="00D779A7">
        <w:t>R tradeoff for time efficient analysis</w:t>
      </w:r>
      <w:r w:rsidR="00761A43">
        <w:t>.</w:t>
      </w:r>
    </w:p>
    <w:p w14:paraId="4BE3ACD1" w14:textId="20A2281F" w:rsidR="00062E9D" w:rsidRDefault="00761A43">
      <w:r>
        <w:tab/>
      </w:r>
      <w:proofErr w:type="spellStart"/>
      <w:r>
        <w:t>Mastor_detecter</w:t>
      </w:r>
      <w:proofErr w:type="spellEnd"/>
      <w:r>
        <w:t xml:space="preserve"> was crea</w:t>
      </w:r>
      <w:r w:rsidR="007F3FB7">
        <w:t>ted as a solution to the high FC</w:t>
      </w:r>
      <w:r>
        <w:t xml:space="preserve">R issue encountered with existing </w:t>
      </w:r>
      <w:proofErr w:type="spellStart"/>
      <w:r>
        <w:t>autodetectors</w:t>
      </w:r>
      <w:proofErr w:type="spellEnd"/>
      <w:r>
        <w:t xml:space="preserve"> on </w:t>
      </w:r>
      <w:r w:rsidR="008E5316">
        <w:t xml:space="preserve">the </w:t>
      </w:r>
      <w:r w:rsidR="006464A5">
        <w:t>high self-noise recordings</w:t>
      </w:r>
      <w:r w:rsidR="008E5316">
        <w:t xml:space="preserve"> from arctic AURALs</w:t>
      </w:r>
      <w:r>
        <w:t xml:space="preserve">. While the idea to model true positives from a band limited energy detector against </w:t>
      </w:r>
      <w:r w:rsidR="008E5316">
        <w:t>negatives or null data</w:t>
      </w:r>
      <w:r>
        <w:t xml:space="preserve"> is not new (</w:t>
      </w:r>
      <w:proofErr w:type="spellStart"/>
      <w:r>
        <w:t>flightcallr</w:t>
      </w:r>
      <w:proofErr w:type="spellEnd"/>
      <w:r>
        <w:t xml:space="preserve">, </w:t>
      </w:r>
      <w:r w:rsidR="00062E9D">
        <w:t>Mellinger 2004)</w:t>
      </w:r>
      <w:r w:rsidR="009F498B">
        <w:t xml:space="preserve">, </w:t>
      </w:r>
      <w:proofErr w:type="spellStart"/>
      <w:r w:rsidR="009F498B">
        <w:t>Mastor_detecte</w:t>
      </w:r>
      <w:r>
        <w:t>r</w:t>
      </w:r>
      <w:proofErr w:type="spellEnd"/>
      <w:r>
        <w:t xml:space="preserve"> is</w:t>
      </w:r>
      <w:r w:rsidR="008E5316">
        <w:t xml:space="preserve"> to our knowledge</w:t>
      </w:r>
      <w:r>
        <w:t xml:space="preserve"> the first detector that </w:t>
      </w:r>
      <w:r w:rsidR="008E5316">
        <w:t>combines a pitch tracker and machine learning classifier</w:t>
      </w:r>
      <w:r>
        <w:t xml:space="preserve"> to </w:t>
      </w:r>
      <w:r w:rsidR="00532B11">
        <w:t>filter out</w:t>
      </w:r>
      <w:r>
        <w:t xml:space="preserve"> </w:t>
      </w:r>
      <w:r w:rsidR="008E5316">
        <w:t xml:space="preserve">reoccurring </w:t>
      </w:r>
      <w:r>
        <w:t>sources of false positives</w:t>
      </w:r>
      <w:r w:rsidR="00062E9D">
        <w:t>.</w:t>
      </w:r>
      <w:r w:rsidR="006464A5">
        <w:t xml:space="preserve"> </w:t>
      </w:r>
      <w:r w:rsidR="008E5316">
        <w:t xml:space="preserve">This </w:t>
      </w:r>
      <w:r w:rsidR="006464A5">
        <w:t xml:space="preserve">enables higher TPR analysis for use cases like boxing or behavior studies, or for faster analysis at a lower </w:t>
      </w:r>
      <w:r w:rsidR="007F3FB7">
        <w:t>threshold</w:t>
      </w:r>
      <w:r w:rsidR="006464A5">
        <w:t xml:space="preserve"> TPR for use cases like</w:t>
      </w:r>
      <w:r w:rsidR="007F3FB7">
        <w:t xml:space="preserve"> analysis of</w:t>
      </w:r>
      <w:r w:rsidR="006464A5">
        <w:t xml:space="preserve"> seasonal presence.</w:t>
      </w:r>
      <w:r w:rsidR="00062E9D">
        <w:t xml:space="preserve"> As the models are spontaneously generated from </w:t>
      </w:r>
      <w:r w:rsidR="008E5316">
        <w:t>the features available in the labelled dataset</w:t>
      </w:r>
      <w:r w:rsidR="00062E9D">
        <w:t xml:space="preserve">, this method should be applicable to other regions that experience high levels of </w:t>
      </w:r>
      <w:r w:rsidR="006464A5">
        <w:t xml:space="preserve">self-noise on their recorders even if the composition and prevalence of the noise is </w:t>
      </w:r>
      <w:r w:rsidR="004562BF">
        <w:t>different than arctic AURALs</w:t>
      </w:r>
      <w:r w:rsidR="006464A5">
        <w:t xml:space="preserve">. </w:t>
      </w:r>
      <w:r w:rsidR="00062E9D">
        <w:t xml:space="preserve"> </w:t>
      </w:r>
    </w:p>
    <w:p w14:paraId="706E7D90" w14:textId="77777777" w:rsidR="003526F9" w:rsidRDefault="00062E9D">
      <w:r>
        <w:tab/>
      </w:r>
      <w:proofErr w:type="spellStart"/>
      <w:r>
        <w:t>Mastor_detecter</w:t>
      </w:r>
      <w:proofErr w:type="spellEnd"/>
      <w:r>
        <w:t xml:space="preserve"> has similar use limitations to existing pitch tracking detectors- it can be used to identify stereotyped, distinct calls</w:t>
      </w:r>
      <w:r w:rsidR="003B33DF">
        <w:t xml:space="preserve"> that </w:t>
      </w:r>
      <w:r w:rsidR="004562BF">
        <w:t>ideally</w:t>
      </w:r>
      <w:r w:rsidR="003B33DF">
        <w:t xml:space="preserve"> feature FM, </w:t>
      </w:r>
      <w:r>
        <w:t xml:space="preserve">but is vulnerable to </w:t>
      </w:r>
      <w:r w:rsidR="004562BF">
        <w:t xml:space="preserve">interference </w:t>
      </w:r>
      <w:r>
        <w:t>that will mask or obscure the shape of calls</w:t>
      </w:r>
      <w:r w:rsidR="004562BF">
        <w:t xml:space="preserve">. </w:t>
      </w:r>
      <w:r w:rsidR="003526F9">
        <w:t xml:space="preserve">This vulnerability is most prominent in the Raven BLEDs, where there is a built in background noise calculation that cannot discriminate against self-noise resulting in masking from lowered sensitivity. </w:t>
      </w:r>
    </w:p>
    <w:p w14:paraId="20DDF07F" w14:textId="611DB33B" w:rsidR="00761A43" w:rsidRDefault="003526F9" w:rsidP="003526F9">
      <w:pPr>
        <w:ind w:firstLine="720"/>
      </w:pPr>
      <w:r>
        <w:t>At present t</w:t>
      </w:r>
      <w:r w:rsidR="004562BF">
        <w:t>here are no built in variables to represent</w:t>
      </w:r>
      <w:r w:rsidR="003B33DF">
        <w:t xml:space="preserve"> species presence or </w:t>
      </w:r>
      <w:r w:rsidR="004562BF">
        <w:t xml:space="preserve">temporal </w:t>
      </w:r>
      <w:r w:rsidR="003B33DF">
        <w:t xml:space="preserve">patterning of calls as a criteria for detection, so manual verification is required in cases where the call type in </w:t>
      </w:r>
      <w:r w:rsidR="003B33DF">
        <w:lastRenderedPageBreak/>
        <w:t>question may be attributable to multiple species (</w:t>
      </w:r>
      <w:proofErr w:type="spellStart"/>
      <w:r w:rsidR="003B33DF">
        <w:t>ie</w:t>
      </w:r>
      <w:proofErr w:type="spellEnd"/>
      <w:r w:rsidR="003B33DF">
        <w:t xml:space="preserve"> NPRW </w:t>
      </w:r>
      <w:proofErr w:type="spellStart"/>
      <w:r w:rsidR="003B33DF">
        <w:t>upcalls</w:t>
      </w:r>
      <w:proofErr w:type="spellEnd"/>
      <w:r w:rsidR="003B33DF">
        <w:t xml:space="preserve"> and bowhead, humpback, bearded seal upsweeps). </w:t>
      </w:r>
      <w:r w:rsidR="00335D07">
        <w:t>For this reason, I</w:t>
      </w:r>
      <w:r w:rsidR="006464A5">
        <w:t xml:space="preserve"> refer to the detector that was designed for right whale upcalls as an upsweep detector, since there are multiple species in our system that will produce sounds that are indistinguishable from high probability </w:t>
      </w:r>
      <w:proofErr w:type="spellStart"/>
      <w:r w:rsidR="006464A5">
        <w:t>upcalls</w:t>
      </w:r>
      <w:proofErr w:type="spellEnd"/>
      <w:r w:rsidR="006464A5">
        <w:t xml:space="preserve">. </w:t>
      </w:r>
    </w:p>
    <w:p w14:paraId="143047D4" w14:textId="07E9FF16" w:rsidR="003B33DF" w:rsidRDefault="003B33DF">
      <w:r>
        <w:tab/>
      </w:r>
      <w:proofErr w:type="spellStart"/>
      <w:r>
        <w:t>Mastor_detecter</w:t>
      </w:r>
      <w:proofErr w:type="spellEnd"/>
      <w:r>
        <w:t xml:space="preserve"> is easy to use, but hard to set up. </w:t>
      </w:r>
      <w:r w:rsidR="006464A5">
        <w:t>BLEDs</w:t>
      </w:r>
      <w:r>
        <w:t xml:space="preserve"> must be created manually in Raven, and </w:t>
      </w:r>
      <w:r w:rsidR="006464A5">
        <w:t>the custom algorithm</w:t>
      </w:r>
      <w:r>
        <w:t xml:space="preserve"> </w:t>
      </w:r>
      <w:r w:rsidR="004562BF">
        <w:t xml:space="preserve">for your SOI </w:t>
      </w:r>
      <w:r>
        <w:t>must be coded</w:t>
      </w:r>
      <w:r w:rsidR="007F3FB7">
        <w:t xml:space="preserve"> by hand</w:t>
      </w:r>
      <w:r>
        <w:t xml:space="preserve"> in R language. </w:t>
      </w:r>
      <w:r w:rsidR="004562BF">
        <w:t xml:space="preserve">Due to its implementation in R </w:t>
      </w:r>
      <w:proofErr w:type="spellStart"/>
      <w:r w:rsidR="009F498B">
        <w:t>Mastor_detecte</w:t>
      </w:r>
      <w:r>
        <w:t>r</w:t>
      </w:r>
      <w:proofErr w:type="spellEnd"/>
      <w:r>
        <w:t xml:space="preserve"> will never be an executable program, but rather a flexible infrastructure that can be customized to various call types</w:t>
      </w:r>
      <w:r w:rsidR="00E31F40">
        <w:t xml:space="preserve"> and easily reviewed in Raven 1.5</w:t>
      </w:r>
      <w:r>
        <w:t>. Due to high runtimes, it is not meant to be applicable to real time or near real time detection</w:t>
      </w:r>
      <w:r w:rsidR="006464A5">
        <w:t>,</w:t>
      </w:r>
      <w:r>
        <w:t xml:space="preserve"> but </w:t>
      </w:r>
      <w:r w:rsidR="006464A5">
        <w:t xml:space="preserve">serves as </w:t>
      </w:r>
      <w:r>
        <w:t>an efficient method for reducing the analyst time needed for</w:t>
      </w:r>
      <w:r w:rsidR="006464A5">
        <w:t xml:space="preserve"> detecting or</w:t>
      </w:r>
      <w:r>
        <w:t xml:space="preserve"> boxing desired calls </w:t>
      </w:r>
      <w:r w:rsidR="006464A5">
        <w:t>from</w:t>
      </w:r>
      <w:r>
        <w:t xml:space="preserve"> archival acoustic data. </w:t>
      </w:r>
    </w:p>
    <w:p w14:paraId="2B056937" w14:textId="645F0C6D" w:rsidR="003B33DF" w:rsidRDefault="00335D07">
      <w:r>
        <w:tab/>
        <w:t>I</w:t>
      </w:r>
      <w:r w:rsidR="003B33DF">
        <w:t xml:space="preserve"> have </w:t>
      </w:r>
      <w:r w:rsidR="009F498B">
        <w:t xml:space="preserve">applied </w:t>
      </w:r>
      <w:proofErr w:type="spellStart"/>
      <w:r w:rsidR="009F498B">
        <w:t>Mastor_detecte</w:t>
      </w:r>
      <w:r w:rsidR="003B33DF">
        <w:t>r</w:t>
      </w:r>
      <w:proofErr w:type="spellEnd"/>
      <w:r w:rsidR="003B33DF">
        <w:t xml:space="preserve"> to right whale upcalls and gunshots and </w:t>
      </w:r>
      <w:r w:rsidR="00BD178E">
        <w:t xml:space="preserve">demonstrate results for these applications, as well as provide guidance for its implementation to any distinct, stereotyped signal of interest. </w:t>
      </w:r>
      <w:r w:rsidR="009F498B">
        <w:t xml:space="preserve">With </w:t>
      </w:r>
      <w:proofErr w:type="spellStart"/>
      <w:r w:rsidR="009F498B">
        <w:t>Mastor_detecte</w:t>
      </w:r>
      <w:r w:rsidR="00EE66C3">
        <w:t>r</w:t>
      </w:r>
      <w:proofErr w:type="spellEnd"/>
      <w:r w:rsidR="00EE66C3">
        <w:t xml:space="preserve"> still being in an unrefined state this</w:t>
      </w:r>
      <w:r w:rsidR="005A7B52">
        <w:t xml:space="preserve"> report is not meant to serve as a user guide, but an explanation of the underlying processes. </w:t>
      </w:r>
    </w:p>
    <w:p w14:paraId="46BB18C2" w14:textId="74E1FFB4" w:rsidR="00E9498A" w:rsidRDefault="00CC4FE9" w:rsidP="00F56678">
      <w:pPr>
        <w:pStyle w:val="Heading1"/>
      </w:pPr>
      <w:bookmarkStart w:id="2" w:name="_Toc7614856"/>
      <w:r>
        <w:t>Methods</w:t>
      </w:r>
      <w:bookmarkEnd w:id="2"/>
    </w:p>
    <w:p w14:paraId="3B9E2748" w14:textId="46FD08D8" w:rsidR="00CC4FE9" w:rsidRDefault="00CC4FE9" w:rsidP="00F56678">
      <w:pPr>
        <w:pStyle w:val="Heading2"/>
      </w:pPr>
      <w:bookmarkStart w:id="3" w:name="_Toc7614857"/>
      <w:r>
        <w:t>Construction</w:t>
      </w:r>
      <w:r w:rsidR="007F6133">
        <w:t xml:space="preserve"> and design</w:t>
      </w:r>
      <w:bookmarkEnd w:id="3"/>
    </w:p>
    <w:p w14:paraId="38ED2A27" w14:textId="77777777" w:rsidR="00805E41" w:rsidRDefault="00335D07">
      <w:r>
        <w:tab/>
        <w:t>I</w:t>
      </w:r>
      <w:r w:rsidR="00CC4FE9">
        <w:t xml:space="preserve"> identified the Raven BLED</w:t>
      </w:r>
      <w:r w:rsidR="00516267">
        <w:t xml:space="preserve">s </w:t>
      </w:r>
      <w:r w:rsidR="00CC4FE9">
        <w:t>as a good starting place to assess the viability of applying energy detecto</w:t>
      </w:r>
      <w:r w:rsidR="00341115">
        <w:t>rs to our data, since Raven is a ubiquitous and user friendly tool for acoustic analysts</w:t>
      </w:r>
      <w:r w:rsidR="00CC4FE9">
        <w:t xml:space="preserve">. Upon finding </w:t>
      </w:r>
      <w:r w:rsidR="00B9468A">
        <w:t xml:space="preserve">the R package </w:t>
      </w:r>
      <w:r w:rsidR="007E22BF">
        <w:t>‘</w:t>
      </w:r>
      <w:proofErr w:type="spellStart"/>
      <w:r w:rsidR="007E22BF">
        <w:t>Rraven</w:t>
      </w:r>
      <w:proofErr w:type="spellEnd"/>
      <w:r w:rsidR="007E22BF">
        <w:t xml:space="preserve">’ </w:t>
      </w:r>
      <w:r w:rsidR="00B9468A">
        <w:t>which allowed us</w:t>
      </w:r>
      <w:r w:rsidR="00CC4FE9">
        <w:t xml:space="preserve"> to </w:t>
      </w:r>
      <w:r w:rsidR="00341115">
        <w:t xml:space="preserve">call the Raven BLED </w:t>
      </w:r>
      <w:r>
        <w:t>algorithm from API, I</w:t>
      </w:r>
      <w:r w:rsidR="00CC4FE9">
        <w:t xml:space="preserve"> decided to continue developing around Raven and the R language</w:t>
      </w:r>
      <w:r w:rsidR="00B9468A">
        <w:t xml:space="preserve"> (</w:t>
      </w:r>
      <w:r w:rsidR="00B9468A" w:rsidRPr="00BD7A50">
        <w:t>Araya-Salas</w:t>
      </w:r>
      <w:r w:rsidR="00B9468A">
        <w:t xml:space="preserve"> 2017)</w:t>
      </w:r>
      <w:r w:rsidR="00CC4FE9">
        <w:t xml:space="preserve">. It was determined that in environments where the amplitude of mooring noise was greater than that of individual calls, wide band limited energy detectors worked poorly for pulling out faint calls, whereas narrowband </w:t>
      </w:r>
      <w:r w:rsidR="00516267">
        <w:t>BLEDs</w:t>
      </w:r>
      <w:r w:rsidR="00CC4FE9">
        <w:t xml:space="preserve"> were more likely to hit pieces of faint calls</w:t>
      </w:r>
      <w:r w:rsidR="00BE783B">
        <w:t xml:space="preserve"> (hereafter referred to as </w:t>
      </w:r>
      <w:proofErr w:type="spellStart"/>
      <w:r w:rsidR="00BE783B">
        <w:t>minidetections</w:t>
      </w:r>
      <w:proofErr w:type="spellEnd"/>
      <w:r w:rsidR="00BE783B">
        <w:t xml:space="preserve"> (MD</w:t>
      </w:r>
      <w:r w:rsidR="00ED77FD">
        <w:t>s</w:t>
      </w:r>
      <w:r w:rsidR="00BE783B">
        <w:t>))</w:t>
      </w:r>
      <w:r w:rsidR="00CC4FE9">
        <w:t>. With this</w:t>
      </w:r>
      <w:r w:rsidR="00341115">
        <w:t xml:space="preserve"> knowledge, I </w:t>
      </w:r>
      <w:r w:rsidR="007E22BF">
        <w:t>pursued using a suite</w:t>
      </w:r>
      <w:r w:rsidR="00CC4FE9">
        <w:t xml:space="preserve"> of narrowband BLEDs throughout the frequency range of the desired call</w:t>
      </w:r>
      <w:r w:rsidR="003B52C4">
        <w:t>.</w:t>
      </w:r>
      <w:r w:rsidR="004F1759">
        <w:t xml:space="preserve"> </w:t>
      </w:r>
      <w:proofErr w:type="spellStart"/>
      <w:r w:rsidR="004F1759">
        <w:t>Prewhitening</w:t>
      </w:r>
      <w:proofErr w:type="spellEnd"/>
      <w:r w:rsidR="004F1759">
        <w:t xml:space="preserve"> was built in as an option</w:t>
      </w:r>
      <w:r w:rsidR="00341115">
        <w:t xml:space="preserve"> for the script</w:t>
      </w:r>
      <w:r w:rsidR="004F1759">
        <w:t xml:space="preserve">, although it </w:t>
      </w:r>
      <w:r w:rsidR="00E31F40">
        <w:t>must</w:t>
      </w:r>
      <w:r w:rsidR="004F1759">
        <w:t xml:space="preserve"> be manually initiated Raven and did not have a strong effect on performance (see Supplemental: 2. </w:t>
      </w:r>
      <w:r w:rsidR="00765D6C">
        <w:t>W</w:t>
      </w:r>
      <w:r w:rsidR="004F1759">
        <w:t xml:space="preserve">hitening). </w:t>
      </w:r>
      <w:r w:rsidR="00CC4FE9">
        <w:t>Using the suite of detectors allowed fo</w:t>
      </w:r>
      <w:r w:rsidR="007E22BF">
        <w:t>r an initial pitch-tracking</w:t>
      </w:r>
      <w:r w:rsidR="00CC4FE9">
        <w:t xml:space="preserve"> filter, by comparing the frequency and time of each </w:t>
      </w:r>
      <w:r w:rsidR="00BE783B">
        <w:t>MD</w:t>
      </w:r>
      <w:r w:rsidR="00CC4FE9">
        <w:t xml:space="preserve"> to assess</w:t>
      </w:r>
      <w:r w:rsidR="007F6133">
        <w:t xml:space="preserve"> FM</w:t>
      </w:r>
      <w:r w:rsidR="00CC4FE9">
        <w:t xml:space="preserve"> of the signal</w:t>
      </w:r>
      <w:r w:rsidR="00516267">
        <w:t xml:space="preserve"> </w:t>
      </w:r>
      <w:r w:rsidR="00B6191F">
        <w:t>and filter out some unlikely detections</w:t>
      </w:r>
      <w:r w:rsidR="00BE783B">
        <w:t>.</w:t>
      </w:r>
    </w:p>
    <w:p w14:paraId="22874FD2" w14:textId="7D76DBCD" w:rsidR="00CC4FE9" w:rsidRDefault="00BE783B" w:rsidP="00805E41">
      <w:pPr>
        <w:ind w:firstLine="720"/>
      </w:pPr>
      <w:r>
        <w:t xml:space="preserve"> </w:t>
      </w:r>
      <w:r w:rsidR="007F6133">
        <w:t xml:space="preserve">Using </w:t>
      </w:r>
      <w:r w:rsidR="00B6191F">
        <w:t xml:space="preserve">only this </w:t>
      </w:r>
      <w:r w:rsidR="007F6133">
        <w:t xml:space="preserve">pitch tracker </w:t>
      </w:r>
      <w:r w:rsidR="00B6191F">
        <w:t xml:space="preserve">method </w:t>
      </w:r>
      <w:r w:rsidR="007F6133">
        <w:t>garnered too many FPs to make analysis f</w:t>
      </w:r>
      <w:r w:rsidR="00341115">
        <w:t>easible, so a machine learning classifier</w:t>
      </w:r>
      <w:r w:rsidR="007F6133">
        <w:t xml:space="preserve"> using RF models inspired by the detector design in </w:t>
      </w:r>
      <w:r w:rsidR="00F516C3">
        <w:t xml:space="preserve">Ross &amp; Allen </w:t>
      </w:r>
      <w:r w:rsidR="007E22BF">
        <w:t>(2014)</w:t>
      </w:r>
      <w:r w:rsidR="00F516C3" w:rsidRPr="00D673F8">
        <w:t xml:space="preserve"> </w:t>
      </w:r>
      <w:r w:rsidR="007F6133">
        <w:t>was implemented to help weed out FPs. Image analysis was later introduced to improve the classification performance of the RF models</w:t>
      </w:r>
      <w:r w:rsidR="007E22BF">
        <w:t xml:space="preserve"> (Supplemental</w:t>
      </w:r>
      <w:r w:rsidR="00C856A1">
        <w:t xml:space="preserve"> 3: F</w:t>
      </w:r>
      <w:r w:rsidR="007E22BF">
        <w:t>eature extraction)</w:t>
      </w:r>
      <w:r w:rsidR="007F6133">
        <w:t xml:space="preserve">. Parallelization is implemented </w:t>
      </w:r>
      <w:r w:rsidR="00EC19CD">
        <w:t xml:space="preserve">while running </w:t>
      </w:r>
      <w:r w:rsidR="00341115">
        <w:t xml:space="preserve">sound file </w:t>
      </w:r>
      <w:r w:rsidR="00C6063C">
        <w:t xml:space="preserve">decimation, </w:t>
      </w:r>
      <w:r w:rsidR="00EC19CD">
        <w:t xml:space="preserve">the pitch tracking algorithm, extracting features, and building the </w:t>
      </w:r>
      <w:r w:rsidR="007E22BF">
        <w:t>RF models</w:t>
      </w:r>
      <w:r w:rsidR="00C6063C">
        <w:t xml:space="preserve">. Parallelization </w:t>
      </w:r>
      <w:r w:rsidR="00EC19CD">
        <w:t>is highly recommended to improve run time</w:t>
      </w:r>
      <w:r w:rsidR="00C6063C">
        <w:t xml:space="preserve"> given that R is a single threaded language</w:t>
      </w:r>
      <w:r w:rsidR="00341115">
        <w:t>, meaning it only operates using a single processor core, unlike multithreaded languages such as MATLAB which take advantage of available cores to improve computation time</w:t>
      </w:r>
      <w:r w:rsidR="00EC19CD">
        <w:t>. The infrastructure for these parallelized sections</w:t>
      </w:r>
      <w:r w:rsidR="007E22BF">
        <w:t xml:space="preserve"> was developed with </w:t>
      </w:r>
      <w:r w:rsidR="00516267">
        <w:t>R package ‘</w:t>
      </w:r>
      <w:proofErr w:type="spellStart"/>
      <w:r w:rsidR="00516267">
        <w:t>foreach</w:t>
      </w:r>
      <w:proofErr w:type="spellEnd"/>
      <w:r w:rsidR="00516267">
        <w:t>’</w:t>
      </w:r>
      <w:r w:rsidR="007E22BF">
        <w:t xml:space="preserve"> which</w:t>
      </w:r>
      <w:r w:rsidR="00EC19CD">
        <w:t xml:space="preserve"> is in theory portable to </w:t>
      </w:r>
      <w:r w:rsidR="007E22BF">
        <w:t xml:space="preserve">Azure to enable cloud computing </w:t>
      </w:r>
      <w:r w:rsidR="009F6410">
        <w:t>(Microsoft &amp; Weston 2017).</w:t>
      </w:r>
      <w:r w:rsidR="00516267">
        <w:t xml:space="preserve"> </w:t>
      </w:r>
    </w:p>
    <w:p w14:paraId="00B370EB" w14:textId="0567730E" w:rsidR="006B2601" w:rsidRDefault="006B2601">
      <w:r>
        <w:tab/>
        <w:t xml:space="preserve">Much of the infrastructure was reworked for compatibility with </w:t>
      </w:r>
      <w:r w:rsidR="00B56504">
        <w:t>simultaneous multi-call</w:t>
      </w:r>
      <w:r w:rsidR="003A6BF4">
        <w:t xml:space="preserve"> detection in a single detector run</w:t>
      </w:r>
      <w:r>
        <w:t xml:space="preserve">. Included in this idea was the implementation of a more </w:t>
      </w:r>
      <w:r>
        <w:lastRenderedPageBreak/>
        <w:t>computationally efficient multiclass RF classifier, which seemed to have poor results compared to binary classification. For future attempts at multiclass detection</w:t>
      </w:r>
      <w:r w:rsidR="00B56504">
        <w:t xml:space="preserve">, </w:t>
      </w:r>
      <w:r>
        <w:t xml:space="preserve">binary detection </w:t>
      </w:r>
      <w:r w:rsidR="00B56504">
        <w:t xml:space="preserve">for each call of interest </w:t>
      </w:r>
      <w:r>
        <w:t xml:space="preserve">and </w:t>
      </w:r>
      <w:r w:rsidRPr="006B2601">
        <w:rPr>
          <w:i/>
        </w:rPr>
        <w:t>post hoc</w:t>
      </w:r>
      <w:r>
        <w:t xml:space="preserve"> comparison is a safe approach if using RF models as a classifier</w:t>
      </w:r>
      <w:r w:rsidR="00B21482">
        <w:t>. U</w:t>
      </w:r>
      <w:r>
        <w:t xml:space="preserve">se of different models </w:t>
      </w:r>
      <w:r w:rsidR="00B21482">
        <w:t xml:space="preserve">besides RF </w:t>
      </w:r>
      <w:r>
        <w:t>may demonstr</w:t>
      </w:r>
      <w:r w:rsidR="007E22BF">
        <w:t xml:space="preserve">ate better results at multiclass </w:t>
      </w:r>
      <w:r>
        <w:t>detection.</w:t>
      </w:r>
      <w:r w:rsidR="007E22BF">
        <w:t xml:space="preserve"> The</w:t>
      </w:r>
      <w:r w:rsidR="00BC0DE2">
        <w:t xml:space="preserve"> capability </w:t>
      </w:r>
      <w:r w:rsidR="007E22BF">
        <w:t xml:space="preserve">for multiclass detection </w:t>
      </w:r>
      <w:r w:rsidR="00BC0DE2">
        <w:t xml:space="preserve">was scaled back as our timeline prioritized effective single species detection during development, but the looping structure is largely intact for this capability. </w:t>
      </w:r>
    </w:p>
    <w:p w14:paraId="0088A604" w14:textId="328BB580" w:rsidR="00944702" w:rsidRPr="001C34AD" w:rsidRDefault="004F54B3">
      <w:pPr>
        <w:rPr>
          <w:u w:val="double"/>
        </w:rPr>
      </w:pPr>
      <w:r>
        <w:rPr>
          <w:b/>
        </w:rPr>
        <w:t>Figure 2</w:t>
      </w:r>
      <w:r w:rsidR="00944702">
        <w:rPr>
          <w:b/>
        </w:rPr>
        <w:t xml:space="preserve">. </w:t>
      </w:r>
      <w:r w:rsidR="009F498B">
        <w:t xml:space="preserve">Generalized workflow of </w:t>
      </w:r>
      <w:proofErr w:type="spellStart"/>
      <w:r w:rsidR="009F498B">
        <w:t>M</w:t>
      </w:r>
      <w:r w:rsidR="00944702">
        <w:t>astor_detecter</w:t>
      </w:r>
      <w:proofErr w:type="spellEnd"/>
      <w:r w:rsidR="00944702">
        <w:t xml:space="preserve">. </w:t>
      </w:r>
      <w:r w:rsidR="00333C1F">
        <w:rPr>
          <w:noProof/>
          <w:u w:val="double"/>
        </w:rPr>
        <w:drawing>
          <wp:inline distT="0" distB="0" distL="0" distR="0" wp14:anchorId="75EAA493" wp14:editId="12A257D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eric_edit_Dana_edit_changedwording.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2E481A" w14:textId="2B3B3ABC" w:rsidR="00257333" w:rsidRDefault="00F56678" w:rsidP="00F56678">
      <w:pPr>
        <w:pStyle w:val="Heading2"/>
      </w:pPr>
      <w:bookmarkStart w:id="4" w:name="_Toc7614858"/>
      <w:r>
        <w:t>Building</w:t>
      </w:r>
      <w:r w:rsidR="00257333">
        <w:t xml:space="preserve"> </w:t>
      </w:r>
      <w:r w:rsidR="00177815">
        <w:t xml:space="preserve">and evaluating </w:t>
      </w:r>
      <w:proofErr w:type="spellStart"/>
      <w:r w:rsidR="00CD010F">
        <w:t>auto</w:t>
      </w:r>
      <w:r w:rsidR="00257333">
        <w:t>detector</w:t>
      </w:r>
      <w:r>
        <w:t>s</w:t>
      </w:r>
      <w:bookmarkEnd w:id="4"/>
      <w:proofErr w:type="spellEnd"/>
    </w:p>
    <w:p w14:paraId="5A3677DD" w14:textId="1EA094AB" w:rsidR="001A5D0B" w:rsidRPr="001A5D0B" w:rsidRDefault="001A5D0B" w:rsidP="0060306D">
      <w:pPr>
        <w:pStyle w:val="Heading3"/>
      </w:pPr>
      <w:bookmarkStart w:id="5" w:name="_Toc7614859"/>
      <w:r>
        <w:t>Upsweep</w:t>
      </w:r>
      <w:bookmarkEnd w:id="5"/>
    </w:p>
    <w:p w14:paraId="481C695E" w14:textId="2281AE84" w:rsidR="00257333" w:rsidRDefault="00257333">
      <w:r>
        <w:tab/>
        <w:t>An upsweep de</w:t>
      </w:r>
      <w:r w:rsidR="009F498B">
        <w:t xml:space="preserve">tector was developed using the </w:t>
      </w:r>
      <w:proofErr w:type="spellStart"/>
      <w:r w:rsidR="009F498B">
        <w:t>M</w:t>
      </w:r>
      <w:r>
        <w:t>astor_detecter</w:t>
      </w:r>
      <w:proofErr w:type="spellEnd"/>
      <w:r>
        <w:t xml:space="preserve"> workflow</w:t>
      </w:r>
      <w:r w:rsidR="00767870">
        <w:t xml:space="preserve"> (F</w:t>
      </w:r>
      <w:r w:rsidR="00341115">
        <w:t>igure 2</w:t>
      </w:r>
      <w:r w:rsidR="00767870">
        <w:t>)</w:t>
      </w:r>
      <w:r>
        <w:t xml:space="preserve">. </w:t>
      </w:r>
      <w:r w:rsidR="00A31799">
        <w:t>Data segments</w:t>
      </w:r>
      <w:r>
        <w:t xml:space="preserve"> from </w:t>
      </w:r>
      <w:r w:rsidR="009F414C">
        <w:t>12</w:t>
      </w:r>
      <w:r>
        <w:t xml:space="preserve"> different </w:t>
      </w:r>
      <w:r w:rsidR="00E50474">
        <w:t>AURAL deployments</w:t>
      </w:r>
      <w:r>
        <w:t xml:space="preserve"> that had high presence of RW were chosen to build the pitch tracker and train the RF models</w:t>
      </w:r>
      <w:r w:rsidR="00ED77FD">
        <w:t xml:space="preserve"> (</w:t>
      </w:r>
      <w:r w:rsidR="00DF7D00">
        <w:t>Table 1</w:t>
      </w:r>
      <w:r w:rsidR="00ED77FD">
        <w:t>)</w:t>
      </w:r>
      <w:r>
        <w:t>.</w:t>
      </w:r>
      <w:r w:rsidR="00ED77FD">
        <w:t xml:space="preserve"> </w:t>
      </w:r>
      <w:r w:rsidR="009F414C">
        <w:t xml:space="preserve">Eight of these DS were hand-boxed to evaluate the performance of the PT, and the rest (n=5) were machine assisted for ease of analysis once satisfactory performance was seen in the hand-boxed DS. </w:t>
      </w:r>
      <w:r w:rsidR="001F4EDD">
        <w:t xml:space="preserve">These data were decimated by a factor of 16, and combined into single sound files corresponding to mooring year. </w:t>
      </w:r>
      <w:r w:rsidR="00E54354">
        <w:t xml:space="preserve">Upcalls in the </w:t>
      </w:r>
      <w:r w:rsidR="00DF42C1">
        <w:t xml:space="preserve">initial </w:t>
      </w:r>
      <w:r w:rsidR="00E54354">
        <w:t>data</w:t>
      </w:r>
      <w:r w:rsidR="00DF42C1">
        <w:t>sets</w:t>
      </w:r>
      <w:r w:rsidR="00E54354">
        <w:t xml:space="preserve"> were boxed by hand </w:t>
      </w:r>
      <w:r w:rsidR="00DF42C1">
        <w:t>in Raven, and later using the output of the pitch tracker (Table 1)</w:t>
      </w:r>
      <w:r w:rsidR="00E54354">
        <w:t xml:space="preserve">. </w:t>
      </w:r>
      <w:r w:rsidR="00ED77FD">
        <w:t>A suite of Raven BLED</w:t>
      </w:r>
      <w:r w:rsidR="00EF3FBD">
        <w:t>s</w:t>
      </w:r>
      <w:r w:rsidR="00ED77FD">
        <w:t xml:space="preserve"> </w:t>
      </w:r>
      <w:r w:rsidR="00EF3FBD">
        <w:t>were</w:t>
      </w:r>
      <w:r w:rsidR="00ED77FD">
        <w:t xml:space="preserve"> designed </w:t>
      </w:r>
      <w:r w:rsidR="00E54354">
        <w:t>by hand w</w:t>
      </w:r>
      <w:r w:rsidR="00ED77FD">
        <w:t>ithin a conservative frequency range (</w:t>
      </w:r>
      <w:r w:rsidR="007F3FB7">
        <w:t>Supplemental: Raven and custom algorithm Table 4</w:t>
      </w:r>
      <w:r w:rsidR="00ED77FD">
        <w:t xml:space="preserve">) to </w:t>
      </w:r>
      <w:r w:rsidR="00D2588F">
        <w:t xml:space="preserve">best </w:t>
      </w:r>
      <w:r w:rsidR="00ED77FD">
        <w:t xml:space="preserve">pick up upcall MDs. </w:t>
      </w:r>
      <w:r w:rsidR="00D2588F">
        <w:t xml:space="preserve">A custom algorithm was designed </w:t>
      </w:r>
      <w:r w:rsidR="00E54354">
        <w:t xml:space="preserve">in R </w:t>
      </w:r>
      <w:r w:rsidR="00D2588F">
        <w:t xml:space="preserve">to identify likely groups of MDs as putative detections and </w:t>
      </w:r>
      <w:r w:rsidR="00F56678">
        <w:t>filter</w:t>
      </w:r>
      <w:r w:rsidR="007F3FB7">
        <w:t xml:space="preserve"> out likely FPs (Supplemental: Raven and custom algorithm Figure 8</w:t>
      </w:r>
      <w:r w:rsidR="00A47D55">
        <w:t>A</w:t>
      </w:r>
      <w:r w:rsidR="00D2588F">
        <w:t xml:space="preserve">).  </w:t>
      </w:r>
      <w:r w:rsidR="00D57BEE">
        <w:t xml:space="preserve">The </w:t>
      </w:r>
      <w:r w:rsidR="003B52C4">
        <w:t>Raven BLEDs</w:t>
      </w:r>
      <w:r w:rsidR="00D57BEE">
        <w:t xml:space="preserve"> and algorithm </w:t>
      </w:r>
      <w:r w:rsidR="003B52C4">
        <w:t>were</w:t>
      </w:r>
      <w:r w:rsidR="00D57BEE">
        <w:t xml:space="preserve"> tested </w:t>
      </w:r>
      <w:r w:rsidR="003B52C4">
        <w:t>by iteratively</w:t>
      </w:r>
      <w:r w:rsidR="00D57BEE">
        <w:t xml:space="preserve"> running the section of the script “</w:t>
      </w:r>
      <w:proofErr w:type="spellStart"/>
      <w:r w:rsidR="00D57BEE">
        <w:t>runRavenGT</w:t>
      </w:r>
      <w:proofErr w:type="spellEnd"/>
      <w:r w:rsidR="00D57BEE">
        <w:t>”</w:t>
      </w:r>
      <w:r w:rsidR="003B52C4">
        <w:t xml:space="preserve"> while changing structure and parameters of both</w:t>
      </w:r>
      <w:r w:rsidR="00D57BEE">
        <w:t>. Performance was evaluated using visual examination of generated selectio</w:t>
      </w:r>
      <w:r w:rsidR="00177815">
        <w:t>n tables in Raven 1.5 and using</w:t>
      </w:r>
      <w:r w:rsidR="003B52C4">
        <w:t xml:space="preserve"> </w:t>
      </w:r>
      <w:r w:rsidR="00D57BEE">
        <w:t>p</w:t>
      </w:r>
      <w:r w:rsidR="00872CAA">
        <w:t>erformance metrics on TPR and FC</w:t>
      </w:r>
      <w:r w:rsidR="00D57BEE">
        <w:t>R</w:t>
      </w:r>
      <w:r w:rsidR="003B52C4">
        <w:t>.</w:t>
      </w:r>
      <w:r w:rsidR="00D57BEE">
        <w:t xml:space="preserve"> </w:t>
      </w:r>
    </w:p>
    <w:p w14:paraId="57FCF83D" w14:textId="40708C45" w:rsidR="005A34BB" w:rsidRDefault="00EB18A8">
      <w:r>
        <w:lastRenderedPageBreak/>
        <w:tab/>
        <w:t>Once satisfactor</w:t>
      </w:r>
      <w:r w:rsidR="007F3FB7">
        <w:t xml:space="preserve">y results were generated (Table 1:‘PT TPR’ </w:t>
      </w:r>
      <w:r w:rsidR="00872CAA">
        <w:t xml:space="preserve">and ‘PT FCR’ </w:t>
      </w:r>
      <w:r w:rsidR="007F3FB7">
        <w:t>column</w:t>
      </w:r>
      <w:r w:rsidR="00872CAA">
        <w:t>s</w:t>
      </w:r>
      <w:r>
        <w:t xml:space="preserve">) from the </w:t>
      </w:r>
      <w:r w:rsidR="00335D07">
        <w:t>newly designed pitch tracker, I</w:t>
      </w:r>
      <w:r>
        <w:t xml:space="preserve"> built a </w:t>
      </w:r>
      <w:r w:rsidR="00576BDE">
        <w:t>labelled</w:t>
      </w:r>
      <w:r>
        <w:t xml:space="preserve"> dataset using the section of the script “</w:t>
      </w:r>
      <w:proofErr w:type="spellStart"/>
      <w:r>
        <w:t>runProcessGT</w:t>
      </w:r>
      <w:proofErr w:type="spellEnd"/>
      <w:r>
        <w:t xml:space="preserve">”. This </w:t>
      </w:r>
      <w:r w:rsidR="005A34BB">
        <w:t>section of the script</w:t>
      </w:r>
      <w:r>
        <w:t xml:space="preserve"> associates the generated selection tables with your ground truth selection tables to assign TP or FP labels for each box, and extracts features </w:t>
      </w:r>
      <w:r w:rsidR="005A34BB">
        <w:t xml:space="preserve">from each to inform the random forest models for the detector. </w:t>
      </w:r>
    </w:p>
    <w:p w14:paraId="61A6E83E" w14:textId="13FC7ED4" w:rsidR="00177815" w:rsidRDefault="00335D07">
      <w:r>
        <w:tab/>
        <w:t>Once I</w:t>
      </w:r>
      <w:r w:rsidR="005A34BB">
        <w:t xml:space="preserve"> had built a pitch tracker and generated the </w:t>
      </w:r>
      <w:r w:rsidR="00576BDE">
        <w:t>labelled</w:t>
      </w:r>
      <w:r w:rsidR="005A34BB">
        <w:t xml:space="preserve"> data, the detector </w:t>
      </w:r>
      <w:r w:rsidR="00872CAA">
        <w:t>could use</w:t>
      </w:r>
      <w:r w:rsidR="00B2473B">
        <w:t xml:space="preserve"> the features and labels from these data to build a classification scheme</w:t>
      </w:r>
      <w:r w:rsidR="005A34BB">
        <w:t xml:space="preserve">. </w:t>
      </w:r>
      <w:r w:rsidR="00B2473B">
        <w:t xml:space="preserve">The detector does this by randomly partitioning the data into training (75%) and test (25%) sets (when running the detector on unlabeled data, the test set is replaced in the structure with the </w:t>
      </w:r>
      <w:r w:rsidR="00273917">
        <w:t xml:space="preserve">entire </w:t>
      </w:r>
      <w:r w:rsidR="00B2473B">
        <w:t xml:space="preserve">unlabeled dataset). The classes in the training set are balanced by </w:t>
      </w:r>
      <w:proofErr w:type="spellStart"/>
      <w:r w:rsidR="00B2473B">
        <w:t>downsampling</w:t>
      </w:r>
      <w:proofErr w:type="spellEnd"/>
      <w:r w:rsidR="00B2473B">
        <w:t xml:space="preserve"> the larger c</w:t>
      </w:r>
      <w:r w:rsidR="00872CAA">
        <w:t>lass to the size of the smaller</w:t>
      </w:r>
      <w:r w:rsidR="00B2473B">
        <w:t xml:space="preserve"> </w:t>
      </w:r>
      <w:r w:rsidR="00872CAA">
        <w:t>(</w:t>
      </w:r>
      <w:r w:rsidR="00B2473B">
        <w:t xml:space="preserve">the smaller typically </w:t>
      </w:r>
      <w:r w:rsidR="00872CAA">
        <w:t xml:space="preserve">being </w:t>
      </w:r>
      <w:r w:rsidR="00B2473B">
        <w:t>the positive class</w:t>
      </w:r>
      <w:r w:rsidR="00872CAA">
        <w:t>)</w:t>
      </w:r>
      <w:r w:rsidR="006D7CBC">
        <w:t xml:space="preserve"> to correct for the propensity of the </w:t>
      </w:r>
      <w:proofErr w:type="spellStart"/>
      <w:r w:rsidR="006D7CBC">
        <w:t>Breiman</w:t>
      </w:r>
      <w:proofErr w:type="spellEnd"/>
      <w:r w:rsidR="006D7CBC">
        <w:t xml:space="preserve"> random forest algorithm to deprioritize the precision of a rare class</w:t>
      </w:r>
      <w:r w:rsidR="00872CAA">
        <w:t xml:space="preserve"> to improve overall accuracy</w:t>
      </w:r>
      <w:r w:rsidR="006D7CBC">
        <w:t xml:space="preserve"> (</w:t>
      </w:r>
      <w:r w:rsidR="006D7CBC" w:rsidRPr="006D7CBC">
        <w:t xml:space="preserve">Chen, </w:t>
      </w:r>
      <w:proofErr w:type="spellStart"/>
      <w:r w:rsidR="006D7CBC" w:rsidRPr="006D7CBC">
        <w:t>Liaw</w:t>
      </w:r>
      <w:proofErr w:type="spellEnd"/>
      <w:r w:rsidR="006D7CBC" w:rsidRPr="006D7CBC">
        <w:t xml:space="preserve">, and </w:t>
      </w:r>
      <w:proofErr w:type="spellStart"/>
      <w:r w:rsidR="006D7CBC" w:rsidRPr="006D7CBC">
        <w:t>Breiman</w:t>
      </w:r>
      <w:proofErr w:type="spellEnd"/>
      <w:r w:rsidR="006D7CBC" w:rsidRPr="006D7CBC">
        <w:t xml:space="preserve"> 2004</w:t>
      </w:r>
      <w:r w:rsidR="006D7CBC">
        <w:t>)</w:t>
      </w:r>
      <w:r w:rsidR="00B2473B">
        <w:t>. This reduced training set is compared to the test set to generate random forest models according to the CV specified</w:t>
      </w:r>
      <w:r w:rsidR="00872CAA">
        <w:t>, each determining probabilities for the test set</w:t>
      </w:r>
      <w:r w:rsidR="00680DE3">
        <w:t xml:space="preserve"> which are</w:t>
      </w:r>
      <w:r w:rsidR="00B2473B">
        <w:t xml:space="preserve"> averaged</w:t>
      </w:r>
      <w:r w:rsidR="00680DE3">
        <w:t xml:space="preserve"> to produce an overall probability score</w:t>
      </w:r>
      <w:r w:rsidR="00B2473B">
        <w:t xml:space="preserve">. </w:t>
      </w:r>
      <w:r w:rsidR="005A34BB">
        <w:t xml:space="preserve">To test the performance of the </w:t>
      </w:r>
      <w:r w:rsidR="00B2473B">
        <w:t xml:space="preserve">complete </w:t>
      </w:r>
      <w:r>
        <w:t>detector, I</w:t>
      </w:r>
      <w:r w:rsidR="005A34BB">
        <w:t xml:space="preserve"> </w:t>
      </w:r>
      <w:r w:rsidR="00AA51F2">
        <w:t>trained models</w:t>
      </w:r>
      <w:r w:rsidR="005A34BB">
        <w:t xml:space="preserve"> recursively </w:t>
      </w:r>
      <w:r w:rsidR="00AA51F2">
        <w:t>on</w:t>
      </w:r>
      <w:r w:rsidR="005A34BB">
        <w:t xml:space="preserve"> the </w:t>
      </w:r>
      <w:r w:rsidR="00576BDE">
        <w:t>labelled</w:t>
      </w:r>
      <w:r w:rsidR="00A47D55">
        <w:t xml:space="preserve"> set (Table 2</w:t>
      </w:r>
      <w:r w:rsidR="00B2473B">
        <w:t>) and evaluated results using TPR, F</w:t>
      </w:r>
      <w:r w:rsidR="00A47D55">
        <w:t>C</w:t>
      </w:r>
      <w:r w:rsidR="00B2473B">
        <w:t xml:space="preserve">R, graphically, and </w:t>
      </w:r>
      <w:r w:rsidR="00147CB7">
        <w:t xml:space="preserve">by visual inspection </w:t>
      </w:r>
      <w:r w:rsidR="00B2473B">
        <w:t xml:space="preserve">of the selection tables </w:t>
      </w:r>
      <w:r w:rsidR="00147CB7">
        <w:t>in Raven</w:t>
      </w:r>
      <w:r w:rsidR="005A34BB">
        <w:t xml:space="preserve">. </w:t>
      </w:r>
      <w:r w:rsidR="00147CB7">
        <w:t>Manipulations performed here to improve the model included adding fe</w:t>
      </w:r>
      <w:bookmarkStart w:id="6" w:name="_GoBack"/>
      <w:bookmarkEnd w:id="6"/>
      <w:r w:rsidR="00147CB7">
        <w:t xml:space="preserve">atures new features to the </w:t>
      </w:r>
      <w:r w:rsidR="001A483B">
        <w:t>label</w:t>
      </w:r>
      <w:r w:rsidR="00F63CB4">
        <w:t>l</w:t>
      </w:r>
      <w:r w:rsidR="001A483B">
        <w:t>ed</w:t>
      </w:r>
      <w:r w:rsidR="00147CB7">
        <w:t xml:space="preserve"> data and adding post hoc filters to clean up issues with multiple boxes b</w:t>
      </w:r>
      <w:r w:rsidR="00106832">
        <w:t>eing assigned to single calls (</w:t>
      </w:r>
      <w:r w:rsidR="00872CAA">
        <w:t xml:space="preserve">Supplemental: </w:t>
      </w:r>
      <w:proofErr w:type="spellStart"/>
      <w:r w:rsidR="00106832">
        <w:t>A</w:t>
      </w:r>
      <w:r w:rsidR="00147CB7">
        <w:t>daptive</w:t>
      </w:r>
      <w:r w:rsidR="001F4EDD">
        <w:t>_</w:t>
      </w:r>
      <w:r w:rsidR="00147CB7">
        <w:t>compare</w:t>
      </w:r>
      <w:proofErr w:type="spellEnd"/>
      <w:r w:rsidR="00147CB7">
        <w:t xml:space="preserve">). </w:t>
      </w:r>
    </w:p>
    <w:p w14:paraId="74317720" w14:textId="7B5370B6" w:rsidR="001F4EDD" w:rsidRDefault="00335D07">
      <w:r>
        <w:t>I</w:t>
      </w:r>
      <w:r w:rsidR="00177815">
        <w:t xml:space="preserve"> used the following set of parameters for the up</w:t>
      </w:r>
      <w:r w:rsidR="00872CAA">
        <w:t>sweep</w:t>
      </w:r>
      <w:r w:rsidR="00177815">
        <w:t xml:space="preserve"> detector in the analysis presented: Decimate = ‘y’, </w:t>
      </w:r>
      <w:proofErr w:type="spellStart"/>
      <w:r w:rsidR="00177815">
        <w:t>decimationFactor</w:t>
      </w:r>
      <w:proofErr w:type="spellEnd"/>
      <w:r w:rsidR="00177815">
        <w:t xml:space="preserve"> = 16, whiten = ‘n’, </w:t>
      </w:r>
      <w:proofErr w:type="spellStart"/>
      <w:r w:rsidR="00177815">
        <w:t>TPRthresh</w:t>
      </w:r>
      <w:proofErr w:type="spellEnd"/>
      <w:r w:rsidR="00177815">
        <w:t xml:space="preserve"> = 0.95, </w:t>
      </w:r>
      <w:proofErr w:type="spellStart"/>
      <w:r w:rsidR="00177815">
        <w:t>grpsize</w:t>
      </w:r>
      <w:proofErr w:type="spellEnd"/>
      <w:r w:rsidR="00177815">
        <w:t xml:space="preserve"> = 3, </w:t>
      </w:r>
      <w:proofErr w:type="spellStart"/>
      <w:r w:rsidR="00177815">
        <w:t>allowedZeros</w:t>
      </w:r>
      <w:proofErr w:type="spellEnd"/>
      <w:r w:rsidR="00177815">
        <w:t xml:space="preserve"> = 4, </w:t>
      </w:r>
      <w:proofErr w:type="spellStart"/>
      <w:r w:rsidR="00177815">
        <w:t>detskip</w:t>
      </w:r>
      <w:proofErr w:type="spellEnd"/>
      <w:r w:rsidR="00177815">
        <w:t xml:space="preserve"> = 4, </w:t>
      </w:r>
      <w:proofErr w:type="spellStart"/>
      <w:r w:rsidR="00177815">
        <w:t>groupInt</w:t>
      </w:r>
      <w:proofErr w:type="spellEnd"/>
      <w:r w:rsidR="00177815">
        <w:t xml:space="preserve"> = 0.45, </w:t>
      </w:r>
      <w:proofErr w:type="spellStart"/>
      <w:r w:rsidR="00177815">
        <w:t>Maxdur</w:t>
      </w:r>
      <w:proofErr w:type="spellEnd"/>
      <w:r w:rsidR="00177815">
        <w:t xml:space="preserve"> = 3.5, </w:t>
      </w:r>
      <w:proofErr w:type="spellStart"/>
      <w:r w:rsidR="00177815">
        <w:t>Mindur</w:t>
      </w:r>
      <w:proofErr w:type="spellEnd"/>
      <w:r w:rsidR="00177815">
        <w:t xml:space="preserve"> = 0.2, </w:t>
      </w:r>
      <w:proofErr w:type="spellStart"/>
      <w:r w:rsidR="00177815">
        <w:t>timediffself</w:t>
      </w:r>
      <w:proofErr w:type="spellEnd"/>
      <w:r w:rsidR="00177815">
        <w:t xml:space="preserve"> = 1.25, </w:t>
      </w:r>
      <w:proofErr w:type="spellStart"/>
      <w:r w:rsidR="00177815">
        <w:t>probdist</w:t>
      </w:r>
      <w:proofErr w:type="spellEnd"/>
      <w:r w:rsidR="00177815">
        <w:t xml:space="preserve"> = 0.2, </w:t>
      </w:r>
      <w:proofErr w:type="spellStart"/>
      <w:r w:rsidR="00177815">
        <w:t>ImgTresh</w:t>
      </w:r>
      <w:proofErr w:type="spellEnd"/>
      <w:r w:rsidR="00177815">
        <w:t xml:space="preserve"> = 65 </w:t>
      </w:r>
      <w:r w:rsidR="00A47D55">
        <w:t>(Supplemental: Detector parameters Table 7)</w:t>
      </w:r>
    </w:p>
    <w:p w14:paraId="4F8E6865" w14:textId="6752B410" w:rsidR="0060306D" w:rsidRDefault="0060306D" w:rsidP="0060306D">
      <w:pPr>
        <w:pStyle w:val="Heading3"/>
      </w:pPr>
      <w:bookmarkStart w:id="7" w:name="_Toc7614860"/>
      <w:r>
        <w:t>Gunshot</w:t>
      </w:r>
      <w:bookmarkEnd w:id="7"/>
    </w:p>
    <w:p w14:paraId="72F2BA13" w14:textId="77777777" w:rsidR="005B4170" w:rsidRDefault="00C75286" w:rsidP="001F4EDD">
      <w:pPr>
        <w:ind w:firstLine="720"/>
      </w:pPr>
      <w:r>
        <w:t>The same process</w:t>
      </w:r>
      <w:r w:rsidR="00E50474">
        <w:t xml:space="preserve"> </w:t>
      </w:r>
      <w:r w:rsidR="0046379C">
        <w:t>to build and evaluate the detector was</w:t>
      </w:r>
      <w:r w:rsidR="00E50474">
        <w:t xml:space="preserve"> </w:t>
      </w:r>
      <w:r w:rsidR="00526C92">
        <w:t>applied</w:t>
      </w:r>
      <w:r w:rsidR="00E50474">
        <w:t xml:space="preserve"> for gunshot detection. </w:t>
      </w:r>
      <w:r w:rsidR="00A31799">
        <w:t xml:space="preserve">For this detector the data were decimated by a factor of 8. </w:t>
      </w:r>
      <w:r w:rsidR="002047C0">
        <w:t>Data were originally selected from moorings that had high incidence of gunshot (</w:t>
      </w:r>
      <w:r w:rsidR="00526C92">
        <w:t>Table 1</w:t>
      </w:r>
      <w:r w:rsidR="002047C0">
        <w:t>)</w:t>
      </w:r>
      <w:r w:rsidR="00A31799">
        <w:t>, and a total of 11 DS were used for building the label</w:t>
      </w:r>
      <w:r w:rsidR="00F63CB4">
        <w:t>l</w:t>
      </w:r>
      <w:r w:rsidR="00A31799">
        <w:t>ed data and analyzing performance</w:t>
      </w:r>
      <w:r w:rsidR="002047C0">
        <w:t xml:space="preserve">. </w:t>
      </w:r>
      <w:r w:rsidR="009F414C">
        <w:t xml:space="preserve">Fewer DS (n=4) were hand-boxed due to the apparent success of the PT to identify signal, and the difficulty associated with hand-boxing the frequent and often muddled gunshot signal that densely occupied each DS. </w:t>
      </w:r>
    </w:p>
    <w:p w14:paraId="14FB8A58" w14:textId="6C0DE725" w:rsidR="00E50474" w:rsidRDefault="005B4170" w:rsidP="001F4EDD">
      <w:pPr>
        <w:ind w:firstLine="720"/>
      </w:pPr>
      <w:r>
        <w:t>Given the large structural difference b</w:t>
      </w:r>
      <w:r w:rsidR="00335D07">
        <w:t>etween upsweeps and gunshots, I</w:t>
      </w:r>
      <w:r>
        <w:t xml:space="preserve"> constructed a new BLED suite and custom algorithm to detect these sounds</w:t>
      </w:r>
      <w:r w:rsidR="00A47D55">
        <w:t xml:space="preserve"> (Supplemental: Raven and custom algorithm Table 5 &amp; Figure 8B)</w:t>
      </w:r>
      <w:r>
        <w:t>. The algorithm looked for</w:t>
      </w:r>
      <w:r w:rsidR="00A47D55">
        <w:t xml:space="preserve"> ‘vertically </w:t>
      </w:r>
      <w:r>
        <w:t>stacked’ MDs (MDs which have an identical or very close start time) to identify broadband signal, and evaluated runs based on the frequency range of the broadband sound and possible propagation ‘</w:t>
      </w:r>
      <w:proofErr w:type="spellStart"/>
      <w:r>
        <w:t>downsweep</w:t>
      </w:r>
      <w:proofErr w:type="spellEnd"/>
      <w:r>
        <w:t xml:space="preserve">’ effect. </w:t>
      </w:r>
      <w:r w:rsidR="00335D07">
        <w:t>I</w:t>
      </w:r>
      <w:r w:rsidR="00526C92">
        <w:t xml:space="preserve"> incorporated an extra variable ‘</w:t>
      </w:r>
      <w:proofErr w:type="spellStart"/>
      <w:r w:rsidR="00526C92" w:rsidRPr="00526C92">
        <w:t>timesepGS</w:t>
      </w:r>
      <w:proofErr w:type="spellEnd"/>
      <w:r w:rsidR="00526C92">
        <w:t xml:space="preserve">’ for the gunshot algorithm, which is an arbitrary value that </w:t>
      </w:r>
      <w:r>
        <w:t>serves as a coefficient to help shape the function that compares the time difference of MDs as frequency rank decreases</w:t>
      </w:r>
      <w:r w:rsidR="00526C92">
        <w:t xml:space="preserve">. </w:t>
      </w:r>
      <w:r w:rsidR="001E66B1">
        <w:t>To preserve the ability to isol</w:t>
      </w:r>
      <w:r w:rsidR="00335D07">
        <w:t>ate double gunshot (</w:t>
      </w:r>
      <w:r w:rsidR="00A47D55">
        <w:t xml:space="preserve">Supplemental: Raven and custom algorithm Figure 8B) </w:t>
      </w:r>
      <w:r w:rsidR="00335D07">
        <w:t>I</w:t>
      </w:r>
      <w:r w:rsidR="001E66B1">
        <w:t xml:space="preserve"> adjusted the </w:t>
      </w:r>
      <w:proofErr w:type="spellStart"/>
      <w:r w:rsidR="00106832">
        <w:t>A</w:t>
      </w:r>
      <w:r w:rsidR="00526C92">
        <w:t>daptive_compare</w:t>
      </w:r>
      <w:proofErr w:type="spellEnd"/>
      <w:r w:rsidR="00526C92">
        <w:t xml:space="preserve"> time threshold to 0.15 while keeping the probability threshold at 2. </w:t>
      </w:r>
    </w:p>
    <w:p w14:paraId="3FF11944" w14:textId="2321FEE6" w:rsidR="00177815" w:rsidRDefault="00335D07" w:rsidP="00906024">
      <w:r>
        <w:t>I</w:t>
      </w:r>
      <w:r w:rsidR="00177815">
        <w:t xml:space="preserve"> used the following set of parameters for the gunshot detector in the analysis presented: Decim</w:t>
      </w:r>
      <w:r w:rsidR="00542A38">
        <w:t xml:space="preserve">ate = ‘y’, </w:t>
      </w:r>
      <w:proofErr w:type="spellStart"/>
      <w:r w:rsidR="00542A38">
        <w:t>decimationFactor</w:t>
      </w:r>
      <w:proofErr w:type="spellEnd"/>
      <w:r w:rsidR="00542A38">
        <w:t xml:space="preserve"> = 8</w:t>
      </w:r>
      <w:r w:rsidR="00177815">
        <w:t>, whiten = ‘n</w:t>
      </w:r>
      <w:r w:rsidR="00542A38">
        <w:t xml:space="preserve">’, </w:t>
      </w:r>
      <w:proofErr w:type="spellStart"/>
      <w:r w:rsidR="00542A38">
        <w:t>TPRthresh</w:t>
      </w:r>
      <w:proofErr w:type="spellEnd"/>
      <w:r w:rsidR="00542A38">
        <w:t xml:space="preserve"> = 0.95, </w:t>
      </w:r>
      <w:proofErr w:type="spellStart"/>
      <w:r w:rsidR="00542A38">
        <w:t>grpsize</w:t>
      </w:r>
      <w:proofErr w:type="spellEnd"/>
      <w:r w:rsidR="00542A38">
        <w:t xml:space="preserve"> = 4, </w:t>
      </w:r>
      <w:proofErr w:type="spellStart"/>
      <w:r w:rsidR="00542A38">
        <w:t>allowedZeros</w:t>
      </w:r>
      <w:proofErr w:type="spellEnd"/>
      <w:r w:rsidR="00542A38">
        <w:t xml:space="preserve"> = 2, </w:t>
      </w:r>
      <w:proofErr w:type="spellStart"/>
      <w:r w:rsidR="00542A38">
        <w:t>detskip</w:t>
      </w:r>
      <w:proofErr w:type="spellEnd"/>
      <w:r w:rsidR="00542A38">
        <w:t xml:space="preserve"> = 7, </w:t>
      </w:r>
      <w:proofErr w:type="spellStart"/>
      <w:r w:rsidR="00542A38">
        <w:t>groupInt</w:t>
      </w:r>
      <w:proofErr w:type="spellEnd"/>
      <w:r w:rsidR="00542A38">
        <w:t xml:space="preserve"> </w:t>
      </w:r>
      <w:r w:rsidR="00542A38">
        <w:lastRenderedPageBreak/>
        <w:t xml:space="preserve">= 0.35, </w:t>
      </w:r>
      <w:proofErr w:type="spellStart"/>
      <w:r w:rsidR="00542A38">
        <w:t>Maxdur</w:t>
      </w:r>
      <w:proofErr w:type="spellEnd"/>
      <w:r w:rsidR="00542A38">
        <w:t xml:space="preserve"> = 3.5, </w:t>
      </w:r>
      <w:proofErr w:type="spellStart"/>
      <w:r w:rsidR="00542A38">
        <w:t>Mindur</w:t>
      </w:r>
      <w:proofErr w:type="spellEnd"/>
      <w:r w:rsidR="00542A38">
        <w:t xml:space="preserve"> = 0,</w:t>
      </w:r>
      <w:r w:rsidR="00CC2B82">
        <w:t xml:space="preserve"> </w:t>
      </w:r>
      <w:proofErr w:type="spellStart"/>
      <w:r w:rsidR="00CC2B82">
        <w:t>timesepGS</w:t>
      </w:r>
      <w:proofErr w:type="spellEnd"/>
      <w:r w:rsidR="00CC2B82">
        <w:t xml:space="preserve"> = 1.2,</w:t>
      </w:r>
      <w:r w:rsidR="00542A38">
        <w:t xml:space="preserve"> </w:t>
      </w:r>
      <w:proofErr w:type="spellStart"/>
      <w:r w:rsidR="00542A38">
        <w:t>timediffself</w:t>
      </w:r>
      <w:proofErr w:type="spellEnd"/>
      <w:r w:rsidR="00542A38">
        <w:t xml:space="preserve"> = 0.15, </w:t>
      </w:r>
      <w:proofErr w:type="spellStart"/>
      <w:r w:rsidR="00542A38">
        <w:t>probdist</w:t>
      </w:r>
      <w:proofErr w:type="spellEnd"/>
      <w:r w:rsidR="00542A38">
        <w:t xml:space="preserve"> = 0.2, </w:t>
      </w:r>
      <w:proofErr w:type="spellStart"/>
      <w:r w:rsidR="00542A38">
        <w:t>ImgTresh</w:t>
      </w:r>
      <w:proofErr w:type="spellEnd"/>
      <w:r w:rsidR="00542A38">
        <w:t xml:space="preserve"> = 90</w:t>
      </w:r>
      <w:r w:rsidR="00177815">
        <w:t xml:space="preserve"> </w:t>
      </w:r>
      <w:r w:rsidR="00013AB1">
        <w:t>(Supplemental: Detector parameters</w:t>
      </w:r>
      <w:r w:rsidR="00A47D55">
        <w:t xml:space="preserve"> Table 7</w:t>
      </w:r>
      <w:r w:rsidR="00013AB1">
        <w:t>)</w:t>
      </w:r>
    </w:p>
    <w:p w14:paraId="726E51DF" w14:textId="5F71348A" w:rsidR="001659F4" w:rsidRPr="001659F4" w:rsidRDefault="00C978E2" w:rsidP="00C02874">
      <w:pPr>
        <w:pStyle w:val="Heading2"/>
      </w:pPr>
      <w:bookmarkStart w:id="8" w:name="_Toc7614861"/>
      <w:r>
        <w:t>Holdout</w:t>
      </w:r>
      <w:r w:rsidR="007D070B">
        <w:t xml:space="preserve"> data experiment:</w:t>
      </w:r>
      <w:bookmarkEnd w:id="8"/>
      <w:r w:rsidR="007D070B">
        <w:t xml:space="preserve"> </w:t>
      </w:r>
      <w:r w:rsidR="00C5302C">
        <w:t xml:space="preserve"> </w:t>
      </w:r>
    </w:p>
    <w:p w14:paraId="6731EF3B" w14:textId="66F76B8D" w:rsidR="00292BD8" w:rsidRPr="00292BD8" w:rsidRDefault="000A4D9A" w:rsidP="00292BD8">
      <w:pPr>
        <w:ind w:firstLine="720"/>
      </w:pPr>
      <w:r>
        <w:t>Once</w:t>
      </w:r>
      <w:r w:rsidR="009C7B29">
        <w:t xml:space="preserve"> </w:t>
      </w:r>
      <w:r w:rsidR="00335D07">
        <w:t>I</w:t>
      </w:r>
      <w:r w:rsidR="009C7B29">
        <w:t xml:space="preserve"> found</w:t>
      </w:r>
      <w:r>
        <w:t xml:space="preserve"> </w:t>
      </w:r>
      <w:r w:rsidR="0060306D">
        <w:t xml:space="preserve">detector </w:t>
      </w:r>
      <w:r>
        <w:t>performance</w:t>
      </w:r>
      <w:r w:rsidR="0060306D">
        <w:t xml:space="preserve"> </w:t>
      </w:r>
      <w:r w:rsidR="009C7B29">
        <w:t xml:space="preserve">to be sufficient </w:t>
      </w:r>
      <w:r w:rsidR="00872CAA">
        <w:t>when generalized to the included DS</w:t>
      </w:r>
      <w:r>
        <w:t xml:space="preserve">, </w:t>
      </w:r>
      <w:r w:rsidR="00335D07">
        <w:t>I</w:t>
      </w:r>
      <w:r>
        <w:t xml:space="preserve"> applied the detector to </w:t>
      </w:r>
      <w:r w:rsidR="009C7B29">
        <w:t>holdout</w:t>
      </w:r>
      <w:r>
        <w:t xml:space="preserve"> </w:t>
      </w:r>
      <w:r w:rsidR="009C7B29">
        <w:t>DS</w:t>
      </w:r>
      <w:r>
        <w:t xml:space="preserve"> to test </w:t>
      </w:r>
      <w:r w:rsidR="009C7B29">
        <w:t xml:space="preserve">the generalization </w:t>
      </w:r>
      <w:r w:rsidR="00181B90">
        <w:t xml:space="preserve">of the classifier </w:t>
      </w:r>
      <w:r w:rsidR="009C7B29">
        <w:t xml:space="preserve">with </w:t>
      </w:r>
      <w:r w:rsidR="00C02874">
        <w:t>a limited labelled dataset against a</w:t>
      </w:r>
      <w:r w:rsidR="00181B90">
        <w:t xml:space="preserve"> larger</w:t>
      </w:r>
      <w:r w:rsidR="009C7B29">
        <w:t xml:space="preserve"> data population</w:t>
      </w:r>
      <w:r>
        <w:t>.</w:t>
      </w:r>
      <w:r w:rsidR="00181B90">
        <w:t xml:space="preserve"> In this experiment, a labelled set was used to generate a classifier that was tested against holdout DS, which was then incorporated into the labelled set itself until all DS were included. Since the effect of growing the labelled d</w:t>
      </w:r>
      <w:r w:rsidR="00A0527A">
        <w:t>ataset on overall performance was</w:t>
      </w:r>
      <w:r w:rsidR="00181B90">
        <w:t xml:space="preserve"> obscured by the amount of variation in performance for each individual DS added </w:t>
      </w:r>
      <w:r w:rsidR="00335D07">
        <w:t>I</w:t>
      </w:r>
      <w:r w:rsidR="00181B90">
        <w:t xml:space="preserve"> conducted 30 trials with randomly selected DS to obtain average classifier performance at </w:t>
      </w:r>
      <w:r w:rsidR="00A0527A">
        <w:t>each iteration of comparison to</w:t>
      </w:r>
      <w:r w:rsidR="00181B90">
        <w:t xml:space="preserve"> holdout data. </w:t>
      </w:r>
    </w:p>
    <w:p w14:paraId="3C77A52B" w14:textId="4C619864" w:rsidR="00944702" w:rsidRPr="00A90270" w:rsidRDefault="00944702" w:rsidP="00944702">
      <w:r>
        <w:rPr>
          <w:b/>
        </w:rPr>
        <w:t xml:space="preserve">Table 1. </w:t>
      </w:r>
      <w:r>
        <w:t>Ground truthing effort for gunshot and upcalls</w:t>
      </w:r>
      <w:r w:rsidR="004C13DB">
        <w:t xml:space="preserve">. ‘Machine assisted = n’ means that data was boxed manually, and ‘Machine assisted = </w:t>
      </w:r>
      <w:proofErr w:type="spellStart"/>
      <w:r w:rsidR="00D63CC7">
        <w:t>pt</w:t>
      </w:r>
      <w:proofErr w:type="spellEnd"/>
      <w:r w:rsidR="004C13DB">
        <w:t xml:space="preserve">’ means that boxing was performed by annotating the output of the pitch tracker. This switch in protocol was made to increase analysis speed and convenience, initiated once 1. The pitch tracker was performing to satisfaction on a variety of data 2. More data was needed to train the model, which doesn’t consider FN. </w:t>
      </w:r>
      <w:r w:rsidR="00DE5A83">
        <w:t>Because of this, total TPR is not comparable between ‘n’ and ‘</w:t>
      </w:r>
      <w:proofErr w:type="spellStart"/>
      <w:r w:rsidR="00D63CC7">
        <w:t>pt</w:t>
      </w:r>
      <w:proofErr w:type="spellEnd"/>
      <w:r w:rsidR="00DE5A83">
        <w:t xml:space="preserve">’ machine assisted data, although AUC and FPR are still valid comparisons. </w:t>
      </w:r>
    </w:p>
    <w:tbl>
      <w:tblPr>
        <w:tblW w:w="9900" w:type="dxa"/>
        <w:tblLook w:val="04A0" w:firstRow="1" w:lastRow="0" w:firstColumn="1" w:lastColumn="0" w:noHBand="0" w:noVBand="1"/>
      </w:tblPr>
      <w:tblGrid>
        <w:gridCol w:w="978"/>
        <w:gridCol w:w="979"/>
        <w:gridCol w:w="1092"/>
        <w:gridCol w:w="1005"/>
        <w:gridCol w:w="726"/>
        <w:gridCol w:w="1278"/>
        <w:gridCol w:w="1278"/>
        <w:gridCol w:w="1039"/>
        <w:gridCol w:w="1525"/>
      </w:tblGrid>
      <w:tr w:rsidR="00944702" w:rsidRPr="0098009F" w14:paraId="2E5A9002" w14:textId="77777777" w:rsidTr="00A0527A">
        <w:trPr>
          <w:trHeight w:val="255"/>
        </w:trPr>
        <w:tc>
          <w:tcPr>
            <w:tcW w:w="978" w:type="dxa"/>
            <w:tcBorders>
              <w:bottom w:val="single" w:sz="12" w:space="0" w:color="auto"/>
            </w:tcBorders>
            <w:shd w:val="clear" w:color="auto" w:fill="auto"/>
            <w:noWrap/>
            <w:vAlign w:val="bottom"/>
            <w:hideMark/>
          </w:tcPr>
          <w:p w14:paraId="55082D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Call type</w:t>
            </w:r>
          </w:p>
        </w:tc>
        <w:tc>
          <w:tcPr>
            <w:tcW w:w="979" w:type="dxa"/>
            <w:tcBorders>
              <w:bottom w:val="single" w:sz="12" w:space="0" w:color="auto"/>
            </w:tcBorders>
            <w:shd w:val="clear" w:color="auto" w:fill="auto"/>
            <w:noWrap/>
            <w:vAlign w:val="bottom"/>
            <w:hideMark/>
          </w:tcPr>
          <w:p w14:paraId="35C5666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Location</w:t>
            </w:r>
          </w:p>
        </w:tc>
        <w:tc>
          <w:tcPr>
            <w:tcW w:w="1092" w:type="dxa"/>
            <w:tcBorders>
              <w:bottom w:val="single" w:sz="12" w:space="0" w:color="auto"/>
            </w:tcBorders>
            <w:shd w:val="clear" w:color="auto" w:fill="auto"/>
            <w:noWrap/>
            <w:vAlign w:val="bottom"/>
            <w:hideMark/>
          </w:tcPr>
          <w:p w14:paraId="70F6696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 high graded files</w:t>
            </w:r>
          </w:p>
        </w:tc>
        <w:tc>
          <w:tcPr>
            <w:tcW w:w="1005" w:type="dxa"/>
            <w:tcBorders>
              <w:bottom w:val="single" w:sz="12" w:space="0" w:color="auto"/>
            </w:tcBorders>
            <w:shd w:val="clear" w:color="auto" w:fill="auto"/>
            <w:noWrap/>
            <w:vAlign w:val="bottom"/>
            <w:hideMark/>
          </w:tcPr>
          <w:p w14:paraId="3835F1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w:t>
            </w:r>
            <w:r>
              <w:rPr>
                <w:rFonts w:ascii="Calibri" w:eastAsia="Times New Roman" w:hAnsi="Calibri" w:cs="Calibri"/>
                <w:color w:val="000000"/>
              </w:rPr>
              <w:t xml:space="preserve"> </w:t>
            </w:r>
            <w:r w:rsidRPr="0098009F">
              <w:rPr>
                <w:rFonts w:ascii="Calibri" w:eastAsia="Times New Roman" w:hAnsi="Calibri" w:cs="Calibri"/>
                <w:color w:val="000000"/>
              </w:rPr>
              <w:t>analyzed</w:t>
            </w:r>
          </w:p>
        </w:tc>
        <w:tc>
          <w:tcPr>
            <w:tcW w:w="726" w:type="dxa"/>
            <w:tcBorders>
              <w:bottom w:val="single" w:sz="12" w:space="0" w:color="auto"/>
            </w:tcBorders>
            <w:shd w:val="clear" w:color="auto" w:fill="auto"/>
            <w:noWrap/>
            <w:vAlign w:val="bottom"/>
            <w:hideMark/>
          </w:tcPr>
          <w:p w14:paraId="0878E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Data hours</w:t>
            </w:r>
          </w:p>
        </w:tc>
        <w:tc>
          <w:tcPr>
            <w:tcW w:w="1278" w:type="dxa"/>
            <w:tcBorders>
              <w:bottom w:val="single" w:sz="12" w:space="0" w:color="auto"/>
            </w:tcBorders>
            <w:shd w:val="clear" w:color="auto" w:fill="auto"/>
            <w:noWrap/>
            <w:vAlign w:val="bottom"/>
            <w:hideMark/>
          </w:tcPr>
          <w:p w14:paraId="20B250F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start</w:t>
            </w:r>
          </w:p>
        </w:tc>
        <w:tc>
          <w:tcPr>
            <w:tcW w:w="1278" w:type="dxa"/>
            <w:tcBorders>
              <w:bottom w:val="single" w:sz="12" w:space="0" w:color="auto"/>
            </w:tcBorders>
            <w:shd w:val="clear" w:color="auto" w:fill="auto"/>
            <w:noWrap/>
            <w:vAlign w:val="bottom"/>
            <w:hideMark/>
          </w:tcPr>
          <w:p w14:paraId="73D8B0E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end</w:t>
            </w:r>
          </w:p>
        </w:tc>
        <w:tc>
          <w:tcPr>
            <w:tcW w:w="1039" w:type="dxa"/>
            <w:tcBorders>
              <w:bottom w:val="single" w:sz="12" w:space="0" w:color="auto"/>
            </w:tcBorders>
            <w:shd w:val="clear" w:color="auto" w:fill="auto"/>
            <w:noWrap/>
            <w:vAlign w:val="bottom"/>
            <w:hideMark/>
          </w:tcPr>
          <w:p w14:paraId="5B067477" w14:textId="6725AD9D"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Machine assisted</w:t>
            </w:r>
          </w:p>
        </w:tc>
        <w:tc>
          <w:tcPr>
            <w:tcW w:w="1525" w:type="dxa"/>
            <w:tcBorders>
              <w:bottom w:val="single" w:sz="12" w:space="0" w:color="auto"/>
            </w:tcBorders>
            <w:shd w:val="clear" w:color="auto" w:fill="auto"/>
            <w:noWrap/>
            <w:vAlign w:val="bottom"/>
            <w:hideMark/>
          </w:tcPr>
          <w:p w14:paraId="4AE42B36" w14:textId="12C361C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Random</w:t>
            </w:r>
            <w:r w:rsidR="00D63CC7">
              <w:rPr>
                <w:rFonts w:ascii="Calibri" w:eastAsia="Times New Roman" w:hAnsi="Calibri" w:cs="Calibri"/>
                <w:color w:val="000000"/>
              </w:rPr>
              <w:t>ly</w:t>
            </w:r>
            <w:r>
              <w:rPr>
                <w:rFonts w:ascii="Calibri" w:eastAsia="Times New Roman" w:hAnsi="Calibri" w:cs="Calibri"/>
                <w:color w:val="000000"/>
              </w:rPr>
              <w:t xml:space="preserve"> selected</w:t>
            </w:r>
          </w:p>
        </w:tc>
      </w:tr>
      <w:tr w:rsidR="00324F12" w:rsidRPr="0098009F" w14:paraId="01982705" w14:textId="77777777" w:rsidTr="00BD7A50">
        <w:trPr>
          <w:trHeight w:val="255"/>
        </w:trPr>
        <w:tc>
          <w:tcPr>
            <w:tcW w:w="978" w:type="dxa"/>
            <w:tcBorders>
              <w:top w:val="single" w:sz="12" w:space="0" w:color="auto"/>
            </w:tcBorders>
            <w:shd w:val="clear" w:color="auto" w:fill="auto"/>
            <w:noWrap/>
            <w:vAlign w:val="bottom"/>
            <w:hideMark/>
          </w:tcPr>
          <w:p w14:paraId="3DDE0093"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Upcall</w:t>
            </w:r>
            <w:proofErr w:type="spellEnd"/>
          </w:p>
        </w:tc>
        <w:tc>
          <w:tcPr>
            <w:tcW w:w="979" w:type="dxa"/>
            <w:tcBorders>
              <w:top w:val="single" w:sz="12" w:space="0" w:color="auto"/>
            </w:tcBorders>
            <w:shd w:val="clear" w:color="auto" w:fill="auto"/>
            <w:noWrap/>
            <w:vAlign w:val="bottom"/>
            <w:hideMark/>
          </w:tcPr>
          <w:p w14:paraId="08C8DA5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single" w:sz="12" w:space="0" w:color="auto"/>
            </w:tcBorders>
            <w:shd w:val="clear" w:color="auto" w:fill="auto"/>
            <w:noWrap/>
            <w:vAlign w:val="bottom"/>
            <w:hideMark/>
          </w:tcPr>
          <w:p w14:paraId="1C6D651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194</w:t>
            </w:r>
          </w:p>
        </w:tc>
        <w:tc>
          <w:tcPr>
            <w:tcW w:w="1005" w:type="dxa"/>
            <w:tcBorders>
              <w:top w:val="single" w:sz="12" w:space="0" w:color="auto"/>
            </w:tcBorders>
            <w:shd w:val="clear" w:color="auto" w:fill="auto"/>
            <w:noWrap/>
            <w:vAlign w:val="bottom"/>
            <w:hideMark/>
          </w:tcPr>
          <w:p w14:paraId="2BCC1E9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53.61</w:t>
            </w:r>
          </w:p>
        </w:tc>
        <w:tc>
          <w:tcPr>
            <w:tcW w:w="726" w:type="dxa"/>
            <w:tcBorders>
              <w:top w:val="single" w:sz="12" w:space="0" w:color="auto"/>
            </w:tcBorders>
            <w:shd w:val="clear" w:color="auto" w:fill="auto"/>
            <w:noWrap/>
            <w:vAlign w:val="bottom"/>
            <w:hideMark/>
          </w:tcPr>
          <w:p w14:paraId="50BF3F2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5.88</w:t>
            </w:r>
          </w:p>
        </w:tc>
        <w:tc>
          <w:tcPr>
            <w:tcW w:w="1278" w:type="dxa"/>
            <w:tcBorders>
              <w:top w:val="single" w:sz="12" w:space="0" w:color="auto"/>
            </w:tcBorders>
            <w:shd w:val="clear" w:color="auto" w:fill="auto"/>
            <w:noWrap/>
            <w:vAlign w:val="bottom"/>
            <w:hideMark/>
          </w:tcPr>
          <w:p w14:paraId="53E6BE5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06/22/2015</w:t>
            </w:r>
          </w:p>
        </w:tc>
        <w:tc>
          <w:tcPr>
            <w:tcW w:w="1278" w:type="dxa"/>
            <w:tcBorders>
              <w:top w:val="single" w:sz="12" w:space="0" w:color="auto"/>
            </w:tcBorders>
            <w:shd w:val="clear" w:color="auto" w:fill="auto"/>
            <w:noWrap/>
            <w:vAlign w:val="bottom"/>
            <w:hideMark/>
          </w:tcPr>
          <w:p w14:paraId="5621F80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08/09/2015</w:t>
            </w:r>
          </w:p>
        </w:tc>
        <w:tc>
          <w:tcPr>
            <w:tcW w:w="1039" w:type="dxa"/>
            <w:tcBorders>
              <w:top w:val="single" w:sz="12" w:space="0" w:color="auto"/>
            </w:tcBorders>
            <w:shd w:val="clear" w:color="auto" w:fill="auto"/>
            <w:noWrap/>
            <w:vAlign w:val="bottom"/>
            <w:hideMark/>
          </w:tcPr>
          <w:p w14:paraId="70345916"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234AA491"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293C9A17" w14:textId="77777777" w:rsidTr="00BD7A50">
        <w:trPr>
          <w:trHeight w:val="255"/>
        </w:trPr>
        <w:tc>
          <w:tcPr>
            <w:tcW w:w="978" w:type="dxa"/>
            <w:shd w:val="clear" w:color="auto" w:fill="auto"/>
            <w:noWrap/>
            <w:vAlign w:val="bottom"/>
            <w:hideMark/>
          </w:tcPr>
          <w:p w14:paraId="451DA436"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1D318AB4"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0A2ED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179</w:t>
            </w:r>
          </w:p>
        </w:tc>
        <w:tc>
          <w:tcPr>
            <w:tcW w:w="1005" w:type="dxa"/>
            <w:shd w:val="clear" w:color="auto" w:fill="auto"/>
            <w:noWrap/>
            <w:vAlign w:val="bottom"/>
            <w:hideMark/>
          </w:tcPr>
          <w:p w14:paraId="5581774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62CA765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10.08</w:t>
            </w:r>
          </w:p>
        </w:tc>
        <w:tc>
          <w:tcPr>
            <w:tcW w:w="1278" w:type="dxa"/>
            <w:shd w:val="clear" w:color="auto" w:fill="auto"/>
            <w:noWrap/>
            <w:vAlign w:val="bottom"/>
            <w:hideMark/>
          </w:tcPr>
          <w:p w14:paraId="0C2B291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12/02/2014</w:t>
            </w:r>
          </w:p>
        </w:tc>
        <w:tc>
          <w:tcPr>
            <w:tcW w:w="1278" w:type="dxa"/>
            <w:shd w:val="clear" w:color="auto" w:fill="auto"/>
            <w:noWrap/>
            <w:vAlign w:val="bottom"/>
            <w:hideMark/>
          </w:tcPr>
          <w:p w14:paraId="6ED3713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09/20/2015</w:t>
            </w:r>
          </w:p>
        </w:tc>
        <w:tc>
          <w:tcPr>
            <w:tcW w:w="1039" w:type="dxa"/>
            <w:shd w:val="clear" w:color="auto" w:fill="auto"/>
            <w:noWrap/>
            <w:vAlign w:val="bottom"/>
            <w:hideMark/>
          </w:tcPr>
          <w:p w14:paraId="40ABA82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145F5B41"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13BC4AD7" w14:textId="77777777" w:rsidTr="00BD7A50">
        <w:trPr>
          <w:trHeight w:val="255"/>
        </w:trPr>
        <w:tc>
          <w:tcPr>
            <w:tcW w:w="978" w:type="dxa"/>
            <w:shd w:val="clear" w:color="auto" w:fill="auto"/>
            <w:noWrap/>
            <w:vAlign w:val="bottom"/>
            <w:hideMark/>
          </w:tcPr>
          <w:p w14:paraId="14F03727"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5E80A1F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07D36A6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217</w:t>
            </w:r>
          </w:p>
        </w:tc>
        <w:tc>
          <w:tcPr>
            <w:tcW w:w="1005" w:type="dxa"/>
            <w:shd w:val="clear" w:color="auto" w:fill="auto"/>
            <w:noWrap/>
            <w:vAlign w:val="bottom"/>
            <w:hideMark/>
          </w:tcPr>
          <w:p w14:paraId="54A60F84"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01AE1ED6"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12.10</w:t>
            </w:r>
          </w:p>
        </w:tc>
        <w:tc>
          <w:tcPr>
            <w:tcW w:w="1278" w:type="dxa"/>
            <w:shd w:val="clear" w:color="auto" w:fill="auto"/>
            <w:noWrap/>
            <w:vAlign w:val="bottom"/>
            <w:hideMark/>
          </w:tcPr>
          <w:p w14:paraId="0FE1B01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602D2C9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09/12/2013</w:t>
            </w:r>
          </w:p>
        </w:tc>
        <w:tc>
          <w:tcPr>
            <w:tcW w:w="1039" w:type="dxa"/>
            <w:shd w:val="clear" w:color="auto" w:fill="auto"/>
            <w:noWrap/>
            <w:vAlign w:val="bottom"/>
            <w:hideMark/>
          </w:tcPr>
          <w:p w14:paraId="40154DB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C54292D"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074C11EC" w14:textId="77777777" w:rsidTr="00BD7A50">
        <w:trPr>
          <w:trHeight w:val="255"/>
        </w:trPr>
        <w:tc>
          <w:tcPr>
            <w:tcW w:w="978" w:type="dxa"/>
            <w:shd w:val="clear" w:color="auto" w:fill="auto"/>
            <w:noWrap/>
            <w:vAlign w:val="bottom"/>
            <w:hideMark/>
          </w:tcPr>
          <w:p w14:paraId="398FC304"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5B39510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40E6A54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w:t>
            </w:r>
          </w:p>
        </w:tc>
        <w:tc>
          <w:tcPr>
            <w:tcW w:w="1005" w:type="dxa"/>
            <w:shd w:val="clear" w:color="auto" w:fill="auto"/>
            <w:noWrap/>
            <w:vAlign w:val="bottom"/>
            <w:hideMark/>
          </w:tcPr>
          <w:p w14:paraId="6B5F7AE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8FB795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16.85</w:t>
            </w:r>
          </w:p>
        </w:tc>
        <w:tc>
          <w:tcPr>
            <w:tcW w:w="1278" w:type="dxa"/>
            <w:shd w:val="clear" w:color="auto" w:fill="auto"/>
            <w:noWrap/>
            <w:vAlign w:val="bottom"/>
            <w:hideMark/>
          </w:tcPr>
          <w:p w14:paraId="7269DA4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09/18/2013</w:t>
            </w:r>
          </w:p>
        </w:tc>
        <w:tc>
          <w:tcPr>
            <w:tcW w:w="1278" w:type="dxa"/>
            <w:shd w:val="clear" w:color="auto" w:fill="auto"/>
            <w:noWrap/>
            <w:vAlign w:val="bottom"/>
            <w:hideMark/>
          </w:tcPr>
          <w:p w14:paraId="61E815C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10/04/2014</w:t>
            </w:r>
          </w:p>
        </w:tc>
        <w:tc>
          <w:tcPr>
            <w:tcW w:w="1039" w:type="dxa"/>
            <w:shd w:val="clear" w:color="auto" w:fill="auto"/>
            <w:noWrap/>
            <w:vAlign w:val="bottom"/>
            <w:hideMark/>
          </w:tcPr>
          <w:p w14:paraId="1F979B6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163195CA"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6C559983" w14:textId="77777777" w:rsidTr="00BD7A50">
        <w:trPr>
          <w:trHeight w:val="255"/>
        </w:trPr>
        <w:tc>
          <w:tcPr>
            <w:tcW w:w="978" w:type="dxa"/>
            <w:shd w:val="clear" w:color="auto" w:fill="auto"/>
            <w:noWrap/>
            <w:vAlign w:val="bottom"/>
            <w:hideMark/>
          </w:tcPr>
          <w:p w14:paraId="0C582C4E"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2DA86E3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198676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325</w:t>
            </w:r>
          </w:p>
        </w:tc>
        <w:tc>
          <w:tcPr>
            <w:tcW w:w="1005" w:type="dxa"/>
            <w:shd w:val="clear" w:color="auto" w:fill="auto"/>
            <w:noWrap/>
            <w:vAlign w:val="bottom"/>
            <w:hideMark/>
          </w:tcPr>
          <w:p w14:paraId="3EC3C23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53.85</w:t>
            </w:r>
          </w:p>
        </w:tc>
        <w:tc>
          <w:tcPr>
            <w:tcW w:w="726" w:type="dxa"/>
            <w:shd w:val="clear" w:color="auto" w:fill="auto"/>
            <w:noWrap/>
            <w:vAlign w:val="bottom"/>
            <w:hideMark/>
          </w:tcPr>
          <w:p w14:paraId="76FDC1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9.83</w:t>
            </w:r>
          </w:p>
        </w:tc>
        <w:tc>
          <w:tcPr>
            <w:tcW w:w="1278" w:type="dxa"/>
            <w:shd w:val="clear" w:color="auto" w:fill="auto"/>
            <w:noWrap/>
            <w:vAlign w:val="bottom"/>
            <w:hideMark/>
          </w:tcPr>
          <w:p w14:paraId="7FF8BE5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05/17/2016</w:t>
            </w:r>
          </w:p>
        </w:tc>
        <w:tc>
          <w:tcPr>
            <w:tcW w:w="1278" w:type="dxa"/>
            <w:shd w:val="clear" w:color="auto" w:fill="auto"/>
            <w:noWrap/>
            <w:vAlign w:val="bottom"/>
            <w:hideMark/>
          </w:tcPr>
          <w:p w14:paraId="04AB96A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09/08/2016</w:t>
            </w:r>
          </w:p>
        </w:tc>
        <w:tc>
          <w:tcPr>
            <w:tcW w:w="1039" w:type="dxa"/>
            <w:shd w:val="clear" w:color="auto" w:fill="auto"/>
            <w:noWrap/>
            <w:vAlign w:val="bottom"/>
            <w:hideMark/>
          </w:tcPr>
          <w:p w14:paraId="45C0612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05C3478"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70594CD6" w14:textId="77777777" w:rsidTr="00BD7A50">
        <w:trPr>
          <w:trHeight w:val="255"/>
        </w:trPr>
        <w:tc>
          <w:tcPr>
            <w:tcW w:w="978" w:type="dxa"/>
            <w:shd w:val="clear" w:color="auto" w:fill="auto"/>
            <w:noWrap/>
            <w:vAlign w:val="bottom"/>
            <w:hideMark/>
          </w:tcPr>
          <w:p w14:paraId="2AEF2018"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2AEF0F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C60038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62</w:t>
            </w:r>
          </w:p>
        </w:tc>
        <w:tc>
          <w:tcPr>
            <w:tcW w:w="1005" w:type="dxa"/>
            <w:shd w:val="clear" w:color="auto" w:fill="auto"/>
            <w:noWrap/>
            <w:vAlign w:val="bottom"/>
            <w:hideMark/>
          </w:tcPr>
          <w:p w14:paraId="0A75632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5468F5A1"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3.44</w:t>
            </w:r>
          </w:p>
        </w:tc>
        <w:tc>
          <w:tcPr>
            <w:tcW w:w="1278" w:type="dxa"/>
            <w:shd w:val="clear" w:color="auto" w:fill="auto"/>
            <w:noWrap/>
            <w:vAlign w:val="bottom"/>
            <w:hideMark/>
          </w:tcPr>
          <w:p w14:paraId="59A3F901"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10/01/2015</w:t>
            </w:r>
          </w:p>
        </w:tc>
        <w:tc>
          <w:tcPr>
            <w:tcW w:w="1278" w:type="dxa"/>
            <w:shd w:val="clear" w:color="auto" w:fill="auto"/>
            <w:noWrap/>
            <w:vAlign w:val="bottom"/>
            <w:hideMark/>
          </w:tcPr>
          <w:p w14:paraId="02947B3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12/24/2015</w:t>
            </w:r>
          </w:p>
        </w:tc>
        <w:tc>
          <w:tcPr>
            <w:tcW w:w="1039" w:type="dxa"/>
            <w:shd w:val="clear" w:color="auto" w:fill="auto"/>
            <w:noWrap/>
            <w:vAlign w:val="bottom"/>
            <w:hideMark/>
          </w:tcPr>
          <w:p w14:paraId="1547133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2B90DF5"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0442F672" w14:textId="77777777" w:rsidTr="00BD7A50">
        <w:trPr>
          <w:trHeight w:val="255"/>
        </w:trPr>
        <w:tc>
          <w:tcPr>
            <w:tcW w:w="978" w:type="dxa"/>
            <w:shd w:val="clear" w:color="auto" w:fill="auto"/>
            <w:noWrap/>
            <w:vAlign w:val="bottom"/>
            <w:hideMark/>
          </w:tcPr>
          <w:p w14:paraId="2CE5AFF8"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29C8B3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A96B4A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443</w:t>
            </w:r>
          </w:p>
        </w:tc>
        <w:tc>
          <w:tcPr>
            <w:tcW w:w="1005" w:type="dxa"/>
            <w:shd w:val="clear" w:color="auto" w:fill="auto"/>
            <w:noWrap/>
            <w:vAlign w:val="bottom"/>
            <w:hideMark/>
          </w:tcPr>
          <w:p w14:paraId="129DFA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36.12</w:t>
            </w:r>
          </w:p>
        </w:tc>
        <w:tc>
          <w:tcPr>
            <w:tcW w:w="726" w:type="dxa"/>
            <w:shd w:val="clear" w:color="auto" w:fill="auto"/>
            <w:noWrap/>
            <w:vAlign w:val="bottom"/>
            <w:hideMark/>
          </w:tcPr>
          <w:p w14:paraId="51A31DA4"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9.00</w:t>
            </w:r>
          </w:p>
        </w:tc>
        <w:tc>
          <w:tcPr>
            <w:tcW w:w="1278" w:type="dxa"/>
            <w:shd w:val="clear" w:color="auto" w:fill="auto"/>
            <w:noWrap/>
            <w:vAlign w:val="bottom"/>
            <w:hideMark/>
          </w:tcPr>
          <w:p w14:paraId="79B4EB8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10/20/2014</w:t>
            </w:r>
          </w:p>
        </w:tc>
        <w:tc>
          <w:tcPr>
            <w:tcW w:w="1278" w:type="dxa"/>
            <w:shd w:val="clear" w:color="auto" w:fill="auto"/>
            <w:noWrap/>
            <w:vAlign w:val="bottom"/>
            <w:hideMark/>
          </w:tcPr>
          <w:p w14:paraId="2CBD6B4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06/26/2015</w:t>
            </w:r>
          </w:p>
        </w:tc>
        <w:tc>
          <w:tcPr>
            <w:tcW w:w="1039" w:type="dxa"/>
            <w:shd w:val="clear" w:color="auto" w:fill="auto"/>
            <w:noWrap/>
            <w:vAlign w:val="bottom"/>
            <w:hideMark/>
          </w:tcPr>
          <w:p w14:paraId="79CA0BD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57341629"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560BE22B" w14:textId="77777777" w:rsidTr="00BD7A50">
        <w:trPr>
          <w:trHeight w:val="255"/>
        </w:trPr>
        <w:tc>
          <w:tcPr>
            <w:tcW w:w="978" w:type="dxa"/>
            <w:shd w:val="clear" w:color="auto" w:fill="auto"/>
            <w:noWrap/>
            <w:vAlign w:val="bottom"/>
            <w:hideMark/>
          </w:tcPr>
          <w:p w14:paraId="17F514D6"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02D09A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BS1</w:t>
            </w:r>
          </w:p>
        </w:tc>
        <w:tc>
          <w:tcPr>
            <w:tcW w:w="1092" w:type="dxa"/>
            <w:shd w:val="clear" w:color="auto" w:fill="auto"/>
            <w:noWrap/>
            <w:vAlign w:val="bottom"/>
            <w:hideMark/>
          </w:tcPr>
          <w:p w14:paraId="4AD8BA3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158</w:t>
            </w:r>
          </w:p>
        </w:tc>
        <w:tc>
          <w:tcPr>
            <w:tcW w:w="1005" w:type="dxa"/>
            <w:shd w:val="clear" w:color="auto" w:fill="auto"/>
            <w:noWrap/>
            <w:vAlign w:val="bottom"/>
            <w:hideMark/>
          </w:tcPr>
          <w:p w14:paraId="776D9D2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3340AE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9.06</w:t>
            </w:r>
          </w:p>
        </w:tc>
        <w:tc>
          <w:tcPr>
            <w:tcW w:w="1278" w:type="dxa"/>
            <w:shd w:val="clear" w:color="auto" w:fill="auto"/>
            <w:noWrap/>
            <w:vAlign w:val="bottom"/>
            <w:hideMark/>
          </w:tcPr>
          <w:p w14:paraId="3E9369C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09/26/2016</w:t>
            </w:r>
          </w:p>
        </w:tc>
        <w:tc>
          <w:tcPr>
            <w:tcW w:w="1278" w:type="dxa"/>
            <w:shd w:val="clear" w:color="auto" w:fill="auto"/>
            <w:noWrap/>
            <w:vAlign w:val="bottom"/>
            <w:hideMark/>
          </w:tcPr>
          <w:p w14:paraId="384DEF0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11/25/2016</w:t>
            </w:r>
          </w:p>
        </w:tc>
        <w:tc>
          <w:tcPr>
            <w:tcW w:w="1039" w:type="dxa"/>
            <w:shd w:val="clear" w:color="auto" w:fill="auto"/>
            <w:noWrap/>
            <w:vAlign w:val="bottom"/>
            <w:hideMark/>
          </w:tcPr>
          <w:p w14:paraId="20D7C36D"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1070E4F2"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74EA6EFE" w14:textId="77777777" w:rsidTr="00BD7A50">
        <w:trPr>
          <w:trHeight w:val="255"/>
        </w:trPr>
        <w:tc>
          <w:tcPr>
            <w:tcW w:w="978" w:type="dxa"/>
            <w:shd w:val="clear" w:color="auto" w:fill="auto"/>
            <w:noWrap/>
            <w:vAlign w:val="bottom"/>
            <w:hideMark/>
          </w:tcPr>
          <w:p w14:paraId="20F065B0"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179D12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9599231"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w:t>
            </w:r>
          </w:p>
        </w:tc>
        <w:tc>
          <w:tcPr>
            <w:tcW w:w="1005" w:type="dxa"/>
            <w:shd w:val="clear" w:color="auto" w:fill="auto"/>
            <w:noWrap/>
            <w:vAlign w:val="bottom"/>
            <w:hideMark/>
          </w:tcPr>
          <w:p w14:paraId="7C4A578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B0C2437"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3.15</w:t>
            </w:r>
          </w:p>
        </w:tc>
        <w:tc>
          <w:tcPr>
            <w:tcW w:w="1278" w:type="dxa"/>
            <w:shd w:val="clear" w:color="auto" w:fill="auto"/>
            <w:noWrap/>
            <w:vAlign w:val="bottom"/>
            <w:hideMark/>
          </w:tcPr>
          <w:p w14:paraId="2BD633E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07/03/2013</w:t>
            </w:r>
          </w:p>
        </w:tc>
        <w:tc>
          <w:tcPr>
            <w:tcW w:w="1278" w:type="dxa"/>
            <w:shd w:val="clear" w:color="auto" w:fill="auto"/>
            <w:noWrap/>
            <w:vAlign w:val="bottom"/>
            <w:hideMark/>
          </w:tcPr>
          <w:p w14:paraId="53925AF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07/18/2013</w:t>
            </w:r>
          </w:p>
        </w:tc>
        <w:tc>
          <w:tcPr>
            <w:tcW w:w="1039" w:type="dxa"/>
            <w:shd w:val="clear" w:color="auto" w:fill="auto"/>
            <w:noWrap/>
            <w:vAlign w:val="bottom"/>
            <w:hideMark/>
          </w:tcPr>
          <w:p w14:paraId="30B9AAF3"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5DDFFC99"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45CF2046" w14:textId="77777777" w:rsidTr="00BD7A50">
        <w:trPr>
          <w:trHeight w:val="255"/>
        </w:trPr>
        <w:tc>
          <w:tcPr>
            <w:tcW w:w="978" w:type="dxa"/>
            <w:shd w:val="clear" w:color="auto" w:fill="auto"/>
            <w:noWrap/>
            <w:vAlign w:val="bottom"/>
            <w:hideMark/>
          </w:tcPr>
          <w:p w14:paraId="60B0F850"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03300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M5</w:t>
            </w:r>
          </w:p>
        </w:tc>
        <w:tc>
          <w:tcPr>
            <w:tcW w:w="1092" w:type="dxa"/>
            <w:shd w:val="clear" w:color="auto" w:fill="auto"/>
            <w:noWrap/>
            <w:vAlign w:val="bottom"/>
            <w:hideMark/>
          </w:tcPr>
          <w:p w14:paraId="3FAA471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w:t>
            </w:r>
          </w:p>
        </w:tc>
        <w:tc>
          <w:tcPr>
            <w:tcW w:w="1005" w:type="dxa"/>
            <w:shd w:val="clear" w:color="auto" w:fill="auto"/>
            <w:noWrap/>
            <w:vAlign w:val="bottom"/>
            <w:hideMark/>
          </w:tcPr>
          <w:p w14:paraId="0275497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688F5C59"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0.75</w:t>
            </w:r>
          </w:p>
        </w:tc>
        <w:tc>
          <w:tcPr>
            <w:tcW w:w="1278" w:type="dxa"/>
            <w:shd w:val="clear" w:color="auto" w:fill="auto"/>
            <w:noWrap/>
            <w:vAlign w:val="bottom"/>
            <w:hideMark/>
          </w:tcPr>
          <w:p w14:paraId="5ED6BC8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09/29/2016</w:t>
            </w:r>
          </w:p>
        </w:tc>
        <w:tc>
          <w:tcPr>
            <w:tcW w:w="1278" w:type="dxa"/>
            <w:shd w:val="clear" w:color="auto" w:fill="auto"/>
            <w:noWrap/>
            <w:vAlign w:val="bottom"/>
            <w:hideMark/>
          </w:tcPr>
          <w:p w14:paraId="6F0BF4C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12/08/2016</w:t>
            </w:r>
          </w:p>
        </w:tc>
        <w:tc>
          <w:tcPr>
            <w:tcW w:w="1039" w:type="dxa"/>
            <w:shd w:val="clear" w:color="auto" w:fill="auto"/>
            <w:noWrap/>
            <w:vAlign w:val="bottom"/>
            <w:hideMark/>
          </w:tcPr>
          <w:p w14:paraId="38BAD07C"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71DCFC7C"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69E49953" w14:textId="77777777" w:rsidTr="00BD7A50">
        <w:trPr>
          <w:trHeight w:val="255"/>
        </w:trPr>
        <w:tc>
          <w:tcPr>
            <w:tcW w:w="978" w:type="dxa"/>
            <w:shd w:val="clear" w:color="auto" w:fill="auto"/>
            <w:noWrap/>
            <w:vAlign w:val="bottom"/>
            <w:hideMark/>
          </w:tcPr>
          <w:p w14:paraId="361607C1"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634474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E9FA2F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540</w:t>
            </w:r>
          </w:p>
        </w:tc>
        <w:tc>
          <w:tcPr>
            <w:tcW w:w="1005" w:type="dxa"/>
            <w:shd w:val="clear" w:color="auto" w:fill="auto"/>
            <w:noWrap/>
            <w:vAlign w:val="bottom"/>
            <w:hideMark/>
          </w:tcPr>
          <w:p w14:paraId="6D3CE48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21.48</w:t>
            </w:r>
          </w:p>
        </w:tc>
        <w:tc>
          <w:tcPr>
            <w:tcW w:w="726" w:type="dxa"/>
            <w:shd w:val="clear" w:color="auto" w:fill="auto"/>
            <w:noWrap/>
            <w:vAlign w:val="bottom"/>
            <w:hideMark/>
          </w:tcPr>
          <w:p w14:paraId="54190635"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6.56</w:t>
            </w:r>
          </w:p>
        </w:tc>
        <w:tc>
          <w:tcPr>
            <w:tcW w:w="1278" w:type="dxa"/>
            <w:shd w:val="clear" w:color="auto" w:fill="auto"/>
            <w:noWrap/>
            <w:vAlign w:val="bottom"/>
            <w:hideMark/>
          </w:tcPr>
          <w:p w14:paraId="5F100B6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08/15/2016</w:t>
            </w:r>
          </w:p>
        </w:tc>
        <w:tc>
          <w:tcPr>
            <w:tcW w:w="1278" w:type="dxa"/>
            <w:shd w:val="clear" w:color="auto" w:fill="auto"/>
            <w:noWrap/>
            <w:vAlign w:val="bottom"/>
            <w:hideMark/>
          </w:tcPr>
          <w:p w14:paraId="05913FD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w:t>
            </w:r>
            <w:r>
              <w:rPr>
                <w:rFonts w:ascii="Calibri" w:eastAsia="Times New Roman" w:hAnsi="Calibri" w:cs="Calibri"/>
                <w:color w:val="000000"/>
              </w:rPr>
              <w:t>0</w:t>
            </w:r>
            <w:r w:rsidRPr="0098009F">
              <w:rPr>
                <w:rFonts w:ascii="Calibri" w:eastAsia="Times New Roman" w:hAnsi="Calibri" w:cs="Calibri"/>
                <w:color w:val="000000"/>
              </w:rPr>
              <w:t>16</w:t>
            </w:r>
          </w:p>
        </w:tc>
        <w:tc>
          <w:tcPr>
            <w:tcW w:w="1039" w:type="dxa"/>
            <w:shd w:val="clear" w:color="auto" w:fill="auto"/>
            <w:noWrap/>
            <w:vAlign w:val="bottom"/>
            <w:hideMark/>
          </w:tcPr>
          <w:p w14:paraId="304AC60A"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3F9C4A8B"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5A4A8E8C" w14:textId="77777777" w:rsidTr="00BD7A50">
        <w:trPr>
          <w:trHeight w:val="255"/>
        </w:trPr>
        <w:tc>
          <w:tcPr>
            <w:tcW w:w="978" w:type="dxa"/>
            <w:shd w:val="clear" w:color="auto" w:fill="auto"/>
            <w:noWrap/>
            <w:vAlign w:val="bottom"/>
            <w:hideMark/>
          </w:tcPr>
          <w:p w14:paraId="01DAF566"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805014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030ED59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86</w:t>
            </w:r>
          </w:p>
        </w:tc>
        <w:tc>
          <w:tcPr>
            <w:tcW w:w="1005" w:type="dxa"/>
            <w:shd w:val="clear" w:color="auto" w:fill="auto"/>
            <w:noWrap/>
            <w:vAlign w:val="bottom"/>
            <w:hideMark/>
          </w:tcPr>
          <w:p w14:paraId="6B25CA3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23CA91B2"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4.71</w:t>
            </w:r>
          </w:p>
        </w:tc>
        <w:tc>
          <w:tcPr>
            <w:tcW w:w="1278" w:type="dxa"/>
            <w:shd w:val="clear" w:color="auto" w:fill="auto"/>
            <w:noWrap/>
            <w:vAlign w:val="bottom"/>
            <w:hideMark/>
          </w:tcPr>
          <w:p w14:paraId="2D44269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07/21/2015</w:t>
            </w:r>
          </w:p>
        </w:tc>
        <w:tc>
          <w:tcPr>
            <w:tcW w:w="1278" w:type="dxa"/>
            <w:shd w:val="clear" w:color="auto" w:fill="auto"/>
            <w:noWrap/>
            <w:vAlign w:val="bottom"/>
            <w:hideMark/>
          </w:tcPr>
          <w:p w14:paraId="2A8A43C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09/25/2015</w:t>
            </w:r>
          </w:p>
        </w:tc>
        <w:tc>
          <w:tcPr>
            <w:tcW w:w="1039" w:type="dxa"/>
            <w:shd w:val="clear" w:color="auto" w:fill="auto"/>
            <w:noWrap/>
            <w:vAlign w:val="bottom"/>
            <w:hideMark/>
          </w:tcPr>
          <w:p w14:paraId="155714F8"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8CC223E"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7BBE2C3A" w14:textId="77777777" w:rsidTr="00BD7A50">
        <w:trPr>
          <w:trHeight w:val="255"/>
        </w:trPr>
        <w:tc>
          <w:tcPr>
            <w:tcW w:w="978" w:type="dxa"/>
            <w:tcBorders>
              <w:bottom w:val="single" w:sz="12" w:space="0" w:color="auto"/>
            </w:tcBorders>
            <w:shd w:val="clear" w:color="auto" w:fill="auto"/>
            <w:noWrap/>
            <w:vAlign w:val="bottom"/>
          </w:tcPr>
          <w:p w14:paraId="794B6B85" w14:textId="77777777" w:rsidR="00324F12"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bottom w:val="single" w:sz="12" w:space="0" w:color="auto"/>
            </w:tcBorders>
            <w:shd w:val="clear" w:color="auto" w:fill="000000" w:themeFill="text1"/>
            <w:noWrap/>
            <w:vAlign w:val="bottom"/>
          </w:tcPr>
          <w:p w14:paraId="5D68C546" w14:textId="77777777" w:rsidR="00324F12" w:rsidRPr="0098009F" w:rsidRDefault="00324F12" w:rsidP="00BD7A50">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1765074B" w14:textId="77777777" w:rsidR="00324F12" w:rsidRPr="0098009F" w:rsidRDefault="00324F12" w:rsidP="00BD7A50">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19D57B33" w14:textId="77777777" w:rsidR="00324F12" w:rsidRPr="0098009F" w:rsidRDefault="00324F12" w:rsidP="00BD7A50">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2DE41AC9" w14:textId="77777777" w:rsidR="00324F12"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91.42</w:t>
            </w:r>
          </w:p>
        </w:tc>
        <w:tc>
          <w:tcPr>
            <w:tcW w:w="1278" w:type="dxa"/>
            <w:tcBorders>
              <w:bottom w:val="single" w:sz="12" w:space="0" w:color="auto"/>
            </w:tcBorders>
            <w:shd w:val="clear" w:color="auto" w:fill="000000" w:themeFill="text1"/>
            <w:noWrap/>
            <w:vAlign w:val="bottom"/>
          </w:tcPr>
          <w:p w14:paraId="22E460E5" w14:textId="77777777" w:rsidR="00324F12" w:rsidRPr="0098009F" w:rsidRDefault="00324F12" w:rsidP="00BD7A50">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2E65FCCC" w14:textId="77777777" w:rsidR="00324F12" w:rsidRPr="0098009F" w:rsidRDefault="00324F12" w:rsidP="00BD7A50">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199FDC27" w14:textId="77777777" w:rsidR="00324F12" w:rsidRDefault="00324F12" w:rsidP="00BD7A50">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24CD86EE" w14:textId="77777777" w:rsidR="00324F12" w:rsidRDefault="00324F12" w:rsidP="00BD7A50">
            <w:pPr>
              <w:spacing w:after="0" w:line="240" w:lineRule="auto"/>
              <w:jc w:val="center"/>
              <w:rPr>
                <w:rFonts w:ascii="Calibri" w:eastAsia="Times New Roman" w:hAnsi="Calibri" w:cs="Calibri"/>
                <w:color w:val="000000"/>
              </w:rPr>
            </w:pPr>
          </w:p>
        </w:tc>
      </w:tr>
      <w:tr w:rsidR="00944702" w:rsidRPr="0098009F" w14:paraId="14624526" w14:textId="77777777" w:rsidTr="00A0527A">
        <w:trPr>
          <w:trHeight w:val="255"/>
        </w:trPr>
        <w:tc>
          <w:tcPr>
            <w:tcW w:w="978" w:type="dxa"/>
            <w:tcBorders>
              <w:top w:val="single" w:sz="12" w:space="0" w:color="auto"/>
            </w:tcBorders>
            <w:shd w:val="clear" w:color="auto" w:fill="auto"/>
            <w:noWrap/>
            <w:vAlign w:val="bottom"/>
            <w:hideMark/>
          </w:tcPr>
          <w:p w14:paraId="63536AF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single" w:sz="12" w:space="0" w:color="auto"/>
            </w:tcBorders>
            <w:shd w:val="clear" w:color="auto" w:fill="auto"/>
            <w:noWrap/>
            <w:vAlign w:val="bottom"/>
            <w:hideMark/>
          </w:tcPr>
          <w:p w14:paraId="123ADE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single" w:sz="12" w:space="0" w:color="auto"/>
            </w:tcBorders>
            <w:shd w:val="clear" w:color="auto" w:fill="auto"/>
            <w:noWrap/>
            <w:vAlign w:val="bottom"/>
            <w:hideMark/>
          </w:tcPr>
          <w:p w14:paraId="777294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1452</w:t>
            </w:r>
          </w:p>
        </w:tc>
        <w:tc>
          <w:tcPr>
            <w:tcW w:w="1005" w:type="dxa"/>
            <w:tcBorders>
              <w:top w:val="single" w:sz="12" w:space="0" w:color="auto"/>
            </w:tcBorders>
            <w:shd w:val="clear" w:color="auto" w:fill="auto"/>
            <w:noWrap/>
            <w:vAlign w:val="bottom"/>
            <w:hideMark/>
          </w:tcPr>
          <w:p w14:paraId="01BE450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3.10</w:t>
            </w:r>
          </w:p>
        </w:tc>
        <w:tc>
          <w:tcPr>
            <w:tcW w:w="726" w:type="dxa"/>
            <w:tcBorders>
              <w:top w:val="single" w:sz="12" w:space="0" w:color="auto"/>
            </w:tcBorders>
            <w:shd w:val="clear" w:color="auto" w:fill="auto"/>
            <w:noWrap/>
            <w:vAlign w:val="bottom"/>
            <w:hideMark/>
          </w:tcPr>
          <w:p w14:paraId="7B6A0B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2.50</w:t>
            </w:r>
          </w:p>
        </w:tc>
        <w:tc>
          <w:tcPr>
            <w:tcW w:w="1278" w:type="dxa"/>
            <w:tcBorders>
              <w:top w:val="single" w:sz="12" w:space="0" w:color="auto"/>
            </w:tcBorders>
            <w:shd w:val="clear" w:color="auto" w:fill="auto"/>
            <w:noWrap/>
            <w:vAlign w:val="bottom"/>
            <w:hideMark/>
          </w:tcPr>
          <w:p w14:paraId="2E59929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11/06/2015</w:t>
            </w:r>
          </w:p>
        </w:tc>
        <w:tc>
          <w:tcPr>
            <w:tcW w:w="1278" w:type="dxa"/>
            <w:tcBorders>
              <w:top w:val="single" w:sz="12" w:space="0" w:color="auto"/>
            </w:tcBorders>
            <w:shd w:val="clear" w:color="auto" w:fill="auto"/>
            <w:noWrap/>
            <w:vAlign w:val="bottom"/>
            <w:hideMark/>
          </w:tcPr>
          <w:p w14:paraId="3D5A9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11/14/2015</w:t>
            </w:r>
          </w:p>
        </w:tc>
        <w:tc>
          <w:tcPr>
            <w:tcW w:w="1039" w:type="dxa"/>
            <w:tcBorders>
              <w:top w:val="single" w:sz="12" w:space="0" w:color="auto"/>
            </w:tcBorders>
            <w:shd w:val="clear" w:color="auto" w:fill="auto"/>
            <w:noWrap/>
            <w:vAlign w:val="bottom"/>
            <w:hideMark/>
          </w:tcPr>
          <w:p w14:paraId="57239B9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0C14C8A6" w14:textId="2EEEBD1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5F195EF" w14:textId="77777777" w:rsidTr="00A0527A">
        <w:trPr>
          <w:trHeight w:val="255"/>
        </w:trPr>
        <w:tc>
          <w:tcPr>
            <w:tcW w:w="978" w:type="dxa"/>
            <w:shd w:val="clear" w:color="auto" w:fill="auto"/>
            <w:noWrap/>
            <w:vAlign w:val="bottom"/>
            <w:hideMark/>
          </w:tcPr>
          <w:p w14:paraId="1903892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7B1D9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CE7CF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455</w:t>
            </w:r>
          </w:p>
        </w:tc>
        <w:tc>
          <w:tcPr>
            <w:tcW w:w="1005" w:type="dxa"/>
            <w:shd w:val="clear" w:color="auto" w:fill="auto"/>
            <w:noWrap/>
            <w:vAlign w:val="bottom"/>
            <w:hideMark/>
          </w:tcPr>
          <w:p w14:paraId="241DBE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w:t>
            </w:r>
          </w:p>
        </w:tc>
        <w:tc>
          <w:tcPr>
            <w:tcW w:w="726" w:type="dxa"/>
            <w:shd w:val="clear" w:color="auto" w:fill="auto"/>
            <w:noWrap/>
            <w:vAlign w:val="bottom"/>
            <w:hideMark/>
          </w:tcPr>
          <w:p w14:paraId="2412D87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2.65</w:t>
            </w:r>
          </w:p>
        </w:tc>
        <w:tc>
          <w:tcPr>
            <w:tcW w:w="1278" w:type="dxa"/>
            <w:shd w:val="clear" w:color="auto" w:fill="auto"/>
            <w:noWrap/>
            <w:vAlign w:val="bottom"/>
            <w:hideMark/>
          </w:tcPr>
          <w:p w14:paraId="0207321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06/19/2012</w:t>
            </w:r>
          </w:p>
        </w:tc>
        <w:tc>
          <w:tcPr>
            <w:tcW w:w="1278" w:type="dxa"/>
            <w:shd w:val="clear" w:color="auto" w:fill="auto"/>
            <w:noWrap/>
            <w:vAlign w:val="bottom"/>
            <w:hideMark/>
          </w:tcPr>
          <w:p w14:paraId="69193C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07/20/2012</w:t>
            </w:r>
          </w:p>
        </w:tc>
        <w:tc>
          <w:tcPr>
            <w:tcW w:w="1039" w:type="dxa"/>
            <w:shd w:val="clear" w:color="auto" w:fill="auto"/>
            <w:noWrap/>
            <w:vAlign w:val="bottom"/>
            <w:hideMark/>
          </w:tcPr>
          <w:p w14:paraId="082751F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77F33C2" w14:textId="3895AA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10887F9" w14:textId="77777777" w:rsidTr="00A0527A">
        <w:trPr>
          <w:trHeight w:val="255"/>
        </w:trPr>
        <w:tc>
          <w:tcPr>
            <w:tcW w:w="978" w:type="dxa"/>
            <w:shd w:val="clear" w:color="auto" w:fill="auto"/>
            <w:noWrap/>
            <w:vAlign w:val="bottom"/>
            <w:hideMark/>
          </w:tcPr>
          <w:p w14:paraId="7011C0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740CFD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317781F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50C0973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12.18</w:t>
            </w:r>
          </w:p>
        </w:tc>
        <w:tc>
          <w:tcPr>
            <w:tcW w:w="726" w:type="dxa"/>
            <w:shd w:val="clear" w:color="auto" w:fill="auto"/>
            <w:noWrap/>
            <w:vAlign w:val="bottom"/>
            <w:hideMark/>
          </w:tcPr>
          <w:p w14:paraId="07773B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3.96</w:t>
            </w:r>
          </w:p>
        </w:tc>
        <w:tc>
          <w:tcPr>
            <w:tcW w:w="1278" w:type="dxa"/>
            <w:shd w:val="clear" w:color="auto" w:fill="auto"/>
            <w:noWrap/>
            <w:vAlign w:val="bottom"/>
            <w:hideMark/>
          </w:tcPr>
          <w:p w14:paraId="04339C9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11/05/2014</w:t>
            </w:r>
          </w:p>
        </w:tc>
        <w:tc>
          <w:tcPr>
            <w:tcW w:w="1278" w:type="dxa"/>
            <w:shd w:val="clear" w:color="auto" w:fill="auto"/>
            <w:noWrap/>
            <w:vAlign w:val="bottom"/>
            <w:hideMark/>
          </w:tcPr>
          <w:p w14:paraId="4B0BDC1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12/04/2014</w:t>
            </w:r>
          </w:p>
        </w:tc>
        <w:tc>
          <w:tcPr>
            <w:tcW w:w="1039" w:type="dxa"/>
            <w:shd w:val="clear" w:color="auto" w:fill="auto"/>
            <w:noWrap/>
            <w:vAlign w:val="bottom"/>
            <w:hideMark/>
          </w:tcPr>
          <w:p w14:paraId="21077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5DCC1EE" w14:textId="46FD439F"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55123914" w14:textId="77777777" w:rsidTr="00A0527A">
        <w:trPr>
          <w:trHeight w:val="255"/>
        </w:trPr>
        <w:tc>
          <w:tcPr>
            <w:tcW w:w="978" w:type="dxa"/>
            <w:shd w:val="clear" w:color="auto" w:fill="auto"/>
            <w:noWrap/>
            <w:vAlign w:val="bottom"/>
            <w:hideMark/>
          </w:tcPr>
          <w:p w14:paraId="6F5544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52C3C4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7D11A5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289</w:t>
            </w:r>
          </w:p>
        </w:tc>
        <w:tc>
          <w:tcPr>
            <w:tcW w:w="1005" w:type="dxa"/>
            <w:shd w:val="clear" w:color="auto" w:fill="auto"/>
            <w:noWrap/>
            <w:vAlign w:val="bottom"/>
            <w:hideMark/>
          </w:tcPr>
          <w:p w14:paraId="290C7E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30.45</w:t>
            </w:r>
          </w:p>
        </w:tc>
        <w:tc>
          <w:tcPr>
            <w:tcW w:w="726" w:type="dxa"/>
            <w:shd w:val="clear" w:color="auto" w:fill="auto"/>
            <w:noWrap/>
            <w:vAlign w:val="bottom"/>
            <w:hideMark/>
          </w:tcPr>
          <w:p w14:paraId="5F65E8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4.79</w:t>
            </w:r>
          </w:p>
        </w:tc>
        <w:tc>
          <w:tcPr>
            <w:tcW w:w="1278" w:type="dxa"/>
            <w:shd w:val="clear" w:color="auto" w:fill="auto"/>
            <w:noWrap/>
            <w:vAlign w:val="bottom"/>
            <w:hideMark/>
          </w:tcPr>
          <w:p w14:paraId="63A6B4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08/15/2014</w:t>
            </w:r>
          </w:p>
        </w:tc>
        <w:tc>
          <w:tcPr>
            <w:tcW w:w="1278" w:type="dxa"/>
            <w:shd w:val="clear" w:color="auto" w:fill="auto"/>
            <w:noWrap/>
            <w:vAlign w:val="bottom"/>
            <w:hideMark/>
          </w:tcPr>
          <w:p w14:paraId="0D6786D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09/11/2014</w:t>
            </w:r>
          </w:p>
        </w:tc>
        <w:tc>
          <w:tcPr>
            <w:tcW w:w="1039" w:type="dxa"/>
            <w:shd w:val="clear" w:color="auto" w:fill="auto"/>
            <w:noWrap/>
            <w:vAlign w:val="bottom"/>
            <w:hideMark/>
          </w:tcPr>
          <w:p w14:paraId="57ADA97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C4C457A" w14:textId="1BDD2B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0E4BA593" w14:textId="77777777" w:rsidTr="00A0527A">
        <w:trPr>
          <w:trHeight w:val="255"/>
        </w:trPr>
        <w:tc>
          <w:tcPr>
            <w:tcW w:w="978" w:type="dxa"/>
            <w:shd w:val="clear" w:color="auto" w:fill="auto"/>
            <w:noWrap/>
            <w:vAlign w:val="bottom"/>
            <w:hideMark/>
          </w:tcPr>
          <w:p w14:paraId="372493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135AA6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52D803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4408085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6.64</w:t>
            </w:r>
          </w:p>
        </w:tc>
        <w:tc>
          <w:tcPr>
            <w:tcW w:w="726" w:type="dxa"/>
            <w:shd w:val="clear" w:color="auto" w:fill="auto"/>
            <w:noWrap/>
            <w:vAlign w:val="bottom"/>
            <w:hideMark/>
          </w:tcPr>
          <w:p w14:paraId="0334139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13.77</w:t>
            </w:r>
          </w:p>
        </w:tc>
        <w:tc>
          <w:tcPr>
            <w:tcW w:w="1278" w:type="dxa"/>
            <w:shd w:val="clear" w:color="auto" w:fill="auto"/>
            <w:noWrap/>
            <w:vAlign w:val="bottom"/>
            <w:hideMark/>
          </w:tcPr>
          <w:p w14:paraId="7FDFA3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418E63B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08/26/2012</w:t>
            </w:r>
          </w:p>
        </w:tc>
        <w:tc>
          <w:tcPr>
            <w:tcW w:w="1039" w:type="dxa"/>
            <w:shd w:val="clear" w:color="auto" w:fill="auto"/>
            <w:noWrap/>
            <w:vAlign w:val="bottom"/>
            <w:hideMark/>
          </w:tcPr>
          <w:p w14:paraId="0E938A3F" w14:textId="6040BEFE"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D2B398D" w14:textId="39D725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B3BE46A" w14:textId="77777777" w:rsidTr="00A0527A">
        <w:trPr>
          <w:trHeight w:val="255"/>
        </w:trPr>
        <w:tc>
          <w:tcPr>
            <w:tcW w:w="978" w:type="dxa"/>
            <w:shd w:val="clear" w:color="auto" w:fill="auto"/>
            <w:noWrap/>
            <w:vAlign w:val="bottom"/>
            <w:hideMark/>
          </w:tcPr>
          <w:p w14:paraId="071BB9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4DABB0B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EA84F8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29FFB4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1.17</w:t>
            </w:r>
          </w:p>
        </w:tc>
        <w:tc>
          <w:tcPr>
            <w:tcW w:w="726" w:type="dxa"/>
            <w:shd w:val="clear" w:color="auto" w:fill="auto"/>
            <w:noWrap/>
            <w:vAlign w:val="bottom"/>
            <w:hideMark/>
          </w:tcPr>
          <w:p w14:paraId="51AD1C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2.38</w:t>
            </w:r>
          </w:p>
        </w:tc>
        <w:tc>
          <w:tcPr>
            <w:tcW w:w="1278" w:type="dxa"/>
            <w:shd w:val="clear" w:color="auto" w:fill="auto"/>
            <w:noWrap/>
            <w:vAlign w:val="bottom"/>
            <w:hideMark/>
          </w:tcPr>
          <w:p w14:paraId="793B24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10/07/2012</w:t>
            </w:r>
          </w:p>
        </w:tc>
        <w:tc>
          <w:tcPr>
            <w:tcW w:w="1278" w:type="dxa"/>
            <w:shd w:val="clear" w:color="auto" w:fill="auto"/>
            <w:noWrap/>
            <w:vAlign w:val="bottom"/>
            <w:hideMark/>
          </w:tcPr>
          <w:p w14:paraId="6CE7FD7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10/11/2012</w:t>
            </w:r>
          </w:p>
        </w:tc>
        <w:tc>
          <w:tcPr>
            <w:tcW w:w="1039" w:type="dxa"/>
            <w:shd w:val="clear" w:color="auto" w:fill="auto"/>
            <w:noWrap/>
            <w:vAlign w:val="bottom"/>
            <w:hideMark/>
          </w:tcPr>
          <w:p w14:paraId="1AF452CB" w14:textId="1A3CD839"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2A18FA02" w14:textId="61EC32D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8BEB7D7" w14:textId="77777777" w:rsidTr="00A0527A">
        <w:trPr>
          <w:trHeight w:val="255"/>
        </w:trPr>
        <w:tc>
          <w:tcPr>
            <w:tcW w:w="978" w:type="dxa"/>
            <w:shd w:val="clear" w:color="auto" w:fill="auto"/>
            <w:noWrap/>
            <w:vAlign w:val="bottom"/>
            <w:hideMark/>
          </w:tcPr>
          <w:p w14:paraId="63B667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79F7F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6CDD17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78EA45D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10.29</w:t>
            </w:r>
          </w:p>
        </w:tc>
        <w:tc>
          <w:tcPr>
            <w:tcW w:w="726" w:type="dxa"/>
            <w:shd w:val="clear" w:color="auto" w:fill="auto"/>
            <w:noWrap/>
            <w:vAlign w:val="bottom"/>
            <w:hideMark/>
          </w:tcPr>
          <w:p w14:paraId="4E8541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3.40</w:t>
            </w:r>
          </w:p>
        </w:tc>
        <w:tc>
          <w:tcPr>
            <w:tcW w:w="1278" w:type="dxa"/>
            <w:shd w:val="clear" w:color="auto" w:fill="auto"/>
            <w:noWrap/>
            <w:vAlign w:val="bottom"/>
            <w:hideMark/>
          </w:tcPr>
          <w:p w14:paraId="6930F4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12/21/2014</w:t>
            </w:r>
          </w:p>
        </w:tc>
        <w:tc>
          <w:tcPr>
            <w:tcW w:w="1278" w:type="dxa"/>
            <w:shd w:val="clear" w:color="auto" w:fill="auto"/>
            <w:noWrap/>
            <w:vAlign w:val="bottom"/>
            <w:hideMark/>
          </w:tcPr>
          <w:p w14:paraId="16274F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12/27/2014</w:t>
            </w:r>
          </w:p>
        </w:tc>
        <w:tc>
          <w:tcPr>
            <w:tcW w:w="1039" w:type="dxa"/>
            <w:shd w:val="clear" w:color="auto" w:fill="auto"/>
            <w:noWrap/>
            <w:vAlign w:val="bottom"/>
            <w:hideMark/>
          </w:tcPr>
          <w:p w14:paraId="7D27024B" w14:textId="52B5151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5C8FEE88" w14:textId="1CE7A042"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0D8DA620" w14:textId="77777777" w:rsidTr="00A0527A">
        <w:trPr>
          <w:trHeight w:val="255"/>
        </w:trPr>
        <w:tc>
          <w:tcPr>
            <w:tcW w:w="978" w:type="dxa"/>
            <w:shd w:val="clear" w:color="auto" w:fill="auto"/>
            <w:noWrap/>
            <w:vAlign w:val="bottom"/>
            <w:hideMark/>
          </w:tcPr>
          <w:p w14:paraId="679F842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D9EA0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79887B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391</w:t>
            </w:r>
          </w:p>
        </w:tc>
        <w:tc>
          <w:tcPr>
            <w:tcW w:w="1005" w:type="dxa"/>
            <w:shd w:val="clear" w:color="auto" w:fill="auto"/>
            <w:noWrap/>
            <w:vAlign w:val="bottom"/>
            <w:hideMark/>
          </w:tcPr>
          <w:p w14:paraId="03FD649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23.02</w:t>
            </w:r>
          </w:p>
        </w:tc>
        <w:tc>
          <w:tcPr>
            <w:tcW w:w="726" w:type="dxa"/>
            <w:shd w:val="clear" w:color="auto" w:fill="auto"/>
            <w:noWrap/>
            <w:vAlign w:val="bottom"/>
            <w:hideMark/>
          </w:tcPr>
          <w:p w14:paraId="2B0950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3.98</w:t>
            </w:r>
          </w:p>
        </w:tc>
        <w:tc>
          <w:tcPr>
            <w:tcW w:w="1278" w:type="dxa"/>
            <w:shd w:val="clear" w:color="auto" w:fill="auto"/>
            <w:noWrap/>
            <w:vAlign w:val="bottom"/>
            <w:hideMark/>
          </w:tcPr>
          <w:p w14:paraId="1F5574D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10/07/2015</w:t>
            </w:r>
          </w:p>
        </w:tc>
        <w:tc>
          <w:tcPr>
            <w:tcW w:w="1278" w:type="dxa"/>
            <w:shd w:val="clear" w:color="auto" w:fill="auto"/>
            <w:noWrap/>
            <w:vAlign w:val="bottom"/>
            <w:hideMark/>
          </w:tcPr>
          <w:p w14:paraId="2C7103B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10/09/2015</w:t>
            </w:r>
          </w:p>
        </w:tc>
        <w:tc>
          <w:tcPr>
            <w:tcW w:w="1039" w:type="dxa"/>
            <w:shd w:val="clear" w:color="auto" w:fill="auto"/>
            <w:noWrap/>
            <w:vAlign w:val="bottom"/>
            <w:hideMark/>
          </w:tcPr>
          <w:p w14:paraId="06A7B376" w14:textId="1B3D6FDB"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6A9C69A4" w14:textId="5C0D347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7BE09990" w14:textId="77777777" w:rsidTr="00A0527A">
        <w:trPr>
          <w:trHeight w:val="255"/>
        </w:trPr>
        <w:tc>
          <w:tcPr>
            <w:tcW w:w="978" w:type="dxa"/>
            <w:shd w:val="clear" w:color="auto" w:fill="auto"/>
            <w:noWrap/>
            <w:vAlign w:val="bottom"/>
            <w:hideMark/>
          </w:tcPr>
          <w:p w14:paraId="0E2AE2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E414B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9EC150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576</w:t>
            </w:r>
          </w:p>
        </w:tc>
        <w:tc>
          <w:tcPr>
            <w:tcW w:w="1005" w:type="dxa"/>
            <w:shd w:val="clear" w:color="auto" w:fill="auto"/>
            <w:noWrap/>
            <w:vAlign w:val="bottom"/>
            <w:hideMark/>
          </w:tcPr>
          <w:p w14:paraId="00EF27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16.15</w:t>
            </w:r>
          </w:p>
        </w:tc>
        <w:tc>
          <w:tcPr>
            <w:tcW w:w="726" w:type="dxa"/>
            <w:shd w:val="clear" w:color="auto" w:fill="auto"/>
            <w:noWrap/>
            <w:vAlign w:val="bottom"/>
            <w:hideMark/>
          </w:tcPr>
          <w:p w14:paraId="71BBD27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5.35</w:t>
            </w:r>
          </w:p>
        </w:tc>
        <w:tc>
          <w:tcPr>
            <w:tcW w:w="1278" w:type="dxa"/>
            <w:shd w:val="clear" w:color="auto" w:fill="auto"/>
            <w:noWrap/>
            <w:vAlign w:val="bottom"/>
            <w:hideMark/>
          </w:tcPr>
          <w:p w14:paraId="4D85AD5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12/03/2016</w:t>
            </w:r>
          </w:p>
        </w:tc>
        <w:tc>
          <w:tcPr>
            <w:tcW w:w="1278" w:type="dxa"/>
            <w:shd w:val="clear" w:color="auto" w:fill="auto"/>
            <w:noWrap/>
            <w:vAlign w:val="bottom"/>
            <w:hideMark/>
          </w:tcPr>
          <w:p w14:paraId="1C56E7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07/01/2017</w:t>
            </w:r>
          </w:p>
        </w:tc>
        <w:tc>
          <w:tcPr>
            <w:tcW w:w="1039" w:type="dxa"/>
            <w:shd w:val="clear" w:color="auto" w:fill="auto"/>
            <w:noWrap/>
            <w:vAlign w:val="bottom"/>
            <w:hideMark/>
          </w:tcPr>
          <w:p w14:paraId="4CFBE2A1" w14:textId="4C4DD9E3"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76321F1D" w14:textId="331EF0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2C35988E" w14:textId="77777777" w:rsidTr="00A0527A">
        <w:trPr>
          <w:trHeight w:val="255"/>
        </w:trPr>
        <w:tc>
          <w:tcPr>
            <w:tcW w:w="978" w:type="dxa"/>
            <w:shd w:val="clear" w:color="auto" w:fill="auto"/>
            <w:noWrap/>
            <w:vAlign w:val="bottom"/>
            <w:hideMark/>
          </w:tcPr>
          <w:p w14:paraId="7270173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51381E4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0ED8C2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1383</w:t>
            </w:r>
          </w:p>
        </w:tc>
        <w:tc>
          <w:tcPr>
            <w:tcW w:w="1005" w:type="dxa"/>
            <w:shd w:val="clear" w:color="auto" w:fill="auto"/>
            <w:noWrap/>
            <w:vAlign w:val="bottom"/>
            <w:hideMark/>
          </w:tcPr>
          <w:p w14:paraId="642603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4.19</w:t>
            </w:r>
          </w:p>
        </w:tc>
        <w:tc>
          <w:tcPr>
            <w:tcW w:w="726" w:type="dxa"/>
            <w:shd w:val="clear" w:color="auto" w:fill="auto"/>
            <w:noWrap/>
            <w:vAlign w:val="bottom"/>
            <w:hideMark/>
          </w:tcPr>
          <w:p w14:paraId="215FC3A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3.27</w:t>
            </w:r>
          </w:p>
        </w:tc>
        <w:tc>
          <w:tcPr>
            <w:tcW w:w="1278" w:type="dxa"/>
            <w:shd w:val="clear" w:color="auto" w:fill="auto"/>
            <w:noWrap/>
            <w:vAlign w:val="bottom"/>
            <w:hideMark/>
          </w:tcPr>
          <w:p w14:paraId="71E276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09/20/2012</w:t>
            </w:r>
          </w:p>
        </w:tc>
        <w:tc>
          <w:tcPr>
            <w:tcW w:w="1278" w:type="dxa"/>
            <w:shd w:val="clear" w:color="auto" w:fill="auto"/>
            <w:noWrap/>
            <w:vAlign w:val="bottom"/>
            <w:hideMark/>
          </w:tcPr>
          <w:p w14:paraId="17E31E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09/23/2012</w:t>
            </w:r>
          </w:p>
        </w:tc>
        <w:tc>
          <w:tcPr>
            <w:tcW w:w="1039" w:type="dxa"/>
            <w:shd w:val="clear" w:color="auto" w:fill="auto"/>
            <w:noWrap/>
            <w:vAlign w:val="bottom"/>
            <w:hideMark/>
          </w:tcPr>
          <w:p w14:paraId="7F162389" w14:textId="3C1969F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F5E3576" w14:textId="233693B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362E7881" w14:textId="77777777" w:rsidTr="00A0527A">
        <w:trPr>
          <w:trHeight w:val="255"/>
        </w:trPr>
        <w:tc>
          <w:tcPr>
            <w:tcW w:w="978" w:type="dxa"/>
            <w:shd w:val="clear" w:color="auto" w:fill="auto"/>
            <w:noWrap/>
            <w:vAlign w:val="bottom"/>
            <w:hideMark/>
          </w:tcPr>
          <w:p w14:paraId="1F2A4B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lastRenderedPageBreak/>
              <w:t>Gunshot</w:t>
            </w:r>
          </w:p>
        </w:tc>
        <w:tc>
          <w:tcPr>
            <w:tcW w:w="979" w:type="dxa"/>
            <w:shd w:val="clear" w:color="auto" w:fill="auto"/>
            <w:noWrap/>
            <w:vAlign w:val="bottom"/>
            <w:hideMark/>
          </w:tcPr>
          <w:p w14:paraId="349634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01710F2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166</w:t>
            </w:r>
          </w:p>
        </w:tc>
        <w:tc>
          <w:tcPr>
            <w:tcW w:w="1005" w:type="dxa"/>
            <w:shd w:val="clear" w:color="auto" w:fill="auto"/>
            <w:noWrap/>
            <w:vAlign w:val="bottom"/>
            <w:hideMark/>
          </w:tcPr>
          <w:p w14:paraId="695DEC6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44.58</w:t>
            </w:r>
          </w:p>
        </w:tc>
        <w:tc>
          <w:tcPr>
            <w:tcW w:w="726" w:type="dxa"/>
            <w:shd w:val="clear" w:color="auto" w:fill="auto"/>
            <w:noWrap/>
            <w:vAlign w:val="bottom"/>
            <w:hideMark/>
          </w:tcPr>
          <w:p w14:paraId="53432AF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4.15</w:t>
            </w:r>
          </w:p>
        </w:tc>
        <w:tc>
          <w:tcPr>
            <w:tcW w:w="1278" w:type="dxa"/>
            <w:shd w:val="clear" w:color="auto" w:fill="auto"/>
            <w:noWrap/>
            <w:vAlign w:val="bottom"/>
            <w:hideMark/>
          </w:tcPr>
          <w:p w14:paraId="52D3711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04/02/2015</w:t>
            </w:r>
          </w:p>
        </w:tc>
        <w:tc>
          <w:tcPr>
            <w:tcW w:w="1278" w:type="dxa"/>
            <w:shd w:val="clear" w:color="auto" w:fill="auto"/>
            <w:noWrap/>
            <w:vAlign w:val="bottom"/>
            <w:hideMark/>
          </w:tcPr>
          <w:p w14:paraId="14A542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08/30/2015</w:t>
            </w:r>
          </w:p>
        </w:tc>
        <w:tc>
          <w:tcPr>
            <w:tcW w:w="1039" w:type="dxa"/>
            <w:shd w:val="clear" w:color="auto" w:fill="auto"/>
            <w:noWrap/>
            <w:vAlign w:val="bottom"/>
            <w:hideMark/>
          </w:tcPr>
          <w:p w14:paraId="2304C527" w14:textId="3376DCCA"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90C4136" w14:textId="192730C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E712C" w:rsidRPr="0098009F" w14:paraId="4C77274A" w14:textId="77777777" w:rsidTr="00A0527A">
        <w:trPr>
          <w:trHeight w:val="255"/>
        </w:trPr>
        <w:tc>
          <w:tcPr>
            <w:tcW w:w="978" w:type="dxa"/>
            <w:tcBorders>
              <w:bottom w:val="single" w:sz="12" w:space="0" w:color="auto"/>
            </w:tcBorders>
            <w:shd w:val="clear" w:color="auto" w:fill="auto"/>
            <w:noWrap/>
            <w:vAlign w:val="bottom"/>
          </w:tcPr>
          <w:p w14:paraId="7ABAF0F4" w14:textId="7CC60B5E"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Gunshot</w:t>
            </w:r>
          </w:p>
        </w:tc>
        <w:tc>
          <w:tcPr>
            <w:tcW w:w="979" w:type="dxa"/>
            <w:tcBorders>
              <w:bottom w:val="single" w:sz="12" w:space="0" w:color="auto"/>
            </w:tcBorders>
            <w:shd w:val="clear" w:color="auto" w:fill="000000" w:themeFill="text1"/>
            <w:noWrap/>
            <w:vAlign w:val="bottom"/>
          </w:tcPr>
          <w:p w14:paraId="70BAB261" w14:textId="77777777" w:rsidR="003E712C" w:rsidRPr="0098009F" w:rsidRDefault="003E712C" w:rsidP="00B75A55">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455A2940" w14:textId="77777777" w:rsidR="003E712C" w:rsidRPr="0098009F" w:rsidRDefault="003E712C" w:rsidP="00B75A55">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2EED5963" w14:textId="77777777" w:rsidR="003E712C" w:rsidRPr="0098009F" w:rsidRDefault="003E712C" w:rsidP="00B75A55">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628AFC56" w14:textId="22362D12"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50.19</w:t>
            </w:r>
          </w:p>
        </w:tc>
        <w:tc>
          <w:tcPr>
            <w:tcW w:w="1278" w:type="dxa"/>
            <w:tcBorders>
              <w:bottom w:val="single" w:sz="12" w:space="0" w:color="auto"/>
            </w:tcBorders>
            <w:shd w:val="clear" w:color="auto" w:fill="000000" w:themeFill="text1"/>
            <w:noWrap/>
            <w:vAlign w:val="bottom"/>
          </w:tcPr>
          <w:p w14:paraId="08FF5320" w14:textId="77777777" w:rsidR="003E712C" w:rsidRPr="0098009F" w:rsidRDefault="003E712C" w:rsidP="00B75A55">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4624AAF9" w14:textId="77777777" w:rsidR="003E712C" w:rsidRPr="0098009F" w:rsidRDefault="003E712C" w:rsidP="00B75A55">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07BFDCB7" w14:textId="77777777" w:rsidR="003E712C" w:rsidRDefault="003E712C" w:rsidP="00B75A55">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66830C2E" w14:textId="77777777" w:rsidR="003E712C" w:rsidRDefault="003E712C" w:rsidP="00B75A55">
            <w:pPr>
              <w:spacing w:after="0" w:line="240" w:lineRule="auto"/>
              <w:jc w:val="center"/>
              <w:rPr>
                <w:rFonts w:ascii="Calibri" w:eastAsia="Times New Roman" w:hAnsi="Calibri" w:cs="Calibri"/>
                <w:color w:val="000000"/>
              </w:rPr>
            </w:pPr>
          </w:p>
        </w:tc>
      </w:tr>
      <w:tr w:rsidR="00944702" w:rsidRPr="0098009F" w14:paraId="67692AAA" w14:textId="77777777" w:rsidTr="00A0527A">
        <w:trPr>
          <w:trHeight w:val="255"/>
        </w:trPr>
        <w:tc>
          <w:tcPr>
            <w:tcW w:w="978" w:type="dxa"/>
            <w:tcBorders>
              <w:top w:val="single" w:sz="12" w:space="0" w:color="auto"/>
            </w:tcBorders>
            <w:shd w:val="clear" w:color="auto" w:fill="auto"/>
            <w:noWrap/>
            <w:vAlign w:val="bottom"/>
          </w:tcPr>
          <w:p w14:paraId="16126197" w14:textId="4896B12C" w:rsidR="00944702" w:rsidRDefault="00944702" w:rsidP="00661B78">
            <w:pPr>
              <w:spacing w:after="0" w:line="240" w:lineRule="auto"/>
              <w:rPr>
                <w:rFonts w:ascii="Calibri" w:eastAsia="Times New Roman" w:hAnsi="Calibri" w:cs="Calibri"/>
                <w:color w:val="000000"/>
              </w:rPr>
            </w:pPr>
          </w:p>
        </w:tc>
        <w:tc>
          <w:tcPr>
            <w:tcW w:w="979" w:type="dxa"/>
            <w:tcBorders>
              <w:top w:val="single" w:sz="12" w:space="0" w:color="auto"/>
            </w:tcBorders>
            <w:shd w:val="clear" w:color="auto" w:fill="auto"/>
            <w:noWrap/>
            <w:vAlign w:val="bottom"/>
          </w:tcPr>
          <w:p w14:paraId="5A36AA35" w14:textId="77777777" w:rsidR="00944702" w:rsidRPr="0098009F" w:rsidRDefault="00944702" w:rsidP="00B75A55">
            <w:pPr>
              <w:spacing w:after="0" w:line="240" w:lineRule="auto"/>
              <w:jc w:val="center"/>
              <w:rPr>
                <w:rFonts w:ascii="Calibri" w:eastAsia="Times New Roman" w:hAnsi="Calibri" w:cs="Calibri"/>
                <w:color w:val="000000"/>
              </w:rPr>
            </w:pPr>
          </w:p>
        </w:tc>
        <w:tc>
          <w:tcPr>
            <w:tcW w:w="1092" w:type="dxa"/>
            <w:tcBorders>
              <w:top w:val="single" w:sz="12" w:space="0" w:color="auto"/>
            </w:tcBorders>
            <w:shd w:val="clear" w:color="auto" w:fill="auto"/>
            <w:noWrap/>
            <w:vAlign w:val="bottom"/>
          </w:tcPr>
          <w:p w14:paraId="7E2C909C" w14:textId="77777777" w:rsidR="00944702" w:rsidRPr="0098009F" w:rsidRDefault="00944702" w:rsidP="00B75A55">
            <w:pPr>
              <w:spacing w:after="0" w:line="240" w:lineRule="auto"/>
              <w:jc w:val="center"/>
              <w:rPr>
                <w:rFonts w:ascii="Calibri" w:eastAsia="Times New Roman" w:hAnsi="Calibri" w:cs="Calibri"/>
                <w:color w:val="000000"/>
              </w:rPr>
            </w:pPr>
          </w:p>
        </w:tc>
        <w:tc>
          <w:tcPr>
            <w:tcW w:w="1005" w:type="dxa"/>
            <w:tcBorders>
              <w:top w:val="single" w:sz="12" w:space="0" w:color="auto"/>
            </w:tcBorders>
            <w:shd w:val="clear" w:color="auto" w:fill="auto"/>
            <w:noWrap/>
            <w:vAlign w:val="bottom"/>
          </w:tcPr>
          <w:p w14:paraId="0EB4BD51" w14:textId="77777777" w:rsidR="00944702" w:rsidRPr="0098009F" w:rsidRDefault="00944702" w:rsidP="00B75A55">
            <w:pPr>
              <w:spacing w:after="0" w:line="240" w:lineRule="auto"/>
              <w:jc w:val="center"/>
              <w:rPr>
                <w:rFonts w:ascii="Calibri" w:eastAsia="Times New Roman" w:hAnsi="Calibri" w:cs="Calibri"/>
                <w:color w:val="000000"/>
              </w:rPr>
            </w:pPr>
          </w:p>
        </w:tc>
        <w:tc>
          <w:tcPr>
            <w:tcW w:w="726" w:type="dxa"/>
            <w:tcBorders>
              <w:top w:val="single" w:sz="12" w:space="0" w:color="auto"/>
            </w:tcBorders>
            <w:shd w:val="clear" w:color="auto" w:fill="auto"/>
            <w:noWrap/>
            <w:vAlign w:val="bottom"/>
          </w:tcPr>
          <w:p w14:paraId="46CF7DA7" w14:textId="77777777" w:rsidR="00944702"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1145679" w14:textId="77777777" w:rsidR="00944702" w:rsidRPr="0098009F"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4461B87" w14:textId="77777777" w:rsidR="00944702" w:rsidRPr="0098009F" w:rsidRDefault="00944702" w:rsidP="00B75A55">
            <w:pPr>
              <w:spacing w:after="0" w:line="240" w:lineRule="auto"/>
              <w:jc w:val="center"/>
              <w:rPr>
                <w:rFonts w:ascii="Calibri" w:eastAsia="Times New Roman" w:hAnsi="Calibri" w:cs="Calibri"/>
                <w:color w:val="000000"/>
              </w:rPr>
            </w:pPr>
          </w:p>
        </w:tc>
        <w:tc>
          <w:tcPr>
            <w:tcW w:w="1039" w:type="dxa"/>
            <w:tcBorders>
              <w:top w:val="single" w:sz="12" w:space="0" w:color="auto"/>
            </w:tcBorders>
            <w:shd w:val="clear" w:color="auto" w:fill="auto"/>
            <w:noWrap/>
            <w:vAlign w:val="bottom"/>
          </w:tcPr>
          <w:p w14:paraId="309ACD08" w14:textId="77777777" w:rsidR="00944702" w:rsidRPr="0098009F" w:rsidRDefault="00944702" w:rsidP="00B75A55">
            <w:pPr>
              <w:spacing w:after="0" w:line="240" w:lineRule="auto"/>
              <w:jc w:val="center"/>
              <w:rPr>
                <w:rFonts w:ascii="Calibri" w:eastAsia="Times New Roman" w:hAnsi="Calibri" w:cs="Calibri"/>
                <w:color w:val="000000"/>
              </w:rPr>
            </w:pPr>
          </w:p>
        </w:tc>
        <w:tc>
          <w:tcPr>
            <w:tcW w:w="1525" w:type="dxa"/>
            <w:tcBorders>
              <w:top w:val="single" w:sz="12" w:space="0" w:color="auto"/>
            </w:tcBorders>
            <w:shd w:val="clear" w:color="auto" w:fill="auto"/>
            <w:noWrap/>
            <w:vAlign w:val="bottom"/>
          </w:tcPr>
          <w:p w14:paraId="3DB86E38" w14:textId="77777777" w:rsidR="00944702" w:rsidRPr="0098009F" w:rsidRDefault="00944702" w:rsidP="00B75A55">
            <w:pPr>
              <w:spacing w:after="0" w:line="240" w:lineRule="auto"/>
              <w:jc w:val="center"/>
              <w:rPr>
                <w:rFonts w:ascii="Calibri" w:eastAsia="Times New Roman" w:hAnsi="Calibri" w:cs="Calibri"/>
                <w:color w:val="000000"/>
              </w:rPr>
            </w:pPr>
          </w:p>
        </w:tc>
      </w:tr>
    </w:tbl>
    <w:p w14:paraId="7946F5F4" w14:textId="71C3FD01" w:rsidR="00944702" w:rsidRDefault="00944702" w:rsidP="00944702">
      <w:pPr>
        <w:pStyle w:val="Heading1"/>
      </w:pPr>
      <w:bookmarkStart w:id="9" w:name="_Toc7614862"/>
      <w:r>
        <w:t>Results</w:t>
      </w:r>
      <w:bookmarkEnd w:id="9"/>
    </w:p>
    <w:p w14:paraId="4F7AEF53" w14:textId="3A3C356B" w:rsidR="00A0527A" w:rsidRPr="00A0527A" w:rsidRDefault="006F501C" w:rsidP="00A0527A">
      <w:pPr>
        <w:pStyle w:val="Heading2"/>
      </w:pPr>
      <w:bookmarkStart w:id="10" w:name="_Toc7614863"/>
      <w:r>
        <w:t>Performance on label</w:t>
      </w:r>
      <w:r w:rsidR="00F63CB4">
        <w:t>l</w:t>
      </w:r>
      <w:r>
        <w:t>ed data</w:t>
      </w:r>
      <w:bookmarkEnd w:id="10"/>
    </w:p>
    <w:p w14:paraId="4F036F8A" w14:textId="15B2069E" w:rsidR="00A0527A" w:rsidRPr="00A63411" w:rsidRDefault="004F54B3" w:rsidP="00A0527A">
      <w:r>
        <w:rPr>
          <w:b/>
        </w:rPr>
        <w:t>Table 2</w:t>
      </w:r>
      <w:r w:rsidR="00A0527A" w:rsidRPr="00A63411">
        <w:rPr>
          <w:b/>
        </w:rPr>
        <w:t xml:space="preserve">. </w:t>
      </w:r>
      <w:r w:rsidR="00A0527A">
        <w:t xml:space="preserve">Performance of the </w:t>
      </w:r>
      <w:r w:rsidR="00324F12">
        <w:t>upsweep</w:t>
      </w:r>
      <w:r w:rsidR="00A0527A">
        <w:t xml:space="preserve"> and </w:t>
      </w:r>
      <w:r w:rsidR="00324F12">
        <w:t>gunshot</w:t>
      </w:r>
      <w:r w:rsidR="00A0527A">
        <w:t xml:space="preserve"> detectors on high graded, ground truth data segments without the </w:t>
      </w:r>
      <w:proofErr w:type="spellStart"/>
      <w:r w:rsidR="00C856A1">
        <w:t>A</w:t>
      </w:r>
      <w:r w:rsidR="00A0527A">
        <w:t>daptive_compare</w:t>
      </w:r>
      <w:proofErr w:type="spellEnd"/>
      <w:r w:rsidR="00A0527A">
        <w:t xml:space="preserve"> filter. Total TPR was not calculated for DS where the ground truth protocol was machine assisted as there are an unknown component of FNs that were not registered from calculating the accuracy of the PT.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324F12" w:rsidRPr="000F41F8" w14:paraId="0504EBD5" w14:textId="77777777" w:rsidTr="00324F12">
        <w:trPr>
          <w:trHeight w:val="294"/>
        </w:trPr>
        <w:tc>
          <w:tcPr>
            <w:tcW w:w="2334" w:type="dxa"/>
            <w:tcBorders>
              <w:bottom w:val="single" w:sz="12" w:space="0" w:color="auto"/>
            </w:tcBorders>
            <w:shd w:val="clear" w:color="auto" w:fill="FFFFFF" w:themeFill="background1"/>
            <w:noWrap/>
            <w:vAlign w:val="bottom"/>
            <w:hideMark/>
          </w:tcPr>
          <w:p w14:paraId="6C877057" w14:textId="77777777" w:rsidR="00324F12" w:rsidRPr="000F41F8" w:rsidRDefault="00324F12"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DS: Hand boxed</w:t>
            </w:r>
          </w:p>
        </w:tc>
        <w:tc>
          <w:tcPr>
            <w:tcW w:w="1006" w:type="dxa"/>
            <w:tcBorders>
              <w:bottom w:val="single" w:sz="12" w:space="0" w:color="auto"/>
            </w:tcBorders>
            <w:shd w:val="clear" w:color="auto" w:fill="FFFFFF" w:themeFill="background1"/>
            <w:noWrap/>
            <w:vAlign w:val="bottom"/>
            <w:hideMark/>
          </w:tcPr>
          <w:p w14:paraId="22EDB3B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 TPR</w:t>
            </w:r>
          </w:p>
        </w:tc>
        <w:tc>
          <w:tcPr>
            <w:tcW w:w="1135" w:type="dxa"/>
            <w:tcBorders>
              <w:bottom w:val="single" w:sz="12" w:space="0" w:color="auto"/>
            </w:tcBorders>
            <w:shd w:val="clear" w:color="auto" w:fill="FFFFFF" w:themeFill="background1"/>
            <w:noWrap/>
            <w:vAlign w:val="bottom"/>
            <w:hideMark/>
          </w:tcPr>
          <w:p w14:paraId="1415368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RF TPR</w:t>
            </w:r>
          </w:p>
        </w:tc>
        <w:tc>
          <w:tcPr>
            <w:tcW w:w="899" w:type="dxa"/>
            <w:tcBorders>
              <w:bottom w:val="single" w:sz="12" w:space="0" w:color="auto"/>
            </w:tcBorders>
            <w:shd w:val="clear" w:color="auto" w:fill="FFFFFF" w:themeFill="background1"/>
            <w:noWrap/>
            <w:vAlign w:val="bottom"/>
            <w:hideMark/>
          </w:tcPr>
          <w:p w14:paraId="0CD8820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Total TPR</w:t>
            </w:r>
          </w:p>
        </w:tc>
        <w:tc>
          <w:tcPr>
            <w:tcW w:w="1092" w:type="dxa"/>
            <w:tcBorders>
              <w:bottom w:val="single" w:sz="12" w:space="0" w:color="auto"/>
            </w:tcBorders>
            <w:shd w:val="clear" w:color="auto" w:fill="FFFFFF" w:themeFill="background1"/>
            <w:noWrap/>
            <w:vAlign w:val="bottom"/>
            <w:hideMark/>
          </w:tcPr>
          <w:p w14:paraId="69000800" w14:textId="64C08CC2"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w:t>
            </w:r>
            <w:r w:rsidR="00F17253">
              <w:rPr>
                <w:rFonts w:ascii="Calibri" w:eastAsia="Times New Roman" w:hAnsi="Calibri" w:cs="Times New Roman"/>
                <w:color w:val="000000"/>
              </w:rPr>
              <w:t xml:space="preserve"> FCR</w:t>
            </w:r>
          </w:p>
        </w:tc>
        <w:tc>
          <w:tcPr>
            <w:tcW w:w="985" w:type="dxa"/>
            <w:tcBorders>
              <w:bottom w:val="single" w:sz="12" w:space="0" w:color="auto"/>
            </w:tcBorders>
            <w:shd w:val="clear" w:color="auto" w:fill="FFFFFF" w:themeFill="background1"/>
            <w:noWrap/>
            <w:vAlign w:val="bottom"/>
            <w:hideMark/>
          </w:tcPr>
          <w:p w14:paraId="413FC536" w14:textId="693059BC" w:rsidR="00324F12" w:rsidRPr="000F41F8" w:rsidRDefault="00F17253"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Total FCR</w:t>
            </w:r>
          </w:p>
        </w:tc>
        <w:tc>
          <w:tcPr>
            <w:tcW w:w="813" w:type="dxa"/>
            <w:tcBorders>
              <w:bottom w:val="single" w:sz="12" w:space="0" w:color="auto"/>
            </w:tcBorders>
            <w:shd w:val="clear" w:color="auto" w:fill="FFFFFF" w:themeFill="background1"/>
            <w:noWrap/>
            <w:vAlign w:val="bottom"/>
            <w:hideMark/>
          </w:tcPr>
          <w:p w14:paraId="467D80F5" w14:textId="72F326AC" w:rsidR="00324F12" w:rsidRPr="000F41F8" w:rsidRDefault="00F17253"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MB</w:t>
            </w:r>
            <w:r w:rsidR="00324F12" w:rsidRPr="000F41F8">
              <w:rPr>
                <w:rFonts w:ascii="Calibri" w:eastAsia="Times New Roman" w:hAnsi="Calibri" w:cs="Times New Roman"/>
                <w:color w:val="000000"/>
              </w:rPr>
              <w:t>%</w:t>
            </w:r>
          </w:p>
        </w:tc>
        <w:tc>
          <w:tcPr>
            <w:tcW w:w="706" w:type="dxa"/>
            <w:tcBorders>
              <w:bottom w:val="single" w:sz="12" w:space="0" w:color="auto"/>
            </w:tcBorders>
            <w:shd w:val="clear" w:color="auto" w:fill="FFFFFF" w:themeFill="background1"/>
            <w:noWrap/>
            <w:vAlign w:val="bottom"/>
            <w:hideMark/>
          </w:tcPr>
          <w:p w14:paraId="57C916C3" w14:textId="58782B98" w:rsidR="00324F12" w:rsidRPr="000F41F8" w:rsidRDefault="00F17253"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OB</w:t>
            </w:r>
            <w:r w:rsidR="00324F12" w:rsidRPr="000F41F8">
              <w:rPr>
                <w:rFonts w:ascii="Calibri" w:eastAsia="Times New Roman" w:hAnsi="Calibri" w:cs="Times New Roman"/>
                <w:color w:val="000000"/>
              </w:rPr>
              <w:t>%</w:t>
            </w:r>
          </w:p>
        </w:tc>
        <w:tc>
          <w:tcPr>
            <w:tcW w:w="685" w:type="dxa"/>
            <w:tcBorders>
              <w:bottom w:val="single" w:sz="12" w:space="0" w:color="auto"/>
            </w:tcBorders>
            <w:shd w:val="clear" w:color="auto" w:fill="FFFFFF" w:themeFill="background1"/>
            <w:noWrap/>
            <w:vAlign w:val="bottom"/>
            <w:hideMark/>
          </w:tcPr>
          <w:p w14:paraId="587B15E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AUC </w:t>
            </w:r>
          </w:p>
        </w:tc>
      </w:tr>
      <w:tr w:rsidR="00324F12" w:rsidRPr="000F41F8" w14:paraId="12ABB9F3" w14:textId="77777777" w:rsidTr="00BD7A50">
        <w:trPr>
          <w:trHeight w:val="294"/>
        </w:trPr>
        <w:tc>
          <w:tcPr>
            <w:tcW w:w="2334" w:type="dxa"/>
            <w:tcBorders>
              <w:top w:val="single" w:sz="12" w:space="0" w:color="auto"/>
            </w:tcBorders>
            <w:shd w:val="clear" w:color="auto" w:fill="FFFFFF" w:themeFill="background1"/>
            <w:noWrap/>
            <w:vAlign w:val="bottom"/>
            <w:hideMark/>
          </w:tcPr>
          <w:p w14:paraId="28D80FD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BS15_AU_02a</w:t>
            </w:r>
          </w:p>
        </w:tc>
        <w:tc>
          <w:tcPr>
            <w:tcW w:w="1006" w:type="dxa"/>
            <w:tcBorders>
              <w:top w:val="single" w:sz="12" w:space="0" w:color="auto"/>
            </w:tcBorders>
            <w:shd w:val="clear" w:color="auto" w:fill="FFFFFF" w:themeFill="background1"/>
            <w:noWrap/>
            <w:vAlign w:val="bottom"/>
            <w:hideMark/>
          </w:tcPr>
          <w:p w14:paraId="03E46D3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1135" w:type="dxa"/>
            <w:tcBorders>
              <w:top w:val="single" w:sz="12" w:space="0" w:color="auto"/>
            </w:tcBorders>
            <w:shd w:val="clear" w:color="auto" w:fill="FFFFFF" w:themeFill="background1"/>
            <w:noWrap/>
            <w:vAlign w:val="bottom"/>
            <w:hideMark/>
          </w:tcPr>
          <w:p w14:paraId="6D3DD29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899" w:type="dxa"/>
            <w:tcBorders>
              <w:top w:val="single" w:sz="12" w:space="0" w:color="auto"/>
            </w:tcBorders>
            <w:shd w:val="clear" w:color="auto" w:fill="FFFFFF" w:themeFill="background1"/>
            <w:noWrap/>
            <w:vAlign w:val="bottom"/>
            <w:hideMark/>
          </w:tcPr>
          <w:p w14:paraId="77C4798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092" w:type="dxa"/>
            <w:tcBorders>
              <w:top w:val="single" w:sz="12" w:space="0" w:color="auto"/>
            </w:tcBorders>
            <w:shd w:val="clear" w:color="auto" w:fill="FFFFFF" w:themeFill="background1"/>
            <w:noWrap/>
            <w:vAlign w:val="bottom"/>
            <w:hideMark/>
          </w:tcPr>
          <w:p w14:paraId="4777940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985" w:type="dxa"/>
            <w:tcBorders>
              <w:top w:val="single" w:sz="12" w:space="0" w:color="auto"/>
            </w:tcBorders>
            <w:shd w:val="clear" w:color="auto" w:fill="FFFFFF" w:themeFill="background1"/>
            <w:noWrap/>
            <w:vAlign w:val="bottom"/>
            <w:hideMark/>
          </w:tcPr>
          <w:p w14:paraId="5177865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0.55</w:t>
            </w:r>
          </w:p>
        </w:tc>
        <w:tc>
          <w:tcPr>
            <w:tcW w:w="813" w:type="dxa"/>
            <w:tcBorders>
              <w:top w:val="single" w:sz="12" w:space="0" w:color="auto"/>
            </w:tcBorders>
            <w:shd w:val="clear" w:color="auto" w:fill="FFFFFF" w:themeFill="background1"/>
            <w:noWrap/>
            <w:vAlign w:val="bottom"/>
            <w:hideMark/>
          </w:tcPr>
          <w:p w14:paraId="716AC79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0.37</w:t>
            </w:r>
          </w:p>
        </w:tc>
        <w:tc>
          <w:tcPr>
            <w:tcW w:w="706" w:type="dxa"/>
            <w:tcBorders>
              <w:top w:val="single" w:sz="12" w:space="0" w:color="auto"/>
            </w:tcBorders>
            <w:shd w:val="clear" w:color="auto" w:fill="FFFFFF" w:themeFill="background1"/>
            <w:noWrap/>
            <w:vAlign w:val="bottom"/>
            <w:hideMark/>
          </w:tcPr>
          <w:p w14:paraId="28771CC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tcBorders>
              <w:top w:val="single" w:sz="12" w:space="0" w:color="auto"/>
            </w:tcBorders>
            <w:shd w:val="clear" w:color="auto" w:fill="FFFFFF" w:themeFill="background1"/>
            <w:noWrap/>
            <w:vAlign w:val="bottom"/>
            <w:hideMark/>
          </w:tcPr>
          <w:p w14:paraId="7C98F2E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2A7039EF" w14:textId="77777777" w:rsidTr="00BD7A50">
        <w:trPr>
          <w:trHeight w:val="294"/>
        </w:trPr>
        <w:tc>
          <w:tcPr>
            <w:tcW w:w="2334" w:type="dxa"/>
            <w:shd w:val="clear" w:color="auto" w:fill="FFFFFF" w:themeFill="background1"/>
            <w:noWrap/>
            <w:vAlign w:val="bottom"/>
            <w:hideMark/>
          </w:tcPr>
          <w:p w14:paraId="610968E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BS14_AU_04</w:t>
            </w:r>
          </w:p>
        </w:tc>
        <w:tc>
          <w:tcPr>
            <w:tcW w:w="1006" w:type="dxa"/>
            <w:shd w:val="clear" w:color="auto" w:fill="FFFFFF" w:themeFill="background1"/>
            <w:noWrap/>
            <w:vAlign w:val="bottom"/>
            <w:hideMark/>
          </w:tcPr>
          <w:p w14:paraId="410B618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6CA8730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15525D6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13D58A7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985" w:type="dxa"/>
            <w:shd w:val="clear" w:color="auto" w:fill="FFFFFF" w:themeFill="background1"/>
            <w:noWrap/>
            <w:vAlign w:val="bottom"/>
            <w:hideMark/>
          </w:tcPr>
          <w:p w14:paraId="022EA9F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533C1AD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0.48</w:t>
            </w:r>
          </w:p>
        </w:tc>
        <w:tc>
          <w:tcPr>
            <w:tcW w:w="706" w:type="dxa"/>
            <w:shd w:val="clear" w:color="auto" w:fill="FFFFFF" w:themeFill="background1"/>
            <w:noWrap/>
            <w:vAlign w:val="bottom"/>
            <w:hideMark/>
          </w:tcPr>
          <w:p w14:paraId="43DD777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223D72F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56CEF49A" w14:textId="77777777" w:rsidTr="00BD7A50">
        <w:trPr>
          <w:trHeight w:val="294"/>
        </w:trPr>
        <w:tc>
          <w:tcPr>
            <w:tcW w:w="2334" w:type="dxa"/>
            <w:shd w:val="clear" w:color="auto" w:fill="FFFFFF" w:themeFill="background1"/>
            <w:noWrap/>
            <w:vAlign w:val="bottom"/>
            <w:hideMark/>
          </w:tcPr>
          <w:p w14:paraId="2E6B554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AW12_AU_BS3</w:t>
            </w:r>
          </w:p>
        </w:tc>
        <w:tc>
          <w:tcPr>
            <w:tcW w:w="1006" w:type="dxa"/>
            <w:shd w:val="clear" w:color="auto" w:fill="FFFFFF" w:themeFill="background1"/>
            <w:noWrap/>
            <w:vAlign w:val="bottom"/>
            <w:hideMark/>
          </w:tcPr>
          <w:p w14:paraId="66B2406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5F5DAC8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27B15DB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1092" w:type="dxa"/>
            <w:shd w:val="clear" w:color="auto" w:fill="FFFFFF" w:themeFill="background1"/>
            <w:noWrap/>
            <w:vAlign w:val="bottom"/>
            <w:hideMark/>
          </w:tcPr>
          <w:p w14:paraId="5A65DE3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110A096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0.61</w:t>
            </w:r>
          </w:p>
        </w:tc>
        <w:tc>
          <w:tcPr>
            <w:tcW w:w="813" w:type="dxa"/>
            <w:shd w:val="clear" w:color="auto" w:fill="FFFFFF" w:themeFill="background1"/>
            <w:noWrap/>
            <w:vAlign w:val="bottom"/>
            <w:hideMark/>
          </w:tcPr>
          <w:p w14:paraId="49172A6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18C1980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55F2987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691FBE15" w14:textId="77777777" w:rsidTr="00BD7A50">
        <w:trPr>
          <w:trHeight w:val="294"/>
        </w:trPr>
        <w:tc>
          <w:tcPr>
            <w:tcW w:w="2334" w:type="dxa"/>
            <w:shd w:val="clear" w:color="auto" w:fill="FFFFFF" w:themeFill="background1"/>
            <w:noWrap/>
            <w:vAlign w:val="bottom"/>
            <w:hideMark/>
          </w:tcPr>
          <w:p w14:paraId="5C8A91B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BS13_AU_04</w:t>
            </w:r>
          </w:p>
        </w:tc>
        <w:tc>
          <w:tcPr>
            <w:tcW w:w="1006" w:type="dxa"/>
            <w:shd w:val="clear" w:color="auto" w:fill="FFFFFF" w:themeFill="background1"/>
            <w:noWrap/>
            <w:vAlign w:val="bottom"/>
            <w:hideMark/>
          </w:tcPr>
          <w:p w14:paraId="4B04BDD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1135" w:type="dxa"/>
            <w:shd w:val="clear" w:color="auto" w:fill="FFFFFF" w:themeFill="background1"/>
            <w:noWrap/>
            <w:vAlign w:val="bottom"/>
            <w:hideMark/>
          </w:tcPr>
          <w:p w14:paraId="0FF2FEC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7825CC5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1092" w:type="dxa"/>
            <w:shd w:val="clear" w:color="auto" w:fill="FFFFFF" w:themeFill="background1"/>
            <w:noWrap/>
            <w:vAlign w:val="bottom"/>
            <w:hideMark/>
          </w:tcPr>
          <w:p w14:paraId="5D1C5B6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shd w:val="clear" w:color="auto" w:fill="FFFFFF" w:themeFill="background1"/>
            <w:noWrap/>
            <w:vAlign w:val="bottom"/>
            <w:hideMark/>
          </w:tcPr>
          <w:p w14:paraId="23EC455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3A2C947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706" w:type="dxa"/>
            <w:shd w:val="clear" w:color="auto" w:fill="FFFFFF" w:themeFill="background1"/>
            <w:noWrap/>
            <w:vAlign w:val="bottom"/>
            <w:hideMark/>
          </w:tcPr>
          <w:p w14:paraId="5B4850C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685" w:type="dxa"/>
            <w:shd w:val="clear" w:color="auto" w:fill="FFFFFF" w:themeFill="background1"/>
            <w:noWrap/>
            <w:vAlign w:val="bottom"/>
            <w:hideMark/>
          </w:tcPr>
          <w:p w14:paraId="004EC67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324F12" w:rsidRPr="000F41F8" w14:paraId="70E6F26E" w14:textId="77777777" w:rsidTr="00BD7A50">
        <w:trPr>
          <w:trHeight w:val="294"/>
        </w:trPr>
        <w:tc>
          <w:tcPr>
            <w:tcW w:w="2334" w:type="dxa"/>
            <w:shd w:val="clear" w:color="auto" w:fill="FFFFFF" w:themeFill="background1"/>
            <w:noWrap/>
            <w:vAlign w:val="bottom"/>
            <w:hideMark/>
          </w:tcPr>
          <w:p w14:paraId="01CC0E1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BS16_AU_02a</w:t>
            </w:r>
          </w:p>
        </w:tc>
        <w:tc>
          <w:tcPr>
            <w:tcW w:w="1006" w:type="dxa"/>
            <w:shd w:val="clear" w:color="auto" w:fill="FFFFFF" w:themeFill="background1"/>
            <w:noWrap/>
            <w:vAlign w:val="bottom"/>
            <w:hideMark/>
          </w:tcPr>
          <w:p w14:paraId="0C453DC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135" w:type="dxa"/>
            <w:shd w:val="clear" w:color="auto" w:fill="FFFFFF" w:themeFill="background1"/>
            <w:noWrap/>
            <w:vAlign w:val="bottom"/>
            <w:hideMark/>
          </w:tcPr>
          <w:p w14:paraId="575FE8B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156EA04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5007105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3A09D56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264DCD4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11C9015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6745840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448D63CD" w14:textId="77777777" w:rsidTr="00BD7A50">
        <w:trPr>
          <w:trHeight w:val="294"/>
        </w:trPr>
        <w:tc>
          <w:tcPr>
            <w:tcW w:w="2334" w:type="dxa"/>
            <w:shd w:val="clear" w:color="auto" w:fill="FFFFFF" w:themeFill="background1"/>
            <w:noWrap/>
            <w:vAlign w:val="bottom"/>
            <w:hideMark/>
          </w:tcPr>
          <w:p w14:paraId="66EF69C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BS15_AU_02b</w:t>
            </w:r>
          </w:p>
        </w:tc>
        <w:tc>
          <w:tcPr>
            <w:tcW w:w="1006" w:type="dxa"/>
            <w:shd w:val="clear" w:color="auto" w:fill="FFFFFF" w:themeFill="background1"/>
            <w:noWrap/>
            <w:vAlign w:val="bottom"/>
            <w:hideMark/>
          </w:tcPr>
          <w:p w14:paraId="09B924C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135" w:type="dxa"/>
            <w:shd w:val="clear" w:color="auto" w:fill="FFFFFF" w:themeFill="background1"/>
            <w:noWrap/>
            <w:vAlign w:val="bottom"/>
            <w:hideMark/>
          </w:tcPr>
          <w:p w14:paraId="1EC5807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899" w:type="dxa"/>
            <w:shd w:val="clear" w:color="auto" w:fill="FFFFFF" w:themeFill="background1"/>
            <w:noWrap/>
            <w:vAlign w:val="bottom"/>
            <w:hideMark/>
          </w:tcPr>
          <w:p w14:paraId="19DE7E0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1092" w:type="dxa"/>
            <w:shd w:val="clear" w:color="auto" w:fill="FFFFFF" w:themeFill="background1"/>
            <w:noWrap/>
            <w:vAlign w:val="bottom"/>
            <w:hideMark/>
          </w:tcPr>
          <w:p w14:paraId="07964EE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985" w:type="dxa"/>
            <w:shd w:val="clear" w:color="auto" w:fill="FFFFFF" w:themeFill="background1"/>
            <w:noWrap/>
            <w:vAlign w:val="bottom"/>
            <w:hideMark/>
          </w:tcPr>
          <w:p w14:paraId="2C5DC4C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24526CA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091FB15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1FE2380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324F12" w:rsidRPr="000F41F8" w14:paraId="22151802" w14:textId="77777777" w:rsidTr="00BD7A50">
        <w:trPr>
          <w:trHeight w:val="294"/>
        </w:trPr>
        <w:tc>
          <w:tcPr>
            <w:tcW w:w="2334" w:type="dxa"/>
            <w:shd w:val="clear" w:color="auto" w:fill="FFFFFF" w:themeFill="background1"/>
            <w:noWrap/>
            <w:vAlign w:val="bottom"/>
            <w:hideMark/>
          </w:tcPr>
          <w:p w14:paraId="7F3A8CD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AW14_AU_BS3</w:t>
            </w:r>
          </w:p>
        </w:tc>
        <w:tc>
          <w:tcPr>
            <w:tcW w:w="1006" w:type="dxa"/>
            <w:shd w:val="clear" w:color="auto" w:fill="FFFFFF" w:themeFill="background1"/>
            <w:noWrap/>
            <w:vAlign w:val="bottom"/>
            <w:hideMark/>
          </w:tcPr>
          <w:p w14:paraId="0439ADA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shd w:val="clear" w:color="auto" w:fill="FFFFFF" w:themeFill="background1"/>
            <w:noWrap/>
            <w:vAlign w:val="bottom"/>
            <w:hideMark/>
          </w:tcPr>
          <w:p w14:paraId="33C7DDA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158E039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042B8D3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985" w:type="dxa"/>
            <w:shd w:val="clear" w:color="auto" w:fill="FFFFFF" w:themeFill="background1"/>
            <w:noWrap/>
            <w:vAlign w:val="bottom"/>
            <w:hideMark/>
          </w:tcPr>
          <w:p w14:paraId="15D66CE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0.66</w:t>
            </w:r>
          </w:p>
        </w:tc>
        <w:tc>
          <w:tcPr>
            <w:tcW w:w="813" w:type="dxa"/>
            <w:shd w:val="clear" w:color="auto" w:fill="FFFFFF" w:themeFill="background1"/>
            <w:noWrap/>
            <w:vAlign w:val="bottom"/>
            <w:hideMark/>
          </w:tcPr>
          <w:p w14:paraId="5E1B8FA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706" w:type="dxa"/>
            <w:shd w:val="clear" w:color="auto" w:fill="FFFFFF" w:themeFill="background1"/>
            <w:noWrap/>
            <w:vAlign w:val="bottom"/>
            <w:hideMark/>
          </w:tcPr>
          <w:p w14:paraId="6264234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36A9906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66CAE4AE" w14:textId="77777777" w:rsidTr="00BD7A50">
        <w:trPr>
          <w:trHeight w:val="294"/>
        </w:trPr>
        <w:tc>
          <w:tcPr>
            <w:tcW w:w="2334" w:type="dxa"/>
            <w:tcBorders>
              <w:bottom w:val="single" w:sz="12" w:space="0" w:color="auto"/>
            </w:tcBorders>
            <w:shd w:val="clear" w:color="auto" w:fill="FFFFFF" w:themeFill="background1"/>
            <w:noWrap/>
            <w:vAlign w:val="bottom"/>
            <w:hideMark/>
          </w:tcPr>
          <w:p w14:paraId="1E46C9B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1CB6164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tcBorders>
              <w:bottom w:val="single" w:sz="12" w:space="0" w:color="auto"/>
            </w:tcBorders>
            <w:shd w:val="clear" w:color="auto" w:fill="FFFFFF" w:themeFill="background1"/>
            <w:noWrap/>
            <w:vAlign w:val="bottom"/>
            <w:hideMark/>
          </w:tcPr>
          <w:p w14:paraId="10825C1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c>
          <w:tcPr>
            <w:tcW w:w="899" w:type="dxa"/>
            <w:tcBorders>
              <w:bottom w:val="single" w:sz="12" w:space="0" w:color="auto"/>
            </w:tcBorders>
            <w:shd w:val="clear" w:color="auto" w:fill="D0CECE" w:themeFill="background2" w:themeFillShade="E6"/>
            <w:noWrap/>
            <w:vAlign w:val="bottom"/>
            <w:hideMark/>
          </w:tcPr>
          <w:p w14:paraId="7414C40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092" w:type="dxa"/>
            <w:tcBorders>
              <w:bottom w:val="single" w:sz="12" w:space="0" w:color="auto"/>
            </w:tcBorders>
            <w:shd w:val="clear" w:color="auto" w:fill="000000" w:themeFill="text1"/>
            <w:noWrap/>
            <w:vAlign w:val="bottom"/>
            <w:hideMark/>
          </w:tcPr>
          <w:p w14:paraId="5BB2797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68EBD55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bottom w:val="single" w:sz="12" w:space="0" w:color="auto"/>
            </w:tcBorders>
            <w:shd w:val="clear" w:color="auto" w:fill="D0CECE" w:themeFill="background2" w:themeFillShade="E6"/>
            <w:noWrap/>
            <w:vAlign w:val="bottom"/>
            <w:hideMark/>
          </w:tcPr>
          <w:p w14:paraId="3A63C95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0.22</w:t>
            </w:r>
          </w:p>
        </w:tc>
        <w:tc>
          <w:tcPr>
            <w:tcW w:w="706" w:type="dxa"/>
            <w:tcBorders>
              <w:bottom w:val="single" w:sz="12" w:space="0" w:color="auto"/>
            </w:tcBorders>
            <w:shd w:val="clear" w:color="auto" w:fill="D0CECE" w:themeFill="background2" w:themeFillShade="E6"/>
            <w:noWrap/>
            <w:vAlign w:val="bottom"/>
            <w:hideMark/>
          </w:tcPr>
          <w:p w14:paraId="212FCF9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0.02</w:t>
            </w:r>
          </w:p>
        </w:tc>
        <w:tc>
          <w:tcPr>
            <w:tcW w:w="685" w:type="dxa"/>
            <w:tcBorders>
              <w:bottom w:val="single" w:sz="12" w:space="0" w:color="auto"/>
            </w:tcBorders>
            <w:shd w:val="clear" w:color="auto" w:fill="000000" w:themeFill="text1"/>
            <w:noWrap/>
            <w:vAlign w:val="bottom"/>
            <w:hideMark/>
          </w:tcPr>
          <w:p w14:paraId="423ADA0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324F12" w:rsidRPr="000F41F8" w14:paraId="312BBB00" w14:textId="77777777" w:rsidTr="00BD7A50">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10B3D283" w14:textId="77777777" w:rsidR="00324F12" w:rsidRPr="000F41F8" w:rsidRDefault="00324F12"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 xml:space="preserve">DS: machine assisted </w:t>
            </w:r>
          </w:p>
        </w:tc>
        <w:tc>
          <w:tcPr>
            <w:tcW w:w="1006" w:type="dxa"/>
            <w:tcBorders>
              <w:top w:val="single" w:sz="12" w:space="0" w:color="auto"/>
              <w:bottom w:val="single" w:sz="12" w:space="0" w:color="auto"/>
            </w:tcBorders>
            <w:shd w:val="clear" w:color="auto" w:fill="FFFFFF" w:themeFill="background1"/>
            <w:noWrap/>
            <w:vAlign w:val="bottom"/>
            <w:hideMark/>
          </w:tcPr>
          <w:p w14:paraId="5D9FA343"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hideMark/>
          </w:tcPr>
          <w:p w14:paraId="5047199B"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hideMark/>
          </w:tcPr>
          <w:p w14:paraId="52AE2819"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1092" w:type="dxa"/>
            <w:tcBorders>
              <w:top w:val="single" w:sz="12" w:space="0" w:color="auto"/>
              <w:bottom w:val="single" w:sz="12" w:space="0" w:color="auto"/>
            </w:tcBorders>
            <w:shd w:val="clear" w:color="auto" w:fill="FFFFFF" w:themeFill="background1"/>
            <w:noWrap/>
            <w:vAlign w:val="bottom"/>
            <w:hideMark/>
          </w:tcPr>
          <w:p w14:paraId="7E452A49"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hideMark/>
          </w:tcPr>
          <w:p w14:paraId="3E741F3E"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hideMark/>
          </w:tcPr>
          <w:p w14:paraId="07DF5695"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hideMark/>
          </w:tcPr>
          <w:p w14:paraId="1E09496E"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hideMark/>
          </w:tcPr>
          <w:p w14:paraId="6552B662" w14:textId="77777777" w:rsidR="00324F12" w:rsidRPr="000F41F8" w:rsidRDefault="00324F12" w:rsidP="00BD7A50">
            <w:pPr>
              <w:spacing w:after="0" w:line="240" w:lineRule="auto"/>
              <w:jc w:val="center"/>
              <w:rPr>
                <w:rFonts w:ascii="Calibri" w:eastAsia="Times New Roman" w:hAnsi="Calibri" w:cs="Times New Roman"/>
                <w:color w:val="000000"/>
              </w:rPr>
            </w:pPr>
          </w:p>
        </w:tc>
      </w:tr>
      <w:tr w:rsidR="00324F12" w:rsidRPr="000F41F8" w14:paraId="2552BDAD" w14:textId="77777777" w:rsidTr="00BD7A50">
        <w:trPr>
          <w:trHeight w:val="294"/>
        </w:trPr>
        <w:tc>
          <w:tcPr>
            <w:tcW w:w="2334" w:type="dxa"/>
            <w:tcBorders>
              <w:top w:val="single" w:sz="12" w:space="0" w:color="auto"/>
            </w:tcBorders>
            <w:shd w:val="clear" w:color="auto" w:fill="FFFFFF" w:themeFill="background1"/>
            <w:noWrap/>
            <w:vAlign w:val="bottom"/>
            <w:hideMark/>
          </w:tcPr>
          <w:p w14:paraId="75B1A9F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AL16_AU_BS1</w:t>
            </w:r>
          </w:p>
        </w:tc>
        <w:tc>
          <w:tcPr>
            <w:tcW w:w="1006" w:type="dxa"/>
            <w:tcBorders>
              <w:top w:val="single" w:sz="12" w:space="0" w:color="auto"/>
            </w:tcBorders>
            <w:shd w:val="clear" w:color="auto" w:fill="000000" w:themeFill="text1"/>
            <w:noWrap/>
            <w:vAlign w:val="bottom"/>
            <w:hideMark/>
          </w:tcPr>
          <w:p w14:paraId="3BD2670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tcBorders>
            <w:shd w:val="clear" w:color="auto" w:fill="FFFFFF" w:themeFill="background1"/>
            <w:noWrap/>
            <w:vAlign w:val="bottom"/>
            <w:hideMark/>
          </w:tcPr>
          <w:p w14:paraId="11C88DE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tcBorders>
              <w:top w:val="single" w:sz="12" w:space="0" w:color="auto"/>
            </w:tcBorders>
            <w:shd w:val="clear" w:color="auto" w:fill="FFFFFF" w:themeFill="background1"/>
            <w:noWrap/>
            <w:vAlign w:val="bottom"/>
            <w:hideMark/>
          </w:tcPr>
          <w:p w14:paraId="55F7CC00"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tcBorders>
              <w:top w:val="single" w:sz="12" w:space="0" w:color="auto"/>
            </w:tcBorders>
            <w:shd w:val="clear" w:color="auto" w:fill="FFFFFF" w:themeFill="background1"/>
            <w:noWrap/>
            <w:vAlign w:val="bottom"/>
            <w:hideMark/>
          </w:tcPr>
          <w:p w14:paraId="1E59FEF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985" w:type="dxa"/>
            <w:tcBorders>
              <w:top w:val="single" w:sz="12" w:space="0" w:color="auto"/>
            </w:tcBorders>
            <w:shd w:val="clear" w:color="auto" w:fill="FFFFFF" w:themeFill="background1"/>
            <w:noWrap/>
            <w:vAlign w:val="bottom"/>
            <w:hideMark/>
          </w:tcPr>
          <w:p w14:paraId="7D97BAF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0.72</w:t>
            </w:r>
          </w:p>
        </w:tc>
        <w:tc>
          <w:tcPr>
            <w:tcW w:w="813" w:type="dxa"/>
            <w:tcBorders>
              <w:top w:val="single" w:sz="12" w:space="0" w:color="auto"/>
            </w:tcBorders>
            <w:shd w:val="clear" w:color="auto" w:fill="000000" w:themeFill="text1"/>
            <w:noWrap/>
            <w:vAlign w:val="bottom"/>
            <w:hideMark/>
          </w:tcPr>
          <w:p w14:paraId="40EDC45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tcBorders>
            <w:shd w:val="clear" w:color="auto" w:fill="000000" w:themeFill="text1"/>
            <w:noWrap/>
            <w:vAlign w:val="bottom"/>
            <w:hideMark/>
          </w:tcPr>
          <w:p w14:paraId="7C92399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tcBorders>
            <w:shd w:val="clear" w:color="auto" w:fill="FFFFFF" w:themeFill="background1"/>
            <w:noWrap/>
            <w:vAlign w:val="bottom"/>
            <w:hideMark/>
          </w:tcPr>
          <w:p w14:paraId="10B9071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324F12" w:rsidRPr="000F41F8" w14:paraId="2E322829" w14:textId="77777777" w:rsidTr="00BD7A50">
        <w:trPr>
          <w:trHeight w:val="294"/>
        </w:trPr>
        <w:tc>
          <w:tcPr>
            <w:tcW w:w="2334" w:type="dxa"/>
            <w:shd w:val="clear" w:color="auto" w:fill="FFFFFF" w:themeFill="background1"/>
            <w:noWrap/>
            <w:vAlign w:val="bottom"/>
            <w:hideMark/>
          </w:tcPr>
          <w:p w14:paraId="72435D0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BS13_AU_02a</w:t>
            </w:r>
          </w:p>
        </w:tc>
        <w:tc>
          <w:tcPr>
            <w:tcW w:w="1006" w:type="dxa"/>
            <w:shd w:val="clear" w:color="auto" w:fill="000000" w:themeFill="text1"/>
            <w:noWrap/>
            <w:vAlign w:val="bottom"/>
            <w:hideMark/>
          </w:tcPr>
          <w:p w14:paraId="1D54C4D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580F2F5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5998C76B"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0.96</w:t>
            </w:r>
          </w:p>
        </w:tc>
        <w:tc>
          <w:tcPr>
            <w:tcW w:w="1092" w:type="dxa"/>
            <w:shd w:val="clear" w:color="auto" w:fill="FFFFFF" w:themeFill="background1"/>
            <w:noWrap/>
            <w:vAlign w:val="bottom"/>
            <w:hideMark/>
          </w:tcPr>
          <w:p w14:paraId="55273C6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0.76</w:t>
            </w:r>
          </w:p>
        </w:tc>
        <w:tc>
          <w:tcPr>
            <w:tcW w:w="985" w:type="dxa"/>
            <w:shd w:val="clear" w:color="auto" w:fill="FFFFFF" w:themeFill="background1"/>
            <w:noWrap/>
            <w:vAlign w:val="bottom"/>
            <w:hideMark/>
          </w:tcPr>
          <w:p w14:paraId="5D44D77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0.52</w:t>
            </w:r>
          </w:p>
        </w:tc>
        <w:tc>
          <w:tcPr>
            <w:tcW w:w="813" w:type="dxa"/>
            <w:shd w:val="clear" w:color="auto" w:fill="000000" w:themeFill="text1"/>
            <w:noWrap/>
            <w:vAlign w:val="bottom"/>
            <w:hideMark/>
          </w:tcPr>
          <w:p w14:paraId="3509E15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5716B7E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1D99BE9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324F12" w:rsidRPr="000F41F8" w14:paraId="31141A92" w14:textId="77777777" w:rsidTr="00BD7A50">
        <w:trPr>
          <w:trHeight w:val="294"/>
        </w:trPr>
        <w:tc>
          <w:tcPr>
            <w:tcW w:w="2334" w:type="dxa"/>
            <w:shd w:val="clear" w:color="auto" w:fill="FFFFFF" w:themeFill="background1"/>
            <w:noWrap/>
            <w:vAlign w:val="bottom"/>
            <w:hideMark/>
          </w:tcPr>
          <w:p w14:paraId="553B7D4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BS16_AU_05</w:t>
            </w:r>
          </w:p>
        </w:tc>
        <w:tc>
          <w:tcPr>
            <w:tcW w:w="1006" w:type="dxa"/>
            <w:shd w:val="clear" w:color="auto" w:fill="000000" w:themeFill="text1"/>
            <w:noWrap/>
            <w:vAlign w:val="bottom"/>
            <w:hideMark/>
          </w:tcPr>
          <w:p w14:paraId="66427C4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1FA6044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shd w:val="clear" w:color="auto" w:fill="FFFFFF" w:themeFill="background1"/>
            <w:noWrap/>
            <w:vAlign w:val="bottom"/>
            <w:hideMark/>
          </w:tcPr>
          <w:p w14:paraId="3EFE43B9"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3B78F1B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985" w:type="dxa"/>
            <w:shd w:val="clear" w:color="auto" w:fill="FFFFFF" w:themeFill="background1"/>
            <w:noWrap/>
            <w:vAlign w:val="bottom"/>
            <w:hideMark/>
          </w:tcPr>
          <w:p w14:paraId="29DCD2D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0.73</w:t>
            </w:r>
          </w:p>
        </w:tc>
        <w:tc>
          <w:tcPr>
            <w:tcW w:w="813" w:type="dxa"/>
            <w:shd w:val="clear" w:color="auto" w:fill="000000" w:themeFill="text1"/>
            <w:noWrap/>
            <w:vAlign w:val="bottom"/>
            <w:hideMark/>
          </w:tcPr>
          <w:p w14:paraId="17915D2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3EAF228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5FCC062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324F12" w:rsidRPr="000F41F8" w14:paraId="569F4852" w14:textId="77777777" w:rsidTr="00BD7A50">
        <w:trPr>
          <w:trHeight w:val="294"/>
        </w:trPr>
        <w:tc>
          <w:tcPr>
            <w:tcW w:w="2334" w:type="dxa"/>
            <w:shd w:val="clear" w:color="auto" w:fill="FFFFFF" w:themeFill="background1"/>
            <w:noWrap/>
            <w:vAlign w:val="bottom"/>
            <w:hideMark/>
          </w:tcPr>
          <w:p w14:paraId="6B4C332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BS15_AU_04</w:t>
            </w:r>
          </w:p>
        </w:tc>
        <w:tc>
          <w:tcPr>
            <w:tcW w:w="1006" w:type="dxa"/>
            <w:shd w:val="clear" w:color="auto" w:fill="000000" w:themeFill="text1"/>
            <w:noWrap/>
            <w:vAlign w:val="bottom"/>
            <w:hideMark/>
          </w:tcPr>
          <w:p w14:paraId="6553FA8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61BFA57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103CF4C6"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shd w:val="clear" w:color="auto" w:fill="FFFFFF" w:themeFill="background1"/>
            <w:noWrap/>
            <w:vAlign w:val="bottom"/>
            <w:hideMark/>
          </w:tcPr>
          <w:p w14:paraId="0D86F82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0.83</w:t>
            </w:r>
          </w:p>
        </w:tc>
        <w:tc>
          <w:tcPr>
            <w:tcW w:w="985" w:type="dxa"/>
            <w:shd w:val="clear" w:color="auto" w:fill="FFFFFF" w:themeFill="background1"/>
            <w:noWrap/>
            <w:vAlign w:val="bottom"/>
            <w:hideMark/>
          </w:tcPr>
          <w:p w14:paraId="0DEB51D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0.56</w:t>
            </w:r>
          </w:p>
        </w:tc>
        <w:tc>
          <w:tcPr>
            <w:tcW w:w="813" w:type="dxa"/>
            <w:shd w:val="clear" w:color="auto" w:fill="000000" w:themeFill="text1"/>
            <w:noWrap/>
            <w:vAlign w:val="bottom"/>
            <w:hideMark/>
          </w:tcPr>
          <w:p w14:paraId="17AFF5E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547A8E3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7CAEBD4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r>
      <w:tr w:rsidR="00324F12" w:rsidRPr="000F41F8" w14:paraId="09C30ED8" w14:textId="77777777" w:rsidTr="00BD7A50">
        <w:trPr>
          <w:trHeight w:val="294"/>
        </w:trPr>
        <w:tc>
          <w:tcPr>
            <w:tcW w:w="2334" w:type="dxa"/>
            <w:shd w:val="clear" w:color="auto" w:fill="FFFFFF" w:themeFill="background1"/>
            <w:noWrap/>
            <w:vAlign w:val="bottom"/>
            <w:hideMark/>
          </w:tcPr>
          <w:p w14:paraId="37A6463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AW14_AU_BS2</w:t>
            </w:r>
          </w:p>
        </w:tc>
        <w:tc>
          <w:tcPr>
            <w:tcW w:w="1006" w:type="dxa"/>
            <w:shd w:val="clear" w:color="auto" w:fill="000000" w:themeFill="text1"/>
            <w:noWrap/>
            <w:vAlign w:val="bottom"/>
            <w:hideMark/>
          </w:tcPr>
          <w:p w14:paraId="00E13A7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5B8D032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0.87</w:t>
            </w:r>
          </w:p>
        </w:tc>
        <w:tc>
          <w:tcPr>
            <w:tcW w:w="899" w:type="dxa"/>
            <w:shd w:val="clear" w:color="auto" w:fill="FFFFFF" w:themeFill="background1"/>
            <w:noWrap/>
            <w:vAlign w:val="bottom"/>
            <w:hideMark/>
          </w:tcPr>
          <w:p w14:paraId="4BBEEF25"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0.89</w:t>
            </w:r>
          </w:p>
        </w:tc>
        <w:tc>
          <w:tcPr>
            <w:tcW w:w="1092" w:type="dxa"/>
            <w:shd w:val="clear" w:color="auto" w:fill="FFFFFF" w:themeFill="background1"/>
            <w:noWrap/>
            <w:vAlign w:val="bottom"/>
            <w:hideMark/>
          </w:tcPr>
          <w:p w14:paraId="76E94D0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985" w:type="dxa"/>
            <w:shd w:val="clear" w:color="auto" w:fill="FFFFFF" w:themeFill="background1"/>
            <w:noWrap/>
            <w:vAlign w:val="bottom"/>
            <w:hideMark/>
          </w:tcPr>
          <w:p w14:paraId="6F3D300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0.60</w:t>
            </w:r>
          </w:p>
        </w:tc>
        <w:tc>
          <w:tcPr>
            <w:tcW w:w="813" w:type="dxa"/>
            <w:shd w:val="clear" w:color="auto" w:fill="000000" w:themeFill="text1"/>
            <w:noWrap/>
            <w:vAlign w:val="bottom"/>
            <w:hideMark/>
          </w:tcPr>
          <w:p w14:paraId="1967793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31A13D1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11B28C7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r>
      <w:tr w:rsidR="00324F12" w:rsidRPr="000F41F8" w14:paraId="6587CAD1" w14:textId="77777777" w:rsidTr="00BD7A50">
        <w:trPr>
          <w:trHeight w:val="294"/>
        </w:trPr>
        <w:tc>
          <w:tcPr>
            <w:tcW w:w="2334" w:type="dxa"/>
            <w:tcBorders>
              <w:bottom w:val="single" w:sz="12" w:space="0" w:color="auto"/>
            </w:tcBorders>
            <w:shd w:val="clear" w:color="auto" w:fill="FFFFFF" w:themeFill="background1"/>
            <w:noWrap/>
            <w:vAlign w:val="bottom"/>
            <w:hideMark/>
          </w:tcPr>
          <w:p w14:paraId="1B1D19A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Machine assisted all </w:t>
            </w:r>
          </w:p>
        </w:tc>
        <w:tc>
          <w:tcPr>
            <w:tcW w:w="1006" w:type="dxa"/>
            <w:tcBorders>
              <w:bottom w:val="single" w:sz="12" w:space="0" w:color="auto"/>
            </w:tcBorders>
            <w:shd w:val="clear" w:color="auto" w:fill="000000" w:themeFill="text1"/>
            <w:noWrap/>
            <w:vAlign w:val="bottom"/>
            <w:hideMark/>
          </w:tcPr>
          <w:p w14:paraId="466D394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673B92C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tcBorders>
              <w:bottom w:val="single" w:sz="12" w:space="0" w:color="auto"/>
            </w:tcBorders>
            <w:shd w:val="clear" w:color="auto" w:fill="D0CECE" w:themeFill="background2" w:themeFillShade="E6"/>
            <w:noWrap/>
            <w:vAlign w:val="bottom"/>
            <w:hideMark/>
          </w:tcPr>
          <w:p w14:paraId="737A3C98"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tcBorders>
              <w:bottom w:val="single" w:sz="12" w:space="0" w:color="auto"/>
            </w:tcBorders>
            <w:shd w:val="clear" w:color="auto" w:fill="000000" w:themeFill="text1"/>
            <w:noWrap/>
            <w:vAlign w:val="bottom"/>
            <w:hideMark/>
          </w:tcPr>
          <w:p w14:paraId="337399C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74DFBCE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0.63</w:t>
            </w:r>
          </w:p>
        </w:tc>
        <w:tc>
          <w:tcPr>
            <w:tcW w:w="813" w:type="dxa"/>
            <w:tcBorders>
              <w:bottom w:val="single" w:sz="12" w:space="0" w:color="auto"/>
            </w:tcBorders>
            <w:shd w:val="clear" w:color="auto" w:fill="000000" w:themeFill="text1"/>
            <w:noWrap/>
            <w:vAlign w:val="bottom"/>
            <w:hideMark/>
          </w:tcPr>
          <w:p w14:paraId="465F316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bottom w:val="single" w:sz="12" w:space="0" w:color="auto"/>
            </w:tcBorders>
            <w:shd w:val="clear" w:color="auto" w:fill="000000" w:themeFill="text1"/>
            <w:noWrap/>
            <w:vAlign w:val="bottom"/>
            <w:hideMark/>
          </w:tcPr>
          <w:p w14:paraId="4CF61E1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bottom w:val="single" w:sz="12" w:space="0" w:color="auto"/>
            </w:tcBorders>
            <w:shd w:val="clear" w:color="auto" w:fill="000000" w:themeFill="text1"/>
            <w:noWrap/>
            <w:vAlign w:val="bottom"/>
            <w:hideMark/>
          </w:tcPr>
          <w:p w14:paraId="18ED5FF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324F12" w:rsidRPr="000F41F8" w14:paraId="17607BDD" w14:textId="77777777" w:rsidTr="00BD7A50">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257C9B54" w14:textId="77777777" w:rsidR="00324F12" w:rsidRPr="000F41F8" w:rsidRDefault="00324F12"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Upsweep a</w:t>
            </w:r>
            <w:r w:rsidRPr="000F41F8">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385FB27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4A4E6DF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3DDDD52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02462D8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594C718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top w:val="single" w:sz="12" w:space="0" w:color="auto"/>
              <w:bottom w:val="single" w:sz="12" w:space="0" w:color="auto"/>
            </w:tcBorders>
            <w:shd w:val="clear" w:color="auto" w:fill="000000" w:themeFill="text1"/>
            <w:noWrap/>
            <w:vAlign w:val="bottom"/>
            <w:hideMark/>
          </w:tcPr>
          <w:p w14:paraId="64ABFC5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34FCA49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5B423E6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A0527A" w:rsidRPr="00D211D0" w14:paraId="4CE6D9FD" w14:textId="77777777" w:rsidTr="00A0527A">
        <w:trPr>
          <w:trHeight w:val="294"/>
        </w:trPr>
        <w:tc>
          <w:tcPr>
            <w:tcW w:w="2334" w:type="dxa"/>
            <w:tcBorders>
              <w:bottom w:val="single" w:sz="12" w:space="0" w:color="auto"/>
            </w:tcBorders>
            <w:shd w:val="clear" w:color="auto" w:fill="auto"/>
            <w:noWrap/>
            <w:vAlign w:val="bottom"/>
            <w:hideMark/>
          </w:tcPr>
          <w:p w14:paraId="51DADB45"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w:t>
            </w:r>
          </w:p>
          <w:p w14:paraId="541AD39C"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bottom w:val="single" w:sz="12" w:space="0" w:color="auto"/>
            </w:tcBorders>
            <w:shd w:val="clear" w:color="auto" w:fill="auto"/>
            <w:noWrap/>
            <w:vAlign w:val="bottom"/>
            <w:hideMark/>
          </w:tcPr>
          <w:p w14:paraId="2434F6F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bottom w:val="single" w:sz="12" w:space="0" w:color="auto"/>
            </w:tcBorders>
            <w:shd w:val="clear" w:color="auto" w:fill="auto"/>
            <w:noWrap/>
            <w:vAlign w:val="bottom"/>
            <w:hideMark/>
          </w:tcPr>
          <w:p w14:paraId="1EF24B4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bottom w:val="single" w:sz="12" w:space="0" w:color="auto"/>
            </w:tcBorders>
            <w:shd w:val="clear" w:color="auto" w:fill="auto"/>
            <w:noWrap/>
            <w:vAlign w:val="bottom"/>
            <w:hideMark/>
          </w:tcPr>
          <w:p w14:paraId="503EA07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bottom w:val="single" w:sz="12" w:space="0" w:color="auto"/>
            </w:tcBorders>
            <w:shd w:val="clear" w:color="auto" w:fill="auto"/>
            <w:noWrap/>
            <w:vAlign w:val="bottom"/>
            <w:hideMark/>
          </w:tcPr>
          <w:p w14:paraId="0D9E9527" w14:textId="40A79274"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F17253">
              <w:rPr>
                <w:rFonts w:ascii="Calibri" w:eastAsia="Times New Roman" w:hAnsi="Calibri" w:cs="Times New Roman"/>
                <w:color w:val="000000"/>
              </w:rPr>
              <w:t xml:space="preserve"> FCR</w:t>
            </w:r>
          </w:p>
        </w:tc>
        <w:tc>
          <w:tcPr>
            <w:tcW w:w="985" w:type="dxa"/>
            <w:tcBorders>
              <w:bottom w:val="single" w:sz="12" w:space="0" w:color="auto"/>
            </w:tcBorders>
            <w:shd w:val="clear" w:color="auto" w:fill="auto"/>
            <w:noWrap/>
            <w:vAlign w:val="bottom"/>
            <w:hideMark/>
          </w:tcPr>
          <w:p w14:paraId="17CCBB2F" w14:textId="5BBB6F4D" w:rsidR="00A0527A" w:rsidRPr="00D211D0" w:rsidRDefault="00F17253"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Total FCR</w:t>
            </w:r>
          </w:p>
        </w:tc>
        <w:tc>
          <w:tcPr>
            <w:tcW w:w="813" w:type="dxa"/>
            <w:tcBorders>
              <w:bottom w:val="single" w:sz="12" w:space="0" w:color="auto"/>
            </w:tcBorders>
            <w:shd w:val="clear" w:color="auto" w:fill="auto"/>
            <w:noWrap/>
            <w:vAlign w:val="bottom"/>
            <w:hideMark/>
          </w:tcPr>
          <w:p w14:paraId="2435AE87" w14:textId="088E5C9E" w:rsidR="00A0527A" w:rsidRPr="00D211D0" w:rsidRDefault="00F17253"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MB</w:t>
            </w:r>
            <w:r w:rsidR="00A0527A" w:rsidRPr="00D211D0">
              <w:rPr>
                <w:rFonts w:ascii="Calibri" w:eastAsia="Times New Roman" w:hAnsi="Calibri" w:cs="Times New Roman"/>
                <w:color w:val="000000"/>
              </w:rPr>
              <w:t>%</w:t>
            </w:r>
          </w:p>
        </w:tc>
        <w:tc>
          <w:tcPr>
            <w:tcW w:w="706" w:type="dxa"/>
            <w:tcBorders>
              <w:bottom w:val="single" w:sz="12" w:space="0" w:color="auto"/>
            </w:tcBorders>
            <w:shd w:val="clear" w:color="auto" w:fill="auto"/>
            <w:noWrap/>
            <w:vAlign w:val="bottom"/>
            <w:hideMark/>
          </w:tcPr>
          <w:p w14:paraId="3A752A37" w14:textId="557F6637" w:rsidR="00A0527A" w:rsidRPr="00D211D0" w:rsidRDefault="00F17253"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OB</w:t>
            </w:r>
            <w:r w:rsidR="00A0527A" w:rsidRPr="00D211D0">
              <w:rPr>
                <w:rFonts w:ascii="Calibri" w:eastAsia="Times New Roman" w:hAnsi="Calibri" w:cs="Times New Roman"/>
                <w:color w:val="000000"/>
              </w:rPr>
              <w:t>%</w:t>
            </w:r>
          </w:p>
        </w:tc>
        <w:tc>
          <w:tcPr>
            <w:tcW w:w="685" w:type="dxa"/>
            <w:tcBorders>
              <w:bottom w:val="single" w:sz="12" w:space="0" w:color="auto"/>
            </w:tcBorders>
            <w:shd w:val="clear" w:color="auto" w:fill="auto"/>
            <w:noWrap/>
            <w:vAlign w:val="bottom"/>
            <w:hideMark/>
          </w:tcPr>
          <w:p w14:paraId="3BE14A2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D211D0" w14:paraId="1A3D8157" w14:textId="77777777" w:rsidTr="00A0527A">
        <w:trPr>
          <w:trHeight w:val="294"/>
        </w:trPr>
        <w:tc>
          <w:tcPr>
            <w:tcW w:w="2334" w:type="dxa"/>
            <w:tcBorders>
              <w:top w:val="single" w:sz="12" w:space="0" w:color="auto"/>
            </w:tcBorders>
            <w:shd w:val="clear" w:color="auto" w:fill="auto"/>
            <w:noWrap/>
            <w:vAlign w:val="bottom"/>
            <w:hideMark/>
          </w:tcPr>
          <w:p w14:paraId="4F45A99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AW15_AU_BS3</w:t>
            </w:r>
          </w:p>
        </w:tc>
        <w:tc>
          <w:tcPr>
            <w:tcW w:w="1006" w:type="dxa"/>
            <w:tcBorders>
              <w:top w:val="single" w:sz="12" w:space="0" w:color="auto"/>
            </w:tcBorders>
            <w:shd w:val="clear" w:color="auto" w:fill="auto"/>
            <w:noWrap/>
            <w:vAlign w:val="bottom"/>
            <w:hideMark/>
          </w:tcPr>
          <w:p w14:paraId="3E889253"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1135" w:type="dxa"/>
            <w:tcBorders>
              <w:top w:val="single" w:sz="12" w:space="0" w:color="auto"/>
            </w:tcBorders>
            <w:shd w:val="clear" w:color="auto" w:fill="auto"/>
            <w:noWrap/>
            <w:vAlign w:val="bottom"/>
            <w:hideMark/>
          </w:tcPr>
          <w:p w14:paraId="18624D0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top w:val="single" w:sz="12" w:space="0" w:color="auto"/>
            </w:tcBorders>
            <w:shd w:val="clear" w:color="auto" w:fill="auto"/>
            <w:noWrap/>
            <w:vAlign w:val="bottom"/>
            <w:hideMark/>
          </w:tcPr>
          <w:p w14:paraId="0E31B4F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092" w:type="dxa"/>
            <w:tcBorders>
              <w:top w:val="single" w:sz="12" w:space="0" w:color="auto"/>
            </w:tcBorders>
            <w:shd w:val="clear" w:color="auto" w:fill="auto"/>
            <w:noWrap/>
            <w:vAlign w:val="bottom"/>
            <w:hideMark/>
          </w:tcPr>
          <w:p w14:paraId="23F88D7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tcBorders>
            <w:shd w:val="clear" w:color="auto" w:fill="auto"/>
            <w:noWrap/>
            <w:vAlign w:val="bottom"/>
            <w:hideMark/>
          </w:tcPr>
          <w:p w14:paraId="11582C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single" w:sz="12" w:space="0" w:color="auto"/>
            </w:tcBorders>
            <w:shd w:val="clear" w:color="auto" w:fill="auto"/>
            <w:noWrap/>
            <w:vAlign w:val="bottom"/>
            <w:hideMark/>
          </w:tcPr>
          <w:p w14:paraId="7EB7D5B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6.67</w:t>
            </w:r>
          </w:p>
        </w:tc>
        <w:tc>
          <w:tcPr>
            <w:tcW w:w="706" w:type="dxa"/>
            <w:tcBorders>
              <w:top w:val="single" w:sz="12" w:space="0" w:color="auto"/>
            </w:tcBorders>
            <w:shd w:val="clear" w:color="auto" w:fill="auto"/>
            <w:noWrap/>
            <w:vAlign w:val="bottom"/>
            <w:hideMark/>
          </w:tcPr>
          <w:p w14:paraId="6D8FF0D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685" w:type="dxa"/>
            <w:tcBorders>
              <w:top w:val="single" w:sz="12" w:space="0" w:color="auto"/>
            </w:tcBorders>
            <w:shd w:val="clear" w:color="auto" w:fill="auto"/>
            <w:noWrap/>
            <w:vAlign w:val="bottom"/>
            <w:hideMark/>
          </w:tcPr>
          <w:p w14:paraId="4617CD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3800744" w14:textId="77777777" w:rsidTr="00A0527A">
        <w:trPr>
          <w:trHeight w:val="294"/>
        </w:trPr>
        <w:tc>
          <w:tcPr>
            <w:tcW w:w="2334" w:type="dxa"/>
            <w:shd w:val="clear" w:color="auto" w:fill="auto"/>
            <w:noWrap/>
            <w:vAlign w:val="bottom"/>
            <w:hideMark/>
          </w:tcPr>
          <w:p w14:paraId="4497B5B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1</w:t>
            </w:r>
          </w:p>
        </w:tc>
        <w:tc>
          <w:tcPr>
            <w:tcW w:w="1006" w:type="dxa"/>
            <w:shd w:val="clear" w:color="auto" w:fill="auto"/>
            <w:noWrap/>
            <w:vAlign w:val="bottom"/>
            <w:hideMark/>
          </w:tcPr>
          <w:p w14:paraId="0B23999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135" w:type="dxa"/>
            <w:shd w:val="clear" w:color="auto" w:fill="auto"/>
            <w:noWrap/>
            <w:vAlign w:val="bottom"/>
            <w:hideMark/>
          </w:tcPr>
          <w:p w14:paraId="6FC7AA0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59D240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1092" w:type="dxa"/>
            <w:shd w:val="clear" w:color="auto" w:fill="auto"/>
            <w:noWrap/>
            <w:vAlign w:val="bottom"/>
            <w:hideMark/>
          </w:tcPr>
          <w:p w14:paraId="720DFC1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1D8C56C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shd w:val="clear" w:color="auto" w:fill="auto"/>
            <w:noWrap/>
            <w:vAlign w:val="bottom"/>
            <w:hideMark/>
          </w:tcPr>
          <w:p w14:paraId="2BEA87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10.60</w:t>
            </w:r>
          </w:p>
        </w:tc>
        <w:tc>
          <w:tcPr>
            <w:tcW w:w="706" w:type="dxa"/>
            <w:shd w:val="clear" w:color="auto" w:fill="auto"/>
            <w:noWrap/>
            <w:vAlign w:val="bottom"/>
            <w:hideMark/>
          </w:tcPr>
          <w:p w14:paraId="5F50DC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0.49</w:t>
            </w:r>
          </w:p>
        </w:tc>
        <w:tc>
          <w:tcPr>
            <w:tcW w:w="685" w:type="dxa"/>
            <w:shd w:val="clear" w:color="auto" w:fill="auto"/>
            <w:noWrap/>
            <w:vAlign w:val="bottom"/>
            <w:hideMark/>
          </w:tcPr>
          <w:p w14:paraId="3C39766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0C01954A" w14:textId="77777777" w:rsidTr="00A0527A">
        <w:trPr>
          <w:trHeight w:val="294"/>
        </w:trPr>
        <w:tc>
          <w:tcPr>
            <w:tcW w:w="2334" w:type="dxa"/>
            <w:shd w:val="clear" w:color="auto" w:fill="auto"/>
            <w:noWrap/>
            <w:vAlign w:val="bottom"/>
            <w:hideMark/>
          </w:tcPr>
          <w:p w14:paraId="61A377D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shd w:val="clear" w:color="auto" w:fill="auto"/>
            <w:noWrap/>
            <w:vAlign w:val="bottom"/>
            <w:hideMark/>
          </w:tcPr>
          <w:p w14:paraId="573A7A6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1135" w:type="dxa"/>
            <w:shd w:val="clear" w:color="auto" w:fill="auto"/>
            <w:noWrap/>
            <w:vAlign w:val="bottom"/>
            <w:hideMark/>
          </w:tcPr>
          <w:p w14:paraId="7975C94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36B8AF0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092" w:type="dxa"/>
            <w:shd w:val="clear" w:color="auto" w:fill="auto"/>
            <w:noWrap/>
            <w:vAlign w:val="bottom"/>
            <w:hideMark/>
          </w:tcPr>
          <w:p w14:paraId="661F2C0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shd w:val="clear" w:color="auto" w:fill="auto"/>
            <w:noWrap/>
            <w:vAlign w:val="bottom"/>
            <w:hideMark/>
          </w:tcPr>
          <w:p w14:paraId="54E9FBBD"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auto"/>
            <w:noWrap/>
            <w:vAlign w:val="bottom"/>
            <w:hideMark/>
          </w:tcPr>
          <w:p w14:paraId="2F6B55A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19.32</w:t>
            </w:r>
          </w:p>
        </w:tc>
        <w:tc>
          <w:tcPr>
            <w:tcW w:w="706" w:type="dxa"/>
            <w:shd w:val="clear" w:color="auto" w:fill="auto"/>
            <w:noWrap/>
            <w:vAlign w:val="bottom"/>
            <w:hideMark/>
          </w:tcPr>
          <w:p w14:paraId="43C1D94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shd w:val="clear" w:color="auto" w:fill="auto"/>
            <w:noWrap/>
            <w:vAlign w:val="bottom"/>
            <w:hideMark/>
          </w:tcPr>
          <w:p w14:paraId="7EB8A0E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A0527A" w:rsidRPr="00D211D0" w14:paraId="4FA0CF28" w14:textId="77777777" w:rsidTr="00A0527A">
        <w:trPr>
          <w:trHeight w:val="294"/>
        </w:trPr>
        <w:tc>
          <w:tcPr>
            <w:tcW w:w="2334" w:type="dxa"/>
            <w:shd w:val="clear" w:color="auto" w:fill="auto"/>
            <w:noWrap/>
            <w:vAlign w:val="bottom"/>
            <w:hideMark/>
          </w:tcPr>
          <w:p w14:paraId="33C8E3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shd w:val="clear" w:color="auto" w:fill="auto"/>
            <w:noWrap/>
            <w:vAlign w:val="bottom"/>
            <w:hideMark/>
          </w:tcPr>
          <w:p w14:paraId="3CCF078B"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1135" w:type="dxa"/>
            <w:shd w:val="clear" w:color="auto" w:fill="auto"/>
            <w:noWrap/>
            <w:vAlign w:val="bottom"/>
            <w:hideMark/>
          </w:tcPr>
          <w:p w14:paraId="6D613F7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shd w:val="clear" w:color="auto" w:fill="auto"/>
            <w:noWrap/>
            <w:vAlign w:val="bottom"/>
            <w:hideMark/>
          </w:tcPr>
          <w:p w14:paraId="46CD1F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1092" w:type="dxa"/>
            <w:shd w:val="clear" w:color="auto" w:fill="auto"/>
            <w:noWrap/>
            <w:vAlign w:val="bottom"/>
            <w:hideMark/>
          </w:tcPr>
          <w:p w14:paraId="4636FA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shd w:val="clear" w:color="auto" w:fill="auto"/>
            <w:noWrap/>
            <w:vAlign w:val="bottom"/>
            <w:hideMark/>
          </w:tcPr>
          <w:p w14:paraId="46323A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0.54</w:t>
            </w:r>
          </w:p>
        </w:tc>
        <w:tc>
          <w:tcPr>
            <w:tcW w:w="813" w:type="dxa"/>
            <w:shd w:val="clear" w:color="auto" w:fill="auto"/>
            <w:noWrap/>
            <w:vAlign w:val="bottom"/>
            <w:hideMark/>
          </w:tcPr>
          <w:p w14:paraId="100AB42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19.14</w:t>
            </w:r>
          </w:p>
        </w:tc>
        <w:tc>
          <w:tcPr>
            <w:tcW w:w="706" w:type="dxa"/>
            <w:shd w:val="clear" w:color="auto" w:fill="auto"/>
            <w:noWrap/>
            <w:vAlign w:val="bottom"/>
            <w:hideMark/>
          </w:tcPr>
          <w:p w14:paraId="05AE9F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685" w:type="dxa"/>
            <w:shd w:val="clear" w:color="auto" w:fill="auto"/>
            <w:noWrap/>
            <w:vAlign w:val="bottom"/>
            <w:hideMark/>
          </w:tcPr>
          <w:p w14:paraId="173B0E5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A0527A" w:rsidRPr="00D211D0" w14:paraId="34511D09" w14:textId="77777777" w:rsidTr="00A0527A">
        <w:trPr>
          <w:trHeight w:val="294"/>
        </w:trPr>
        <w:tc>
          <w:tcPr>
            <w:tcW w:w="2334" w:type="dxa"/>
            <w:tcBorders>
              <w:bottom w:val="single" w:sz="12" w:space="0" w:color="auto"/>
            </w:tcBorders>
            <w:shd w:val="clear" w:color="auto" w:fill="FFFFFF" w:themeFill="background1"/>
            <w:noWrap/>
            <w:vAlign w:val="bottom"/>
            <w:hideMark/>
          </w:tcPr>
          <w:p w14:paraId="6737FE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6A3BE2A6"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135" w:type="dxa"/>
            <w:tcBorders>
              <w:bottom w:val="single" w:sz="12" w:space="0" w:color="auto"/>
            </w:tcBorders>
            <w:shd w:val="clear" w:color="auto" w:fill="FFFFFF" w:themeFill="background1"/>
            <w:noWrap/>
            <w:vAlign w:val="bottom"/>
            <w:hideMark/>
          </w:tcPr>
          <w:p w14:paraId="1672F39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bottom w:val="single" w:sz="12" w:space="0" w:color="auto"/>
            </w:tcBorders>
            <w:shd w:val="clear" w:color="auto" w:fill="D0CECE" w:themeFill="background2" w:themeFillShade="E6"/>
            <w:noWrap/>
            <w:vAlign w:val="bottom"/>
            <w:hideMark/>
          </w:tcPr>
          <w:p w14:paraId="52F8AACC" w14:textId="77777777" w:rsidR="00A0527A" w:rsidRPr="00D211D0" w:rsidRDefault="00A0527A" w:rsidP="00A0527A">
            <w:pPr>
              <w:spacing w:after="0" w:line="240" w:lineRule="auto"/>
              <w:jc w:val="center"/>
              <w:rPr>
                <w:rFonts w:ascii="Calibri" w:eastAsia="Times New Roman" w:hAnsi="Calibri" w:cs="Times New Roman"/>
                <w:color w:val="222222"/>
              </w:rPr>
            </w:pPr>
            <w:r>
              <w:rPr>
                <w:rFonts w:ascii="Calibri" w:eastAsia="Times New Roman" w:hAnsi="Calibri" w:cs="Times New Roman"/>
                <w:color w:val="222222"/>
              </w:rPr>
              <w:t>0.91</w:t>
            </w:r>
          </w:p>
        </w:tc>
        <w:tc>
          <w:tcPr>
            <w:tcW w:w="1092" w:type="dxa"/>
            <w:tcBorders>
              <w:bottom w:val="single" w:sz="12" w:space="0" w:color="auto"/>
            </w:tcBorders>
            <w:shd w:val="clear" w:color="auto" w:fill="000000" w:themeFill="text1"/>
            <w:noWrap/>
            <w:vAlign w:val="bottom"/>
            <w:hideMark/>
          </w:tcPr>
          <w:p w14:paraId="28BD290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68</w:t>
            </w:r>
          </w:p>
        </w:tc>
        <w:tc>
          <w:tcPr>
            <w:tcW w:w="985" w:type="dxa"/>
            <w:tcBorders>
              <w:bottom w:val="single" w:sz="12" w:space="0" w:color="auto"/>
            </w:tcBorders>
            <w:shd w:val="clear" w:color="auto" w:fill="000000" w:themeFill="text1"/>
            <w:noWrap/>
            <w:vAlign w:val="bottom"/>
            <w:hideMark/>
          </w:tcPr>
          <w:p w14:paraId="7BDADD7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39</w:t>
            </w:r>
          </w:p>
        </w:tc>
        <w:tc>
          <w:tcPr>
            <w:tcW w:w="813" w:type="dxa"/>
            <w:tcBorders>
              <w:bottom w:val="single" w:sz="12" w:space="0" w:color="auto"/>
            </w:tcBorders>
            <w:shd w:val="clear" w:color="auto" w:fill="D0CECE" w:themeFill="background2" w:themeFillShade="E6"/>
            <w:noWrap/>
            <w:vAlign w:val="bottom"/>
            <w:hideMark/>
          </w:tcPr>
          <w:p w14:paraId="166FBA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13.25</w:t>
            </w:r>
          </w:p>
        </w:tc>
        <w:tc>
          <w:tcPr>
            <w:tcW w:w="706" w:type="dxa"/>
            <w:tcBorders>
              <w:bottom w:val="single" w:sz="12" w:space="0" w:color="auto"/>
            </w:tcBorders>
            <w:shd w:val="clear" w:color="auto" w:fill="D0CECE" w:themeFill="background2" w:themeFillShade="E6"/>
            <w:noWrap/>
            <w:vAlign w:val="bottom"/>
            <w:hideMark/>
          </w:tcPr>
          <w:p w14:paraId="57614C0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0.51</w:t>
            </w:r>
          </w:p>
        </w:tc>
        <w:tc>
          <w:tcPr>
            <w:tcW w:w="685" w:type="dxa"/>
            <w:tcBorders>
              <w:bottom w:val="single" w:sz="12" w:space="0" w:color="auto"/>
            </w:tcBorders>
            <w:shd w:val="clear" w:color="auto" w:fill="000000" w:themeFill="text1"/>
            <w:noWrap/>
            <w:vAlign w:val="bottom"/>
            <w:hideMark/>
          </w:tcPr>
          <w:p w14:paraId="4AAEF09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784D338"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tcPr>
          <w:p w14:paraId="26D3BAF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 Machine assisted</w:t>
            </w:r>
          </w:p>
        </w:tc>
        <w:tc>
          <w:tcPr>
            <w:tcW w:w="1006" w:type="dxa"/>
            <w:tcBorders>
              <w:top w:val="single" w:sz="12" w:space="0" w:color="auto"/>
              <w:bottom w:val="single" w:sz="12" w:space="0" w:color="auto"/>
            </w:tcBorders>
            <w:shd w:val="clear" w:color="auto" w:fill="FFFFFF" w:themeFill="background1"/>
            <w:noWrap/>
            <w:vAlign w:val="bottom"/>
          </w:tcPr>
          <w:p w14:paraId="23B931C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tcPr>
          <w:p w14:paraId="12B7B68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tcPr>
          <w:p w14:paraId="2CE1151B" w14:textId="77777777" w:rsidR="00A0527A" w:rsidRPr="00D211D0" w:rsidRDefault="00A0527A" w:rsidP="00A0527A">
            <w:pPr>
              <w:spacing w:after="0" w:line="240" w:lineRule="auto"/>
              <w:jc w:val="center"/>
              <w:rPr>
                <w:rFonts w:ascii="Calibri" w:eastAsia="Times New Roman" w:hAnsi="Calibri" w:cs="Times New Roman"/>
                <w:color w:val="222222"/>
              </w:rPr>
            </w:pPr>
          </w:p>
        </w:tc>
        <w:tc>
          <w:tcPr>
            <w:tcW w:w="1092" w:type="dxa"/>
            <w:tcBorders>
              <w:top w:val="single" w:sz="12" w:space="0" w:color="auto"/>
              <w:bottom w:val="single" w:sz="12" w:space="0" w:color="auto"/>
            </w:tcBorders>
            <w:shd w:val="clear" w:color="auto" w:fill="FFFFFF" w:themeFill="background1"/>
            <w:noWrap/>
            <w:vAlign w:val="bottom"/>
          </w:tcPr>
          <w:p w14:paraId="51F3870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tcPr>
          <w:p w14:paraId="068FBF5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tcPr>
          <w:p w14:paraId="53ABE4AA"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tcPr>
          <w:p w14:paraId="04701DD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tcPr>
          <w:p w14:paraId="5C363B11" w14:textId="77777777" w:rsidR="00A0527A" w:rsidRPr="00D211D0" w:rsidRDefault="00A0527A" w:rsidP="00A0527A">
            <w:pPr>
              <w:spacing w:after="0" w:line="240" w:lineRule="auto"/>
              <w:jc w:val="center"/>
              <w:rPr>
                <w:rFonts w:ascii="Calibri" w:eastAsia="Times New Roman" w:hAnsi="Calibri" w:cs="Times New Roman"/>
                <w:color w:val="000000"/>
              </w:rPr>
            </w:pPr>
          </w:p>
        </w:tc>
      </w:tr>
      <w:tr w:rsidR="00A0527A" w:rsidRPr="00D211D0" w14:paraId="105219C4" w14:textId="77777777" w:rsidTr="00324F12">
        <w:trPr>
          <w:trHeight w:val="294"/>
        </w:trPr>
        <w:tc>
          <w:tcPr>
            <w:tcW w:w="2334" w:type="dxa"/>
            <w:tcBorders>
              <w:top w:val="single" w:sz="12" w:space="0" w:color="auto"/>
            </w:tcBorders>
            <w:shd w:val="clear" w:color="auto" w:fill="auto"/>
            <w:noWrap/>
            <w:vAlign w:val="bottom"/>
            <w:hideMark/>
          </w:tcPr>
          <w:p w14:paraId="2DA7CF3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AW15_AU_BS2</w:t>
            </w:r>
          </w:p>
        </w:tc>
        <w:tc>
          <w:tcPr>
            <w:tcW w:w="1006" w:type="dxa"/>
            <w:tcBorders>
              <w:top w:val="single" w:sz="12" w:space="0" w:color="auto"/>
            </w:tcBorders>
            <w:shd w:val="clear" w:color="auto" w:fill="000000" w:themeFill="text1"/>
            <w:noWrap/>
            <w:vAlign w:val="bottom"/>
            <w:hideMark/>
          </w:tcPr>
          <w:p w14:paraId="19C5D3A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tcBorders>
            <w:shd w:val="clear" w:color="auto" w:fill="auto"/>
            <w:noWrap/>
            <w:vAlign w:val="bottom"/>
            <w:hideMark/>
          </w:tcPr>
          <w:p w14:paraId="5554FFD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0.88</w:t>
            </w:r>
          </w:p>
        </w:tc>
        <w:tc>
          <w:tcPr>
            <w:tcW w:w="899" w:type="dxa"/>
            <w:tcBorders>
              <w:top w:val="single" w:sz="12" w:space="0" w:color="auto"/>
            </w:tcBorders>
            <w:shd w:val="clear" w:color="auto" w:fill="auto"/>
            <w:noWrap/>
            <w:vAlign w:val="bottom"/>
            <w:hideMark/>
          </w:tcPr>
          <w:p w14:paraId="38E6A21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0.88</w:t>
            </w:r>
          </w:p>
        </w:tc>
        <w:tc>
          <w:tcPr>
            <w:tcW w:w="1092" w:type="dxa"/>
            <w:tcBorders>
              <w:top w:val="single" w:sz="12" w:space="0" w:color="auto"/>
            </w:tcBorders>
            <w:shd w:val="clear" w:color="auto" w:fill="auto"/>
            <w:noWrap/>
            <w:vAlign w:val="bottom"/>
            <w:hideMark/>
          </w:tcPr>
          <w:p w14:paraId="02E5D3F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0.86</w:t>
            </w:r>
          </w:p>
        </w:tc>
        <w:tc>
          <w:tcPr>
            <w:tcW w:w="985" w:type="dxa"/>
            <w:tcBorders>
              <w:top w:val="single" w:sz="12" w:space="0" w:color="auto"/>
            </w:tcBorders>
            <w:shd w:val="clear" w:color="auto" w:fill="auto"/>
            <w:noWrap/>
            <w:vAlign w:val="bottom"/>
            <w:hideMark/>
          </w:tcPr>
          <w:p w14:paraId="460111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813" w:type="dxa"/>
            <w:tcBorders>
              <w:top w:val="single" w:sz="12" w:space="0" w:color="auto"/>
            </w:tcBorders>
            <w:shd w:val="clear" w:color="auto" w:fill="000000" w:themeFill="text1"/>
            <w:noWrap/>
            <w:vAlign w:val="bottom"/>
            <w:hideMark/>
          </w:tcPr>
          <w:p w14:paraId="3219AC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tcBorders>
            <w:shd w:val="clear" w:color="auto" w:fill="000000" w:themeFill="text1"/>
            <w:noWrap/>
            <w:vAlign w:val="bottom"/>
            <w:hideMark/>
          </w:tcPr>
          <w:p w14:paraId="1DFEA7CC" w14:textId="77777777" w:rsidR="00A0527A" w:rsidRPr="00D211D0" w:rsidRDefault="00A0527A" w:rsidP="00A0527A">
            <w:pPr>
              <w:spacing w:after="0" w:line="240" w:lineRule="auto"/>
              <w:rPr>
                <w:rFonts w:ascii="Calibri" w:eastAsia="Times New Roman" w:hAnsi="Calibri" w:cs="Times New Roman"/>
                <w:color w:val="000000"/>
              </w:rPr>
            </w:pPr>
          </w:p>
        </w:tc>
        <w:tc>
          <w:tcPr>
            <w:tcW w:w="685" w:type="dxa"/>
            <w:tcBorders>
              <w:top w:val="single" w:sz="12" w:space="0" w:color="auto"/>
            </w:tcBorders>
            <w:shd w:val="clear" w:color="auto" w:fill="auto"/>
            <w:noWrap/>
            <w:vAlign w:val="bottom"/>
            <w:hideMark/>
          </w:tcPr>
          <w:p w14:paraId="4D78048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7C912445" w14:textId="77777777" w:rsidTr="00324F12">
        <w:trPr>
          <w:trHeight w:val="294"/>
        </w:trPr>
        <w:tc>
          <w:tcPr>
            <w:tcW w:w="2334" w:type="dxa"/>
            <w:shd w:val="clear" w:color="auto" w:fill="auto"/>
            <w:noWrap/>
            <w:vAlign w:val="bottom"/>
            <w:hideMark/>
          </w:tcPr>
          <w:p w14:paraId="38B3379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1</w:t>
            </w:r>
          </w:p>
        </w:tc>
        <w:tc>
          <w:tcPr>
            <w:tcW w:w="1006" w:type="dxa"/>
            <w:shd w:val="clear" w:color="auto" w:fill="000000" w:themeFill="text1"/>
            <w:noWrap/>
            <w:vAlign w:val="bottom"/>
            <w:hideMark/>
          </w:tcPr>
          <w:p w14:paraId="4E67747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1EBDB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00495CFD"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0.97</w:t>
            </w:r>
          </w:p>
        </w:tc>
        <w:tc>
          <w:tcPr>
            <w:tcW w:w="1092" w:type="dxa"/>
            <w:shd w:val="clear" w:color="auto" w:fill="auto"/>
            <w:noWrap/>
            <w:vAlign w:val="bottom"/>
            <w:hideMark/>
          </w:tcPr>
          <w:p w14:paraId="19810F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074EE14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0.42</w:t>
            </w:r>
          </w:p>
        </w:tc>
        <w:tc>
          <w:tcPr>
            <w:tcW w:w="813" w:type="dxa"/>
            <w:shd w:val="clear" w:color="auto" w:fill="000000" w:themeFill="text1"/>
            <w:noWrap/>
            <w:vAlign w:val="bottom"/>
            <w:hideMark/>
          </w:tcPr>
          <w:p w14:paraId="7824775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2A0383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63DBA68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5F5BE529" w14:textId="77777777" w:rsidTr="00324F12">
        <w:trPr>
          <w:trHeight w:val="294"/>
        </w:trPr>
        <w:tc>
          <w:tcPr>
            <w:tcW w:w="2334" w:type="dxa"/>
            <w:shd w:val="clear" w:color="auto" w:fill="auto"/>
            <w:noWrap/>
            <w:vAlign w:val="bottom"/>
            <w:hideMark/>
          </w:tcPr>
          <w:p w14:paraId="67295B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BS14_AU_04</w:t>
            </w:r>
          </w:p>
        </w:tc>
        <w:tc>
          <w:tcPr>
            <w:tcW w:w="1006" w:type="dxa"/>
            <w:shd w:val="clear" w:color="auto" w:fill="000000" w:themeFill="text1"/>
            <w:noWrap/>
            <w:vAlign w:val="bottom"/>
            <w:hideMark/>
          </w:tcPr>
          <w:p w14:paraId="38BAA23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AED353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899" w:type="dxa"/>
            <w:shd w:val="clear" w:color="auto" w:fill="auto"/>
            <w:noWrap/>
            <w:vAlign w:val="bottom"/>
            <w:hideMark/>
          </w:tcPr>
          <w:p w14:paraId="291FBC7A"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0.89</w:t>
            </w:r>
          </w:p>
        </w:tc>
        <w:tc>
          <w:tcPr>
            <w:tcW w:w="1092" w:type="dxa"/>
            <w:shd w:val="clear" w:color="auto" w:fill="auto"/>
            <w:noWrap/>
            <w:vAlign w:val="bottom"/>
            <w:hideMark/>
          </w:tcPr>
          <w:p w14:paraId="418E560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0C87563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0.47</w:t>
            </w:r>
          </w:p>
        </w:tc>
        <w:tc>
          <w:tcPr>
            <w:tcW w:w="813" w:type="dxa"/>
            <w:shd w:val="clear" w:color="auto" w:fill="000000" w:themeFill="text1"/>
            <w:noWrap/>
            <w:vAlign w:val="bottom"/>
            <w:hideMark/>
          </w:tcPr>
          <w:p w14:paraId="3F031F4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75D3891B"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4F3FD85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5A84ECB" w14:textId="77777777" w:rsidTr="00324F12">
        <w:trPr>
          <w:trHeight w:val="294"/>
        </w:trPr>
        <w:tc>
          <w:tcPr>
            <w:tcW w:w="2334" w:type="dxa"/>
            <w:shd w:val="clear" w:color="auto" w:fill="auto"/>
            <w:noWrap/>
            <w:vAlign w:val="bottom"/>
            <w:hideMark/>
          </w:tcPr>
          <w:p w14:paraId="6373486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2</w:t>
            </w:r>
          </w:p>
        </w:tc>
        <w:tc>
          <w:tcPr>
            <w:tcW w:w="1006" w:type="dxa"/>
            <w:shd w:val="clear" w:color="auto" w:fill="000000" w:themeFill="text1"/>
            <w:noWrap/>
            <w:vAlign w:val="bottom"/>
            <w:hideMark/>
          </w:tcPr>
          <w:p w14:paraId="58ACC66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744E98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0.90</w:t>
            </w:r>
          </w:p>
        </w:tc>
        <w:tc>
          <w:tcPr>
            <w:tcW w:w="899" w:type="dxa"/>
            <w:shd w:val="clear" w:color="auto" w:fill="auto"/>
            <w:noWrap/>
            <w:vAlign w:val="bottom"/>
            <w:hideMark/>
          </w:tcPr>
          <w:p w14:paraId="29BF1CF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0.90</w:t>
            </w:r>
          </w:p>
        </w:tc>
        <w:tc>
          <w:tcPr>
            <w:tcW w:w="1092" w:type="dxa"/>
            <w:shd w:val="clear" w:color="auto" w:fill="auto"/>
            <w:noWrap/>
            <w:vAlign w:val="bottom"/>
            <w:hideMark/>
          </w:tcPr>
          <w:p w14:paraId="23C7B3A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3F44122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0.25</w:t>
            </w:r>
          </w:p>
        </w:tc>
        <w:tc>
          <w:tcPr>
            <w:tcW w:w="813" w:type="dxa"/>
            <w:shd w:val="clear" w:color="auto" w:fill="000000" w:themeFill="text1"/>
            <w:noWrap/>
            <w:vAlign w:val="bottom"/>
            <w:hideMark/>
          </w:tcPr>
          <w:p w14:paraId="3178CE5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28FA7B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5C22948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r>
      <w:tr w:rsidR="00A0527A" w:rsidRPr="00D211D0" w14:paraId="42DF352A" w14:textId="77777777" w:rsidTr="00324F12">
        <w:trPr>
          <w:trHeight w:val="294"/>
        </w:trPr>
        <w:tc>
          <w:tcPr>
            <w:tcW w:w="2334" w:type="dxa"/>
            <w:shd w:val="clear" w:color="auto" w:fill="auto"/>
            <w:noWrap/>
            <w:vAlign w:val="bottom"/>
            <w:hideMark/>
          </w:tcPr>
          <w:p w14:paraId="14E38D2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BS12_AU_02b</w:t>
            </w:r>
          </w:p>
        </w:tc>
        <w:tc>
          <w:tcPr>
            <w:tcW w:w="1006" w:type="dxa"/>
            <w:shd w:val="clear" w:color="auto" w:fill="000000" w:themeFill="text1"/>
            <w:noWrap/>
            <w:vAlign w:val="bottom"/>
            <w:hideMark/>
          </w:tcPr>
          <w:p w14:paraId="78A9D41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263B9EC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899" w:type="dxa"/>
            <w:shd w:val="clear" w:color="auto" w:fill="auto"/>
            <w:noWrap/>
            <w:vAlign w:val="bottom"/>
            <w:hideMark/>
          </w:tcPr>
          <w:p w14:paraId="5845FE65"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0.96</w:t>
            </w:r>
          </w:p>
        </w:tc>
        <w:tc>
          <w:tcPr>
            <w:tcW w:w="1092" w:type="dxa"/>
            <w:shd w:val="clear" w:color="auto" w:fill="auto"/>
            <w:noWrap/>
            <w:vAlign w:val="bottom"/>
            <w:hideMark/>
          </w:tcPr>
          <w:p w14:paraId="103D4FF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0.39</w:t>
            </w:r>
          </w:p>
        </w:tc>
        <w:tc>
          <w:tcPr>
            <w:tcW w:w="985" w:type="dxa"/>
            <w:shd w:val="clear" w:color="auto" w:fill="auto"/>
            <w:noWrap/>
            <w:vAlign w:val="bottom"/>
            <w:hideMark/>
          </w:tcPr>
          <w:p w14:paraId="1B30B5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0.23</w:t>
            </w:r>
          </w:p>
        </w:tc>
        <w:tc>
          <w:tcPr>
            <w:tcW w:w="813" w:type="dxa"/>
            <w:shd w:val="clear" w:color="auto" w:fill="000000" w:themeFill="text1"/>
            <w:noWrap/>
            <w:vAlign w:val="bottom"/>
            <w:hideMark/>
          </w:tcPr>
          <w:p w14:paraId="36C03C1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7CDDC8E"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7F92EE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28CACD2" w14:textId="77777777" w:rsidTr="00324F12">
        <w:trPr>
          <w:trHeight w:val="294"/>
        </w:trPr>
        <w:tc>
          <w:tcPr>
            <w:tcW w:w="2334" w:type="dxa"/>
            <w:shd w:val="clear" w:color="auto" w:fill="auto"/>
            <w:noWrap/>
            <w:vAlign w:val="bottom"/>
            <w:hideMark/>
          </w:tcPr>
          <w:p w14:paraId="0807634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lastRenderedPageBreak/>
              <w:t>AL16_AU_BS3</w:t>
            </w:r>
          </w:p>
        </w:tc>
        <w:tc>
          <w:tcPr>
            <w:tcW w:w="1006" w:type="dxa"/>
            <w:shd w:val="clear" w:color="auto" w:fill="000000" w:themeFill="text1"/>
            <w:noWrap/>
            <w:vAlign w:val="bottom"/>
            <w:hideMark/>
          </w:tcPr>
          <w:p w14:paraId="1E7763A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53773A8"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899" w:type="dxa"/>
            <w:shd w:val="clear" w:color="auto" w:fill="auto"/>
            <w:noWrap/>
            <w:vAlign w:val="bottom"/>
            <w:hideMark/>
          </w:tcPr>
          <w:p w14:paraId="1B5CDA6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0.91</w:t>
            </w:r>
          </w:p>
        </w:tc>
        <w:tc>
          <w:tcPr>
            <w:tcW w:w="1092" w:type="dxa"/>
            <w:shd w:val="clear" w:color="auto" w:fill="auto"/>
            <w:noWrap/>
            <w:vAlign w:val="bottom"/>
            <w:hideMark/>
          </w:tcPr>
          <w:p w14:paraId="5432C01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0.84</w:t>
            </w:r>
          </w:p>
        </w:tc>
        <w:tc>
          <w:tcPr>
            <w:tcW w:w="985" w:type="dxa"/>
            <w:shd w:val="clear" w:color="auto" w:fill="auto"/>
            <w:noWrap/>
            <w:vAlign w:val="bottom"/>
            <w:hideMark/>
          </w:tcPr>
          <w:p w14:paraId="39FFE7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0.46</w:t>
            </w:r>
          </w:p>
        </w:tc>
        <w:tc>
          <w:tcPr>
            <w:tcW w:w="813" w:type="dxa"/>
            <w:shd w:val="clear" w:color="auto" w:fill="000000" w:themeFill="text1"/>
            <w:noWrap/>
            <w:vAlign w:val="bottom"/>
            <w:hideMark/>
          </w:tcPr>
          <w:p w14:paraId="2968CAD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3439996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20BDF5D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8C8E2CD" w14:textId="77777777" w:rsidTr="00324F12">
        <w:trPr>
          <w:trHeight w:val="294"/>
        </w:trPr>
        <w:tc>
          <w:tcPr>
            <w:tcW w:w="2334" w:type="dxa"/>
            <w:shd w:val="clear" w:color="auto" w:fill="auto"/>
            <w:noWrap/>
            <w:vAlign w:val="bottom"/>
            <w:hideMark/>
          </w:tcPr>
          <w:p w14:paraId="59CEAFD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2</w:t>
            </w:r>
          </w:p>
        </w:tc>
        <w:tc>
          <w:tcPr>
            <w:tcW w:w="1006" w:type="dxa"/>
            <w:shd w:val="clear" w:color="auto" w:fill="000000" w:themeFill="text1"/>
            <w:noWrap/>
            <w:vAlign w:val="bottom"/>
            <w:hideMark/>
          </w:tcPr>
          <w:p w14:paraId="693D4D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FE2A5F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6505785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0.99</w:t>
            </w:r>
          </w:p>
        </w:tc>
        <w:tc>
          <w:tcPr>
            <w:tcW w:w="1092" w:type="dxa"/>
            <w:shd w:val="clear" w:color="auto" w:fill="auto"/>
            <w:noWrap/>
            <w:vAlign w:val="bottom"/>
            <w:hideMark/>
          </w:tcPr>
          <w:p w14:paraId="1DE5FD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0.45</w:t>
            </w:r>
          </w:p>
        </w:tc>
        <w:tc>
          <w:tcPr>
            <w:tcW w:w="985" w:type="dxa"/>
            <w:shd w:val="clear" w:color="auto" w:fill="auto"/>
            <w:noWrap/>
            <w:vAlign w:val="bottom"/>
            <w:hideMark/>
          </w:tcPr>
          <w:p w14:paraId="1B3D6F5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000000" w:themeFill="text1"/>
            <w:noWrap/>
            <w:vAlign w:val="bottom"/>
            <w:hideMark/>
          </w:tcPr>
          <w:p w14:paraId="1EE5BB1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6E46602D"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1CE498D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5BD7999F" w14:textId="77777777" w:rsidTr="00324F12">
        <w:trPr>
          <w:trHeight w:val="294"/>
        </w:trPr>
        <w:tc>
          <w:tcPr>
            <w:tcW w:w="2334" w:type="dxa"/>
            <w:tcBorders>
              <w:bottom w:val="single" w:sz="12" w:space="0" w:color="auto"/>
            </w:tcBorders>
            <w:shd w:val="clear" w:color="auto" w:fill="FFFFFF" w:themeFill="background1"/>
            <w:noWrap/>
            <w:vAlign w:val="bottom"/>
            <w:hideMark/>
          </w:tcPr>
          <w:p w14:paraId="1DB192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Machine assisted all</w:t>
            </w:r>
          </w:p>
        </w:tc>
        <w:tc>
          <w:tcPr>
            <w:tcW w:w="1006" w:type="dxa"/>
            <w:tcBorders>
              <w:bottom w:val="single" w:sz="12" w:space="0" w:color="auto"/>
            </w:tcBorders>
            <w:shd w:val="clear" w:color="auto" w:fill="000000" w:themeFill="text1"/>
            <w:noWrap/>
            <w:vAlign w:val="bottom"/>
            <w:hideMark/>
          </w:tcPr>
          <w:p w14:paraId="405816D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0E70DAF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tcBorders>
              <w:bottom w:val="single" w:sz="12" w:space="0" w:color="auto"/>
            </w:tcBorders>
            <w:shd w:val="clear" w:color="auto" w:fill="D0CECE" w:themeFill="background2" w:themeFillShade="E6"/>
            <w:noWrap/>
            <w:vAlign w:val="bottom"/>
            <w:hideMark/>
          </w:tcPr>
          <w:p w14:paraId="1A8D4406"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0.94</w:t>
            </w:r>
          </w:p>
        </w:tc>
        <w:tc>
          <w:tcPr>
            <w:tcW w:w="1092" w:type="dxa"/>
            <w:tcBorders>
              <w:bottom w:val="single" w:sz="12" w:space="0" w:color="auto"/>
            </w:tcBorders>
            <w:shd w:val="clear" w:color="auto" w:fill="000000" w:themeFill="text1"/>
            <w:noWrap/>
            <w:vAlign w:val="bottom"/>
            <w:hideMark/>
          </w:tcPr>
          <w:p w14:paraId="38774B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bottom w:val="single" w:sz="12" w:space="0" w:color="auto"/>
            </w:tcBorders>
            <w:shd w:val="clear" w:color="auto" w:fill="000000" w:themeFill="text1"/>
            <w:noWrap/>
            <w:vAlign w:val="bottom"/>
            <w:hideMark/>
          </w:tcPr>
          <w:p w14:paraId="538C1BF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bottom w:val="single" w:sz="12" w:space="0" w:color="auto"/>
            </w:tcBorders>
            <w:shd w:val="clear" w:color="auto" w:fill="000000" w:themeFill="text1"/>
            <w:noWrap/>
            <w:vAlign w:val="bottom"/>
            <w:hideMark/>
          </w:tcPr>
          <w:p w14:paraId="4119E763"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bottom w:val="single" w:sz="12" w:space="0" w:color="auto"/>
            </w:tcBorders>
            <w:shd w:val="clear" w:color="auto" w:fill="000000" w:themeFill="text1"/>
            <w:noWrap/>
            <w:vAlign w:val="bottom"/>
            <w:hideMark/>
          </w:tcPr>
          <w:p w14:paraId="19CEA93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bottom w:val="single" w:sz="12" w:space="0" w:color="auto"/>
            </w:tcBorders>
            <w:shd w:val="clear" w:color="auto" w:fill="000000" w:themeFill="text1"/>
            <w:noWrap/>
            <w:vAlign w:val="bottom"/>
            <w:hideMark/>
          </w:tcPr>
          <w:p w14:paraId="283D89A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F25B555" w14:textId="77777777" w:rsidTr="00324F12">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792D588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a</w:t>
            </w:r>
            <w:r w:rsidRPr="00D211D0">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5BAB19B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4E06BBD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736083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58B08D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r>
              <w:rPr>
                <w:rFonts w:ascii="Calibri" w:eastAsia="Times New Roman" w:hAnsi="Calibri" w:cs="Times New Roman"/>
                <w:color w:val="000000"/>
              </w:rPr>
              <w:t>0.70</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082E997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0.37</w:t>
            </w:r>
            <w:r w:rsidRPr="00D211D0">
              <w:rPr>
                <w:rFonts w:ascii="Calibri" w:eastAsia="Times New Roman" w:hAnsi="Calibri" w:cs="Times New Roman"/>
                <w:color w:val="000000"/>
              </w:rPr>
              <w:t> </w:t>
            </w:r>
          </w:p>
        </w:tc>
        <w:tc>
          <w:tcPr>
            <w:tcW w:w="813" w:type="dxa"/>
            <w:tcBorders>
              <w:top w:val="single" w:sz="12" w:space="0" w:color="auto"/>
              <w:bottom w:val="single" w:sz="12" w:space="0" w:color="auto"/>
            </w:tcBorders>
            <w:shd w:val="clear" w:color="auto" w:fill="000000" w:themeFill="text1"/>
            <w:noWrap/>
            <w:vAlign w:val="bottom"/>
            <w:hideMark/>
          </w:tcPr>
          <w:p w14:paraId="7EC14D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58D1C14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01F1AA7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bl>
    <w:p w14:paraId="20AB9541" w14:textId="77777777" w:rsidR="00B46755" w:rsidRDefault="00B46755" w:rsidP="00A0527A">
      <w:pPr>
        <w:rPr>
          <w:b/>
        </w:rPr>
      </w:pPr>
    </w:p>
    <w:p w14:paraId="21E6396F" w14:textId="504CC85D" w:rsidR="00A0527A" w:rsidRPr="00A63411" w:rsidRDefault="004F54B3" w:rsidP="00A0527A">
      <w:r>
        <w:rPr>
          <w:b/>
        </w:rPr>
        <w:t>Table 3</w:t>
      </w:r>
      <w:r w:rsidR="00A0527A" w:rsidRPr="00A63411">
        <w:rPr>
          <w:b/>
        </w:rPr>
        <w:t xml:space="preserve">. </w:t>
      </w:r>
      <w:r w:rsidR="00A0527A">
        <w:t xml:space="preserve">Performance of the </w:t>
      </w:r>
      <w:r w:rsidR="00324F12">
        <w:t>upsweep and gunshot</w:t>
      </w:r>
      <w:r w:rsidR="00A0527A">
        <w:t xml:space="preserve"> detectors on high graded, hand </w:t>
      </w:r>
      <w:r w:rsidR="00C856A1">
        <w:t xml:space="preserve">boxed ground truth DS with the </w:t>
      </w:r>
      <w:proofErr w:type="spellStart"/>
      <w:r w:rsidR="00C856A1">
        <w:t>A</w:t>
      </w:r>
      <w:r w:rsidR="00A0527A">
        <w:t>daptive_compare</w:t>
      </w:r>
      <w:proofErr w:type="spellEnd"/>
      <w:r w:rsidR="00A0527A">
        <w:t xml:space="preserve"> filter. The filter reduced the MB% for these DS on both detectors and only slightly raised the OB%.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324F12" w:rsidRPr="000D04E3" w14:paraId="6DBC2CDE" w14:textId="77777777" w:rsidTr="00324F12">
        <w:trPr>
          <w:trHeight w:val="294"/>
        </w:trPr>
        <w:tc>
          <w:tcPr>
            <w:tcW w:w="2334" w:type="dxa"/>
            <w:tcBorders>
              <w:bottom w:val="single" w:sz="12" w:space="0" w:color="auto"/>
              <w:right w:val="nil"/>
            </w:tcBorders>
            <w:shd w:val="clear" w:color="auto" w:fill="FFFFFF" w:themeFill="background1"/>
            <w:noWrap/>
            <w:vAlign w:val="bottom"/>
            <w:hideMark/>
          </w:tcPr>
          <w:p w14:paraId="46512B1D" w14:textId="77777777" w:rsidR="00324F12" w:rsidRPr="0013667A" w:rsidRDefault="00324F12" w:rsidP="00BD7A50">
            <w:pPr>
              <w:spacing w:after="0" w:line="240" w:lineRule="auto"/>
              <w:jc w:val="center"/>
              <w:rPr>
                <w:rFonts w:eastAsia="Times New Roman" w:cstheme="minorHAnsi"/>
                <w:color w:val="000000"/>
              </w:rPr>
            </w:pPr>
            <w:r w:rsidRPr="000D04E3">
              <w:rPr>
                <w:rFonts w:eastAsia="Times New Roman" w:cstheme="minorHAnsi"/>
                <w:color w:val="000000"/>
              </w:rPr>
              <w:t xml:space="preserve">Upsweep </w:t>
            </w:r>
            <w:r w:rsidRPr="0013667A">
              <w:rPr>
                <w:rFonts w:eastAsia="Times New Roman" w:cstheme="minorHAnsi"/>
                <w:color w:val="000000"/>
              </w:rPr>
              <w:t>DS: Hand boxed</w:t>
            </w:r>
          </w:p>
        </w:tc>
        <w:tc>
          <w:tcPr>
            <w:tcW w:w="1006" w:type="dxa"/>
            <w:tcBorders>
              <w:left w:val="nil"/>
              <w:bottom w:val="single" w:sz="12" w:space="0" w:color="auto"/>
              <w:right w:val="nil"/>
            </w:tcBorders>
            <w:shd w:val="clear" w:color="auto" w:fill="FFFFFF" w:themeFill="background1"/>
            <w:noWrap/>
            <w:vAlign w:val="bottom"/>
            <w:hideMark/>
          </w:tcPr>
          <w:p w14:paraId="32EFC6F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PT TPR</w:t>
            </w:r>
          </w:p>
        </w:tc>
        <w:tc>
          <w:tcPr>
            <w:tcW w:w="1135" w:type="dxa"/>
            <w:tcBorders>
              <w:left w:val="nil"/>
              <w:bottom w:val="single" w:sz="12" w:space="0" w:color="auto"/>
              <w:right w:val="nil"/>
            </w:tcBorders>
            <w:shd w:val="clear" w:color="auto" w:fill="FFFFFF" w:themeFill="background1"/>
            <w:noWrap/>
            <w:vAlign w:val="bottom"/>
            <w:hideMark/>
          </w:tcPr>
          <w:p w14:paraId="33B0938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RF TPR</w:t>
            </w:r>
          </w:p>
        </w:tc>
        <w:tc>
          <w:tcPr>
            <w:tcW w:w="899" w:type="dxa"/>
            <w:tcBorders>
              <w:left w:val="nil"/>
              <w:bottom w:val="single" w:sz="12" w:space="0" w:color="auto"/>
              <w:right w:val="nil"/>
            </w:tcBorders>
            <w:shd w:val="clear" w:color="auto" w:fill="FFFFFF" w:themeFill="background1"/>
            <w:noWrap/>
            <w:vAlign w:val="bottom"/>
            <w:hideMark/>
          </w:tcPr>
          <w:p w14:paraId="18185273"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Total TPR</w:t>
            </w:r>
          </w:p>
        </w:tc>
        <w:tc>
          <w:tcPr>
            <w:tcW w:w="1092" w:type="dxa"/>
            <w:tcBorders>
              <w:left w:val="nil"/>
              <w:bottom w:val="single" w:sz="12" w:space="0" w:color="auto"/>
              <w:right w:val="nil"/>
            </w:tcBorders>
            <w:shd w:val="clear" w:color="auto" w:fill="auto"/>
            <w:noWrap/>
            <w:vAlign w:val="bottom"/>
            <w:hideMark/>
          </w:tcPr>
          <w:p w14:paraId="781FC64A" w14:textId="4B3B8B33" w:rsidR="00324F12" w:rsidRPr="0013667A" w:rsidRDefault="00F17253" w:rsidP="00BD7A50">
            <w:pPr>
              <w:spacing w:after="0" w:line="240" w:lineRule="auto"/>
              <w:jc w:val="center"/>
              <w:rPr>
                <w:rFonts w:eastAsia="Times New Roman" w:cstheme="minorHAnsi"/>
                <w:color w:val="000000"/>
              </w:rPr>
            </w:pPr>
            <w:r>
              <w:rPr>
                <w:rFonts w:eastAsia="Times New Roman" w:cstheme="minorHAnsi"/>
                <w:color w:val="000000"/>
              </w:rPr>
              <w:t>PT FCR</w:t>
            </w:r>
          </w:p>
        </w:tc>
        <w:tc>
          <w:tcPr>
            <w:tcW w:w="985" w:type="dxa"/>
            <w:tcBorders>
              <w:left w:val="nil"/>
              <w:bottom w:val="single" w:sz="12" w:space="0" w:color="auto"/>
              <w:right w:val="nil"/>
            </w:tcBorders>
            <w:shd w:val="clear" w:color="auto" w:fill="FFFFFF" w:themeFill="background1"/>
            <w:noWrap/>
            <w:vAlign w:val="bottom"/>
            <w:hideMark/>
          </w:tcPr>
          <w:p w14:paraId="7606EDC8" w14:textId="36B726CE" w:rsidR="00324F12" w:rsidRPr="0013667A" w:rsidRDefault="00F17253" w:rsidP="00BD7A50">
            <w:pPr>
              <w:spacing w:after="0" w:line="240" w:lineRule="auto"/>
              <w:jc w:val="center"/>
              <w:rPr>
                <w:rFonts w:eastAsia="Times New Roman" w:cstheme="minorHAnsi"/>
                <w:color w:val="000000"/>
              </w:rPr>
            </w:pPr>
            <w:r>
              <w:rPr>
                <w:rFonts w:eastAsia="Times New Roman" w:cstheme="minorHAnsi"/>
                <w:color w:val="000000"/>
              </w:rPr>
              <w:t>Total FCR</w:t>
            </w:r>
          </w:p>
        </w:tc>
        <w:tc>
          <w:tcPr>
            <w:tcW w:w="813" w:type="dxa"/>
            <w:tcBorders>
              <w:left w:val="nil"/>
              <w:bottom w:val="single" w:sz="12" w:space="0" w:color="auto"/>
              <w:right w:val="nil"/>
            </w:tcBorders>
            <w:shd w:val="clear" w:color="auto" w:fill="FFFFFF" w:themeFill="background1"/>
            <w:noWrap/>
            <w:vAlign w:val="bottom"/>
            <w:hideMark/>
          </w:tcPr>
          <w:p w14:paraId="02DCF6E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MB %</w:t>
            </w:r>
          </w:p>
        </w:tc>
        <w:tc>
          <w:tcPr>
            <w:tcW w:w="706" w:type="dxa"/>
            <w:tcBorders>
              <w:left w:val="nil"/>
              <w:bottom w:val="single" w:sz="12" w:space="0" w:color="auto"/>
              <w:right w:val="nil"/>
            </w:tcBorders>
            <w:shd w:val="clear" w:color="auto" w:fill="FFFFFF" w:themeFill="background1"/>
            <w:noWrap/>
            <w:vAlign w:val="bottom"/>
            <w:hideMark/>
          </w:tcPr>
          <w:p w14:paraId="71F8253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OB %</w:t>
            </w:r>
          </w:p>
        </w:tc>
        <w:tc>
          <w:tcPr>
            <w:tcW w:w="685" w:type="dxa"/>
            <w:tcBorders>
              <w:left w:val="nil"/>
              <w:bottom w:val="single" w:sz="12" w:space="0" w:color="auto"/>
              <w:right w:val="nil"/>
            </w:tcBorders>
            <w:shd w:val="clear" w:color="auto" w:fill="FFFFFF" w:themeFill="background1"/>
            <w:noWrap/>
            <w:vAlign w:val="bottom"/>
            <w:hideMark/>
          </w:tcPr>
          <w:p w14:paraId="57B8F5D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 xml:space="preserve">AUC </w:t>
            </w:r>
          </w:p>
        </w:tc>
      </w:tr>
      <w:tr w:rsidR="00324F12" w:rsidRPr="000D04E3" w14:paraId="1DD91239" w14:textId="77777777" w:rsidTr="00BD7A50">
        <w:trPr>
          <w:trHeight w:val="294"/>
        </w:trPr>
        <w:tc>
          <w:tcPr>
            <w:tcW w:w="2334" w:type="dxa"/>
            <w:tcBorders>
              <w:top w:val="single" w:sz="12" w:space="0" w:color="auto"/>
              <w:right w:val="nil"/>
            </w:tcBorders>
            <w:shd w:val="clear" w:color="auto" w:fill="FFFFFF" w:themeFill="background1"/>
            <w:noWrap/>
            <w:vAlign w:val="bottom"/>
            <w:hideMark/>
          </w:tcPr>
          <w:p w14:paraId="671232D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BS15_AU_02a</w:t>
            </w:r>
          </w:p>
        </w:tc>
        <w:tc>
          <w:tcPr>
            <w:tcW w:w="1006" w:type="dxa"/>
            <w:tcBorders>
              <w:top w:val="single" w:sz="12" w:space="0" w:color="auto"/>
              <w:left w:val="nil"/>
              <w:right w:val="nil"/>
            </w:tcBorders>
            <w:shd w:val="clear" w:color="auto" w:fill="FFFFFF" w:themeFill="background1"/>
            <w:noWrap/>
            <w:vAlign w:val="bottom"/>
            <w:hideMark/>
          </w:tcPr>
          <w:p w14:paraId="4035350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1135" w:type="dxa"/>
            <w:tcBorders>
              <w:top w:val="single" w:sz="12" w:space="0" w:color="auto"/>
              <w:left w:val="nil"/>
              <w:right w:val="nil"/>
            </w:tcBorders>
            <w:shd w:val="clear" w:color="auto" w:fill="FFFFFF" w:themeFill="background1"/>
            <w:noWrap/>
            <w:vAlign w:val="bottom"/>
            <w:hideMark/>
          </w:tcPr>
          <w:p w14:paraId="5441107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899" w:type="dxa"/>
            <w:tcBorders>
              <w:top w:val="single" w:sz="12" w:space="0" w:color="auto"/>
              <w:left w:val="nil"/>
              <w:right w:val="nil"/>
            </w:tcBorders>
            <w:shd w:val="clear" w:color="auto" w:fill="FFFFFF" w:themeFill="background1"/>
            <w:noWrap/>
            <w:vAlign w:val="bottom"/>
            <w:hideMark/>
          </w:tcPr>
          <w:p w14:paraId="5F2239F0"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0.96</w:t>
            </w:r>
          </w:p>
        </w:tc>
        <w:tc>
          <w:tcPr>
            <w:tcW w:w="1092" w:type="dxa"/>
            <w:tcBorders>
              <w:top w:val="single" w:sz="12" w:space="0" w:color="auto"/>
              <w:left w:val="nil"/>
              <w:right w:val="nil"/>
            </w:tcBorders>
            <w:shd w:val="clear" w:color="auto" w:fill="auto"/>
            <w:noWrap/>
            <w:vAlign w:val="bottom"/>
            <w:hideMark/>
          </w:tcPr>
          <w:p w14:paraId="3F15A4A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0.82</w:t>
            </w:r>
          </w:p>
        </w:tc>
        <w:tc>
          <w:tcPr>
            <w:tcW w:w="985" w:type="dxa"/>
            <w:tcBorders>
              <w:top w:val="single" w:sz="12" w:space="0" w:color="auto"/>
              <w:left w:val="nil"/>
              <w:right w:val="nil"/>
            </w:tcBorders>
            <w:shd w:val="clear" w:color="auto" w:fill="FFFFFF" w:themeFill="background1"/>
            <w:noWrap/>
            <w:vAlign w:val="bottom"/>
            <w:hideMark/>
          </w:tcPr>
          <w:p w14:paraId="3C5B375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0.55</w:t>
            </w:r>
          </w:p>
        </w:tc>
        <w:tc>
          <w:tcPr>
            <w:tcW w:w="813" w:type="dxa"/>
            <w:tcBorders>
              <w:top w:val="single" w:sz="12" w:space="0" w:color="auto"/>
              <w:left w:val="nil"/>
              <w:right w:val="nil"/>
            </w:tcBorders>
            <w:shd w:val="clear" w:color="auto" w:fill="FFFFFF" w:themeFill="background1"/>
            <w:noWrap/>
            <w:vAlign w:val="bottom"/>
            <w:hideMark/>
          </w:tcPr>
          <w:p w14:paraId="126620A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0.37</w:t>
            </w:r>
          </w:p>
        </w:tc>
        <w:tc>
          <w:tcPr>
            <w:tcW w:w="706" w:type="dxa"/>
            <w:tcBorders>
              <w:top w:val="single" w:sz="12" w:space="0" w:color="auto"/>
              <w:left w:val="nil"/>
              <w:right w:val="nil"/>
            </w:tcBorders>
            <w:shd w:val="clear" w:color="auto" w:fill="FFFFFF" w:themeFill="background1"/>
            <w:noWrap/>
            <w:vAlign w:val="bottom"/>
            <w:hideMark/>
          </w:tcPr>
          <w:p w14:paraId="72FF74A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top w:val="single" w:sz="12" w:space="0" w:color="auto"/>
              <w:left w:val="nil"/>
              <w:right w:val="nil"/>
            </w:tcBorders>
            <w:shd w:val="clear" w:color="auto" w:fill="FFFFFF" w:themeFill="background1"/>
            <w:noWrap/>
            <w:vAlign w:val="bottom"/>
            <w:hideMark/>
          </w:tcPr>
          <w:p w14:paraId="4D2BA15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55A1152E" w14:textId="77777777" w:rsidTr="00BD7A50">
        <w:trPr>
          <w:trHeight w:val="294"/>
        </w:trPr>
        <w:tc>
          <w:tcPr>
            <w:tcW w:w="2334" w:type="dxa"/>
            <w:tcBorders>
              <w:right w:val="nil"/>
            </w:tcBorders>
            <w:shd w:val="clear" w:color="auto" w:fill="FFFFFF" w:themeFill="background1"/>
            <w:noWrap/>
            <w:vAlign w:val="bottom"/>
            <w:hideMark/>
          </w:tcPr>
          <w:p w14:paraId="2B9CCE1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BS14_AU_04</w:t>
            </w:r>
          </w:p>
        </w:tc>
        <w:tc>
          <w:tcPr>
            <w:tcW w:w="1006" w:type="dxa"/>
            <w:tcBorders>
              <w:left w:val="nil"/>
              <w:right w:val="nil"/>
            </w:tcBorders>
            <w:shd w:val="clear" w:color="auto" w:fill="FFFFFF" w:themeFill="background1"/>
            <w:noWrap/>
            <w:vAlign w:val="bottom"/>
            <w:hideMark/>
          </w:tcPr>
          <w:p w14:paraId="399B9A8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21841A24"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63EB9C89"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60E11C3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0.91</w:t>
            </w:r>
          </w:p>
        </w:tc>
        <w:tc>
          <w:tcPr>
            <w:tcW w:w="985" w:type="dxa"/>
            <w:tcBorders>
              <w:left w:val="nil"/>
              <w:right w:val="nil"/>
            </w:tcBorders>
            <w:shd w:val="clear" w:color="auto" w:fill="FFFFFF" w:themeFill="background1"/>
            <w:noWrap/>
            <w:vAlign w:val="bottom"/>
            <w:hideMark/>
          </w:tcPr>
          <w:p w14:paraId="3704722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409B110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17E9773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728E3C0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58288FDC" w14:textId="77777777" w:rsidTr="00BD7A50">
        <w:trPr>
          <w:trHeight w:val="294"/>
        </w:trPr>
        <w:tc>
          <w:tcPr>
            <w:tcW w:w="2334" w:type="dxa"/>
            <w:tcBorders>
              <w:right w:val="nil"/>
            </w:tcBorders>
            <w:shd w:val="clear" w:color="auto" w:fill="FFFFFF" w:themeFill="background1"/>
            <w:noWrap/>
            <w:vAlign w:val="bottom"/>
            <w:hideMark/>
          </w:tcPr>
          <w:p w14:paraId="1FB67AA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AW12_AU_BS3</w:t>
            </w:r>
          </w:p>
        </w:tc>
        <w:tc>
          <w:tcPr>
            <w:tcW w:w="1006" w:type="dxa"/>
            <w:tcBorders>
              <w:left w:val="nil"/>
              <w:right w:val="nil"/>
            </w:tcBorders>
            <w:shd w:val="clear" w:color="auto" w:fill="FFFFFF" w:themeFill="background1"/>
            <w:noWrap/>
            <w:vAlign w:val="bottom"/>
            <w:hideMark/>
          </w:tcPr>
          <w:p w14:paraId="368D0714"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5B55680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7683AAC1"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0.91</w:t>
            </w:r>
          </w:p>
        </w:tc>
        <w:tc>
          <w:tcPr>
            <w:tcW w:w="1092" w:type="dxa"/>
            <w:tcBorders>
              <w:left w:val="nil"/>
              <w:right w:val="nil"/>
            </w:tcBorders>
            <w:shd w:val="clear" w:color="auto" w:fill="auto"/>
            <w:noWrap/>
            <w:vAlign w:val="bottom"/>
            <w:hideMark/>
          </w:tcPr>
          <w:p w14:paraId="343A976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46CE92BF"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0.61</w:t>
            </w:r>
          </w:p>
        </w:tc>
        <w:tc>
          <w:tcPr>
            <w:tcW w:w="813" w:type="dxa"/>
            <w:tcBorders>
              <w:left w:val="nil"/>
              <w:right w:val="nil"/>
            </w:tcBorders>
            <w:shd w:val="clear" w:color="auto" w:fill="FFFFFF" w:themeFill="background1"/>
            <w:noWrap/>
            <w:vAlign w:val="bottom"/>
            <w:hideMark/>
          </w:tcPr>
          <w:p w14:paraId="7DE084C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2953770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020A173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0D2C2D4E" w14:textId="77777777" w:rsidTr="00BD7A50">
        <w:trPr>
          <w:trHeight w:val="294"/>
        </w:trPr>
        <w:tc>
          <w:tcPr>
            <w:tcW w:w="2334" w:type="dxa"/>
            <w:tcBorders>
              <w:right w:val="nil"/>
            </w:tcBorders>
            <w:shd w:val="clear" w:color="auto" w:fill="FFFFFF" w:themeFill="background1"/>
            <w:noWrap/>
            <w:vAlign w:val="bottom"/>
            <w:hideMark/>
          </w:tcPr>
          <w:p w14:paraId="2723DBB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BS13_AU_04</w:t>
            </w:r>
          </w:p>
        </w:tc>
        <w:tc>
          <w:tcPr>
            <w:tcW w:w="1006" w:type="dxa"/>
            <w:tcBorders>
              <w:left w:val="nil"/>
              <w:right w:val="nil"/>
            </w:tcBorders>
            <w:shd w:val="clear" w:color="auto" w:fill="FFFFFF" w:themeFill="background1"/>
            <w:noWrap/>
            <w:vAlign w:val="bottom"/>
            <w:hideMark/>
          </w:tcPr>
          <w:p w14:paraId="25AFEDF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1135" w:type="dxa"/>
            <w:tcBorders>
              <w:left w:val="nil"/>
              <w:right w:val="nil"/>
            </w:tcBorders>
            <w:shd w:val="clear" w:color="auto" w:fill="FFFFFF" w:themeFill="background1"/>
            <w:noWrap/>
            <w:vAlign w:val="bottom"/>
            <w:hideMark/>
          </w:tcPr>
          <w:p w14:paraId="69480BD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899" w:type="dxa"/>
            <w:tcBorders>
              <w:left w:val="nil"/>
              <w:right w:val="nil"/>
            </w:tcBorders>
            <w:shd w:val="clear" w:color="auto" w:fill="FFFFFF" w:themeFill="background1"/>
            <w:noWrap/>
            <w:vAlign w:val="bottom"/>
            <w:hideMark/>
          </w:tcPr>
          <w:p w14:paraId="0BFA45E4"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0.87</w:t>
            </w:r>
          </w:p>
        </w:tc>
        <w:tc>
          <w:tcPr>
            <w:tcW w:w="1092" w:type="dxa"/>
            <w:tcBorders>
              <w:left w:val="nil"/>
              <w:right w:val="nil"/>
            </w:tcBorders>
            <w:shd w:val="clear" w:color="auto" w:fill="auto"/>
            <w:noWrap/>
            <w:vAlign w:val="bottom"/>
            <w:hideMark/>
          </w:tcPr>
          <w:p w14:paraId="1B58041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right w:val="nil"/>
            </w:tcBorders>
            <w:shd w:val="clear" w:color="auto" w:fill="FFFFFF" w:themeFill="background1"/>
            <w:noWrap/>
            <w:vAlign w:val="bottom"/>
            <w:hideMark/>
          </w:tcPr>
          <w:p w14:paraId="1AA0913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1CEE9AD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08B6A04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0.14</w:t>
            </w:r>
          </w:p>
        </w:tc>
        <w:tc>
          <w:tcPr>
            <w:tcW w:w="685" w:type="dxa"/>
            <w:tcBorders>
              <w:left w:val="nil"/>
              <w:right w:val="nil"/>
            </w:tcBorders>
            <w:shd w:val="clear" w:color="auto" w:fill="FFFFFF" w:themeFill="background1"/>
            <w:noWrap/>
            <w:vAlign w:val="bottom"/>
            <w:hideMark/>
          </w:tcPr>
          <w:p w14:paraId="6130189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r>
      <w:tr w:rsidR="00324F12" w:rsidRPr="000D04E3" w14:paraId="42781A37" w14:textId="77777777" w:rsidTr="00BD7A50">
        <w:trPr>
          <w:trHeight w:val="294"/>
        </w:trPr>
        <w:tc>
          <w:tcPr>
            <w:tcW w:w="2334" w:type="dxa"/>
            <w:tcBorders>
              <w:right w:val="nil"/>
            </w:tcBorders>
            <w:shd w:val="clear" w:color="auto" w:fill="FFFFFF" w:themeFill="background1"/>
            <w:noWrap/>
            <w:vAlign w:val="bottom"/>
            <w:hideMark/>
          </w:tcPr>
          <w:p w14:paraId="72D2B1A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BS16_AU_02a</w:t>
            </w:r>
          </w:p>
        </w:tc>
        <w:tc>
          <w:tcPr>
            <w:tcW w:w="1006" w:type="dxa"/>
            <w:tcBorders>
              <w:left w:val="nil"/>
              <w:right w:val="nil"/>
            </w:tcBorders>
            <w:shd w:val="clear" w:color="auto" w:fill="FFFFFF" w:themeFill="background1"/>
            <w:noWrap/>
            <w:vAlign w:val="bottom"/>
            <w:hideMark/>
          </w:tcPr>
          <w:p w14:paraId="17F5FC8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1135" w:type="dxa"/>
            <w:tcBorders>
              <w:left w:val="nil"/>
              <w:right w:val="nil"/>
            </w:tcBorders>
            <w:shd w:val="clear" w:color="auto" w:fill="FFFFFF" w:themeFill="background1"/>
            <w:noWrap/>
            <w:vAlign w:val="bottom"/>
            <w:hideMark/>
          </w:tcPr>
          <w:p w14:paraId="52E4BA8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2BD59D53"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0.93</w:t>
            </w:r>
          </w:p>
        </w:tc>
        <w:tc>
          <w:tcPr>
            <w:tcW w:w="1092" w:type="dxa"/>
            <w:tcBorders>
              <w:left w:val="nil"/>
              <w:right w:val="nil"/>
            </w:tcBorders>
            <w:shd w:val="clear" w:color="auto" w:fill="auto"/>
            <w:noWrap/>
            <w:vAlign w:val="bottom"/>
            <w:hideMark/>
          </w:tcPr>
          <w:p w14:paraId="3D01346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7244E0B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576D78E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1DC477E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1538E36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0E685073" w14:textId="77777777" w:rsidTr="00BD7A50">
        <w:trPr>
          <w:trHeight w:val="294"/>
        </w:trPr>
        <w:tc>
          <w:tcPr>
            <w:tcW w:w="2334" w:type="dxa"/>
            <w:tcBorders>
              <w:right w:val="nil"/>
            </w:tcBorders>
            <w:shd w:val="clear" w:color="auto" w:fill="FFFFFF" w:themeFill="background1"/>
            <w:noWrap/>
            <w:vAlign w:val="bottom"/>
            <w:hideMark/>
          </w:tcPr>
          <w:p w14:paraId="1492943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BS15_AU_02b</w:t>
            </w:r>
          </w:p>
        </w:tc>
        <w:tc>
          <w:tcPr>
            <w:tcW w:w="1006" w:type="dxa"/>
            <w:tcBorders>
              <w:left w:val="nil"/>
              <w:right w:val="nil"/>
            </w:tcBorders>
            <w:shd w:val="clear" w:color="auto" w:fill="FFFFFF" w:themeFill="background1"/>
            <w:noWrap/>
            <w:vAlign w:val="bottom"/>
            <w:hideMark/>
          </w:tcPr>
          <w:p w14:paraId="564D9CF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0.89</w:t>
            </w:r>
          </w:p>
        </w:tc>
        <w:tc>
          <w:tcPr>
            <w:tcW w:w="1135" w:type="dxa"/>
            <w:tcBorders>
              <w:left w:val="nil"/>
              <w:right w:val="nil"/>
            </w:tcBorders>
            <w:shd w:val="clear" w:color="auto" w:fill="FFFFFF" w:themeFill="background1"/>
            <w:noWrap/>
            <w:vAlign w:val="bottom"/>
            <w:hideMark/>
          </w:tcPr>
          <w:p w14:paraId="7A8C4B8E"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899" w:type="dxa"/>
            <w:tcBorders>
              <w:left w:val="nil"/>
              <w:right w:val="nil"/>
            </w:tcBorders>
            <w:shd w:val="clear" w:color="auto" w:fill="FFFFFF" w:themeFill="background1"/>
            <w:noWrap/>
            <w:vAlign w:val="bottom"/>
            <w:hideMark/>
          </w:tcPr>
          <w:p w14:paraId="733B88E2"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0.82</w:t>
            </w:r>
          </w:p>
        </w:tc>
        <w:tc>
          <w:tcPr>
            <w:tcW w:w="1092" w:type="dxa"/>
            <w:tcBorders>
              <w:left w:val="nil"/>
              <w:right w:val="nil"/>
            </w:tcBorders>
            <w:shd w:val="clear" w:color="auto" w:fill="auto"/>
            <w:noWrap/>
            <w:vAlign w:val="bottom"/>
            <w:hideMark/>
          </w:tcPr>
          <w:p w14:paraId="4DFF418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985" w:type="dxa"/>
            <w:tcBorders>
              <w:left w:val="nil"/>
              <w:right w:val="nil"/>
            </w:tcBorders>
            <w:shd w:val="clear" w:color="auto" w:fill="FFFFFF" w:themeFill="background1"/>
            <w:noWrap/>
            <w:vAlign w:val="bottom"/>
            <w:hideMark/>
          </w:tcPr>
          <w:p w14:paraId="5480F85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72C4BCF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0092E80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1EDC8F0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r>
      <w:tr w:rsidR="00324F12" w:rsidRPr="000D04E3" w14:paraId="253E354F" w14:textId="77777777" w:rsidTr="00BD7A50">
        <w:trPr>
          <w:trHeight w:val="294"/>
        </w:trPr>
        <w:tc>
          <w:tcPr>
            <w:tcW w:w="2334" w:type="dxa"/>
            <w:tcBorders>
              <w:right w:val="nil"/>
            </w:tcBorders>
            <w:shd w:val="clear" w:color="auto" w:fill="FFFFFF" w:themeFill="background1"/>
            <w:noWrap/>
            <w:vAlign w:val="bottom"/>
            <w:hideMark/>
          </w:tcPr>
          <w:p w14:paraId="52E2F44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AW14_AU_BS3</w:t>
            </w:r>
          </w:p>
        </w:tc>
        <w:tc>
          <w:tcPr>
            <w:tcW w:w="1006" w:type="dxa"/>
            <w:tcBorders>
              <w:left w:val="nil"/>
              <w:right w:val="nil"/>
            </w:tcBorders>
            <w:shd w:val="clear" w:color="auto" w:fill="FFFFFF" w:themeFill="background1"/>
            <w:noWrap/>
            <w:vAlign w:val="bottom"/>
            <w:hideMark/>
          </w:tcPr>
          <w:p w14:paraId="67C2153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right w:val="nil"/>
            </w:tcBorders>
            <w:shd w:val="clear" w:color="auto" w:fill="FFFFFF" w:themeFill="background1"/>
            <w:noWrap/>
            <w:vAlign w:val="bottom"/>
            <w:hideMark/>
          </w:tcPr>
          <w:p w14:paraId="1BB55AE4"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176CAA3B"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3ECB654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0.90</w:t>
            </w:r>
          </w:p>
        </w:tc>
        <w:tc>
          <w:tcPr>
            <w:tcW w:w="985" w:type="dxa"/>
            <w:tcBorders>
              <w:left w:val="nil"/>
              <w:right w:val="nil"/>
            </w:tcBorders>
            <w:shd w:val="clear" w:color="auto" w:fill="FFFFFF" w:themeFill="background1"/>
            <w:noWrap/>
            <w:vAlign w:val="bottom"/>
            <w:hideMark/>
          </w:tcPr>
          <w:p w14:paraId="1BF88E4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0.66</w:t>
            </w:r>
          </w:p>
        </w:tc>
        <w:tc>
          <w:tcPr>
            <w:tcW w:w="813" w:type="dxa"/>
            <w:tcBorders>
              <w:left w:val="nil"/>
              <w:right w:val="nil"/>
            </w:tcBorders>
            <w:shd w:val="clear" w:color="auto" w:fill="FFFFFF" w:themeFill="background1"/>
            <w:noWrap/>
            <w:vAlign w:val="bottom"/>
            <w:hideMark/>
          </w:tcPr>
          <w:p w14:paraId="2977634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0.18</w:t>
            </w:r>
          </w:p>
        </w:tc>
        <w:tc>
          <w:tcPr>
            <w:tcW w:w="706" w:type="dxa"/>
            <w:tcBorders>
              <w:left w:val="nil"/>
              <w:right w:val="nil"/>
            </w:tcBorders>
            <w:shd w:val="clear" w:color="auto" w:fill="FFFFFF" w:themeFill="background1"/>
            <w:noWrap/>
            <w:vAlign w:val="bottom"/>
            <w:hideMark/>
          </w:tcPr>
          <w:p w14:paraId="6428960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041142D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32168139" w14:textId="77777777" w:rsidTr="00BD7A50">
        <w:trPr>
          <w:trHeight w:val="294"/>
        </w:trPr>
        <w:tc>
          <w:tcPr>
            <w:tcW w:w="2334" w:type="dxa"/>
            <w:tcBorders>
              <w:bottom w:val="single" w:sz="12" w:space="0" w:color="auto"/>
              <w:right w:val="nil"/>
            </w:tcBorders>
            <w:shd w:val="clear" w:color="auto" w:fill="FFFFFF" w:themeFill="background1"/>
            <w:noWrap/>
            <w:vAlign w:val="bottom"/>
            <w:hideMark/>
          </w:tcPr>
          <w:p w14:paraId="5E8FCD3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4DBFEB8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bottom w:val="single" w:sz="12" w:space="0" w:color="auto"/>
              <w:right w:val="nil"/>
            </w:tcBorders>
            <w:shd w:val="clear" w:color="auto" w:fill="FFFFFF" w:themeFill="background1"/>
            <w:noWrap/>
            <w:vAlign w:val="bottom"/>
            <w:hideMark/>
          </w:tcPr>
          <w:p w14:paraId="56BB774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bottom w:val="single" w:sz="12" w:space="0" w:color="auto"/>
              <w:right w:val="nil"/>
            </w:tcBorders>
            <w:shd w:val="clear" w:color="auto" w:fill="FFFFFF" w:themeFill="background1"/>
            <w:noWrap/>
            <w:vAlign w:val="bottom"/>
            <w:hideMark/>
          </w:tcPr>
          <w:p w14:paraId="70DAD0F3"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0.89</w:t>
            </w:r>
          </w:p>
        </w:tc>
        <w:tc>
          <w:tcPr>
            <w:tcW w:w="1092" w:type="dxa"/>
            <w:tcBorders>
              <w:left w:val="nil"/>
              <w:bottom w:val="single" w:sz="12" w:space="0" w:color="auto"/>
              <w:right w:val="nil"/>
            </w:tcBorders>
            <w:shd w:val="clear" w:color="auto" w:fill="000000" w:themeFill="text1"/>
            <w:noWrap/>
            <w:vAlign w:val="bottom"/>
            <w:hideMark/>
          </w:tcPr>
          <w:p w14:paraId="158F006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bottom w:val="single" w:sz="12" w:space="0" w:color="auto"/>
              <w:right w:val="nil"/>
            </w:tcBorders>
            <w:shd w:val="clear" w:color="auto" w:fill="000000" w:themeFill="text1"/>
            <w:noWrap/>
            <w:vAlign w:val="bottom"/>
            <w:hideMark/>
          </w:tcPr>
          <w:p w14:paraId="2A0F284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0.63</w:t>
            </w:r>
          </w:p>
        </w:tc>
        <w:tc>
          <w:tcPr>
            <w:tcW w:w="813" w:type="dxa"/>
            <w:tcBorders>
              <w:left w:val="nil"/>
              <w:bottom w:val="single" w:sz="12" w:space="0" w:color="auto"/>
              <w:right w:val="nil"/>
            </w:tcBorders>
            <w:shd w:val="clear" w:color="auto" w:fill="D0CECE" w:themeFill="background2" w:themeFillShade="E6"/>
            <w:noWrap/>
            <w:vAlign w:val="bottom"/>
            <w:hideMark/>
          </w:tcPr>
          <w:p w14:paraId="2289738E"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706" w:type="dxa"/>
            <w:tcBorders>
              <w:left w:val="nil"/>
              <w:bottom w:val="single" w:sz="12" w:space="0" w:color="auto"/>
              <w:right w:val="nil"/>
            </w:tcBorders>
            <w:shd w:val="clear" w:color="auto" w:fill="D0CECE" w:themeFill="background2" w:themeFillShade="E6"/>
            <w:noWrap/>
            <w:vAlign w:val="bottom"/>
            <w:hideMark/>
          </w:tcPr>
          <w:p w14:paraId="0E22CBCE"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685" w:type="dxa"/>
            <w:tcBorders>
              <w:left w:val="nil"/>
              <w:bottom w:val="single" w:sz="12" w:space="0" w:color="auto"/>
              <w:right w:val="nil"/>
            </w:tcBorders>
            <w:shd w:val="clear" w:color="auto" w:fill="000000" w:themeFill="text1"/>
            <w:noWrap/>
            <w:vAlign w:val="bottom"/>
            <w:hideMark/>
          </w:tcPr>
          <w:p w14:paraId="67F160A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 </w:t>
            </w:r>
          </w:p>
        </w:tc>
      </w:tr>
      <w:tr w:rsidR="00A0527A" w:rsidRPr="00D211D0" w14:paraId="5B304D32" w14:textId="77777777" w:rsidTr="00A0527A">
        <w:trPr>
          <w:trHeight w:val="294"/>
        </w:trPr>
        <w:tc>
          <w:tcPr>
            <w:tcW w:w="2334" w:type="dxa"/>
            <w:tcBorders>
              <w:top w:val="nil"/>
              <w:left w:val="nil"/>
              <w:bottom w:val="single" w:sz="12" w:space="0" w:color="auto"/>
              <w:right w:val="nil"/>
            </w:tcBorders>
            <w:shd w:val="clear" w:color="auto" w:fill="auto"/>
            <w:noWrap/>
            <w:vAlign w:val="bottom"/>
            <w:hideMark/>
          </w:tcPr>
          <w:p w14:paraId="1836269A"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Gunshot </w:t>
            </w:r>
            <w:r w:rsidRPr="00D211D0">
              <w:rPr>
                <w:rFonts w:ascii="Calibri" w:eastAsia="Times New Roman" w:hAnsi="Calibri" w:cs="Times New Roman"/>
                <w:color w:val="000000"/>
              </w:rPr>
              <w:t>D</w:t>
            </w:r>
            <w:r>
              <w:rPr>
                <w:rFonts w:ascii="Calibri" w:eastAsia="Times New Roman" w:hAnsi="Calibri" w:cs="Times New Roman"/>
                <w:color w:val="000000"/>
              </w:rPr>
              <w:t>S:</w:t>
            </w:r>
          </w:p>
          <w:p w14:paraId="70739C2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1E3AD64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523AD4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3603B8F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47DB7714" w14:textId="7FA35BF6"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F17253">
              <w:rPr>
                <w:rFonts w:ascii="Calibri" w:eastAsia="Times New Roman" w:hAnsi="Calibri" w:cs="Times New Roman"/>
                <w:color w:val="000000"/>
              </w:rPr>
              <w:t xml:space="preserve"> FCR</w:t>
            </w:r>
          </w:p>
        </w:tc>
        <w:tc>
          <w:tcPr>
            <w:tcW w:w="985" w:type="dxa"/>
            <w:tcBorders>
              <w:top w:val="nil"/>
              <w:left w:val="nil"/>
              <w:bottom w:val="single" w:sz="12" w:space="0" w:color="auto"/>
              <w:right w:val="nil"/>
            </w:tcBorders>
            <w:shd w:val="clear" w:color="auto" w:fill="auto"/>
            <w:noWrap/>
            <w:vAlign w:val="bottom"/>
            <w:hideMark/>
          </w:tcPr>
          <w:p w14:paraId="49741F92" w14:textId="1ADE1F03" w:rsidR="00A0527A" w:rsidRPr="00D211D0" w:rsidRDefault="00F17253"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Total FCR</w:t>
            </w:r>
          </w:p>
        </w:tc>
        <w:tc>
          <w:tcPr>
            <w:tcW w:w="813" w:type="dxa"/>
            <w:tcBorders>
              <w:top w:val="nil"/>
              <w:left w:val="nil"/>
              <w:bottom w:val="single" w:sz="12" w:space="0" w:color="auto"/>
              <w:right w:val="nil"/>
            </w:tcBorders>
            <w:shd w:val="clear" w:color="auto" w:fill="auto"/>
            <w:noWrap/>
            <w:vAlign w:val="bottom"/>
            <w:hideMark/>
          </w:tcPr>
          <w:p w14:paraId="06EBEDB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240A8E5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4403A72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0D04E3" w14:paraId="039FFA5D" w14:textId="77777777" w:rsidTr="00A0527A">
        <w:trPr>
          <w:trHeight w:val="294"/>
        </w:trPr>
        <w:tc>
          <w:tcPr>
            <w:tcW w:w="2334" w:type="dxa"/>
            <w:tcBorders>
              <w:top w:val="single" w:sz="12" w:space="0" w:color="auto"/>
              <w:left w:val="nil"/>
              <w:bottom w:val="nil"/>
              <w:right w:val="nil"/>
            </w:tcBorders>
            <w:shd w:val="clear" w:color="auto" w:fill="auto"/>
            <w:noWrap/>
            <w:vAlign w:val="bottom"/>
            <w:hideMark/>
          </w:tcPr>
          <w:p w14:paraId="670E62A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AW15_AU_BS3</w:t>
            </w:r>
          </w:p>
        </w:tc>
        <w:tc>
          <w:tcPr>
            <w:tcW w:w="1006" w:type="dxa"/>
            <w:tcBorders>
              <w:top w:val="single" w:sz="12" w:space="0" w:color="auto"/>
              <w:left w:val="nil"/>
              <w:bottom w:val="nil"/>
              <w:right w:val="nil"/>
            </w:tcBorders>
            <w:shd w:val="clear" w:color="auto" w:fill="auto"/>
            <w:noWrap/>
            <w:vAlign w:val="bottom"/>
            <w:hideMark/>
          </w:tcPr>
          <w:p w14:paraId="2DECC68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1135" w:type="dxa"/>
            <w:tcBorders>
              <w:top w:val="single" w:sz="12" w:space="0" w:color="auto"/>
              <w:left w:val="nil"/>
              <w:bottom w:val="nil"/>
              <w:right w:val="nil"/>
            </w:tcBorders>
            <w:shd w:val="clear" w:color="auto" w:fill="auto"/>
            <w:noWrap/>
            <w:vAlign w:val="bottom"/>
            <w:hideMark/>
          </w:tcPr>
          <w:p w14:paraId="6F8881DA"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899" w:type="dxa"/>
            <w:tcBorders>
              <w:top w:val="single" w:sz="12" w:space="0" w:color="auto"/>
              <w:left w:val="nil"/>
              <w:bottom w:val="nil"/>
              <w:right w:val="nil"/>
            </w:tcBorders>
            <w:shd w:val="clear" w:color="auto" w:fill="auto"/>
            <w:noWrap/>
            <w:vAlign w:val="bottom"/>
            <w:hideMark/>
          </w:tcPr>
          <w:p w14:paraId="62EA887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092" w:type="dxa"/>
            <w:tcBorders>
              <w:top w:val="single" w:sz="12" w:space="0" w:color="auto"/>
              <w:left w:val="nil"/>
              <w:bottom w:val="nil"/>
              <w:right w:val="nil"/>
            </w:tcBorders>
            <w:shd w:val="clear" w:color="auto" w:fill="auto"/>
            <w:noWrap/>
            <w:vAlign w:val="bottom"/>
            <w:hideMark/>
          </w:tcPr>
          <w:p w14:paraId="5A82629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0.67</w:t>
            </w:r>
          </w:p>
        </w:tc>
        <w:tc>
          <w:tcPr>
            <w:tcW w:w="985" w:type="dxa"/>
            <w:tcBorders>
              <w:top w:val="single" w:sz="12" w:space="0" w:color="auto"/>
              <w:left w:val="nil"/>
              <w:bottom w:val="nil"/>
              <w:right w:val="nil"/>
            </w:tcBorders>
            <w:shd w:val="clear" w:color="auto" w:fill="auto"/>
            <w:noWrap/>
            <w:vAlign w:val="bottom"/>
            <w:hideMark/>
          </w:tcPr>
          <w:p w14:paraId="570D5CD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single" w:sz="12" w:space="0" w:color="auto"/>
              <w:left w:val="nil"/>
              <w:bottom w:val="nil"/>
              <w:right w:val="nil"/>
            </w:tcBorders>
            <w:shd w:val="clear" w:color="auto" w:fill="auto"/>
            <w:noWrap/>
            <w:vAlign w:val="bottom"/>
            <w:hideMark/>
          </w:tcPr>
          <w:p w14:paraId="36AFE5C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1.22</w:t>
            </w:r>
          </w:p>
        </w:tc>
        <w:tc>
          <w:tcPr>
            <w:tcW w:w="706" w:type="dxa"/>
            <w:tcBorders>
              <w:top w:val="single" w:sz="12" w:space="0" w:color="auto"/>
              <w:left w:val="nil"/>
              <w:bottom w:val="nil"/>
              <w:right w:val="nil"/>
            </w:tcBorders>
            <w:shd w:val="clear" w:color="auto" w:fill="auto"/>
            <w:noWrap/>
            <w:vAlign w:val="bottom"/>
            <w:hideMark/>
          </w:tcPr>
          <w:p w14:paraId="150F8B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0.46</w:t>
            </w:r>
          </w:p>
        </w:tc>
        <w:tc>
          <w:tcPr>
            <w:tcW w:w="685" w:type="dxa"/>
            <w:tcBorders>
              <w:top w:val="single" w:sz="12" w:space="0" w:color="auto"/>
              <w:left w:val="nil"/>
              <w:bottom w:val="nil"/>
              <w:right w:val="nil"/>
            </w:tcBorders>
            <w:shd w:val="clear" w:color="auto" w:fill="auto"/>
            <w:noWrap/>
            <w:vAlign w:val="bottom"/>
            <w:hideMark/>
          </w:tcPr>
          <w:p w14:paraId="106166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0.95</w:t>
            </w:r>
          </w:p>
        </w:tc>
      </w:tr>
      <w:tr w:rsidR="00A0527A" w:rsidRPr="000D04E3" w14:paraId="2C415238" w14:textId="77777777" w:rsidTr="00A0527A">
        <w:trPr>
          <w:trHeight w:val="294"/>
        </w:trPr>
        <w:tc>
          <w:tcPr>
            <w:tcW w:w="2334" w:type="dxa"/>
            <w:tcBorders>
              <w:top w:val="nil"/>
              <w:left w:val="nil"/>
              <w:bottom w:val="nil"/>
              <w:right w:val="nil"/>
            </w:tcBorders>
            <w:shd w:val="clear" w:color="auto" w:fill="auto"/>
            <w:noWrap/>
            <w:vAlign w:val="bottom"/>
            <w:hideMark/>
          </w:tcPr>
          <w:p w14:paraId="2B5484B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AW14_AU_BS3 1</w:t>
            </w:r>
          </w:p>
        </w:tc>
        <w:tc>
          <w:tcPr>
            <w:tcW w:w="1006" w:type="dxa"/>
            <w:tcBorders>
              <w:top w:val="nil"/>
              <w:left w:val="nil"/>
              <w:bottom w:val="nil"/>
              <w:right w:val="nil"/>
            </w:tcBorders>
            <w:shd w:val="clear" w:color="auto" w:fill="auto"/>
            <w:noWrap/>
            <w:vAlign w:val="bottom"/>
            <w:hideMark/>
          </w:tcPr>
          <w:p w14:paraId="6473825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135" w:type="dxa"/>
            <w:tcBorders>
              <w:top w:val="nil"/>
              <w:left w:val="nil"/>
              <w:bottom w:val="nil"/>
              <w:right w:val="nil"/>
            </w:tcBorders>
            <w:shd w:val="clear" w:color="auto" w:fill="auto"/>
            <w:noWrap/>
            <w:vAlign w:val="bottom"/>
            <w:hideMark/>
          </w:tcPr>
          <w:p w14:paraId="3E5D4AF5"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top w:val="nil"/>
              <w:left w:val="nil"/>
              <w:bottom w:val="nil"/>
              <w:right w:val="nil"/>
            </w:tcBorders>
            <w:shd w:val="clear" w:color="auto" w:fill="auto"/>
            <w:noWrap/>
            <w:vAlign w:val="bottom"/>
            <w:hideMark/>
          </w:tcPr>
          <w:p w14:paraId="1C1167A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0.91</w:t>
            </w:r>
          </w:p>
        </w:tc>
        <w:tc>
          <w:tcPr>
            <w:tcW w:w="1092" w:type="dxa"/>
            <w:tcBorders>
              <w:top w:val="nil"/>
              <w:left w:val="nil"/>
              <w:bottom w:val="nil"/>
              <w:right w:val="nil"/>
            </w:tcBorders>
            <w:shd w:val="clear" w:color="auto" w:fill="auto"/>
            <w:noWrap/>
            <w:vAlign w:val="bottom"/>
            <w:hideMark/>
          </w:tcPr>
          <w:p w14:paraId="62C34D6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0.68</w:t>
            </w:r>
          </w:p>
        </w:tc>
        <w:tc>
          <w:tcPr>
            <w:tcW w:w="985" w:type="dxa"/>
            <w:tcBorders>
              <w:top w:val="nil"/>
              <w:left w:val="nil"/>
              <w:bottom w:val="nil"/>
              <w:right w:val="nil"/>
            </w:tcBorders>
            <w:shd w:val="clear" w:color="auto" w:fill="auto"/>
            <w:noWrap/>
            <w:vAlign w:val="bottom"/>
            <w:hideMark/>
          </w:tcPr>
          <w:p w14:paraId="797D8EC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nil"/>
              <w:left w:val="nil"/>
              <w:bottom w:val="nil"/>
              <w:right w:val="nil"/>
            </w:tcBorders>
            <w:shd w:val="clear" w:color="auto" w:fill="auto"/>
            <w:noWrap/>
            <w:vAlign w:val="bottom"/>
            <w:hideMark/>
          </w:tcPr>
          <w:p w14:paraId="60DA8B9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4.56</w:t>
            </w:r>
          </w:p>
        </w:tc>
        <w:tc>
          <w:tcPr>
            <w:tcW w:w="706" w:type="dxa"/>
            <w:tcBorders>
              <w:top w:val="nil"/>
              <w:left w:val="nil"/>
              <w:bottom w:val="nil"/>
              <w:right w:val="nil"/>
            </w:tcBorders>
            <w:shd w:val="clear" w:color="auto" w:fill="auto"/>
            <w:noWrap/>
            <w:vAlign w:val="bottom"/>
            <w:hideMark/>
          </w:tcPr>
          <w:p w14:paraId="3B2A9F2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0.62</w:t>
            </w:r>
          </w:p>
        </w:tc>
        <w:tc>
          <w:tcPr>
            <w:tcW w:w="685" w:type="dxa"/>
            <w:tcBorders>
              <w:top w:val="nil"/>
              <w:left w:val="nil"/>
              <w:bottom w:val="nil"/>
              <w:right w:val="nil"/>
            </w:tcBorders>
            <w:shd w:val="clear" w:color="auto" w:fill="auto"/>
            <w:noWrap/>
            <w:vAlign w:val="bottom"/>
            <w:hideMark/>
          </w:tcPr>
          <w:p w14:paraId="6D27D5C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0.94</w:t>
            </w:r>
          </w:p>
        </w:tc>
      </w:tr>
      <w:tr w:rsidR="00A0527A" w:rsidRPr="000D04E3" w14:paraId="2FC34FEC" w14:textId="77777777" w:rsidTr="00A0527A">
        <w:trPr>
          <w:trHeight w:val="294"/>
        </w:trPr>
        <w:tc>
          <w:tcPr>
            <w:tcW w:w="2334" w:type="dxa"/>
            <w:tcBorders>
              <w:top w:val="nil"/>
              <w:left w:val="nil"/>
              <w:bottom w:val="nil"/>
              <w:right w:val="nil"/>
            </w:tcBorders>
            <w:shd w:val="clear" w:color="auto" w:fill="auto"/>
            <w:noWrap/>
            <w:vAlign w:val="bottom"/>
            <w:hideMark/>
          </w:tcPr>
          <w:p w14:paraId="60FBEBD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BS12_AU_02a</w:t>
            </w:r>
          </w:p>
        </w:tc>
        <w:tc>
          <w:tcPr>
            <w:tcW w:w="1006" w:type="dxa"/>
            <w:tcBorders>
              <w:top w:val="nil"/>
              <w:left w:val="nil"/>
              <w:bottom w:val="nil"/>
              <w:right w:val="nil"/>
            </w:tcBorders>
            <w:shd w:val="clear" w:color="auto" w:fill="auto"/>
            <w:noWrap/>
            <w:vAlign w:val="bottom"/>
            <w:hideMark/>
          </w:tcPr>
          <w:p w14:paraId="3B9435A2"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1135" w:type="dxa"/>
            <w:tcBorders>
              <w:top w:val="nil"/>
              <w:left w:val="nil"/>
              <w:bottom w:val="nil"/>
              <w:right w:val="nil"/>
            </w:tcBorders>
            <w:shd w:val="clear" w:color="auto" w:fill="auto"/>
            <w:noWrap/>
            <w:vAlign w:val="bottom"/>
            <w:hideMark/>
          </w:tcPr>
          <w:p w14:paraId="3FDA521B"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0.99</w:t>
            </w:r>
          </w:p>
        </w:tc>
        <w:tc>
          <w:tcPr>
            <w:tcW w:w="899" w:type="dxa"/>
            <w:tcBorders>
              <w:top w:val="nil"/>
              <w:left w:val="nil"/>
              <w:bottom w:val="nil"/>
              <w:right w:val="nil"/>
            </w:tcBorders>
            <w:shd w:val="clear" w:color="auto" w:fill="auto"/>
            <w:noWrap/>
            <w:vAlign w:val="bottom"/>
            <w:hideMark/>
          </w:tcPr>
          <w:p w14:paraId="358CAFE0"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092" w:type="dxa"/>
            <w:tcBorders>
              <w:top w:val="nil"/>
              <w:left w:val="nil"/>
              <w:bottom w:val="nil"/>
              <w:right w:val="nil"/>
            </w:tcBorders>
            <w:shd w:val="clear" w:color="auto" w:fill="auto"/>
            <w:noWrap/>
            <w:vAlign w:val="bottom"/>
            <w:hideMark/>
          </w:tcPr>
          <w:p w14:paraId="7143E496"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0.41</w:t>
            </w:r>
          </w:p>
        </w:tc>
        <w:tc>
          <w:tcPr>
            <w:tcW w:w="985" w:type="dxa"/>
            <w:tcBorders>
              <w:top w:val="nil"/>
              <w:left w:val="nil"/>
              <w:bottom w:val="nil"/>
              <w:right w:val="nil"/>
            </w:tcBorders>
            <w:shd w:val="clear" w:color="auto" w:fill="auto"/>
            <w:noWrap/>
            <w:vAlign w:val="bottom"/>
            <w:hideMark/>
          </w:tcPr>
          <w:p w14:paraId="54A541E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0.24</w:t>
            </w:r>
          </w:p>
        </w:tc>
        <w:tc>
          <w:tcPr>
            <w:tcW w:w="813" w:type="dxa"/>
            <w:tcBorders>
              <w:top w:val="nil"/>
              <w:left w:val="nil"/>
              <w:bottom w:val="nil"/>
              <w:right w:val="nil"/>
            </w:tcBorders>
            <w:shd w:val="clear" w:color="auto" w:fill="auto"/>
            <w:noWrap/>
            <w:vAlign w:val="bottom"/>
            <w:hideMark/>
          </w:tcPr>
          <w:p w14:paraId="62DD4A7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5.00</w:t>
            </w:r>
          </w:p>
        </w:tc>
        <w:tc>
          <w:tcPr>
            <w:tcW w:w="706" w:type="dxa"/>
            <w:tcBorders>
              <w:top w:val="nil"/>
              <w:left w:val="nil"/>
              <w:bottom w:val="nil"/>
              <w:right w:val="nil"/>
            </w:tcBorders>
            <w:shd w:val="clear" w:color="auto" w:fill="auto"/>
            <w:noWrap/>
            <w:vAlign w:val="bottom"/>
            <w:hideMark/>
          </w:tcPr>
          <w:p w14:paraId="5E7E055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0.00</w:t>
            </w:r>
          </w:p>
        </w:tc>
        <w:tc>
          <w:tcPr>
            <w:tcW w:w="685" w:type="dxa"/>
            <w:tcBorders>
              <w:top w:val="nil"/>
              <w:left w:val="nil"/>
              <w:bottom w:val="nil"/>
              <w:right w:val="nil"/>
            </w:tcBorders>
            <w:shd w:val="clear" w:color="auto" w:fill="auto"/>
            <w:noWrap/>
            <w:vAlign w:val="bottom"/>
            <w:hideMark/>
          </w:tcPr>
          <w:p w14:paraId="239F426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0.91</w:t>
            </w:r>
          </w:p>
        </w:tc>
      </w:tr>
      <w:tr w:rsidR="00A0527A" w:rsidRPr="000D04E3" w14:paraId="60C6A2CA" w14:textId="77777777" w:rsidTr="00A0527A">
        <w:trPr>
          <w:trHeight w:val="294"/>
        </w:trPr>
        <w:tc>
          <w:tcPr>
            <w:tcW w:w="2334" w:type="dxa"/>
            <w:tcBorders>
              <w:top w:val="nil"/>
              <w:left w:val="nil"/>
              <w:right w:val="nil"/>
            </w:tcBorders>
            <w:shd w:val="clear" w:color="auto" w:fill="auto"/>
            <w:noWrap/>
            <w:vAlign w:val="bottom"/>
            <w:hideMark/>
          </w:tcPr>
          <w:p w14:paraId="72DDD6CA"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BS13_AU_04</w:t>
            </w:r>
          </w:p>
        </w:tc>
        <w:tc>
          <w:tcPr>
            <w:tcW w:w="1006" w:type="dxa"/>
            <w:tcBorders>
              <w:top w:val="nil"/>
              <w:left w:val="nil"/>
              <w:right w:val="nil"/>
            </w:tcBorders>
            <w:shd w:val="clear" w:color="auto" w:fill="auto"/>
            <w:noWrap/>
            <w:vAlign w:val="bottom"/>
            <w:hideMark/>
          </w:tcPr>
          <w:p w14:paraId="4385FD37"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1135" w:type="dxa"/>
            <w:tcBorders>
              <w:top w:val="nil"/>
              <w:left w:val="nil"/>
              <w:right w:val="nil"/>
            </w:tcBorders>
            <w:shd w:val="clear" w:color="auto" w:fill="auto"/>
            <w:noWrap/>
            <w:vAlign w:val="bottom"/>
            <w:hideMark/>
          </w:tcPr>
          <w:p w14:paraId="06500E4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899" w:type="dxa"/>
            <w:tcBorders>
              <w:top w:val="nil"/>
              <w:left w:val="nil"/>
              <w:right w:val="nil"/>
            </w:tcBorders>
            <w:shd w:val="clear" w:color="auto" w:fill="auto"/>
            <w:noWrap/>
            <w:vAlign w:val="bottom"/>
            <w:hideMark/>
          </w:tcPr>
          <w:p w14:paraId="4841B2A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0.89</w:t>
            </w:r>
          </w:p>
        </w:tc>
        <w:tc>
          <w:tcPr>
            <w:tcW w:w="1092" w:type="dxa"/>
            <w:tcBorders>
              <w:top w:val="nil"/>
              <w:left w:val="nil"/>
              <w:right w:val="nil"/>
            </w:tcBorders>
            <w:shd w:val="clear" w:color="auto" w:fill="auto"/>
            <w:noWrap/>
            <w:vAlign w:val="bottom"/>
            <w:hideMark/>
          </w:tcPr>
          <w:p w14:paraId="1B70B01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0.81</w:t>
            </w:r>
          </w:p>
        </w:tc>
        <w:tc>
          <w:tcPr>
            <w:tcW w:w="985" w:type="dxa"/>
            <w:tcBorders>
              <w:top w:val="nil"/>
              <w:left w:val="nil"/>
              <w:right w:val="nil"/>
            </w:tcBorders>
            <w:shd w:val="clear" w:color="auto" w:fill="auto"/>
            <w:noWrap/>
            <w:vAlign w:val="bottom"/>
            <w:hideMark/>
          </w:tcPr>
          <w:p w14:paraId="4D1FB4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0.53</w:t>
            </w:r>
          </w:p>
        </w:tc>
        <w:tc>
          <w:tcPr>
            <w:tcW w:w="813" w:type="dxa"/>
            <w:tcBorders>
              <w:top w:val="nil"/>
              <w:left w:val="nil"/>
              <w:right w:val="nil"/>
            </w:tcBorders>
            <w:shd w:val="clear" w:color="auto" w:fill="auto"/>
            <w:noWrap/>
            <w:vAlign w:val="bottom"/>
            <w:hideMark/>
          </w:tcPr>
          <w:p w14:paraId="5450E690"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11.55</w:t>
            </w:r>
          </w:p>
        </w:tc>
        <w:tc>
          <w:tcPr>
            <w:tcW w:w="706" w:type="dxa"/>
            <w:tcBorders>
              <w:top w:val="nil"/>
              <w:left w:val="nil"/>
              <w:right w:val="nil"/>
            </w:tcBorders>
            <w:shd w:val="clear" w:color="auto" w:fill="auto"/>
            <w:noWrap/>
            <w:vAlign w:val="bottom"/>
            <w:hideMark/>
          </w:tcPr>
          <w:p w14:paraId="3EA9FA9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1.02</w:t>
            </w:r>
          </w:p>
        </w:tc>
        <w:tc>
          <w:tcPr>
            <w:tcW w:w="685" w:type="dxa"/>
            <w:tcBorders>
              <w:top w:val="nil"/>
              <w:left w:val="nil"/>
              <w:right w:val="nil"/>
            </w:tcBorders>
            <w:shd w:val="clear" w:color="auto" w:fill="auto"/>
            <w:noWrap/>
            <w:vAlign w:val="bottom"/>
            <w:hideMark/>
          </w:tcPr>
          <w:p w14:paraId="19FED88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0.93</w:t>
            </w:r>
          </w:p>
        </w:tc>
      </w:tr>
      <w:tr w:rsidR="00A0527A" w:rsidRPr="000D04E3" w14:paraId="39852550" w14:textId="77777777" w:rsidTr="00A0527A">
        <w:trPr>
          <w:trHeight w:val="294"/>
        </w:trPr>
        <w:tc>
          <w:tcPr>
            <w:tcW w:w="2334" w:type="dxa"/>
            <w:tcBorders>
              <w:bottom w:val="single" w:sz="12" w:space="0" w:color="auto"/>
              <w:right w:val="nil"/>
            </w:tcBorders>
            <w:shd w:val="clear" w:color="auto" w:fill="FFFFFF" w:themeFill="background1"/>
            <w:noWrap/>
            <w:vAlign w:val="bottom"/>
            <w:hideMark/>
          </w:tcPr>
          <w:p w14:paraId="3F600C1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62BD30C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135" w:type="dxa"/>
            <w:tcBorders>
              <w:left w:val="nil"/>
              <w:bottom w:val="single" w:sz="12" w:space="0" w:color="auto"/>
              <w:right w:val="nil"/>
            </w:tcBorders>
            <w:shd w:val="clear" w:color="auto" w:fill="FFFFFF" w:themeFill="background1"/>
            <w:noWrap/>
            <w:vAlign w:val="bottom"/>
            <w:hideMark/>
          </w:tcPr>
          <w:p w14:paraId="0F058C1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left w:val="nil"/>
              <w:bottom w:val="single" w:sz="12" w:space="0" w:color="auto"/>
              <w:right w:val="nil"/>
            </w:tcBorders>
            <w:shd w:val="clear" w:color="auto" w:fill="FFFFFF" w:themeFill="background1"/>
            <w:noWrap/>
            <w:vAlign w:val="bottom"/>
            <w:hideMark/>
          </w:tcPr>
          <w:p w14:paraId="62DB94CF" w14:textId="77777777" w:rsidR="00A0527A" w:rsidRPr="000D04E3" w:rsidRDefault="00A0527A" w:rsidP="00A0527A">
            <w:pPr>
              <w:spacing w:after="0" w:line="240" w:lineRule="auto"/>
              <w:jc w:val="center"/>
              <w:rPr>
                <w:rFonts w:eastAsia="Times New Roman" w:cstheme="minorHAnsi"/>
                <w:color w:val="222222"/>
              </w:rPr>
            </w:pPr>
            <w:r>
              <w:rPr>
                <w:rFonts w:eastAsia="Times New Roman" w:cstheme="minorHAnsi"/>
                <w:color w:val="222222"/>
              </w:rPr>
              <w:t>0.91</w:t>
            </w:r>
          </w:p>
        </w:tc>
        <w:tc>
          <w:tcPr>
            <w:tcW w:w="1092" w:type="dxa"/>
            <w:tcBorders>
              <w:left w:val="nil"/>
              <w:bottom w:val="single" w:sz="12" w:space="0" w:color="auto"/>
              <w:right w:val="nil"/>
            </w:tcBorders>
            <w:shd w:val="clear" w:color="auto" w:fill="000000" w:themeFill="text1"/>
            <w:noWrap/>
            <w:vAlign w:val="bottom"/>
            <w:hideMark/>
          </w:tcPr>
          <w:p w14:paraId="1CE8B63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0.70</w:t>
            </w:r>
          </w:p>
        </w:tc>
        <w:tc>
          <w:tcPr>
            <w:tcW w:w="985" w:type="dxa"/>
            <w:tcBorders>
              <w:left w:val="nil"/>
              <w:bottom w:val="single" w:sz="12" w:space="0" w:color="auto"/>
              <w:right w:val="nil"/>
            </w:tcBorders>
            <w:shd w:val="clear" w:color="auto" w:fill="000000" w:themeFill="text1"/>
            <w:noWrap/>
            <w:vAlign w:val="bottom"/>
            <w:hideMark/>
          </w:tcPr>
          <w:p w14:paraId="26A367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0.39</w:t>
            </w:r>
          </w:p>
        </w:tc>
        <w:tc>
          <w:tcPr>
            <w:tcW w:w="813" w:type="dxa"/>
            <w:tcBorders>
              <w:left w:val="nil"/>
              <w:bottom w:val="single" w:sz="12" w:space="0" w:color="auto"/>
              <w:right w:val="nil"/>
            </w:tcBorders>
            <w:shd w:val="clear" w:color="auto" w:fill="D0CECE" w:themeFill="background2" w:themeFillShade="E6"/>
            <w:noWrap/>
            <w:vAlign w:val="bottom"/>
            <w:hideMark/>
          </w:tcPr>
          <w:p w14:paraId="65BAD5B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5.58</w:t>
            </w:r>
          </w:p>
        </w:tc>
        <w:tc>
          <w:tcPr>
            <w:tcW w:w="706" w:type="dxa"/>
            <w:tcBorders>
              <w:left w:val="nil"/>
              <w:bottom w:val="single" w:sz="12" w:space="0" w:color="auto"/>
              <w:right w:val="nil"/>
            </w:tcBorders>
            <w:shd w:val="clear" w:color="auto" w:fill="D0CECE" w:themeFill="background2" w:themeFillShade="E6"/>
            <w:noWrap/>
            <w:vAlign w:val="bottom"/>
            <w:hideMark/>
          </w:tcPr>
          <w:p w14:paraId="4BA66EB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0.59</w:t>
            </w:r>
          </w:p>
        </w:tc>
        <w:tc>
          <w:tcPr>
            <w:tcW w:w="685" w:type="dxa"/>
            <w:tcBorders>
              <w:left w:val="nil"/>
              <w:bottom w:val="single" w:sz="12" w:space="0" w:color="auto"/>
              <w:right w:val="nil"/>
            </w:tcBorders>
            <w:shd w:val="clear" w:color="auto" w:fill="000000" w:themeFill="text1"/>
            <w:noWrap/>
            <w:vAlign w:val="bottom"/>
            <w:hideMark/>
          </w:tcPr>
          <w:p w14:paraId="4AF1CE5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w:t>
            </w:r>
          </w:p>
        </w:tc>
      </w:tr>
    </w:tbl>
    <w:p w14:paraId="487F2DF4" w14:textId="77777777" w:rsidR="00B46755" w:rsidRDefault="00B46755" w:rsidP="00B46755">
      <w:bookmarkStart w:id="11" w:name="_Toc7614864"/>
    </w:p>
    <w:p w14:paraId="70885EA9" w14:textId="51304778" w:rsidR="00A0527A" w:rsidRDefault="00A0527A" w:rsidP="001F0A4A">
      <w:pPr>
        <w:pStyle w:val="Heading3"/>
      </w:pPr>
      <w:r>
        <w:t>Upsweep</w:t>
      </w:r>
      <w:bookmarkEnd w:id="11"/>
    </w:p>
    <w:p w14:paraId="3AA46E82" w14:textId="01CD14CA" w:rsidR="00A0527A" w:rsidRDefault="00A0527A" w:rsidP="00A0527A">
      <w:pPr>
        <w:ind w:firstLine="720"/>
      </w:pPr>
      <w:r>
        <w:t xml:space="preserve">The seven DS that had a corresponding hand boxed GT tables were </w:t>
      </w:r>
      <w:r w:rsidR="00061224">
        <w:t>pooled and analyzed</w:t>
      </w:r>
      <w:r>
        <w:t xml:space="preserve"> to assess accuracy of the PT and of the entire detector. The </w:t>
      </w:r>
      <w:r w:rsidR="00861CE0">
        <w:t>PT had</w:t>
      </w:r>
      <w:r w:rsidR="000E5422">
        <w:t xml:space="preserve"> an accuracy of 0.93 (n=7</w:t>
      </w:r>
      <w:r>
        <w:t>) for these DS. These DS</w:t>
      </w:r>
      <w:r w:rsidR="00F95A0F">
        <w:t xml:space="preserve"> had an overall TPR of 0.89 (n=7</w:t>
      </w:r>
      <w:r>
        <w:t>), and a</w:t>
      </w:r>
      <w:r w:rsidR="000E5422">
        <w:t>n RF classifier TPR of 0.95</w:t>
      </w:r>
      <w:r w:rsidR="00F95A0F">
        <w:t xml:space="preserve"> (n=7</w:t>
      </w:r>
      <w:r>
        <w:t>)</w:t>
      </w:r>
      <w:r w:rsidR="004C0CDC">
        <w:t xml:space="preserve"> (Table 2). </w:t>
      </w:r>
      <w:r w:rsidR="00F95A0F">
        <w:t xml:space="preserve">As the hand boxes did not necessarily line up with the PT generated boxes as with the machine assisted DS, MB% and OB% </w:t>
      </w:r>
      <w:r w:rsidR="00061224">
        <w:t xml:space="preserve">were </w:t>
      </w:r>
      <w:r w:rsidR="00C856A1">
        <w:t>calculated</w:t>
      </w:r>
      <w:r w:rsidR="00F95A0F">
        <w:t xml:space="preserve"> as measures of box quality compared to by-hand boxes. MB% for upsweeps was 0.22%</w:t>
      </w:r>
      <w:r w:rsidR="000E5422">
        <w:t xml:space="preserve"> (n=7)</w:t>
      </w:r>
      <w:r w:rsidR="00F95A0F">
        <w:t xml:space="preserve">, meaning 0.22% of TPs were </w:t>
      </w:r>
      <w:proofErr w:type="spellStart"/>
      <w:r w:rsidR="00F95A0F">
        <w:t>multiboxes</w:t>
      </w:r>
      <w:proofErr w:type="spellEnd"/>
      <w:r w:rsidR="00F95A0F">
        <w:t xml:space="preserve"> (redundant relative to the GT), and this was reduced by a factor of ~4 to 0.05% </w:t>
      </w:r>
      <w:r w:rsidR="003F126D">
        <w:t xml:space="preserve">(n=7) </w:t>
      </w:r>
      <w:r w:rsidR="00F95A0F">
        <w:t>wit</w:t>
      </w:r>
      <w:r w:rsidR="00C856A1">
        <w:t xml:space="preserve">h the addition of the </w:t>
      </w:r>
      <w:proofErr w:type="spellStart"/>
      <w:r w:rsidR="00C856A1">
        <w:t>Adaptive_c</w:t>
      </w:r>
      <w:r w:rsidR="00F95A0F">
        <w:t>ompare</w:t>
      </w:r>
      <w:proofErr w:type="spellEnd"/>
      <w:r w:rsidR="00F95A0F">
        <w:t xml:space="preserve"> filter (</w:t>
      </w:r>
      <w:r w:rsidR="00C856A1">
        <w:t xml:space="preserve">Supplemental 5: </w:t>
      </w:r>
      <w:proofErr w:type="spellStart"/>
      <w:r w:rsidR="00C856A1">
        <w:t>Adaptive_compare</w:t>
      </w:r>
      <w:proofErr w:type="spellEnd"/>
      <w:r w:rsidR="00F95A0F">
        <w:t>). The OB% was 0.02%</w:t>
      </w:r>
      <w:r w:rsidR="000E5422">
        <w:t xml:space="preserve"> (n=7)</w:t>
      </w:r>
      <w:r w:rsidR="00F95A0F">
        <w:t xml:space="preserve">, meaning 0.22% of the TPs were </w:t>
      </w:r>
      <w:proofErr w:type="spellStart"/>
      <w:r w:rsidR="00F95A0F">
        <w:t>overboxes</w:t>
      </w:r>
      <w:proofErr w:type="spellEnd"/>
      <w:r w:rsidR="00F95A0F">
        <w:t xml:space="preserve"> (contained multiple true detections relative to the GT), and this increased by a factor of ~2 to 0.05% </w:t>
      </w:r>
      <w:r w:rsidR="003F126D">
        <w:t xml:space="preserve">(n=7) </w:t>
      </w:r>
      <w:r w:rsidR="00F95A0F">
        <w:t xml:space="preserve">with the addition of the </w:t>
      </w:r>
      <w:proofErr w:type="spellStart"/>
      <w:r w:rsidR="00F95A0F">
        <w:t>Adaptive_compare</w:t>
      </w:r>
      <w:proofErr w:type="spellEnd"/>
      <w:r w:rsidR="00F95A0F">
        <w:t xml:space="preserve"> filter</w:t>
      </w:r>
      <w:r w:rsidR="004F54B3">
        <w:t xml:space="preserve"> (Table 3)</w:t>
      </w:r>
      <w:r w:rsidR="00F95A0F">
        <w:t xml:space="preserve">. </w:t>
      </w:r>
    </w:p>
    <w:p w14:paraId="4A3BC122" w14:textId="3D820140" w:rsidR="009F414C" w:rsidRDefault="009F414C" w:rsidP="00A0527A">
      <w:pPr>
        <w:ind w:firstLine="720"/>
      </w:pPr>
      <w:r>
        <w:t>The remaining machine assisted DS were not able to have a total TPR estimate due to a missing component of FNs but did give an upper bound for total TPR based on the FNs generated from the RF classifier component.</w:t>
      </w:r>
      <w:r w:rsidR="00B32B80" w:rsidRPr="00B32B80">
        <w:t xml:space="preserve"> </w:t>
      </w:r>
      <w:r w:rsidR="00B32B80">
        <w:t>The machine assisted DS had an average</w:t>
      </w:r>
      <w:r w:rsidR="003F126D">
        <w:t xml:space="preserve"> RF classifier TPR of 0.93 (n=5</w:t>
      </w:r>
      <w:r w:rsidR="00B32B80">
        <w:t xml:space="preserve">) giving </w:t>
      </w:r>
      <w:r w:rsidR="00B32B80">
        <w:lastRenderedPageBreak/>
        <w:t xml:space="preserve">these DS an upper bound of 0.95 </w:t>
      </w:r>
      <w:r w:rsidR="003F126D">
        <w:t xml:space="preserve">(n=5) </w:t>
      </w:r>
      <w:r w:rsidR="00B32B80">
        <w:t>for overall TPR</w:t>
      </w:r>
      <w:r w:rsidR="000E5422">
        <w:t>. At a PT TPR of 0.93 such as seen</w:t>
      </w:r>
      <w:r w:rsidR="00B32B80">
        <w:t xml:space="preserve"> in the hand boxed DS, this would represent an average total TPR of 0.86 for the machine assisted DS</w:t>
      </w:r>
      <w:r w:rsidR="004F54B3">
        <w:t xml:space="preserve"> (Table 2)</w:t>
      </w:r>
      <w:r w:rsidR="00B32B80">
        <w:t>.</w:t>
      </w:r>
    </w:p>
    <w:p w14:paraId="4102BAC0" w14:textId="432A1EB2" w:rsidR="00B32B80" w:rsidRDefault="00B32B80" w:rsidP="00B32B80">
      <w:pPr>
        <w:ind w:firstLine="720"/>
      </w:pPr>
      <w:r>
        <w:t>Statistics that did not involve the number of FNs from the PT were able to be compared across hand and machine assisted DS.</w:t>
      </w:r>
      <w:r w:rsidRPr="00B32B80">
        <w:t xml:space="preserve"> </w:t>
      </w:r>
      <w:r w:rsidR="00B91E57">
        <w:t>The FCR</w:t>
      </w:r>
      <w:r>
        <w:t xml:space="preserve"> after im</w:t>
      </w:r>
      <w:r w:rsidR="003F126D">
        <w:t>plementing the PT is 0.88 (n=12</w:t>
      </w:r>
      <w:r>
        <w:t xml:space="preserve">), and this is reduced to 0.62 </w:t>
      </w:r>
      <w:r w:rsidR="003F126D">
        <w:t>(n=12</w:t>
      </w:r>
      <w:r>
        <w:t xml:space="preserve">) with the RF classifier. There were a </w:t>
      </w:r>
      <w:r w:rsidR="00B91E57">
        <w:t>wide range of differences in FCR</w:t>
      </w:r>
      <w:r>
        <w:t xml:space="preserve"> between DS due to the prevalence of mooring self-noise, which ca</w:t>
      </w:r>
      <w:r w:rsidR="00B91E57">
        <w:t xml:space="preserve">n be visualized in </w:t>
      </w:r>
      <w:r w:rsidR="00484B47">
        <w:t>Figure 5A.</w:t>
      </w:r>
      <w:r w:rsidR="00B91E57">
        <w:t xml:space="preserve"> To put it in context,</w:t>
      </w:r>
      <w:r>
        <w:t xml:space="preserve"> for every 3 TPs in the</w:t>
      </w:r>
      <w:r w:rsidR="00B91E57">
        <w:t xml:space="preserve"> final detector output at an FCR</w:t>
      </w:r>
      <w:r w:rsidR="00FA151F">
        <w:t xml:space="preserve"> of 0.62</w:t>
      </w:r>
      <w:r>
        <w:t xml:space="preserve"> expect 4-5 FPs on average for these DS</w:t>
      </w:r>
      <w:r w:rsidR="004F54B3">
        <w:t xml:space="preserve"> (Table 2)</w:t>
      </w:r>
      <w:r>
        <w:t xml:space="preserve">. </w:t>
      </w:r>
    </w:p>
    <w:p w14:paraId="5F613E74" w14:textId="7FAE0B30" w:rsidR="00B32B80" w:rsidRPr="00A0527A" w:rsidRDefault="00B32B80" w:rsidP="00B32B80">
      <w:pPr>
        <w:ind w:firstLine="720"/>
      </w:pPr>
      <w:r>
        <w:t>The total AUC sc</w:t>
      </w:r>
      <w:r w:rsidR="003F126D">
        <w:t xml:space="preserve">ore across all </w:t>
      </w:r>
      <w:r w:rsidR="00226486">
        <w:t xml:space="preserve">upsweep </w:t>
      </w:r>
      <w:r w:rsidR="003F126D">
        <w:t>DS is 0.96 (n=12</w:t>
      </w:r>
      <w:r>
        <w:t>)</w:t>
      </w:r>
      <w:r w:rsidR="004F54B3">
        <w:t xml:space="preserve"> (Table 2)</w:t>
      </w:r>
      <w:r>
        <w:t xml:space="preserve">. </w:t>
      </w:r>
      <w:r w:rsidR="00AB3C53">
        <w:t xml:space="preserve">Various features were effective in reducing the Gini coefficient for the random forest classifier, but the most important features all represented variations on measurements of </w:t>
      </w:r>
      <w:r w:rsidR="00A3787D">
        <w:t>slope</w:t>
      </w:r>
      <w:r w:rsidR="00AB3C53">
        <w:t xml:space="preserve">: </w:t>
      </w:r>
      <w:proofErr w:type="spellStart"/>
      <w:r w:rsidR="00AB3C53" w:rsidRPr="001F0A4A">
        <w:t>MedSlope</w:t>
      </w:r>
      <w:proofErr w:type="spellEnd"/>
      <w:r w:rsidR="00AB3C53" w:rsidRPr="001F0A4A">
        <w:t xml:space="preserve"> Hough</w:t>
      </w:r>
      <w:r w:rsidR="00AB3C53">
        <w:t xml:space="preserve"> (V56), </w:t>
      </w:r>
      <w:proofErr w:type="spellStart"/>
      <w:r w:rsidR="00AB3C53" w:rsidRPr="00DB4C4C">
        <w:rPr>
          <w:rFonts w:ascii="Calibri" w:eastAsia="Times New Roman" w:hAnsi="Calibri" w:cs="Calibri"/>
          <w:color w:val="000000"/>
        </w:rPr>
        <w:t>BestTheta</w:t>
      </w:r>
      <w:proofErr w:type="spellEnd"/>
      <w:r w:rsidR="00AB3C53" w:rsidRPr="00DB4C4C">
        <w:rPr>
          <w:rFonts w:ascii="Calibri" w:eastAsia="Times New Roman" w:hAnsi="Calibri" w:cs="Calibri"/>
          <w:color w:val="000000"/>
        </w:rPr>
        <w:t xml:space="preserve"> Hough</w:t>
      </w:r>
      <w:r w:rsidR="00AB3C53">
        <w:t xml:space="preserve"> (V50), </w:t>
      </w:r>
      <w:proofErr w:type="spellStart"/>
      <w:r w:rsidR="00AB3C53" w:rsidRPr="00DB4C4C">
        <w:rPr>
          <w:rFonts w:ascii="Calibri" w:eastAsia="Times New Roman" w:hAnsi="Calibri" w:cs="Calibri"/>
          <w:color w:val="000000"/>
        </w:rPr>
        <w:t>BestSlope</w:t>
      </w:r>
      <w:proofErr w:type="spellEnd"/>
      <w:r w:rsidR="00AB3C53" w:rsidRPr="00DB4C4C">
        <w:rPr>
          <w:rFonts w:ascii="Calibri" w:eastAsia="Times New Roman" w:hAnsi="Calibri" w:cs="Calibri"/>
          <w:color w:val="000000"/>
        </w:rPr>
        <w:t xml:space="preserve"> Hough</w:t>
      </w:r>
      <w:r w:rsidR="00AB3C53">
        <w:t xml:space="preserve"> (V51), </w:t>
      </w:r>
      <w:proofErr w:type="spellStart"/>
      <w:r w:rsidR="00AB3C53" w:rsidRPr="00DB4C4C">
        <w:rPr>
          <w:rFonts w:ascii="Calibri" w:eastAsia="Times New Roman" w:hAnsi="Calibri" w:cs="Calibri"/>
          <w:color w:val="000000"/>
        </w:rPr>
        <w:t>MedTheta</w:t>
      </w:r>
      <w:proofErr w:type="spellEnd"/>
      <w:r w:rsidR="00AB3C53" w:rsidRPr="00DB4C4C">
        <w:rPr>
          <w:rFonts w:ascii="Calibri" w:eastAsia="Times New Roman" w:hAnsi="Calibri" w:cs="Calibri"/>
          <w:color w:val="000000"/>
        </w:rPr>
        <w:t xml:space="preserve"> Hough</w:t>
      </w:r>
      <w:r w:rsidR="00AB3C53">
        <w:t xml:space="preserve"> (V55), </w:t>
      </w:r>
      <w:proofErr w:type="spellStart"/>
      <w:r w:rsidR="00AB3C53" w:rsidRPr="00DB4C4C">
        <w:rPr>
          <w:rFonts w:ascii="Calibri" w:eastAsia="Times New Roman" w:hAnsi="Calibri" w:cs="Calibri"/>
          <w:color w:val="000000"/>
        </w:rPr>
        <w:t>Meanslope</w:t>
      </w:r>
      <w:proofErr w:type="spellEnd"/>
      <w:r w:rsidR="00AB3C53">
        <w:t xml:space="preserve"> (V69) and </w:t>
      </w:r>
      <w:proofErr w:type="spellStart"/>
      <w:r w:rsidR="00AB3C53">
        <w:t>freqrange</w:t>
      </w:r>
      <w:proofErr w:type="spellEnd"/>
      <w:r w:rsidR="00AB3C53">
        <w:t xml:space="preserve"> (</w:t>
      </w:r>
      <w:proofErr w:type="spellStart"/>
      <w:r w:rsidR="00AB3C53">
        <w:t>freqrange</w:t>
      </w:r>
      <w:proofErr w:type="spellEnd"/>
      <w:r w:rsidR="00AB3C53">
        <w:t>)</w:t>
      </w:r>
      <w:r w:rsidR="004F54B3">
        <w:t xml:space="preserve"> (Figure 3)</w:t>
      </w:r>
      <w:r w:rsidR="00AB3C53">
        <w:t xml:space="preserve">. </w:t>
      </w:r>
    </w:p>
    <w:p w14:paraId="34F4E9EF" w14:textId="6FD98146" w:rsidR="00491DE7" w:rsidRPr="00491DE7" w:rsidRDefault="00491DE7" w:rsidP="001F0A4A">
      <w:pPr>
        <w:pStyle w:val="Heading3"/>
      </w:pPr>
      <w:bookmarkStart w:id="12" w:name="_Toc7614865"/>
      <w:r>
        <w:t>Gunshot</w:t>
      </w:r>
      <w:bookmarkEnd w:id="12"/>
    </w:p>
    <w:p w14:paraId="22732028" w14:textId="1AEC385F" w:rsidR="00BA4013" w:rsidRDefault="00BA4013" w:rsidP="00491DE7">
      <w:pPr>
        <w:ind w:firstLine="720"/>
      </w:pPr>
      <w:r>
        <w:t xml:space="preserve">The </w:t>
      </w:r>
      <w:r w:rsidR="003F126D">
        <w:t>PT has an accuracy of 0.95 (n=4</w:t>
      </w:r>
      <w:r>
        <w:t xml:space="preserve">) for the </w:t>
      </w:r>
      <w:r w:rsidR="009F414C">
        <w:t xml:space="preserve">hand-boxed </w:t>
      </w:r>
      <w:r w:rsidR="00D31DFD">
        <w:t>DS</w:t>
      </w:r>
      <w:r>
        <w:t xml:space="preserve">. These DS </w:t>
      </w:r>
      <w:r w:rsidR="003F126D">
        <w:t>had an overall TPR of 0.92 (n=4</w:t>
      </w:r>
      <w:r>
        <w:t>), and a</w:t>
      </w:r>
      <w:r w:rsidR="001F0A4A">
        <w:t xml:space="preserve">n </w:t>
      </w:r>
      <w:r w:rsidR="003F126D">
        <w:t>RF classifier TPR of 0.97 (n=4</w:t>
      </w:r>
      <w:r w:rsidR="00E934E3">
        <w:t>)</w:t>
      </w:r>
      <w:r w:rsidR="004C0CDC">
        <w:t xml:space="preserve"> (Table 2)</w:t>
      </w:r>
      <w:r w:rsidR="00E934E3">
        <w:t xml:space="preserve">. MB% </w:t>
      </w:r>
      <w:r w:rsidR="003526F9">
        <w:t>occurred</w:t>
      </w:r>
      <w:r w:rsidR="003F126D">
        <w:t xml:space="preserve"> at a rate of 13.25 (n=4</w:t>
      </w:r>
      <w:r>
        <w:t xml:space="preserve">), with higher incidence at BS12_AU_02a and BS13_AU_04, and OB% occurs at a </w:t>
      </w:r>
      <w:r w:rsidR="00373203">
        <w:t>v</w:t>
      </w:r>
      <w:r>
        <w:t xml:space="preserve">ery low rate throughout. </w:t>
      </w:r>
      <w:r w:rsidR="00E934E3">
        <w:t xml:space="preserve">MB% was reduced by a factor of ~2.5 by the </w:t>
      </w:r>
      <w:proofErr w:type="spellStart"/>
      <w:r w:rsidR="00E934E3">
        <w:t>Adaptive_compare</w:t>
      </w:r>
      <w:proofErr w:type="spellEnd"/>
      <w:r w:rsidR="00E934E3">
        <w:t xml:space="preserve"> filter to 5.58%</w:t>
      </w:r>
      <w:r w:rsidR="003F126D">
        <w:t xml:space="preserve"> (n=4)</w:t>
      </w:r>
      <w:r w:rsidR="00E934E3">
        <w:t>, and the OB% was increased fractionally by this filter</w:t>
      </w:r>
      <w:r w:rsidR="004C0CDC">
        <w:t xml:space="preserve"> (Table 3)</w:t>
      </w:r>
      <w:r w:rsidR="00E934E3">
        <w:t xml:space="preserve">. </w:t>
      </w:r>
    </w:p>
    <w:p w14:paraId="35A55D19" w14:textId="733B53E6" w:rsidR="00BA4013" w:rsidRDefault="00BA4013" w:rsidP="00491DE7">
      <w:pPr>
        <w:ind w:firstLine="720"/>
      </w:pPr>
      <w:r>
        <w:t xml:space="preserve">The machine assisted </w:t>
      </w:r>
      <w:r w:rsidR="00D31DFD">
        <w:t>DS</w:t>
      </w:r>
      <w:r>
        <w:t xml:space="preserve"> had an average RF classifier </w:t>
      </w:r>
      <w:r w:rsidR="00B32B80">
        <w:t>TPR</w:t>
      </w:r>
      <w:r w:rsidR="003F126D">
        <w:t xml:space="preserve"> of 0.95 (n=7</w:t>
      </w:r>
      <w:r>
        <w:t xml:space="preserve">) giving these DS an upper bound of 0.95 for overall TPR. </w:t>
      </w:r>
      <w:r w:rsidR="00A33543">
        <w:t xml:space="preserve">At a PT TPR of 0.95 </w:t>
      </w:r>
      <w:r w:rsidR="00335D07">
        <w:t xml:space="preserve">such as </w:t>
      </w:r>
      <w:r w:rsidR="003F126D">
        <w:t>seen</w:t>
      </w:r>
      <w:r w:rsidR="00A33543">
        <w:t xml:space="preserve"> in the hand boxed DS, this would represent an average total TPR of 0.92 for the machine assisted DS</w:t>
      </w:r>
      <w:r w:rsidR="004C0CDC">
        <w:t xml:space="preserve"> (Table 2)</w:t>
      </w:r>
      <w:r w:rsidR="00A33543">
        <w:t xml:space="preserve">. </w:t>
      </w:r>
    </w:p>
    <w:p w14:paraId="7D99C545" w14:textId="41E873EC" w:rsidR="00B32B80" w:rsidRDefault="00FA151F" w:rsidP="00491DE7">
      <w:pPr>
        <w:ind w:firstLine="720"/>
      </w:pPr>
      <w:r>
        <w:t>The FC</w:t>
      </w:r>
      <w:r w:rsidR="00BA4013">
        <w:t xml:space="preserve">R </w:t>
      </w:r>
      <w:r w:rsidR="00A33543">
        <w:t xml:space="preserve">after implementing the PT </w:t>
      </w:r>
      <w:r w:rsidR="003F126D">
        <w:t>is 0.7 (n=11</w:t>
      </w:r>
      <w:r w:rsidR="00BA4013">
        <w:t xml:space="preserve">), and </w:t>
      </w:r>
      <w:r w:rsidR="00A33543">
        <w:t>this is later</w:t>
      </w:r>
      <w:r w:rsidR="003F126D">
        <w:t xml:space="preserve"> reduced to 0.37 (n=11</w:t>
      </w:r>
      <w:r w:rsidR="00BA4013">
        <w:t>) with the RF classifier.</w:t>
      </w:r>
      <w:r w:rsidR="00A33543">
        <w:t xml:space="preserve"> </w:t>
      </w:r>
      <w:r w:rsidR="00B91E57">
        <w:t>Differences in FCR</w:t>
      </w:r>
      <w:r w:rsidR="00B32B80">
        <w:t xml:space="preserve"> between DS</w:t>
      </w:r>
      <w:r w:rsidR="00484B47">
        <w:t xml:space="preserve"> can be visualized in Figure 5B</w:t>
      </w:r>
      <w:r w:rsidR="00A33543">
        <w:t>.</w:t>
      </w:r>
      <w:r w:rsidR="00B91E57">
        <w:t xml:space="preserve"> </w:t>
      </w:r>
      <w:r>
        <w:t>To put in context,</w:t>
      </w:r>
      <w:r w:rsidR="00BA4013">
        <w:t xml:space="preserve"> for every 20 TPs in the final detector output</w:t>
      </w:r>
      <w:r w:rsidR="00B91E57">
        <w:t xml:space="preserve"> at an FCR</w:t>
      </w:r>
      <w:r w:rsidR="001F0A4A">
        <w:t xml:space="preserve"> of 0.37</w:t>
      </w:r>
      <w:r w:rsidR="00BA4013">
        <w:t xml:space="preserve"> expect 7-8 FPs</w:t>
      </w:r>
      <w:r w:rsidR="001F0A4A">
        <w:t xml:space="preserve"> on average</w:t>
      </w:r>
      <w:r w:rsidR="00B32B80">
        <w:t xml:space="preserve"> for these DS</w:t>
      </w:r>
      <w:r w:rsidR="004C0CDC">
        <w:t xml:space="preserve"> (Table 2)</w:t>
      </w:r>
      <w:r w:rsidR="00BA4013">
        <w:t xml:space="preserve">. </w:t>
      </w:r>
    </w:p>
    <w:p w14:paraId="47D57327" w14:textId="26F427F8" w:rsidR="00EE66C3" w:rsidRDefault="00BA4013" w:rsidP="00EE66C3">
      <w:pPr>
        <w:ind w:firstLine="720"/>
      </w:pPr>
      <w:r>
        <w:t>The total AUC sc</w:t>
      </w:r>
      <w:r w:rsidR="003F126D">
        <w:t xml:space="preserve">ore across all </w:t>
      </w:r>
      <w:r w:rsidR="00226486">
        <w:t xml:space="preserve">gunshot </w:t>
      </w:r>
      <w:r w:rsidR="003F126D">
        <w:t>DS is 0.95 (n=11</w:t>
      </w:r>
      <w:r>
        <w:t>)</w:t>
      </w:r>
      <w:r w:rsidR="004C0CDC">
        <w:t xml:space="preserve"> (Table 2)</w:t>
      </w:r>
      <w:r>
        <w:t xml:space="preserve">.  </w:t>
      </w:r>
      <w:r w:rsidR="001F0A4A">
        <w:t xml:space="preserve">A variety of features </w:t>
      </w:r>
      <w:r w:rsidR="00A3787D">
        <w:t>we</w:t>
      </w:r>
      <w:r w:rsidR="005A1B6B">
        <w:t>re</w:t>
      </w:r>
      <w:r w:rsidR="001F0A4A">
        <w:t xml:space="preserve"> effective in reducing the Gini coefficient</w:t>
      </w:r>
      <w:r w:rsidR="005A1B6B">
        <w:t xml:space="preserve"> for the random forest classifier</w:t>
      </w:r>
      <w:r w:rsidR="001F0A4A">
        <w:t xml:space="preserve">. The most important features by this measure were </w:t>
      </w:r>
      <w:proofErr w:type="spellStart"/>
      <w:r w:rsidR="001F0A4A">
        <w:t>freqrange</w:t>
      </w:r>
      <w:proofErr w:type="spellEnd"/>
      <w:r w:rsidR="00AB3C53">
        <w:t xml:space="preserve"> (</w:t>
      </w:r>
      <w:proofErr w:type="spellStart"/>
      <w:r w:rsidR="00AB3C53">
        <w:t>freqrange</w:t>
      </w:r>
      <w:proofErr w:type="spellEnd"/>
      <w:r w:rsidR="00AB3C53">
        <w:t>)</w:t>
      </w:r>
      <w:r w:rsidR="001F0A4A">
        <w:t xml:space="preserve">, </w:t>
      </w:r>
      <w:proofErr w:type="spellStart"/>
      <w:r w:rsidR="001F0A4A" w:rsidRPr="001F0A4A">
        <w:t>MedSlope</w:t>
      </w:r>
      <w:proofErr w:type="spellEnd"/>
      <w:r w:rsidR="001F0A4A" w:rsidRPr="001F0A4A">
        <w:t xml:space="preserve"> Hough</w:t>
      </w:r>
      <w:r w:rsidR="001F0A4A">
        <w:t xml:space="preserve"> (V56),</w:t>
      </w:r>
      <w:r w:rsidR="005A1B6B">
        <w:t xml:space="preserve"> </w:t>
      </w:r>
      <w:proofErr w:type="spellStart"/>
      <w:r w:rsidR="005A1B6B" w:rsidRPr="00DB4C4C">
        <w:rPr>
          <w:rFonts w:ascii="Calibri" w:eastAsia="Times New Roman" w:hAnsi="Calibri" w:cs="Calibri"/>
          <w:color w:val="000000"/>
        </w:rPr>
        <w:t>SwitchesY</w:t>
      </w:r>
      <w:proofErr w:type="spellEnd"/>
      <w:r w:rsidR="005A1B6B" w:rsidRPr="00DB4C4C">
        <w:rPr>
          <w:rFonts w:ascii="Calibri" w:eastAsia="Times New Roman" w:hAnsi="Calibri" w:cs="Calibri"/>
          <w:color w:val="000000"/>
        </w:rPr>
        <w:t xml:space="preserve"> max</w:t>
      </w:r>
      <w:r w:rsidR="001F0A4A">
        <w:t xml:space="preserve"> (V67)</w:t>
      </w:r>
      <w:r w:rsidR="005A1B6B">
        <w:t xml:space="preserve">, </w:t>
      </w:r>
      <w:proofErr w:type="spellStart"/>
      <w:r w:rsidR="005A1B6B" w:rsidRPr="00DB4C4C">
        <w:rPr>
          <w:rFonts w:ascii="Calibri" w:eastAsia="Times New Roman" w:hAnsi="Calibri" w:cs="Calibri"/>
          <w:color w:val="000000"/>
        </w:rPr>
        <w:t>autoc</w:t>
      </w:r>
      <w:proofErr w:type="spellEnd"/>
      <w:r w:rsidR="005A1B6B" w:rsidRPr="00DB4C4C">
        <w:rPr>
          <w:rFonts w:ascii="Calibri" w:eastAsia="Times New Roman" w:hAnsi="Calibri" w:cs="Calibri"/>
          <w:color w:val="000000"/>
        </w:rPr>
        <w:t xml:space="preserve"> se</w:t>
      </w:r>
      <w:r w:rsidR="005A1B6B">
        <w:t xml:space="preserve"> (V8)</w:t>
      </w:r>
      <w:r w:rsidR="00AB3C53">
        <w:t xml:space="preserve">, </w:t>
      </w:r>
      <w:proofErr w:type="spellStart"/>
      <w:r w:rsidR="00AB3C53" w:rsidRPr="00DB4C4C">
        <w:rPr>
          <w:rFonts w:ascii="Calibri" w:eastAsia="Times New Roman" w:hAnsi="Calibri" w:cs="Calibri"/>
          <w:color w:val="000000"/>
        </w:rPr>
        <w:t>SwitchesY</w:t>
      </w:r>
      <w:proofErr w:type="spellEnd"/>
      <w:r w:rsidR="00B9468A">
        <w:rPr>
          <w:rFonts w:ascii="Calibri" w:eastAsia="Times New Roman" w:hAnsi="Calibri" w:cs="Calibri"/>
          <w:color w:val="000000"/>
        </w:rPr>
        <w:t xml:space="preserve"> mean</w:t>
      </w:r>
      <w:r w:rsidR="00AB3C53">
        <w:t xml:space="preserve"> (V65) and Total entropy (V26)</w:t>
      </w:r>
      <w:r w:rsidR="005A1B6B">
        <w:t xml:space="preserve">. </w:t>
      </w:r>
    </w:p>
    <w:p w14:paraId="04B0118A" w14:textId="77777777" w:rsidR="00A959A3" w:rsidRDefault="00A959A3" w:rsidP="00EE66C3">
      <w:pPr>
        <w:ind w:firstLine="720"/>
        <w:rPr>
          <w:b/>
        </w:rPr>
      </w:pPr>
    </w:p>
    <w:p w14:paraId="719D7FFF" w14:textId="77777777" w:rsidR="00A959A3" w:rsidRDefault="00A959A3" w:rsidP="00EE66C3">
      <w:pPr>
        <w:ind w:firstLine="720"/>
        <w:rPr>
          <w:b/>
        </w:rPr>
      </w:pPr>
    </w:p>
    <w:p w14:paraId="42444190" w14:textId="77777777" w:rsidR="00A959A3" w:rsidRDefault="00A959A3" w:rsidP="00EE66C3">
      <w:pPr>
        <w:ind w:firstLine="720"/>
        <w:rPr>
          <w:b/>
        </w:rPr>
      </w:pPr>
    </w:p>
    <w:p w14:paraId="4F9408C1" w14:textId="77777777" w:rsidR="00A959A3" w:rsidRDefault="00A959A3" w:rsidP="00EE66C3">
      <w:pPr>
        <w:ind w:firstLine="720"/>
        <w:rPr>
          <w:b/>
        </w:rPr>
      </w:pPr>
    </w:p>
    <w:p w14:paraId="7D20ACFA" w14:textId="77777777" w:rsidR="00A959A3" w:rsidRDefault="00A959A3" w:rsidP="00EE66C3">
      <w:pPr>
        <w:ind w:firstLine="720"/>
        <w:rPr>
          <w:b/>
        </w:rPr>
      </w:pPr>
    </w:p>
    <w:p w14:paraId="6998DCFE" w14:textId="77777777" w:rsidR="00A959A3" w:rsidRDefault="00A959A3" w:rsidP="00EE66C3">
      <w:pPr>
        <w:ind w:firstLine="720"/>
        <w:rPr>
          <w:b/>
        </w:rPr>
      </w:pPr>
    </w:p>
    <w:p w14:paraId="76075447" w14:textId="77777777" w:rsidR="002D6F8A" w:rsidRDefault="002D6F8A" w:rsidP="00EE66C3">
      <w:pPr>
        <w:ind w:firstLine="720"/>
        <w:rPr>
          <w:b/>
        </w:rPr>
      </w:pPr>
    </w:p>
    <w:p w14:paraId="6B1061B6" w14:textId="2A20D823" w:rsidR="00036D39" w:rsidRDefault="00065175" w:rsidP="00EE66C3">
      <w:pPr>
        <w:ind w:firstLine="720"/>
      </w:pPr>
      <w:r>
        <w:rPr>
          <w:noProof/>
        </w:rPr>
        <w:lastRenderedPageBreak/>
        <w:drawing>
          <wp:anchor distT="0" distB="0" distL="114300" distR="114300" simplePos="0" relativeHeight="251644915" behindDoc="0" locked="0" layoutInCell="1" allowOverlap="1" wp14:anchorId="37BD4C73" wp14:editId="0C98BC1C">
            <wp:simplePos x="0" y="0"/>
            <wp:positionH relativeFrom="margin">
              <wp:posOffset>3061252</wp:posOffset>
            </wp:positionH>
            <wp:positionV relativeFrom="paragraph">
              <wp:posOffset>957249</wp:posOffset>
            </wp:positionV>
            <wp:extent cx="3216964" cy="2846567"/>
            <wp:effectExtent l="0" t="0" r="2540" b="0"/>
            <wp:wrapNone/>
            <wp:docPr id="211" name="Picture 211" descr="E:\Other\RW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Other\RWvarIntPaperBi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4729" cy="2853438"/>
                    </a:xfrm>
                    <a:prstGeom prst="rect">
                      <a:avLst/>
                    </a:prstGeom>
                    <a:noFill/>
                    <a:ln>
                      <a:noFill/>
                    </a:ln>
                  </pic:spPr>
                </pic:pic>
              </a:graphicData>
            </a:graphic>
            <wp14:sizeRelH relativeFrom="page">
              <wp14:pctWidth>0</wp14:pctWidth>
            </wp14:sizeRelH>
            <wp14:sizeRelV relativeFrom="page">
              <wp14:pctHeight>0</wp14:pctHeight>
            </wp14:sizeRelV>
          </wp:anchor>
        </w:drawing>
      </w:r>
      <w:r w:rsidR="004F54B3">
        <w:rPr>
          <w:b/>
        </w:rPr>
        <w:t>Figure 3</w:t>
      </w:r>
      <w:r w:rsidR="003703DC" w:rsidRPr="003703DC">
        <w:rPr>
          <w:b/>
        </w:rPr>
        <w:t xml:space="preserve">. </w:t>
      </w:r>
      <w:r w:rsidR="00036D39">
        <w:rPr>
          <w:b/>
        </w:rPr>
        <w:t>(A</w:t>
      </w:r>
      <w:proofErr w:type="gramStart"/>
      <w:r w:rsidR="00E046FA">
        <w:rPr>
          <w:b/>
        </w:rPr>
        <w:t>,C</w:t>
      </w:r>
      <w:proofErr w:type="gramEnd"/>
      <w:r w:rsidR="00036D39">
        <w:rPr>
          <w:b/>
        </w:rPr>
        <w:t xml:space="preserve">) </w:t>
      </w:r>
      <w:r w:rsidR="003703DC">
        <w:t xml:space="preserve">ROC curve of </w:t>
      </w:r>
      <w:r w:rsidR="00EF1AF6">
        <w:t>the random forest classifier for gunshot</w:t>
      </w:r>
      <w:r w:rsidR="00E046FA" w:rsidRPr="00E046FA">
        <w:rPr>
          <w:b/>
        </w:rPr>
        <w:t xml:space="preserve"> (A) </w:t>
      </w:r>
      <w:r w:rsidR="00E046FA">
        <w:t xml:space="preserve">and upsweep </w:t>
      </w:r>
      <w:r w:rsidR="00E046FA" w:rsidRPr="00E046FA">
        <w:rPr>
          <w:b/>
        </w:rPr>
        <w:t>(C)</w:t>
      </w:r>
      <w:r w:rsidR="00E046FA">
        <w:t xml:space="preserve"> classifier</w:t>
      </w:r>
      <w:r w:rsidR="00EF1AF6">
        <w:t xml:space="preserve">. </w:t>
      </w:r>
      <w:r w:rsidR="00A63BD6">
        <w:t>Probability cutoff values</w:t>
      </w:r>
      <w:r w:rsidR="00EF1AF6">
        <w:t xml:space="preserve"> along the curve are label</w:t>
      </w:r>
      <w:r w:rsidR="00F63CB4">
        <w:t>l</w:t>
      </w:r>
      <w:r w:rsidR="00EF1AF6">
        <w:t xml:space="preserve">ed. The diagonal line represents the performance of a random classifier. </w:t>
      </w:r>
      <w:r w:rsidR="00036D39">
        <w:rPr>
          <w:b/>
        </w:rPr>
        <w:t>(B</w:t>
      </w:r>
      <w:proofErr w:type="gramStart"/>
      <w:r w:rsidR="00A63BD6">
        <w:rPr>
          <w:b/>
        </w:rPr>
        <w:t>,D</w:t>
      </w:r>
      <w:proofErr w:type="gramEnd"/>
      <w:r w:rsidR="00036D39">
        <w:rPr>
          <w:b/>
        </w:rPr>
        <w:t xml:space="preserve">) </w:t>
      </w:r>
      <w:r w:rsidR="00036D39">
        <w:t xml:space="preserve">Mean decrease in Gini coefficient for features included in the </w:t>
      </w:r>
      <w:r w:rsidR="00A63BD6">
        <w:t>RF</w:t>
      </w:r>
      <w:r w:rsidR="00036D39">
        <w:t xml:space="preserve"> classifier</w:t>
      </w:r>
      <w:r w:rsidR="00A63BD6">
        <w:t xml:space="preserve"> for gunshot </w:t>
      </w:r>
      <w:r w:rsidR="00A63BD6" w:rsidRPr="00A63BD6">
        <w:rPr>
          <w:b/>
        </w:rPr>
        <w:t>(B)</w:t>
      </w:r>
      <w:r w:rsidR="00A63BD6">
        <w:t xml:space="preserve"> and upsweep </w:t>
      </w:r>
      <w:r w:rsidR="00A63BD6" w:rsidRPr="00A63BD6">
        <w:rPr>
          <w:b/>
        </w:rPr>
        <w:t>(D)</w:t>
      </w:r>
      <w:r w:rsidR="00036D39">
        <w:t>. More informative variables correspond to a larger decrease in Gini coefficient. Feature names and description correspond to V# listed in table x.</w:t>
      </w:r>
    </w:p>
    <w:p w14:paraId="77A208A2" w14:textId="49B3AF98" w:rsidR="007B1C75" w:rsidRDefault="00065175" w:rsidP="00036D39">
      <w:r w:rsidRPr="00036D39">
        <w:rPr>
          <w:b/>
          <w:noProof/>
        </w:rPr>
        <mc:AlternateContent>
          <mc:Choice Requires="wps">
            <w:drawing>
              <wp:anchor distT="45720" distB="45720" distL="114300" distR="114300" simplePos="0" relativeHeight="251677696" behindDoc="0" locked="0" layoutInCell="1" allowOverlap="1" wp14:anchorId="1403920D" wp14:editId="623497AB">
                <wp:simplePos x="0" y="0"/>
                <wp:positionH relativeFrom="margin">
                  <wp:posOffset>3001231</wp:posOffset>
                </wp:positionH>
                <wp:positionV relativeFrom="paragraph">
                  <wp:posOffset>12397</wp:posOffset>
                </wp:positionV>
                <wp:extent cx="32829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2B49EC8" w14:textId="57D8972B" w:rsidR="00B46755" w:rsidRPr="00036D39" w:rsidRDefault="00B46755" w:rsidP="00036D39">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03920D" id="_x0000_s1028" type="#_x0000_t202" style="position:absolute;margin-left:236.3pt;margin-top:1pt;width:25.8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" filled="f" stroked="f">
                <v:textbox style="mso-fit-shape-to-text:t">
                  <w:txbxContent>
                    <w:p w14:paraId="22B49EC8" w14:textId="57D8972B" w:rsidR="00B46755" w:rsidRPr="00036D39" w:rsidRDefault="00B46755" w:rsidP="00036D39">
                      <w:pPr>
                        <w:rPr>
                          <w:b/>
                        </w:rPr>
                      </w:pPr>
                      <w:r>
                        <w:rPr>
                          <w:b/>
                        </w:rPr>
                        <w:t>B.</w:t>
                      </w:r>
                    </w:p>
                  </w:txbxContent>
                </v:textbox>
                <w10:wrap anchorx="margin"/>
              </v:shape>
            </w:pict>
          </mc:Fallback>
        </mc:AlternateContent>
      </w:r>
      <w:r w:rsidR="00BA54E6">
        <w:rPr>
          <w:noProof/>
        </w:rPr>
        <w:drawing>
          <wp:anchor distT="0" distB="0" distL="114300" distR="114300" simplePos="0" relativeHeight="251652090" behindDoc="0" locked="0" layoutInCell="1" allowOverlap="1" wp14:anchorId="695A6904" wp14:editId="48AF4061">
            <wp:simplePos x="0" y="0"/>
            <wp:positionH relativeFrom="column">
              <wp:posOffset>111318</wp:posOffset>
            </wp:positionH>
            <wp:positionV relativeFrom="paragraph">
              <wp:posOffset>7095</wp:posOffset>
            </wp:positionV>
            <wp:extent cx="2983326" cy="2639833"/>
            <wp:effectExtent l="0" t="0" r="7620" b="8255"/>
            <wp:wrapNone/>
            <wp:docPr id="209" name="Picture 209" descr="E:\Other\RW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Other\RWROCCutoffpap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5083" cy="2650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D39" w:rsidRPr="00036D39">
        <w:rPr>
          <w:b/>
          <w:noProof/>
        </w:rPr>
        <mc:AlternateContent>
          <mc:Choice Requires="wps">
            <w:drawing>
              <wp:anchor distT="45720" distB="45720" distL="114300" distR="114300" simplePos="0" relativeHeight="251675648" behindDoc="0" locked="0" layoutInCell="1" allowOverlap="1" wp14:anchorId="4DAC8FF2" wp14:editId="7BF50213">
                <wp:simplePos x="0" y="0"/>
                <wp:positionH relativeFrom="margin">
                  <wp:align>left</wp:align>
                </wp:positionH>
                <wp:positionV relativeFrom="paragraph">
                  <wp:posOffset>4445</wp:posOffset>
                </wp:positionV>
                <wp:extent cx="328295"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348DB6B" w14:textId="605324CC" w:rsidR="00B46755" w:rsidRPr="00036D39" w:rsidRDefault="00B46755">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AC8FF2" id="_x0000_s1029" type="#_x0000_t202" style="position:absolute;margin-left:0;margin-top:.35pt;width:25.8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" filled="f" stroked="f">
                <v:textbox style="mso-fit-shape-to-text:t">
                  <w:txbxContent>
                    <w:p w14:paraId="2348DB6B" w14:textId="605324CC" w:rsidR="00B46755" w:rsidRPr="00036D39" w:rsidRDefault="00B46755">
                      <w:pPr>
                        <w:rPr>
                          <w:b/>
                        </w:rPr>
                      </w:pPr>
                      <w:r>
                        <w:rPr>
                          <w:b/>
                        </w:rPr>
                        <w:t>A.</w:t>
                      </w:r>
                    </w:p>
                  </w:txbxContent>
                </v:textbox>
                <w10:wrap anchorx="margin"/>
              </v:shape>
            </w:pict>
          </mc:Fallback>
        </mc:AlternateContent>
      </w:r>
    </w:p>
    <w:p w14:paraId="072433C0" w14:textId="17E59616" w:rsidR="007B1C75" w:rsidRDefault="007B1C75" w:rsidP="00036D39"/>
    <w:p w14:paraId="65CD42D1" w14:textId="196CAB8B" w:rsidR="00A63BD6" w:rsidRDefault="00A63BD6" w:rsidP="00036D39"/>
    <w:p w14:paraId="2118B7BA" w14:textId="7FF06F9E" w:rsidR="00A63BD6" w:rsidRDefault="00A63BD6" w:rsidP="00036D39"/>
    <w:p w14:paraId="42F2B61A" w14:textId="39B760C3" w:rsidR="00A63BD6" w:rsidRDefault="00A63BD6" w:rsidP="00036D39"/>
    <w:p w14:paraId="2427D828" w14:textId="7B9F7301" w:rsidR="00F51EA4" w:rsidRDefault="00F51EA4" w:rsidP="00036D39"/>
    <w:p w14:paraId="7E91B028" w14:textId="3296AF4A" w:rsidR="00F51EA4" w:rsidRDefault="00F51EA4" w:rsidP="00036D39"/>
    <w:p w14:paraId="35B8B228" w14:textId="06DA78F0" w:rsidR="00F51EA4" w:rsidRDefault="00F51EA4" w:rsidP="00036D39"/>
    <w:p w14:paraId="0997671A" w14:textId="5EFBE9A0" w:rsidR="00F51EA4" w:rsidRDefault="00F17253" w:rsidP="00036D39">
      <w:r>
        <w:rPr>
          <w:noProof/>
        </w:rPr>
        <w:drawing>
          <wp:anchor distT="0" distB="0" distL="114300" distR="114300" simplePos="0" relativeHeight="251651065" behindDoc="0" locked="0" layoutInCell="1" allowOverlap="1" wp14:anchorId="77E0666D" wp14:editId="6351560F">
            <wp:simplePos x="0" y="0"/>
            <wp:positionH relativeFrom="column">
              <wp:posOffset>2996206</wp:posOffset>
            </wp:positionH>
            <wp:positionV relativeFrom="paragraph">
              <wp:posOffset>234260</wp:posOffset>
            </wp:positionV>
            <wp:extent cx="3226586" cy="2798859"/>
            <wp:effectExtent l="0" t="0" r="0" b="1905"/>
            <wp:wrapNone/>
            <wp:docPr id="21" name="Picture 21" descr="E:\Other\GS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GSvarIntPaperBi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6586" cy="27988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59A3" w:rsidRPr="00036D39">
        <w:rPr>
          <w:b/>
          <w:noProof/>
        </w:rPr>
        <mc:AlternateContent>
          <mc:Choice Requires="wps">
            <w:drawing>
              <wp:anchor distT="45720" distB="45720" distL="114300" distR="114300" simplePos="0" relativeHeight="251703296" behindDoc="0" locked="0" layoutInCell="1" allowOverlap="1" wp14:anchorId="63E47E02" wp14:editId="013E9717">
                <wp:simplePos x="0" y="0"/>
                <wp:positionH relativeFrom="margin">
                  <wp:align>left</wp:align>
                </wp:positionH>
                <wp:positionV relativeFrom="paragraph">
                  <wp:posOffset>285280</wp:posOffset>
                </wp:positionV>
                <wp:extent cx="328295"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381E4DD3" w14:textId="5DACA381" w:rsidR="00B46755" w:rsidRPr="00036D39" w:rsidRDefault="00B46755" w:rsidP="0008109C">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47E02" id="_x0000_s1030" type="#_x0000_t202" style="position:absolute;margin-left:0;margin-top:22.45pt;width:25.85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" filled="f" stroked="f">
                <v:textbox style="mso-fit-shape-to-text:t">
                  <w:txbxContent>
                    <w:p w14:paraId="381E4DD3" w14:textId="5DACA381" w:rsidR="00B46755" w:rsidRPr="00036D39" w:rsidRDefault="00B46755" w:rsidP="0008109C">
                      <w:pPr>
                        <w:rPr>
                          <w:b/>
                        </w:rPr>
                      </w:pPr>
                      <w:r>
                        <w:rPr>
                          <w:b/>
                        </w:rPr>
                        <w:t>C.</w:t>
                      </w:r>
                    </w:p>
                  </w:txbxContent>
                </v:textbox>
                <w10:wrap anchorx="margin"/>
              </v:shape>
            </w:pict>
          </mc:Fallback>
        </mc:AlternateContent>
      </w:r>
    </w:p>
    <w:p w14:paraId="105AF743" w14:textId="5FBE0B06" w:rsidR="00F51EA4" w:rsidRDefault="00A959A3" w:rsidP="00036D39">
      <w:r w:rsidRPr="00036D39">
        <w:rPr>
          <w:b/>
          <w:noProof/>
        </w:rPr>
        <mc:AlternateContent>
          <mc:Choice Requires="wps">
            <w:drawing>
              <wp:anchor distT="45720" distB="45720" distL="114300" distR="114300" simplePos="0" relativeHeight="251705344" behindDoc="0" locked="0" layoutInCell="1" allowOverlap="1" wp14:anchorId="53FCAC03" wp14:editId="3384211F">
                <wp:simplePos x="0" y="0"/>
                <wp:positionH relativeFrom="margin">
                  <wp:posOffset>3008216</wp:posOffset>
                </wp:positionH>
                <wp:positionV relativeFrom="paragraph">
                  <wp:posOffset>10795</wp:posOffset>
                </wp:positionV>
                <wp:extent cx="328295"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4F3AE273" w14:textId="0F4E7AE0" w:rsidR="00B46755" w:rsidRPr="00036D39" w:rsidRDefault="00B46755" w:rsidP="0008109C">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CAC03" id="_x0000_s1031" type="#_x0000_t202" style="position:absolute;margin-left:236.85pt;margin-top:.85pt;width:25.8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" filled="f" stroked="f">
                <v:textbox style="mso-fit-shape-to-text:t">
                  <w:txbxContent>
                    <w:p w14:paraId="4F3AE273" w14:textId="0F4E7AE0" w:rsidR="00B46755" w:rsidRPr="00036D39" w:rsidRDefault="00B46755" w:rsidP="0008109C">
                      <w:pPr>
                        <w:rPr>
                          <w:b/>
                        </w:rPr>
                      </w:pPr>
                      <w:r>
                        <w:rPr>
                          <w:b/>
                        </w:rPr>
                        <w:t>D.</w:t>
                      </w:r>
                    </w:p>
                  </w:txbxContent>
                </v:textbox>
                <w10:wrap anchorx="margin"/>
              </v:shape>
            </w:pict>
          </mc:Fallback>
        </mc:AlternateContent>
      </w:r>
      <w:r w:rsidR="00AF2F70">
        <w:rPr>
          <w:noProof/>
        </w:rPr>
        <w:drawing>
          <wp:anchor distT="0" distB="0" distL="114300" distR="114300" simplePos="0" relativeHeight="251654140" behindDoc="0" locked="0" layoutInCell="1" allowOverlap="1" wp14:anchorId="4F3BAAE8" wp14:editId="5F61F4A4">
            <wp:simplePos x="0" y="0"/>
            <wp:positionH relativeFrom="margin">
              <wp:posOffset>118469</wp:posOffset>
            </wp:positionH>
            <wp:positionV relativeFrom="paragraph">
              <wp:posOffset>35284</wp:posOffset>
            </wp:positionV>
            <wp:extent cx="3029143" cy="2637706"/>
            <wp:effectExtent l="0" t="0" r="0" b="0"/>
            <wp:wrapNone/>
            <wp:docPr id="19" name="Picture 19" descr="E:\Other\GS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GSROCCutoffpap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9143" cy="26377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CC7C44" w14:textId="77777777" w:rsidR="00F51EA4" w:rsidRDefault="00F51EA4" w:rsidP="00036D39"/>
    <w:p w14:paraId="1BC7F5A7" w14:textId="62D584A1" w:rsidR="00F51EA4" w:rsidRDefault="00F51EA4" w:rsidP="00036D39"/>
    <w:p w14:paraId="361FF388" w14:textId="3C2D798F" w:rsidR="00F51EA4" w:rsidRDefault="00F51EA4" w:rsidP="00036D39"/>
    <w:p w14:paraId="02CE6BC5" w14:textId="77777777" w:rsidR="00F51EA4" w:rsidRDefault="00F51EA4" w:rsidP="00036D39"/>
    <w:p w14:paraId="4409235B" w14:textId="77777777" w:rsidR="00F51EA4" w:rsidRDefault="00F51EA4" w:rsidP="00036D39"/>
    <w:p w14:paraId="2A761901" w14:textId="77777777" w:rsidR="00F51EA4" w:rsidRDefault="00F51EA4" w:rsidP="00036D39"/>
    <w:p w14:paraId="4BF32533" w14:textId="77777777" w:rsidR="00AF2F70" w:rsidRDefault="00AF2F70" w:rsidP="00A63411">
      <w:pPr>
        <w:rPr>
          <w:b/>
        </w:rPr>
      </w:pPr>
    </w:p>
    <w:p w14:paraId="49E6E567" w14:textId="77777777" w:rsidR="00AF2F70" w:rsidRDefault="00AF2F70" w:rsidP="00A63411">
      <w:pPr>
        <w:rPr>
          <w:b/>
        </w:rPr>
      </w:pPr>
    </w:p>
    <w:p w14:paraId="39FB6C05" w14:textId="77777777" w:rsidR="00AF2F70" w:rsidRDefault="00AF2F70" w:rsidP="00A63411">
      <w:pPr>
        <w:rPr>
          <w:b/>
        </w:rPr>
      </w:pPr>
    </w:p>
    <w:p w14:paraId="38587D4B" w14:textId="4AB2363E" w:rsidR="00EB7EB5" w:rsidRDefault="00484B47" w:rsidP="00A63411">
      <w:pPr>
        <w:rPr>
          <w:b/>
        </w:rPr>
      </w:pPr>
      <w:r>
        <w:rPr>
          <w:b/>
        </w:rPr>
        <w:t>Figure 4</w:t>
      </w:r>
      <w:r w:rsidR="002B373C" w:rsidRPr="002B373C">
        <w:rPr>
          <w:b/>
        </w:rPr>
        <w:t>.</w:t>
      </w:r>
      <w:r w:rsidR="005C48B8">
        <w:rPr>
          <w:b/>
        </w:rPr>
        <w:t xml:space="preserve"> </w:t>
      </w:r>
      <w:r w:rsidR="002B373C">
        <w:t xml:space="preserve">Average probability and </w:t>
      </w:r>
      <w:r w:rsidR="005C48B8">
        <w:t xml:space="preserve">average probability </w:t>
      </w:r>
      <w:r w:rsidR="002B373C">
        <w:t xml:space="preserve">standard error for each autodetection in labelled set after applying random forest classifier with x60 cross validation. </w:t>
      </w:r>
      <w:r w:rsidR="005C48B8">
        <w:t xml:space="preserve">Vertical line shows the probability cutoff, where autodetections with probability &gt;= cutoff are kept and probability &lt;= cutoff are discarded. This cutoff is set such that 95% of TPs are kept. </w:t>
      </w:r>
      <w:r w:rsidR="002B373C">
        <w:t>High and low probability autodetections show low</w:t>
      </w:r>
      <w:r w:rsidR="001161A4">
        <w:t>er</w:t>
      </w:r>
      <w:r w:rsidR="002B373C">
        <w:t xml:space="preserve"> </w:t>
      </w:r>
      <w:r w:rsidR="001161A4">
        <w:t xml:space="preserve">variance in probability </w:t>
      </w:r>
      <w:r w:rsidR="002B373C">
        <w:t xml:space="preserve">standard error, while those in the midrange see higher </w:t>
      </w:r>
      <w:r w:rsidR="005C48B8">
        <w:t>variance in probability</w:t>
      </w:r>
      <w:r w:rsidR="00EB7EB5">
        <w:t xml:space="preserve"> </w:t>
      </w:r>
      <w:r w:rsidR="005C48B8">
        <w:t xml:space="preserve">standard error. </w:t>
      </w:r>
      <w:r w:rsidR="007B1C75">
        <w:t xml:space="preserve">Autodetections and cutoff value shown for </w:t>
      </w:r>
      <w:r w:rsidR="00EB7EB5">
        <w:t>upsweep</w:t>
      </w:r>
      <w:r w:rsidR="007B1C75">
        <w:t xml:space="preserve"> </w:t>
      </w:r>
      <w:r w:rsidR="007B1C75" w:rsidRPr="007B1C75">
        <w:rPr>
          <w:b/>
        </w:rPr>
        <w:t xml:space="preserve">(A) </w:t>
      </w:r>
      <w:r w:rsidR="007B1C75">
        <w:t xml:space="preserve">and </w:t>
      </w:r>
      <w:r w:rsidR="00EB7EB5">
        <w:t>gunshot</w:t>
      </w:r>
      <w:r w:rsidR="007B1C75">
        <w:t xml:space="preserve"> detector</w:t>
      </w:r>
      <w:r w:rsidR="00EB7EB5">
        <w:t xml:space="preserve"> </w:t>
      </w:r>
      <w:r w:rsidR="007B1C75" w:rsidRPr="007B1C75">
        <w:rPr>
          <w:b/>
        </w:rPr>
        <w:t>(B)</w:t>
      </w:r>
    </w:p>
    <w:p w14:paraId="69C62E3E" w14:textId="5FE8E647" w:rsidR="00CB7183" w:rsidRDefault="00EB1946" w:rsidP="00A63411">
      <w:r>
        <w:rPr>
          <w:noProof/>
        </w:rPr>
        <w:lastRenderedPageBreak/>
        <mc:AlternateContent>
          <mc:Choice Requires="wps">
            <w:drawing>
              <wp:anchor distT="45720" distB="45720" distL="114300" distR="114300" simplePos="0" relativeHeight="251692032" behindDoc="0" locked="0" layoutInCell="1" allowOverlap="1" wp14:anchorId="1236ED09" wp14:editId="13D90EDE">
                <wp:simplePos x="0" y="0"/>
                <wp:positionH relativeFrom="column">
                  <wp:posOffset>1988848</wp:posOffset>
                </wp:positionH>
                <wp:positionV relativeFrom="paragraph">
                  <wp:posOffset>3429994</wp:posOffset>
                </wp:positionV>
                <wp:extent cx="2360930"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2B2EC6B" w14:textId="737FD247" w:rsidR="00B46755" w:rsidRPr="005C48B8" w:rsidRDefault="00B46755" w:rsidP="00636250">
                            <w:pPr>
                              <w:rPr>
                                <w:b/>
                              </w:rPr>
                            </w:pPr>
                            <w:r w:rsidRPr="005C48B8">
                              <w:rPr>
                                <w:b/>
                              </w:rPr>
                              <w:t>Threshold: x = .</w:t>
                            </w:r>
                            <w:r>
                              <w:rPr>
                                <w:b/>
                              </w:rPr>
                              <w:t>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36ED09" id="_x0000_s1032" type="#_x0000_t202" style="position:absolute;margin-left:156.6pt;margin-top:270.1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" filled="f" stroked="f">
                <v:textbox style="mso-fit-shape-to-text:t">
                  <w:txbxContent>
                    <w:p w14:paraId="32B2EC6B" w14:textId="737FD247" w:rsidR="00B46755" w:rsidRPr="005C48B8" w:rsidRDefault="00B46755" w:rsidP="00636250">
                      <w:pPr>
                        <w:rPr>
                          <w:b/>
                        </w:rPr>
                      </w:pPr>
                      <w:r w:rsidRPr="005C48B8">
                        <w:rPr>
                          <w:b/>
                        </w:rPr>
                        <w:t>Threshold: x = .</w:t>
                      </w:r>
                      <w:r>
                        <w:rPr>
                          <w:b/>
                        </w:rPr>
                        <w:t>27</w:t>
                      </w:r>
                    </w:p>
                  </w:txbxContent>
                </v:textbox>
              </v:shape>
            </w:pict>
          </mc:Fallback>
        </mc:AlternateContent>
      </w:r>
      <w:r>
        <w:rPr>
          <w:noProof/>
        </w:rPr>
        <w:drawing>
          <wp:anchor distT="0" distB="0" distL="114300" distR="114300" simplePos="0" relativeHeight="251693056" behindDoc="0" locked="0" layoutInCell="1" allowOverlap="1" wp14:anchorId="280E7580" wp14:editId="1A33FEE9">
            <wp:simplePos x="0" y="0"/>
            <wp:positionH relativeFrom="column">
              <wp:posOffset>586105</wp:posOffset>
            </wp:positionH>
            <wp:positionV relativeFrom="paragraph">
              <wp:posOffset>4231337</wp:posOffset>
            </wp:positionV>
            <wp:extent cx="1664335" cy="123825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WvarplotNegsPaper.png"/>
                    <pic:cNvPicPr/>
                  </pic:nvPicPr>
                  <pic:blipFill rotWithShape="1">
                    <a:blip r:embed="rId13" cstate="print">
                      <a:extLst>
                        <a:ext uri="{28A0092B-C50C-407E-A947-70E740481C1C}">
                          <a14:useLocalDpi xmlns:a14="http://schemas.microsoft.com/office/drawing/2010/main" val="0"/>
                        </a:ext>
                      </a:extLst>
                    </a:blip>
                    <a:srcRect l="4538" t="10906" r="4402" b="8234"/>
                    <a:stretch/>
                  </pic:blipFill>
                  <pic:spPr bwMode="auto">
                    <a:xfrm>
                      <a:off x="0" y="0"/>
                      <a:ext cx="16643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240E7459" wp14:editId="27AA7D4E">
            <wp:simplePos x="0" y="0"/>
            <wp:positionH relativeFrom="margin">
              <wp:posOffset>4015409</wp:posOffset>
            </wp:positionH>
            <wp:positionV relativeFrom="paragraph">
              <wp:posOffset>4217973</wp:posOffset>
            </wp:positionV>
            <wp:extent cx="1630680" cy="1226820"/>
            <wp:effectExtent l="0" t="0" r="762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WvarplotPosPaper.png"/>
                    <pic:cNvPicPr/>
                  </pic:nvPicPr>
                  <pic:blipFill rotWithShape="1">
                    <a:blip r:embed="rId14" cstate="print">
                      <a:extLst>
                        <a:ext uri="{28A0092B-C50C-407E-A947-70E740481C1C}">
                          <a14:useLocalDpi xmlns:a14="http://schemas.microsoft.com/office/drawing/2010/main" val="0"/>
                        </a:ext>
                      </a:extLst>
                    </a:blip>
                    <a:srcRect l="5048" t="10141" r="4321" b="8450"/>
                    <a:stretch/>
                  </pic:blipFill>
                  <pic:spPr bwMode="auto">
                    <a:xfrm>
                      <a:off x="0" y="0"/>
                      <a:ext cx="1630680" cy="122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9920" behindDoc="0" locked="0" layoutInCell="1" allowOverlap="1" wp14:anchorId="5BE23119" wp14:editId="1D60FA64">
                <wp:simplePos x="0" y="0"/>
                <wp:positionH relativeFrom="margin">
                  <wp:align>center</wp:align>
                </wp:positionH>
                <wp:positionV relativeFrom="paragraph">
                  <wp:posOffset>3991306</wp:posOffset>
                </wp:positionV>
                <wp:extent cx="933450" cy="140462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0032B7E" w14:textId="76F095C1" w:rsidR="00B46755" w:rsidRPr="00544644" w:rsidRDefault="00B46755" w:rsidP="00EB1946">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23119" id="_x0000_s1033" type="#_x0000_t202" style="position:absolute;margin-left:0;margin-top:314.3pt;width:73.5pt;height:110.6pt;z-index:2517299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" filled="f" stroked="f">
                <v:textbox style="mso-fit-shape-to-text:t">
                  <w:txbxContent>
                    <w:p w14:paraId="40032B7E" w14:textId="76F095C1" w:rsidR="00B46755" w:rsidRPr="00544644" w:rsidRDefault="00B46755" w:rsidP="00EB1946">
                      <w:pPr>
                        <w:rPr>
                          <w:b/>
                        </w:rPr>
                      </w:pPr>
                      <w:r>
                        <w:rPr>
                          <w:b/>
                        </w:rPr>
                        <w:t>Gunshot</w:t>
                      </w:r>
                      <w:r w:rsidRPr="00544644">
                        <w:rPr>
                          <w:b/>
                        </w:rPr>
                        <w:t xml:space="preserve"> </w:t>
                      </w:r>
                      <w:r>
                        <w:rPr>
                          <w:b/>
                        </w:rPr>
                        <w:t>DS</w:t>
                      </w:r>
                    </w:p>
                  </w:txbxContent>
                </v:textbox>
                <w10:wrap anchorx="margin"/>
              </v:shape>
            </w:pict>
          </mc:Fallback>
        </mc:AlternateContent>
      </w:r>
      <w:r>
        <w:rPr>
          <w:noProof/>
        </w:rPr>
        <w:drawing>
          <wp:anchor distT="0" distB="0" distL="114300" distR="114300" simplePos="0" relativeHeight="251645940" behindDoc="0" locked="0" layoutInCell="1" allowOverlap="1" wp14:anchorId="3F7E3816" wp14:editId="73E72CA6">
            <wp:simplePos x="0" y="0"/>
            <wp:positionH relativeFrom="margin">
              <wp:align>right</wp:align>
            </wp:positionH>
            <wp:positionV relativeFrom="paragraph">
              <wp:posOffset>4153922</wp:posOffset>
            </wp:positionV>
            <wp:extent cx="5943600" cy="447040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varplot_paperNP.png"/>
                    <pic:cNvPicPr/>
                  </pic:nvPicPr>
                  <pic:blipFill rotWithShape="1">
                    <a:blip r:embed="rId15">
                      <a:extLst>
                        <a:ext uri="{28A0092B-C50C-407E-A947-70E740481C1C}">
                          <a14:useLocalDpi xmlns:a14="http://schemas.microsoft.com/office/drawing/2010/main" val="0"/>
                        </a:ext>
                      </a:extLst>
                    </a:blip>
                    <a:srcRect t="10060"/>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7872" behindDoc="0" locked="0" layoutInCell="1" allowOverlap="1" wp14:anchorId="411A001B" wp14:editId="6C957C86">
                <wp:simplePos x="0" y="0"/>
                <wp:positionH relativeFrom="margin">
                  <wp:align>center</wp:align>
                </wp:positionH>
                <wp:positionV relativeFrom="paragraph">
                  <wp:posOffset>-120125</wp:posOffset>
                </wp:positionV>
                <wp:extent cx="933450" cy="140462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57D2BF10" w14:textId="77777777" w:rsidR="00B46755" w:rsidRPr="00544644" w:rsidRDefault="00B46755" w:rsidP="00EB1946">
                            <w:pPr>
                              <w:rPr>
                                <w:b/>
                              </w:rPr>
                            </w:pPr>
                            <w:r>
                              <w:rPr>
                                <w:b/>
                              </w:rPr>
                              <w:t>Upsweep</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A001B" id="_x0000_s1034" type="#_x0000_t202" style="position:absolute;margin-left:0;margin-top:-9.45pt;width:73.5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" filled="f" stroked="f">
                <v:textbox style="mso-fit-shape-to-text:t">
                  <w:txbxContent>
                    <w:p w14:paraId="57D2BF10" w14:textId="77777777" w:rsidR="00B46755" w:rsidRPr="00544644" w:rsidRDefault="00B46755" w:rsidP="00EB1946">
                      <w:pPr>
                        <w:rPr>
                          <w:b/>
                        </w:rPr>
                      </w:pPr>
                      <w:r>
                        <w:rPr>
                          <w:b/>
                        </w:rPr>
                        <w:t>Upsweep</w:t>
                      </w:r>
                      <w:r w:rsidRPr="00544644">
                        <w:rPr>
                          <w:b/>
                        </w:rPr>
                        <w:t xml:space="preserve"> </w:t>
                      </w:r>
                      <w:r>
                        <w:rPr>
                          <w:b/>
                        </w:rPr>
                        <w:t>DS</w:t>
                      </w:r>
                    </w:p>
                  </w:txbxContent>
                </v:textbox>
                <w10:wrap anchorx="margin"/>
              </v:shape>
            </w:pict>
          </mc:Fallback>
        </mc:AlternateContent>
      </w:r>
      <w:r w:rsidR="00EB7EB5">
        <w:rPr>
          <w:noProof/>
        </w:rPr>
        <w:drawing>
          <wp:anchor distT="0" distB="0" distL="114300" distR="114300" simplePos="0" relativeHeight="251658240" behindDoc="0" locked="0" layoutInCell="1" allowOverlap="1" wp14:anchorId="3CC3BC5E" wp14:editId="5E72C96C">
            <wp:simplePos x="0" y="0"/>
            <wp:positionH relativeFrom="margin">
              <wp:posOffset>3981422</wp:posOffset>
            </wp:positionH>
            <wp:positionV relativeFrom="paragraph">
              <wp:posOffset>120981</wp:posOffset>
            </wp:positionV>
            <wp:extent cx="1637665" cy="1228725"/>
            <wp:effectExtent l="0" t="0" r="63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varplot_paper_Pnoleg.png"/>
                    <pic:cNvPicPr/>
                  </pic:nvPicPr>
                  <pic:blipFill rotWithShape="1">
                    <a:blip r:embed="rId16" cstate="print">
                      <a:extLst>
                        <a:ext uri="{28A0092B-C50C-407E-A947-70E740481C1C}">
                          <a14:useLocalDpi xmlns:a14="http://schemas.microsoft.com/office/drawing/2010/main" val="0"/>
                        </a:ext>
                      </a:extLst>
                    </a:blip>
                    <a:srcRect l="4567" t="9293" r="3718" b="8419"/>
                    <a:stretch/>
                  </pic:blipFill>
                  <pic:spPr bwMode="auto">
                    <a:xfrm>
                      <a:off x="0" y="0"/>
                      <a:ext cx="163766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anchor distT="0" distB="0" distL="114300" distR="114300" simplePos="0" relativeHeight="251659264" behindDoc="0" locked="0" layoutInCell="1" allowOverlap="1" wp14:anchorId="2F35BE5A" wp14:editId="113C671D">
            <wp:simplePos x="0" y="0"/>
            <wp:positionH relativeFrom="column">
              <wp:posOffset>575586</wp:posOffset>
            </wp:positionH>
            <wp:positionV relativeFrom="paragraph">
              <wp:posOffset>113002</wp:posOffset>
            </wp:positionV>
            <wp:extent cx="1645285" cy="12287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varplot_paperNnoleg.png"/>
                    <pic:cNvPicPr/>
                  </pic:nvPicPr>
                  <pic:blipFill rotWithShape="1">
                    <a:blip r:embed="rId17" cstate="print">
                      <a:extLst>
                        <a:ext uri="{28A0092B-C50C-407E-A947-70E740481C1C}">
                          <a14:useLocalDpi xmlns:a14="http://schemas.microsoft.com/office/drawing/2010/main" val="0"/>
                        </a:ext>
                      </a:extLst>
                    </a:blip>
                    <a:srcRect l="4727" t="10539" r="4265" b="8182"/>
                    <a:stretch/>
                  </pic:blipFill>
                  <pic:spPr bwMode="auto">
                    <a:xfrm>
                      <a:off x="0" y="0"/>
                      <a:ext cx="164528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anchor distT="0" distB="0" distL="114300" distR="114300" simplePos="0" relativeHeight="251695104" behindDoc="0" locked="0" layoutInCell="1" allowOverlap="1" wp14:anchorId="04E56EEC" wp14:editId="04D72470">
            <wp:simplePos x="0" y="0"/>
            <wp:positionH relativeFrom="margin">
              <wp:posOffset>4658222</wp:posOffset>
            </wp:positionH>
            <wp:positionV relativeFrom="paragraph">
              <wp:posOffset>1591475</wp:posOffset>
            </wp:positionV>
            <wp:extent cx="855980" cy="309880"/>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otGSpaper.jpg"/>
                    <pic:cNvPicPr/>
                  </pic:nvPicPr>
                  <pic:blipFill rotWithShape="1">
                    <a:blip r:embed="rId18" cstate="print">
                      <a:extLst>
                        <a:ext uri="{28A0092B-C50C-407E-A947-70E740481C1C}">
                          <a14:useLocalDpi xmlns:a14="http://schemas.microsoft.com/office/drawing/2010/main" val="0"/>
                        </a:ext>
                      </a:extLst>
                    </a:blip>
                    <a:srcRect l="79014" t="74628" b="12499"/>
                    <a:stretch/>
                  </pic:blipFill>
                  <pic:spPr bwMode="auto">
                    <a:xfrm>
                      <a:off x="0" y="0"/>
                      <a:ext cx="855980" cy="309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inline distT="0" distB="0" distL="0" distR="0" wp14:anchorId="5DA5F56D" wp14:editId="4DB96923">
            <wp:extent cx="5943600" cy="45116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WvarplotbothPaper.png"/>
                    <pic:cNvPicPr/>
                  </pic:nvPicPr>
                  <pic:blipFill rotWithShape="1">
                    <a:blip r:embed="rId19">
                      <a:extLst>
                        <a:ext uri="{28A0092B-C50C-407E-A947-70E740481C1C}">
                          <a14:useLocalDpi xmlns:a14="http://schemas.microsoft.com/office/drawing/2010/main" val="0"/>
                        </a:ext>
                      </a:extLst>
                    </a:blip>
                    <a:srcRect t="9375"/>
                    <a:stretch/>
                  </pic:blipFill>
                  <pic:spPr bwMode="auto">
                    <a:xfrm>
                      <a:off x="0" y="0"/>
                      <a:ext cx="5943600" cy="4511675"/>
                    </a:xfrm>
                    <a:prstGeom prst="rect">
                      <a:avLst/>
                    </a:prstGeom>
                    <a:ln>
                      <a:noFill/>
                    </a:ln>
                    <a:extLst>
                      <a:ext uri="{53640926-AAD7-44D8-BBD7-CCE9431645EC}">
                        <a14:shadowObscured xmlns:a14="http://schemas.microsoft.com/office/drawing/2010/main"/>
                      </a:ext>
                    </a:extLst>
                  </pic:spPr>
                </pic:pic>
              </a:graphicData>
            </a:graphic>
          </wp:inline>
        </w:drawing>
      </w:r>
      <w:r w:rsidR="007B1C75">
        <w:rPr>
          <w:noProof/>
        </w:rPr>
        <mc:AlternateContent>
          <mc:Choice Requires="wps">
            <w:drawing>
              <wp:anchor distT="45720" distB="45720" distL="114300" distR="114300" simplePos="0" relativeHeight="251699200" behindDoc="0" locked="0" layoutInCell="1" allowOverlap="1" wp14:anchorId="01F46550" wp14:editId="1A695FCB">
                <wp:simplePos x="0" y="0"/>
                <wp:positionH relativeFrom="margin">
                  <wp:posOffset>361950</wp:posOffset>
                </wp:positionH>
                <wp:positionV relativeFrom="paragraph">
                  <wp:posOffset>3729355</wp:posOffset>
                </wp:positionV>
                <wp:extent cx="933450" cy="140462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C36E243" w14:textId="49635470" w:rsidR="00B46755" w:rsidRPr="00544644" w:rsidRDefault="00B46755" w:rsidP="007B1C7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46550" id="_x0000_s1035" type="#_x0000_t202" style="position:absolute;margin-left:28.5pt;margin-top:293.65pt;width:73.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" filled="f" stroked="f">
                <v:textbox style="mso-fit-shape-to-text:t">
                  <w:txbxContent>
                    <w:p w14:paraId="4C36E243" w14:textId="49635470" w:rsidR="00B46755" w:rsidRPr="00544644" w:rsidRDefault="00B46755" w:rsidP="007B1C75">
                      <w:pPr>
                        <w:rPr>
                          <w:b/>
                        </w:rPr>
                      </w:pPr>
                      <w:r>
                        <w:rPr>
                          <w:b/>
                        </w:rPr>
                        <w:t>B.</w:t>
                      </w:r>
                    </w:p>
                  </w:txbxContent>
                </v:textbox>
                <w10:wrap anchorx="margin"/>
              </v:shape>
            </w:pict>
          </mc:Fallback>
        </mc:AlternateContent>
      </w:r>
      <w:r w:rsidR="007B1C75">
        <w:rPr>
          <w:noProof/>
        </w:rPr>
        <mc:AlternateContent>
          <mc:Choice Requires="wps">
            <w:drawing>
              <wp:anchor distT="45720" distB="45720" distL="114300" distR="114300" simplePos="0" relativeHeight="251697152" behindDoc="0" locked="0" layoutInCell="1" allowOverlap="1" wp14:anchorId="52AFAB5F" wp14:editId="28870D60">
                <wp:simplePos x="0" y="0"/>
                <wp:positionH relativeFrom="margin">
                  <wp:posOffset>361950</wp:posOffset>
                </wp:positionH>
                <wp:positionV relativeFrom="paragraph">
                  <wp:posOffset>-147637</wp:posOffset>
                </wp:positionV>
                <wp:extent cx="933450" cy="140462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61397B7" w14:textId="77777777" w:rsidR="00B46755" w:rsidRPr="00544644" w:rsidRDefault="00B46755" w:rsidP="007B1C75">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AFAB5F" id="_x0000_s1036" type="#_x0000_t202" style="position:absolute;margin-left:28.5pt;margin-top:-11.6pt;width:73.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" filled="f" stroked="f">
                <v:textbox style="mso-fit-shape-to-text:t">
                  <w:txbxContent>
                    <w:p w14:paraId="161397B7" w14:textId="77777777" w:rsidR="00B46755" w:rsidRPr="00544644" w:rsidRDefault="00B46755" w:rsidP="007B1C75">
                      <w:pPr>
                        <w:rPr>
                          <w:b/>
                        </w:rPr>
                      </w:pPr>
                      <w:r>
                        <w:rPr>
                          <w:b/>
                        </w:rPr>
                        <w:t>A.</w:t>
                      </w:r>
                    </w:p>
                  </w:txbxContent>
                </v:textbox>
                <w10:wrap anchorx="margin"/>
              </v:shape>
            </w:pict>
          </mc:Fallback>
        </mc:AlternateContent>
      </w:r>
    </w:p>
    <w:p w14:paraId="70A56E34" w14:textId="5BEA17F9" w:rsidR="007B1C75" w:rsidRDefault="007B1C75" w:rsidP="00A63411"/>
    <w:p w14:paraId="148C856C" w14:textId="3BB6284F" w:rsidR="00EB7EB5" w:rsidRDefault="00EB7EB5" w:rsidP="00A63411"/>
    <w:p w14:paraId="2A7B2E44" w14:textId="5B9DEAEC" w:rsidR="007B1C75" w:rsidRDefault="007B1C75" w:rsidP="00A63411"/>
    <w:p w14:paraId="78312E20" w14:textId="526D59E2" w:rsidR="007B1C75" w:rsidRDefault="007B1C75" w:rsidP="00A63411"/>
    <w:p w14:paraId="1563C7AA" w14:textId="7387A6BB" w:rsidR="007B1C75" w:rsidRDefault="007B1C75" w:rsidP="00A63411"/>
    <w:p w14:paraId="10E1879A" w14:textId="757A6CC6" w:rsidR="007B1C75" w:rsidRDefault="007B1C75" w:rsidP="00A63411"/>
    <w:p w14:paraId="61DFF337" w14:textId="3C548BAC" w:rsidR="00813EBF" w:rsidRDefault="00813EBF" w:rsidP="00A63411">
      <w:pPr>
        <w:rPr>
          <w:b/>
        </w:rPr>
      </w:pPr>
    </w:p>
    <w:p w14:paraId="13CC3E4E" w14:textId="7B070CB7" w:rsidR="00813EBF" w:rsidRDefault="00813EBF" w:rsidP="00A63411">
      <w:pPr>
        <w:rPr>
          <w:b/>
        </w:rPr>
      </w:pPr>
    </w:p>
    <w:p w14:paraId="275B7391" w14:textId="4848D283" w:rsidR="00813EBF" w:rsidRDefault="00813EBF" w:rsidP="00A63411">
      <w:pPr>
        <w:rPr>
          <w:b/>
        </w:rPr>
      </w:pPr>
    </w:p>
    <w:p w14:paraId="4CD0517E" w14:textId="4D862A21" w:rsidR="00813EBF" w:rsidRDefault="00813EBF" w:rsidP="00A63411">
      <w:pPr>
        <w:rPr>
          <w:b/>
        </w:rPr>
      </w:pPr>
    </w:p>
    <w:p w14:paraId="356DE4D9" w14:textId="23565112" w:rsidR="00813EBF" w:rsidRDefault="00EB7EB5" w:rsidP="00A63411">
      <w:pPr>
        <w:rPr>
          <w:b/>
        </w:rPr>
      </w:pPr>
      <w:r>
        <w:rPr>
          <w:noProof/>
        </w:rPr>
        <mc:AlternateContent>
          <mc:Choice Requires="wps">
            <w:drawing>
              <wp:anchor distT="45720" distB="45720" distL="114300" distR="114300" simplePos="0" relativeHeight="251661312" behindDoc="0" locked="0" layoutInCell="1" allowOverlap="1" wp14:anchorId="19855D67" wp14:editId="0FB3DF18">
                <wp:simplePos x="0" y="0"/>
                <wp:positionH relativeFrom="column">
                  <wp:posOffset>2239038</wp:posOffset>
                </wp:positionH>
                <wp:positionV relativeFrom="paragraph">
                  <wp:posOffset>9443</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1C10D1" w14:textId="54CA2A1B" w:rsidR="00B46755" w:rsidRPr="005C48B8" w:rsidRDefault="00B46755">
                            <w:pPr>
                              <w:rPr>
                                <w:b/>
                              </w:rPr>
                            </w:pPr>
                            <w:r w:rsidRPr="005C48B8">
                              <w:rPr>
                                <w:b/>
                              </w:rPr>
                              <w:t>Threshold: x = .32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855D67" id="_x0000_s1037" type="#_x0000_t202" style="position:absolute;margin-left:176.3pt;margin-top:.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oV7EQIAAP0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" filled="f" stroked="f">
                <v:textbox style="mso-fit-shape-to-text:t">
                  <w:txbxContent>
                    <w:p w14:paraId="581C10D1" w14:textId="54CA2A1B" w:rsidR="00B46755" w:rsidRPr="005C48B8" w:rsidRDefault="00B46755">
                      <w:pPr>
                        <w:rPr>
                          <w:b/>
                        </w:rPr>
                      </w:pPr>
                      <w:r w:rsidRPr="005C48B8">
                        <w:rPr>
                          <w:b/>
                        </w:rPr>
                        <w:t>Threshold: x = .32</w:t>
                      </w:r>
                    </w:p>
                  </w:txbxContent>
                </v:textbox>
              </v:shape>
            </w:pict>
          </mc:Fallback>
        </mc:AlternateContent>
      </w:r>
    </w:p>
    <w:p w14:paraId="63EA67EB" w14:textId="3B128EFE" w:rsidR="00813EBF" w:rsidRDefault="00813EBF" w:rsidP="00A63411">
      <w:pPr>
        <w:rPr>
          <w:b/>
        </w:rPr>
      </w:pPr>
    </w:p>
    <w:p w14:paraId="7E961F69" w14:textId="0BC1C903" w:rsidR="00813EBF" w:rsidRDefault="00813EBF" w:rsidP="00A63411">
      <w:pPr>
        <w:rPr>
          <w:b/>
        </w:rPr>
      </w:pPr>
    </w:p>
    <w:p w14:paraId="7A2D7990" w14:textId="3FF45CAE" w:rsidR="00544644" w:rsidRDefault="009A5965" w:rsidP="00A63411">
      <w:r>
        <w:rPr>
          <w:noProof/>
        </w:rPr>
        <w:lastRenderedPageBreak/>
        <mc:AlternateContent>
          <mc:Choice Requires="wps">
            <w:drawing>
              <wp:anchor distT="45720" distB="45720" distL="114300" distR="114300" simplePos="0" relativeHeight="251684864" behindDoc="0" locked="0" layoutInCell="1" allowOverlap="1" wp14:anchorId="3A9D0309" wp14:editId="60ED3E08">
                <wp:simplePos x="0" y="0"/>
                <wp:positionH relativeFrom="margin">
                  <wp:align>center</wp:align>
                </wp:positionH>
                <wp:positionV relativeFrom="paragraph">
                  <wp:posOffset>662996</wp:posOffset>
                </wp:positionV>
                <wp:extent cx="933450" cy="14046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E96428D" w14:textId="6BDB8831" w:rsidR="00B46755" w:rsidRPr="00544644" w:rsidRDefault="00B46755" w:rsidP="00544644">
                            <w:pPr>
                              <w:rPr>
                                <w:b/>
                              </w:rPr>
                            </w:pPr>
                            <w:r>
                              <w:rPr>
                                <w:b/>
                              </w:rPr>
                              <w:t>Upsweep</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9D0309" id="_x0000_s1038" type="#_x0000_t202" style="position:absolute;margin-left:0;margin-top:52.2pt;width:73.5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" filled="f" stroked="f">
                <v:textbox style="mso-fit-shape-to-text:t">
                  <w:txbxContent>
                    <w:p w14:paraId="4E96428D" w14:textId="6BDB8831" w:rsidR="00B46755" w:rsidRPr="00544644" w:rsidRDefault="00B46755" w:rsidP="00544644">
                      <w:pPr>
                        <w:rPr>
                          <w:b/>
                        </w:rPr>
                      </w:pPr>
                      <w:r>
                        <w:rPr>
                          <w:b/>
                        </w:rPr>
                        <w:t>Upsweep</w:t>
                      </w:r>
                      <w:r w:rsidRPr="00544644">
                        <w:rPr>
                          <w:b/>
                        </w:rPr>
                        <w:t xml:space="preserve"> </w:t>
                      </w:r>
                      <w:r>
                        <w:rPr>
                          <w:b/>
                        </w:rPr>
                        <w:t>DS</w:t>
                      </w:r>
                    </w:p>
                  </w:txbxContent>
                </v:textbox>
                <w10:wrap anchorx="margin"/>
              </v:shape>
            </w:pict>
          </mc:Fallback>
        </mc:AlternateContent>
      </w:r>
      <w:r>
        <w:rPr>
          <w:noProof/>
        </w:rPr>
        <mc:AlternateContent>
          <mc:Choice Requires="wps">
            <w:drawing>
              <wp:anchor distT="45720" distB="45720" distL="114300" distR="114300" simplePos="0" relativeHeight="251686912" behindDoc="0" locked="0" layoutInCell="1" allowOverlap="1" wp14:anchorId="21228E22" wp14:editId="31372BEF">
                <wp:simplePos x="0" y="0"/>
                <wp:positionH relativeFrom="margin">
                  <wp:posOffset>-119270</wp:posOffset>
                </wp:positionH>
                <wp:positionV relativeFrom="paragraph">
                  <wp:posOffset>697893</wp:posOffset>
                </wp:positionV>
                <wp:extent cx="9334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2D53122" w14:textId="7574E93F" w:rsidR="00B46755" w:rsidRPr="00544644" w:rsidRDefault="00B46755" w:rsidP="009759E2">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28E22" id="_x0000_s1039" type="#_x0000_t202" style="position:absolute;margin-left:-9.4pt;margin-top:54.95pt;width:73.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" filled="f" stroked="f">
                <v:textbox style="mso-fit-shape-to-text:t">
                  <w:txbxContent>
                    <w:p w14:paraId="12D53122" w14:textId="7574E93F" w:rsidR="00B46755" w:rsidRPr="00544644" w:rsidRDefault="00B46755" w:rsidP="009759E2">
                      <w:pPr>
                        <w:rPr>
                          <w:b/>
                        </w:rPr>
                      </w:pPr>
                      <w:r>
                        <w:rPr>
                          <w:b/>
                        </w:rPr>
                        <w:t>A.</w:t>
                      </w:r>
                    </w:p>
                  </w:txbxContent>
                </v:textbox>
                <w10:wrap anchorx="margin"/>
              </v:shape>
            </w:pict>
          </mc:Fallback>
        </mc:AlternateContent>
      </w:r>
      <w:r w:rsidR="00484B47">
        <w:rPr>
          <w:b/>
        </w:rPr>
        <w:t>Figure 5</w:t>
      </w:r>
      <w:r w:rsidR="006D7027" w:rsidRPr="00544644">
        <w:rPr>
          <w:b/>
        </w:rPr>
        <w:t xml:space="preserve">. </w:t>
      </w:r>
      <w:r w:rsidR="006D7027">
        <w:t xml:space="preserve">Probability over </w:t>
      </w:r>
      <w:r w:rsidR="00D60843">
        <w:t xml:space="preserve">index arranged </w:t>
      </w:r>
      <w:r w:rsidR="00544644">
        <w:t>consecutively</w:t>
      </w:r>
      <w:r w:rsidR="006D7027">
        <w:t xml:space="preserve"> for all </w:t>
      </w:r>
      <w:r w:rsidR="00813EBF">
        <w:t>DS included in th</w:t>
      </w:r>
      <w:r w:rsidR="00544644">
        <w:t xml:space="preserve">e </w:t>
      </w:r>
      <w:r>
        <w:t>upsweep</w:t>
      </w:r>
      <w:r w:rsidR="00544644">
        <w:t xml:space="preserve"> </w:t>
      </w:r>
      <w:r w:rsidR="00544644" w:rsidRPr="00544644">
        <w:rPr>
          <w:b/>
        </w:rPr>
        <w:t xml:space="preserve">(A) </w:t>
      </w:r>
      <w:r w:rsidR="00544644">
        <w:t xml:space="preserve">and </w:t>
      </w:r>
      <w:r>
        <w:t>gunshot</w:t>
      </w:r>
      <w:r w:rsidR="00544644">
        <w:t xml:space="preserve"> </w:t>
      </w:r>
      <w:r w:rsidR="00544644" w:rsidRPr="00544644">
        <w:rPr>
          <w:b/>
        </w:rPr>
        <w:t>(B)</w:t>
      </w:r>
      <w:r w:rsidR="00544644">
        <w:t xml:space="preserve"> </w:t>
      </w:r>
      <w:r w:rsidR="00813EBF">
        <w:t>detector</w:t>
      </w:r>
      <w:r w:rsidR="00544644">
        <w:t>s</w:t>
      </w:r>
      <w:r w:rsidR="00813EBF">
        <w:t xml:space="preserve"> labelled data. Horizontal line shows the probability cutoff, where autodetections with probability &gt;= cutoff are kept and probability &lt;= cutoff are discarded. This cutoff is set such that</w:t>
      </w:r>
      <w:r w:rsidR="007B1C75">
        <w:t xml:space="preserve"> </w:t>
      </w:r>
      <w:r w:rsidR="00813EBF">
        <w:t>95% of TPs are kept</w:t>
      </w:r>
      <w:r w:rsidR="00544644">
        <w:t xml:space="preserve"> for each detector. </w:t>
      </w:r>
    </w:p>
    <w:p w14:paraId="3F66BA26" w14:textId="750ECF1F" w:rsidR="0009587F" w:rsidRDefault="004C4A5B" w:rsidP="00A63411">
      <w:r>
        <w:rPr>
          <w:noProof/>
        </w:rPr>
        <mc:AlternateContent>
          <mc:Choice Requires="wps">
            <w:drawing>
              <wp:anchor distT="45720" distB="45720" distL="114300" distR="114300" simplePos="0" relativeHeight="251724800" behindDoc="0" locked="0" layoutInCell="1" allowOverlap="1" wp14:anchorId="713A68B6" wp14:editId="62B4CAFF">
                <wp:simplePos x="0" y="0"/>
                <wp:positionH relativeFrom="margin">
                  <wp:align>center</wp:align>
                </wp:positionH>
                <wp:positionV relativeFrom="paragraph">
                  <wp:posOffset>3336621</wp:posOffset>
                </wp:positionV>
                <wp:extent cx="93345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F7838B8" w14:textId="11296EA6" w:rsidR="00B46755" w:rsidRPr="00544644" w:rsidRDefault="00B46755" w:rsidP="009A5965">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3A68B6" id="_x0000_s1040" type="#_x0000_t202" style="position:absolute;margin-left:0;margin-top:262.75pt;width:73.5pt;height:110.6pt;z-index:251724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" filled="f" stroked="f">
                <v:textbox style="mso-fit-shape-to-text:t">
                  <w:txbxContent>
                    <w:p w14:paraId="1F7838B8" w14:textId="11296EA6" w:rsidR="00B46755" w:rsidRPr="00544644" w:rsidRDefault="00B46755" w:rsidP="009A5965">
                      <w:pPr>
                        <w:rPr>
                          <w:b/>
                        </w:rPr>
                      </w:pPr>
                      <w:r>
                        <w:rPr>
                          <w:b/>
                        </w:rPr>
                        <w:t>Gunshot</w:t>
                      </w:r>
                      <w:r w:rsidRPr="00544644">
                        <w:rPr>
                          <w:b/>
                        </w:rPr>
                        <w:t xml:space="preserve"> </w:t>
                      </w:r>
                      <w:r>
                        <w:rPr>
                          <w:b/>
                        </w:rPr>
                        <w:t>DS</w:t>
                      </w:r>
                    </w:p>
                  </w:txbxContent>
                </v:textbox>
                <w10:wrap anchorx="margin"/>
              </v:shape>
            </w:pict>
          </mc:Fallback>
        </mc:AlternateContent>
      </w:r>
      <w:r>
        <w:rPr>
          <w:noProof/>
        </w:rPr>
        <mc:AlternateContent>
          <mc:Choice Requires="wps">
            <w:drawing>
              <wp:anchor distT="45720" distB="45720" distL="114300" distR="114300" simplePos="0" relativeHeight="251722752" behindDoc="0" locked="0" layoutInCell="1" allowOverlap="1" wp14:anchorId="0D51736F" wp14:editId="542CD35E">
                <wp:simplePos x="0" y="0"/>
                <wp:positionH relativeFrom="margin">
                  <wp:posOffset>-102456</wp:posOffset>
                </wp:positionH>
                <wp:positionV relativeFrom="paragraph">
                  <wp:posOffset>3352165</wp:posOffset>
                </wp:positionV>
                <wp:extent cx="933450" cy="14046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725B932E" w14:textId="5EB574BD" w:rsidR="00B46755" w:rsidRPr="00544644" w:rsidRDefault="00B46755" w:rsidP="009A596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1736F" id="_x0000_s1041" type="#_x0000_t202" style="position:absolute;margin-left:-8.05pt;margin-top:263.95pt;width:73.5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" filled="f" stroked="f">
                <v:textbox style="mso-fit-shape-to-text:t">
                  <w:txbxContent>
                    <w:p w14:paraId="725B932E" w14:textId="5EB574BD" w:rsidR="00B46755" w:rsidRPr="00544644" w:rsidRDefault="00B46755" w:rsidP="009A5965">
                      <w:pPr>
                        <w:rPr>
                          <w:b/>
                        </w:rPr>
                      </w:pPr>
                      <w:r>
                        <w:rPr>
                          <w:b/>
                        </w:rPr>
                        <w:t>B.</w:t>
                      </w:r>
                    </w:p>
                  </w:txbxContent>
                </v:textbox>
                <w10:wrap anchorx="margin"/>
              </v:shape>
            </w:pict>
          </mc:Fallback>
        </mc:AlternateContent>
      </w:r>
      <w:r w:rsidR="0009587F">
        <w:rPr>
          <w:noProof/>
        </w:rPr>
        <w:drawing>
          <wp:inline distT="0" distB="0" distL="0" distR="0" wp14:anchorId="11704EF8" wp14:editId="125AE352">
            <wp:extent cx="5943600" cy="3398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plotRWpap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4958AB4F" w14:textId="1DCC4DA4" w:rsidR="00813EBF" w:rsidRDefault="004C4A5B" w:rsidP="00A63411">
      <w:r>
        <w:rPr>
          <w:noProof/>
        </w:rPr>
        <w:drawing>
          <wp:anchor distT="0" distB="0" distL="114300" distR="114300" simplePos="0" relativeHeight="251725824" behindDoc="0" locked="0" layoutInCell="1" allowOverlap="1" wp14:anchorId="7CDA9871" wp14:editId="0B5E6921">
            <wp:simplePos x="0" y="0"/>
            <wp:positionH relativeFrom="margin">
              <wp:align>right</wp:align>
            </wp:positionH>
            <wp:positionV relativeFrom="paragraph">
              <wp:posOffset>6184</wp:posOffset>
            </wp:positionV>
            <wp:extent cx="5939790" cy="3395207"/>
            <wp:effectExtent l="0" t="0" r="3810" b="0"/>
            <wp:wrapNone/>
            <wp:docPr id="5" name="Picture 5" descr="E:\Other\multiplotGS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multiplotGSpaper.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400"/>
                    <a:stretch/>
                  </pic:blipFill>
                  <pic:spPr bwMode="auto">
                    <a:xfrm>
                      <a:off x="0" y="0"/>
                      <a:ext cx="5939790" cy="33952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61186C" w14:textId="0040E4EA" w:rsidR="00813EBF" w:rsidRDefault="00813EBF" w:rsidP="00A63411"/>
    <w:p w14:paraId="305302A9" w14:textId="017AD6DF" w:rsidR="00813EBF" w:rsidRDefault="00813EBF" w:rsidP="00A63411"/>
    <w:p w14:paraId="3B355E50" w14:textId="2373A7AC" w:rsidR="00813EBF" w:rsidRDefault="00813EBF" w:rsidP="00A63411"/>
    <w:p w14:paraId="798F691A" w14:textId="5E75E945" w:rsidR="00813EBF" w:rsidRDefault="00813EBF" w:rsidP="00A63411"/>
    <w:p w14:paraId="60E221FE" w14:textId="420E61FF" w:rsidR="002B373C" w:rsidRDefault="002B373C" w:rsidP="00A63411"/>
    <w:p w14:paraId="37D5C411" w14:textId="06CD019F" w:rsidR="002B373C" w:rsidRDefault="002B373C" w:rsidP="00A63411"/>
    <w:p w14:paraId="1C8E060D" w14:textId="1CA7882E" w:rsidR="002B373C" w:rsidRDefault="002B373C" w:rsidP="00A63411"/>
    <w:p w14:paraId="5E48BFB0" w14:textId="15CC2B27" w:rsidR="002B373C" w:rsidRDefault="002B373C" w:rsidP="00A63411"/>
    <w:p w14:paraId="54A03881" w14:textId="21A495B1" w:rsidR="004517E3" w:rsidRDefault="004517E3" w:rsidP="00A63411"/>
    <w:p w14:paraId="420F5F33" w14:textId="24C97E2B" w:rsidR="004517E3" w:rsidRDefault="00EE66C3" w:rsidP="00A63411">
      <w:r>
        <w:rPr>
          <w:noProof/>
        </w:rPr>
        <mc:AlternateContent>
          <mc:Choice Requires="wps">
            <w:drawing>
              <wp:anchor distT="45720" distB="45720" distL="114300" distR="114300" simplePos="0" relativeHeight="251669504" behindDoc="0" locked="0" layoutInCell="1" allowOverlap="1" wp14:anchorId="0D813CF4" wp14:editId="6A61BA8A">
                <wp:simplePos x="0" y="0"/>
                <wp:positionH relativeFrom="margin">
                  <wp:align>center</wp:align>
                </wp:positionH>
                <wp:positionV relativeFrom="paragraph">
                  <wp:posOffset>527409</wp:posOffset>
                </wp:positionV>
                <wp:extent cx="4152900"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noFill/>
                        <a:ln w="9525">
                          <a:noFill/>
                          <a:miter lim="800000"/>
                          <a:headEnd/>
                          <a:tailEnd/>
                        </a:ln>
                      </wps:spPr>
                      <wps:txbx>
                        <w:txbxContent>
                          <w:p w14:paraId="3E2B52DF" w14:textId="700E035C" w:rsidR="00B46755" w:rsidRDefault="00B46755">
                            <w:proofErr w:type="spellStart"/>
                            <w:r>
                              <w:t>Autodetection</w:t>
                            </w:r>
                            <w:proofErr w:type="spellEnd"/>
                            <w:r>
                              <w:t xml:space="preserve"> index (in consecutive order from start of DS, arbitrary)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13CF4" id="_x0000_s1042" type="#_x0000_t202" style="position:absolute;margin-left:0;margin-top:41.55pt;width:327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" filled="f" stroked="f">
                <v:textbox style="mso-fit-shape-to-text:t">
                  <w:txbxContent>
                    <w:p w14:paraId="3E2B52DF" w14:textId="700E035C" w:rsidR="00B46755" w:rsidRDefault="00B46755">
                      <w:proofErr w:type="spellStart"/>
                      <w:r>
                        <w:t>Autodetection</w:t>
                      </w:r>
                      <w:proofErr w:type="spellEnd"/>
                      <w:r>
                        <w:t xml:space="preserve"> index (in consecutive order from start of DS, arbitrary)</w:t>
                      </w:r>
                    </w:p>
                  </w:txbxContent>
                </v:textbox>
                <w10:wrap anchorx="margin"/>
              </v:shape>
            </w:pict>
          </mc:Fallback>
        </mc:AlternateContent>
      </w:r>
    </w:p>
    <w:p w14:paraId="119B25AC" w14:textId="0522D81D" w:rsidR="004517E3" w:rsidRDefault="004517E3" w:rsidP="00A63411"/>
    <w:p w14:paraId="5B0D4E1C" w14:textId="26F92B34" w:rsidR="00986E37" w:rsidRDefault="00C978E2" w:rsidP="00144E0A">
      <w:pPr>
        <w:pStyle w:val="Heading2"/>
      </w:pPr>
      <w:bookmarkStart w:id="13" w:name="_Toc7614866"/>
      <w:r>
        <w:lastRenderedPageBreak/>
        <w:t>Holdout</w:t>
      </w:r>
      <w:r w:rsidR="006F501C">
        <w:t xml:space="preserve"> data experiment</w:t>
      </w:r>
      <w:bookmarkEnd w:id="13"/>
    </w:p>
    <w:p w14:paraId="4C80F14C" w14:textId="77777777" w:rsidR="004B7903" w:rsidRDefault="004B7903" w:rsidP="00C356F3">
      <w:pPr>
        <w:pStyle w:val="Heading3"/>
      </w:pPr>
      <w:bookmarkStart w:id="14" w:name="_Toc7614867"/>
      <w:r>
        <w:t>Upsweep</w:t>
      </w:r>
      <w:bookmarkEnd w:id="14"/>
    </w:p>
    <w:p w14:paraId="60DE5572" w14:textId="4C097609" w:rsidR="004B7903" w:rsidRPr="004B7903" w:rsidRDefault="004B7903" w:rsidP="004B7903">
      <w:pPr>
        <w:ind w:firstLine="720"/>
      </w:pPr>
      <w:r>
        <w:t>The results are presented graphical</w:t>
      </w:r>
      <w:r w:rsidR="00F35564">
        <w:t>ly for this experiment in Figure 6</w:t>
      </w:r>
      <w:r>
        <w:t xml:space="preserve">. The upsweep classifier appears to have a gradual learning curve throughout, and seems to achieve neutrality </w:t>
      </w:r>
      <w:r w:rsidR="00B91E57">
        <w:t>with the AUC scores and FCR</w:t>
      </w:r>
      <w:r>
        <w:t xml:space="preserve"> of the labeled data at n = 11 &amp; n = 12. </w:t>
      </w:r>
    </w:p>
    <w:p w14:paraId="43EEB78D" w14:textId="5EB6568C" w:rsidR="002417A2" w:rsidRDefault="002417A2" w:rsidP="002417A2">
      <w:pPr>
        <w:pStyle w:val="Heading3"/>
      </w:pPr>
      <w:bookmarkStart w:id="15" w:name="_Toc7614868"/>
      <w:r>
        <w:t>Gunshot</w:t>
      </w:r>
      <w:bookmarkEnd w:id="15"/>
    </w:p>
    <w:p w14:paraId="14232270" w14:textId="462BBBC3" w:rsidR="00144E0A" w:rsidRDefault="00144E0A" w:rsidP="00144E0A">
      <w:r>
        <w:tab/>
        <w:t xml:space="preserve">While the selection for holdout data was random, by coincidence </w:t>
      </w:r>
      <w:r w:rsidRPr="00144E0A">
        <w:t>AW12_AU_BS3</w:t>
      </w:r>
      <w:r>
        <w:t xml:space="preserve"> 2 was the holdout data for the last iteration in 9/30 trials, which is a statistical outlier from the average of the remaining 10 eligible DS that were present in the last iteration an average of 2.1 times in the experiment</w:t>
      </w:r>
      <w:r w:rsidR="00D2245D">
        <w:t>, with a max of 3</w:t>
      </w:r>
      <w:r>
        <w:t xml:space="preserve"> (n=10, </w:t>
      </w:r>
      <w:r w:rsidRPr="00671F56">
        <w:t>±</w:t>
      </w:r>
      <w:r>
        <w:t>?) (</w:t>
      </w:r>
      <w:r w:rsidRPr="00144E0A">
        <w:t>3+2+1+3+3+2+2+1+2+2</w:t>
      </w:r>
      <w:r>
        <w:t xml:space="preserve"> / 10). </w:t>
      </w:r>
      <w:r w:rsidR="004B7903">
        <w:t xml:space="preserve">While large </w:t>
      </w:r>
      <w:r w:rsidR="00FA151F">
        <w:t>improvement are seen in both FCR</w:t>
      </w:r>
      <w:r w:rsidR="004B7903">
        <w:t xml:space="preserve"> and AUC with the addition of new DS to the labelled data at n = 2 &amp; n = 3, performance on holdout data steadily increases but does not appear to achieve neutrality with the labelled set</w:t>
      </w:r>
      <w:r w:rsidR="00F35564">
        <w:t xml:space="preserve"> (Figure 6)</w:t>
      </w:r>
      <w:r w:rsidR="004B7903">
        <w:t>.</w:t>
      </w:r>
    </w:p>
    <w:p w14:paraId="21ED55BD" w14:textId="6C747846" w:rsidR="002417A2" w:rsidRPr="00D46735" w:rsidRDefault="00246AEE" w:rsidP="002417A2">
      <w:r>
        <w:rPr>
          <w:noProof/>
        </w:rPr>
        <w:drawing>
          <wp:anchor distT="0" distB="0" distL="114300" distR="114300" simplePos="0" relativeHeight="251650040" behindDoc="0" locked="0" layoutInCell="1" allowOverlap="1" wp14:anchorId="412291DE" wp14:editId="312A203C">
            <wp:simplePos x="0" y="0"/>
            <wp:positionH relativeFrom="page">
              <wp:posOffset>4227499</wp:posOffset>
            </wp:positionH>
            <wp:positionV relativeFrom="paragraph">
              <wp:posOffset>580390</wp:posOffset>
            </wp:positionV>
            <wp:extent cx="3430861" cy="2870421"/>
            <wp:effectExtent l="0" t="0" r="0" b="6350"/>
            <wp:wrapNone/>
            <wp:docPr id="15" name="Picture 15" descr="E:\Other\Experiment_results\Figures\RWAU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Experiment_results\Figures\RWAUCscatt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0861" cy="2870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564">
        <w:rPr>
          <w:b/>
        </w:rPr>
        <w:t>Figure 6</w:t>
      </w:r>
      <w:r w:rsidR="002417A2">
        <w:rPr>
          <w:b/>
        </w:rPr>
        <w:t xml:space="preserve">. </w:t>
      </w:r>
      <w:r w:rsidR="002417A2">
        <w:t>Comparison of classifi</w:t>
      </w:r>
      <w:r w:rsidR="00B91E57">
        <w:t>er performance on the FCR</w:t>
      </w:r>
      <w:r w:rsidR="002417A2">
        <w:t xml:space="preserve"> </w:t>
      </w:r>
      <w:r w:rsidR="00F83DD8" w:rsidRPr="00F83DD8">
        <w:rPr>
          <w:b/>
        </w:rPr>
        <w:t>(A</w:t>
      </w:r>
      <w:proofErr w:type="gramStart"/>
      <w:r w:rsidR="00F83DD8" w:rsidRPr="00F83DD8">
        <w:rPr>
          <w:b/>
        </w:rPr>
        <w:t>,C</w:t>
      </w:r>
      <w:proofErr w:type="gramEnd"/>
      <w:r w:rsidR="00F83DD8" w:rsidRPr="00F83DD8">
        <w:rPr>
          <w:b/>
        </w:rPr>
        <w:t>)</w:t>
      </w:r>
      <w:r w:rsidR="00F83DD8">
        <w:t xml:space="preserve"> </w:t>
      </w:r>
      <w:r w:rsidR="002417A2">
        <w:t xml:space="preserve">and AUC </w:t>
      </w:r>
      <w:r w:rsidR="00F83DD8" w:rsidRPr="00F83DD8">
        <w:rPr>
          <w:b/>
        </w:rPr>
        <w:t>(B,D)</w:t>
      </w:r>
      <w:r w:rsidR="00F83DD8">
        <w:t xml:space="preserve"> </w:t>
      </w:r>
      <w:r w:rsidR="002417A2">
        <w:t>score DS in the label</w:t>
      </w:r>
      <w:r w:rsidR="00F63CB4">
        <w:t>l</w:t>
      </w:r>
      <w:r w:rsidR="002417A2">
        <w:t>ed and holdout sets</w:t>
      </w:r>
      <w:r w:rsidR="00F83DD8">
        <w:t xml:space="preserve"> for gunshot </w:t>
      </w:r>
      <w:r w:rsidR="00F83DD8" w:rsidRPr="00F83DD8">
        <w:rPr>
          <w:b/>
        </w:rPr>
        <w:t>(A,B)</w:t>
      </w:r>
      <w:r w:rsidR="00F83DD8">
        <w:t xml:space="preserve"> and upsweep </w:t>
      </w:r>
      <w:r w:rsidR="00F83DD8" w:rsidRPr="00F83DD8">
        <w:rPr>
          <w:b/>
        </w:rPr>
        <w:t>(C,D)</w:t>
      </w:r>
      <w:r w:rsidR="002417A2">
        <w:t xml:space="preserve">. </w:t>
      </w:r>
      <w:r w:rsidR="002D6F8A">
        <w:t xml:space="preserve">There were 30 trials </w:t>
      </w:r>
      <w:r w:rsidR="002417A2">
        <w:t xml:space="preserve">performed for </w:t>
      </w:r>
      <w:r w:rsidR="002D6F8A">
        <w:t>both the upsweep and gunshot classifiers</w:t>
      </w:r>
      <w:r w:rsidR="002417A2">
        <w:t xml:space="preserve">. </w:t>
      </w:r>
    </w:p>
    <w:p w14:paraId="38FBDDCA" w14:textId="6C6CB20B" w:rsidR="002417A2" w:rsidRPr="002417A2" w:rsidRDefault="00B645D3" w:rsidP="005A7B52">
      <w:r>
        <w:rPr>
          <w:noProof/>
        </w:rPr>
        <mc:AlternateContent>
          <mc:Choice Requires="wps">
            <w:drawing>
              <wp:anchor distT="45720" distB="45720" distL="114300" distR="114300" simplePos="0" relativeHeight="251741184" behindDoc="0" locked="0" layoutInCell="1" allowOverlap="1" wp14:anchorId="0CB2BB3C" wp14:editId="4A53CBB5">
                <wp:simplePos x="0" y="0"/>
                <wp:positionH relativeFrom="margin">
                  <wp:posOffset>-189070</wp:posOffset>
                </wp:positionH>
                <wp:positionV relativeFrom="paragraph">
                  <wp:posOffset>1216487</wp:posOffset>
                </wp:positionV>
                <wp:extent cx="436950" cy="227318"/>
                <wp:effectExtent l="0" t="9208"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950" cy="227318"/>
                        </a:xfrm>
                        <a:prstGeom prst="rect">
                          <a:avLst/>
                        </a:prstGeom>
                        <a:solidFill>
                          <a:schemeClr val="bg1"/>
                        </a:solidFill>
                        <a:ln w="9525">
                          <a:noFill/>
                          <a:miter lim="800000"/>
                          <a:headEnd/>
                          <a:tailEnd/>
                        </a:ln>
                      </wps:spPr>
                      <wps:txbx>
                        <w:txbxContent>
                          <w:p w14:paraId="316A4302" w14:textId="5DBFFF90" w:rsidR="00B46755" w:rsidRPr="00B645D3" w:rsidRDefault="00B46755" w:rsidP="00B645D3">
                            <w:r w:rsidRPr="00B645D3">
                              <w:t>FCR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2BB3C" id="_x0000_s1043" type="#_x0000_t202" style="position:absolute;margin-left:-14.9pt;margin-top:95.8pt;width:34.4pt;height:17.9pt;rotation:-90;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" fillcolor="white [3212]" stroked="f">
                <v:textbox>
                  <w:txbxContent>
                    <w:p w14:paraId="316A4302" w14:textId="5DBFFF90" w:rsidR="00B46755" w:rsidRPr="00B645D3" w:rsidRDefault="00B46755" w:rsidP="00B645D3">
                      <w:r w:rsidRPr="00B645D3">
                        <w:t>FCR</w:t>
                      </w:r>
                    </w:p>
                  </w:txbxContent>
                </v:textbox>
                <w10:wrap anchorx="margin"/>
              </v:shape>
            </w:pict>
          </mc:Fallback>
        </mc:AlternateContent>
      </w:r>
      <w:r w:rsidR="007A45B5">
        <w:rPr>
          <w:noProof/>
        </w:rPr>
        <mc:AlternateContent>
          <mc:Choice Requires="wps">
            <w:drawing>
              <wp:anchor distT="45720" distB="45720" distL="114300" distR="114300" simplePos="0" relativeHeight="251732992" behindDoc="0" locked="0" layoutInCell="1" allowOverlap="1" wp14:anchorId="2C7D4122" wp14:editId="345F17F6">
                <wp:simplePos x="0" y="0"/>
                <wp:positionH relativeFrom="margin">
                  <wp:posOffset>3442446</wp:posOffset>
                </wp:positionH>
                <wp:positionV relativeFrom="paragraph">
                  <wp:posOffset>2613660</wp:posOffset>
                </wp:positionV>
                <wp:extent cx="933450" cy="1404620"/>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BF3D725" w14:textId="599065D0" w:rsidR="00B46755" w:rsidRPr="00544644" w:rsidRDefault="00B46755" w:rsidP="007A45B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D4122" id="_x0000_s1044" type="#_x0000_t202" style="position:absolute;margin-left:271.05pt;margin-top:205.8pt;width:73.5pt;height:110.6pt;z-index:251732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" filled="f" stroked="f">
                <v:textbox style="mso-fit-shape-to-text:t">
                  <w:txbxContent>
                    <w:p w14:paraId="3BF3D725" w14:textId="599065D0" w:rsidR="00B46755" w:rsidRPr="00544644" w:rsidRDefault="00B46755" w:rsidP="007A45B5">
                      <w:pPr>
                        <w:rPr>
                          <w:b/>
                        </w:rPr>
                      </w:pPr>
                      <w:r>
                        <w:rPr>
                          <w:b/>
                        </w:rPr>
                        <w:t>D.</w:t>
                      </w:r>
                    </w:p>
                  </w:txbxContent>
                </v:textbox>
                <w10:wrap anchorx="margin"/>
              </v:shape>
            </w:pict>
          </mc:Fallback>
        </mc:AlternateContent>
      </w:r>
      <w:r w:rsidR="008F22DE">
        <w:rPr>
          <w:noProof/>
        </w:rPr>
        <w:drawing>
          <wp:anchor distT="0" distB="0" distL="114300" distR="114300" simplePos="0" relativeHeight="251730944" behindDoc="0" locked="0" layoutInCell="1" allowOverlap="1" wp14:anchorId="625A3793" wp14:editId="21EC3A47">
            <wp:simplePos x="0" y="0"/>
            <wp:positionH relativeFrom="margin">
              <wp:posOffset>3323645</wp:posOffset>
            </wp:positionH>
            <wp:positionV relativeFrom="paragraph">
              <wp:posOffset>2574400</wp:posOffset>
            </wp:positionV>
            <wp:extent cx="3477270" cy="2910178"/>
            <wp:effectExtent l="0" t="0" r="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8295" cy="2911036"/>
                    </a:xfrm>
                    <a:prstGeom prst="rect">
                      <a:avLst/>
                    </a:prstGeom>
                    <a:noFill/>
                    <a:ln>
                      <a:noFill/>
                    </a:ln>
                  </pic:spPr>
                </pic:pic>
              </a:graphicData>
            </a:graphic>
            <wp14:sizeRelH relativeFrom="page">
              <wp14:pctWidth>0</wp14:pctWidth>
            </wp14:sizeRelH>
            <wp14:sizeRelV relativeFrom="page">
              <wp14:pctHeight>0</wp14:pctHeight>
            </wp14:sizeRelV>
          </wp:anchor>
        </w:drawing>
      </w:r>
      <w:r w:rsidR="008F22DE">
        <w:rPr>
          <w:noProof/>
        </w:rPr>
        <mc:AlternateContent>
          <mc:Choice Requires="wps">
            <w:drawing>
              <wp:anchor distT="45720" distB="45720" distL="114300" distR="114300" simplePos="0" relativeHeight="251713536" behindDoc="0" locked="0" layoutInCell="1" allowOverlap="1" wp14:anchorId="39A68952" wp14:editId="11739EC7">
                <wp:simplePos x="0" y="0"/>
                <wp:positionH relativeFrom="margin">
                  <wp:posOffset>91109</wp:posOffset>
                </wp:positionH>
                <wp:positionV relativeFrom="paragraph">
                  <wp:posOffset>2614654</wp:posOffset>
                </wp:positionV>
                <wp:extent cx="933450" cy="140462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0733FFA6" w14:textId="18E992FF" w:rsidR="00B46755" w:rsidRPr="00544644" w:rsidRDefault="00B46755" w:rsidP="00D46735">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68952" id="_x0000_s1045" type="#_x0000_t202" style="position:absolute;margin-left:7.15pt;margin-top:205.9pt;width:73.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" filled="f" stroked="f">
                <v:textbox style="mso-fit-shape-to-text:t">
                  <w:txbxContent>
                    <w:p w14:paraId="0733FFA6" w14:textId="18E992FF" w:rsidR="00B46755" w:rsidRPr="00544644" w:rsidRDefault="00B46755" w:rsidP="00D46735">
                      <w:pPr>
                        <w:rPr>
                          <w:b/>
                        </w:rPr>
                      </w:pPr>
                      <w:r>
                        <w:rPr>
                          <w:b/>
                        </w:rPr>
                        <w:t>C.</w:t>
                      </w:r>
                    </w:p>
                  </w:txbxContent>
                </v:textbox>
                <w10:wrap anchorx="margin"/>
              </v:shape>
            </w:pict>
          </mc:Fallback>
        </mc:AlternateContent>
      </w:r>
      <w:r w:rsidR="00401C1A">
        <w:rPr>
          <w:noProof/>
        </w:rPr>
        <w:drawing>
          <wp:anchor distT="0" distB="0" distL="114300" distR="114300" simplePos="0" relativeHeight="251646965" behindDoc="0" locked="0" layoutInCell="1" allowOverlap="1" wp14:anchorId="67433C1D" wp14:editId="0FF30F6C">
            <wp:simplePos x="0" y="0"/>
            <wp:positionH relativeFrom="margin">
              <wp:align>left</wp:align>
            </wp:positionH>
            <wp:positionV relativeFrom="paragraph">
              <wp:posOffset>2574345</wp:posOffset>
            </wp:positionV>
            <wp:extent cx="3484245" cy="2917825"/>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6"/>
                    <a:stretch/>
                  </pic:blipFill>
                  <pic:spPr bwMode="auto">
                    <a:xfrm>
                      <a:off x="0" y="0"/>
                      <a:ext cx="3484245" cy="2917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6AEE">
        <w:rPr>
          <w:noProof/>
        </w:rPr>
        <mc:AlternateContent>
          <mc:Choice Requires="wps">
            <w:drawing>
              <wp:anchor distT="45720" distB="45720" distL="114300" distR="114300" simplePos="0" relativeHeight="251715584" behindDoc="0" locked="0" layoutInCell="1" allowOverlap="1" wp14:anchorId="40D80630" wp14:editId="4170D150">
                <wp:simplePos x="0" y="0"/>
                <wp:positionH relativeFrom="margin">
                  <wp:posOffset>3476929</wp:posOffset>
                </wp:positionH>
                <wp:positionV relativeFrom="paragraph">
                  <wp:posOffset>2720340</wp:posOffset>
                </wp:positionV>
                <wp:extent cx="933450" cy="1404620"/>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82E8CEC" w14:textId="6EF96696" w:rsidR="00B46755" w:rsidRPr="00544644" w:rsidRDefault="00B46755" w:rsidP="00D4673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0630" id="_x0000_s1046" type="#_x0000_t202" style="position:absolute;margin-left:273.75pt;margin-top:214.2pt;width:73.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" filled="f" stroked="f">
                <v:textbox style="mso-fit-shape-to-text:t">
                  <w:txbxContent>
                    <w:p w14:paraId="382E8CEC" w14:textId="6EF96696" w:rsidR="00B46755" w:rsidRPr="00544644" w:rsidRDefault="00B46755" w:rsidP="00D46735">
                      <w:pPr>
                        <w:rPr>
                          <w:b/>
                        </w:rPr>
                      </w:pPr>
                      <w:r>
                        <w:rPr>
                          <w:b/>
                        </w:rPr>
                        <w:t>D.</w:t>
                      </w:r>
                    </w:p>
                  </w:txbxContent>
                </v:textbox>
                <w10:wrap anchorx="margin"/>
              </v:shape>
            </w:pict>
          </mc:Fallback>
        </mc:AlternateContent>
      </w:r>
      <w:r w:rsidR="00246AEE">
        <w:rPr>
          <w:noProof/>
        </w:rPr>
        <mc:AlternateContent>
          <mc:Choice Requires="wps">
            <w:drawing>
              <wp:anchor distT="45720" distB="45720" distL="114300" distR="114300" simplePos="0" relativeHeight="251707392" behindDoc="0" locked="0" layoutInCell="1" allowOverlap="1" wp14:anchorId="036BB326" wp14:editId="4225FD51">
                <wp:simplePos x="0" y="0"/>
                <wp:positionH relativeFrom="margin">
                  <wp:posOffset>74268</wp:posOffset>
                </wp:positionH>
                <wp:positionV relativeFrom="paragraph">
                  <wp:posOffset>18884</wp:posOffset>
                </wp:positionV>
                <wp:extent cx="933450" cy="140462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4228743" w14:textId="77777777" w:rsidR="00B46755" w:rsidRPr="00544644" w:rsidRDefault="00B46755" w:rsidP="00F83DD8">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6BB326" id="_x0000_s1047" type="#_x0000_t202" style="position:absolute;margin-left:5.85pt;margin-top:1.5pt;width:7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" filled="f" stroked="f">
                <v:textbox style="mso-fit-shape-to-text:t">
                  <w:txbxContent>
                    <w:p w14:paraId="64228743" w14:textId="77777777" w:rsidR="00B46755" w:rsidRPr="00544644" w:rsidRDefault="00B46755" w:rsidP="00F83DD8">
                      <w:pPr>
                        <w:rPr>
                          <w:b/>
                        </w:rPr>
                      </w:pPr>
                      <w:r>
                        <w:rPr>
                          <w:b/>
                        </w:rPr>
                        <w:t>A.</w:t>
                      </w:r>
                    </w:p>
                  </w:txbxContent>
                </v:textbox>
                <w10:wrap anchorx="margin"/>
              </v:shape>
            </w:pict>
          </mc:Fallback>
        </mc:AlternateContent>
      </w:r>
      <w:r w:rsidR="00246AEE">
        <w:rPr>
          <w:noProof/>
        </w:rPr>
        <mc:AlternateContent>
          <mc:Choice Requires="wps">
            <w:drawing>
              <wp:anchor distT="45720" distB="45720" distL="114300" distR="114300" simplePos="0" relativeHeight="251709440" behindDoc="0" locked="0" layoutInCell="1" allowOverlap="1" wp14:anchorId="4A128009" wp14:editId="53D2D5B1">
                <wp:simplePos x="0" y="0"/>
                <wp:positionH relativeFrom="margin">
                  <wp:posOffset>3402771</wp:posOffset>
                </wp:positionH>
                <wp:positionV relativeFrom="paragraph">
                  <wp:posOffset>9221</wp:posOffset>
                </wp:positionV>
                <wp:extent cx="9334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29A8E2B2" w14:textId="6A28F98F" w:rsidR="00B46755" w:rsidRPr="00544644" w:rsidRDefault="00B46755" w:rsidP="00F83DD8">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128009" id="_x0000_s1048" type="#_x0000_t202" style="position:absolute;margin-left:267.95pt;margin-top:.75pt;width:73.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" filled="f" stroked="f">
                <v:textbox style="mso-fit-shape-to-text:t">
                  <w:txbxContent>
                    <w:p w14:paraId="29A8E2B2" w14:textId="6A28F98F" w:rsidR="00B46755" w:rsidRPr="00544644" w:rsidRDefault="00B46755" w:rsidP="00F83DD8">
                      <w:pPr>
                        <w:rPr>
                          <w:b/>
                        </w:rPr>
                      </w:pPr>
                      <w:r>
                        <w:rPr>
                          <w:b/>
                        </w:rPr>
                        <w:t>B.</w:t>
                      </w:r>
                    </w:p>
                  </w:txbxContent>
                </v:textbox>
                <w10:wrap anchorx="margin"/>
              </v:shape>
            </w:pict>
          </mc:Fallback>
        </mc:AlternateContent>
      </w:r>
      <w:r w:rsidR="00246AEE">
        <w:rPr>
          <w:noProof/>
        </w:rPr>
        <w:drawing>
          <wp:inline distT="0" distB="0" distL="0" distR="0" wp14:anchorId="214C601F" wp14:editId="4238BF23">
            <wp:extent cx="3467100" cy="280797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WFPRscatter.png"/>
                    <pic:cNvPicPr/>
                  </pic:nvPicPr>
                  <pic:blipFill rotWithShape="1">
                    <a:blip r:embed="rId25">
                      <a:extLst>
                        <a:ext uri="{28A0092B-C50C-407E-A947-70E740481C1C}">
                          <a14:useLocalDpi xmlns:a14="http://schemas.microsoft.com/office/drawing/2010/main" val="0"/>
                        </a:ext>
                      </a:extLst>
                    </a:blip>
                    <a:srcRect t="3281"/>
                    <a:stretch/>
                  </pic:blipFill>
                  <pic:spPr bwMode="auto">
                    <a:xfrm>
                      <a:off x="0" y="0"/>
                      <a:ext cx="3467100" cy="2807970"/>
                    </a:xfrm>
                    <a:prstGeom prst="rect">
                      <a:avLst/>
                    </a:prstGeom>
                    <a:ln>
                      <a:noFill/>
                    </a:ln>
                    <a:extLst>
                      <a:ext uri="{53640926-AAD7-44D8-BBD7-CCE9431645EC}">
                        <a14:shadowObscured xmlns:a14="http://schemas.microsoft.com/office/drawing/2010/main"/>
                      </a:ext>
                    </a:extLst>
                  </pic:spPr>
                </pic:pic>
              </a:graphicData>
            </a:graphic>
          </wp:inline>
        </w:drawing>
      </w:r>
    </w:p>
    <w:p w14:paraId="51F0191D" w14:textId="0CA5F053" w:rsidR="00D15D29" w:rsidRDefault="00D15D29" w:rsidP="006F501C"/>
    <w:p w14:paraId="3C7A02A7" w14:textId="0514D465" w:rsidR="00D15D29" w:rsidRDefault="00D15D29" w:rsidP="006F501C"/>
    <w:p w14:paraId="21EA329D" w14:textId="0DAC19C6" w:rsidR="00D15D29" w:rsidRDefault="00D15D29" w:rsidP="006F501C"/>
    <w:p w14:paraId="31233F8F" w14:textId="1E657C5A" w:rsidR="00D15D29" w:rsidRDefault="00B645D3" w:rsidP="006F501C">
      <w:r>
        <w:rPr>
          <w:noProof/>
        </w:rPr>
        <mc:AlternateContent>
          <mc:Choice Requires="wps">
            <w:drawing>
              <wp:anchor distT="45720" distB="45720" distL="114300" distR="114300" simplePos="0" relativeHeight="251743232" behindDoc="0" locked="0" layoutInCell="1" allowOverlap="1" wp14:anchorId="7CACE5B1" wp14:editId="10DE21C8">
                <wp:simplePos x="0" y="0"/>
                <wp:positionH relativeFrom="margin">
                  <wp:posOffset>-166272</wp:posOffset>
                </wp:positionH>
                <wp:positionV relativeFrom="paragraph">
                  <wp:posOffset>107247</wp:posOffset>
                </wp:positionV>
                <wp:extent cx="436950" cy="227318"/>
                <wp:effectExtent l="0" t="9208"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950" cy="227318"/>
                        </a:xfrm>
                        <a:prstGeom prst="rect">
                          <a:avLst/>
                        </a:prstGeom>
                        <a:solidFill>
                          <a:schemeClr val="bg1"/>
                        </a:solidFill>
                        <a:ln w="9525">
                          <a:noFill/>
                          <a:miter lim="800000"/>
                          <a:headEnd/>
                          <a:tailEnd/>
                        </a:ln>
                      </wps:spPr>
                      <wps:txbx>
                        <w:txbxContent>
                          <w:p w14:paraId="25DF3C88" w14:textId="77777777" w:rsidR="00B46755" w:rsidRPr="00B645D3" w:rsidRDefault="00B46755" w:rsidP="00B645D3">
                            <w:r w:rsidRPr="00B645D3">
                              <w:t>FCR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CE5B1" id="_x0000_s1049" type="#_x0000_t202" style="position:absolute;margin-left:-13.1pt;margin-top:8.45pt;width:34.4pt;height:17.9pt;rotation:-90;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" fillcolor="white [3212]" stroked="f">
                <v:textbox>
                  <w:txbxContent>
                    <w:p w14:paraId="25DF3C88" w14:textId="77777777" w:rsidR="00B46755" w:rsidRPr="00B645D3" w:rsidRDefault="00B46755" w:rsidP="00B645D3">
                      <w:r w:rsidRPr="00B645D3">
                        <w:t>FCR</w:t>
                      </w:r>
                    </w:p>
                  </w:txbxContent>
                </v:textbox>
                <w10:wrap anchorx="margin"/>
              </v:shape>
            </w:pict>
          </mc:Fallback>
        </mc:AlternateContent>
      </w:r>
    </w:p>
    <w:p w14:paraId="2866B869" w14:textId="5DD406F4" w:rsidR="00D15D29" w:rsidRDefault="006F501C" w:rsidP="005A7B52">
      <w:r>
        <w:tab/>
        <w:t xml:space="preserve"> </w:t>
      </w:r>
    </w:p>
    <w:p w14:paraId="561B08A2" w14:textId="13337504" w:rsidR="00944702" w:rsidRDefault="00944702" w:rsidP="00944702">
      <w:pPr>
        <w:pStyle w:val="Heading1"/>
      </w:pPr>
      <w:bookmarkStart w:id="16" w:name="_Toc7614869"/>
      <w:r>
        <w:lastRenderedPageBreak/>
        <w:t>Discussion</w:t>
      </w:r>
      <w:bookmarkEnd w:id="16"/>
    </w:p>
    <w:p w14:paraId="4F053820" w14:textId="328FD4EE" w:rsidR="00B14DB3" w:rsidRDefault="00B14DB3" w:rsidP="00B14DB3">
      <w:pPr>
        <w:pStyle w:val="Heading2"/>
      </w:pPr>
      <w:bookmarkStart w:id="17" w:name="_Toc7614870"/>
      <w:r>
        <w:t xml:space="preserve">Performance </w:t>
      </w:r>
      <w:r w:rsidR="00292BD8">
        <w:t>on labelled data</w:t>
      </w:r>
      <w:bookmarkEnd w:id="17"/>
    </w:p>
    <w:p w14:paraId="76F1CC9D" w14:textId="6CBB14D9" w:rsidR="00360E35" w:rsidRDefault="00360E35" w:rsidP="00360E35">
      <w:pPr>
        <w:pStyle w:val="Heading3"/>
      </w:pPr>
      <w:bookmarkStart w:id="18" w:name="_Toc7614871"/>
      <w:r>
        <w:t>Upsweep</w:t>
      </w:r>
      <w:bookmarkEnd w:id="18"/>
    </w:p>
    <w:p w14:paraId="675FDA75" w14:textId="002AB977" w:rsidR="00E15FB1" w:rsidRDefault="00106AB7" w:rsidP="00106AB7">
      <w:r>
        <w:tab/>
        <w:t xml:space="preserve">The upsweep detector demonstrates good TPR for the PT and the classifier. </w:t>
      </w:r>
      <w:r w:rsidR="00FA151F">
        <w:t>The FCR</w:t>
      </w:r>
      <w:r w:rsidR="00374BE8">
        <w:t xml:space="preserve"> for the PT alone would likely be prohibitively high for analysis (0.88: ~1 TP for every 9 FPs), but this is reduced to a</w:t>
      </w:r>
      <w:r w:rsidR="00221A95">
        <w:t xml:space="preserve"> more</w:t>
      </w:r>
      <w:r w:rsidR="00374BE8">
        <w:t xml:space="preserve"> feasible amount by the effective RF classifier. The effectiveness of the RF classifier is likely inflated due to the less discriminatory tuning of the PT- the inclusion of more options that have less subtle distinctions allow the classifier to correctly categor</w:t>
      </w:r>
      <w:r w:rsidR="00091A1A">
        <w:t>ize ‘easier’ ch</w:t>
      </w:r>
      <w:r w:rsidR="00221A95">
        <w:t>oices. The high PT FP</w:t>
      </w:r>
      <w:r w:rsidR="00091A1A">
        <w:t>R and position of the cutoff value above the ROC inflection point (</w:t>
      </w:r>
      <w:proofErr w:type="spellStart"/>
      <w:r w:rsidR="00657810" w:rsidRPr="00374BE8">
        <w:t>Habibzadeh</w:t>
      </w:r>
      <w:proofErr w:type="spellEnd"/>
      <w:r w:rsidR="00657810">
        <w:t xml:space="preserve">, </w:t>
      </w:r>
      <w:proofErr w:type="spellStart"/>
      <w:r w:rsidR="00657810">
        <w:t>Habibzadeh</w:t>
      </w:r>
      <w:proofErr w:type="spellEnd"/>
      <w:r w:rsidR="00657810" w:rsidRPr="00374BE8">
        <w:t xml:space="preserve">, &amp; </w:t>
      </w:r>
      <w:proofErr w:type="spellStart"/>
      <w:r w:rsidR="00657810" w:rsidRPr="00374BE8">
        <w:t>Yadollahie</w:t>
      </w:r>
      <w:proofErr w:type="spellEnd"/>
      <w:r w:rsidR="00FB20A2">
        <w:t xml:space="preserve"> 2016</w:t>
      </w:r>
      <w:r w:rsidR="00091A1A">
        <w:t xml:space="preserve">) suggest that the upsweep detector is more weighed towards maximizing TPR than </w:t>
      </w:r>
      <w:r w:rsidR="00D26D76">
        <w:t xml:space="preserve">what is typically considered </w:t>
      </w:r>
      <w:r w:rsidR="00091A1A">
        <w:t xml:space="preserve">optimal </w:t>
      </w:r>
      <w:r w:rsidR="00D26D76">
        <w:t xml:space="preserve">tuning </w:t>
      </w:r>
      <w:r w:rsidR="00091A1A">
        <w:t xml:space="preserve">at its current parameters. Increased discrimination from the PT or lowering of the TPR threshold could balance </w:t>
      </w:r>
      <w:r w:rsidR="00D26D76">
        <w:t>the performance towards lower FP</w:t>
      </w:r>
      <w:r w:rsidR="00091A1A">
        <w:t>R while lowering TPR</w:t>
      </w:r>
      <w:r w:rsidR="00D26D76">
        <w:t xml:space="preserve"> to bring the cutoff closer to the inflection point</w:t>
      </w:r>
      <w:r w:rsidR="00091A1A">
        <w:t>. The decision of how much to tune the PT and where to set the TPR threshold is dependent on the needs of the analysis around the accuracy and manual review time tradeoff.</w:t>
      </w:r>
    </w:p>
    <w:p w14:paraId="412D7ADE" w14:textId="7D00299D" w:rsidR="00106AB7" w:rsidRDefault="00E15FB1" w:rsidP="00106AB7">
      <w:r>
        <w:tab/>
        <w:t xml:space="preserve">The upsweep classifier shows excellent discrimination among the highest quality signal. The ROC curve shows that at a probability cutoff of 0.9, 60% of upsweep TPs would be included along with a fractional </w:t>
      </w:r>
      <w:r w:rsidR="00D26D76">
        <w:t>FPR</w:t>
      </w:r>
      <w:r w:rsidR="00D740DD">
        <w:t xml:space="preserve">, which would allow for an extraction of high quality upsweeps from mooring self-noise if useful for an analysis. This also could allow for effective lower TPR analyses </w:t>
      </w:r>
      <w:r w:rsidR="00696A7E">
        <w:t>such as</w:t>
      </w:r>
      <w:r w:rsidR="00D740DD">
        <w:t xml:space="preserve"> daily upsweep presence.</w:t>
      </w:r>
      <w:r w:rsidR="00B94E07">
        <w:t xml:space="preserve"> However, high TPR analyses involving calling rate or behavior would likely suffer from more FPs than a more evenly discriminating classifier such as for the gunshots. </w:t>
      </w:r>
      <w:r w:rsidR="00D740DD">
        <w:t xml:space="preserve">  </w:t>
      </w:r>
    </w:p>
    <w:p w14:paraId="174BE5BC" w14:textId="43AD4293" w:rsidR="00B94E07" w:rsidRPr="00106AB7" w:rsidRDefault="00B94E07" w:rsidP="00106AB7">
      <w:r>
        <w:tab/>
        <w:t>Although the AUC score appears excellent for the upsweep classifier, it may be inflated by the less discriminatory PT, and also shows a notable lack of diversity in the most effective features for reduction Gini coefficient. This suggests possible weakness to the classifier, given that slope</w:t>
      </w:r>
      <w:r w:rsidR="009D7FC2">
        <w:t xml:space="preserve"> (or sweep-rate)</w:t>
      </w:r>
      <w:r>
        <w:t xml:space="preserve"> is known to be a highly variable </w:t>
      </w:r>
      <w:r w:rsidR="009D7FC2">
        <w:t>characteristic of</w:t>
      </w:r>
      <w:r>
        <w:t xml:space="preserve"> NARW </w:t>
      </w:r>
      <w:proofErr w:type="spellStart"/>
      <w:r>
        <w:t>upcalls</w:t>
      </w:r>
      <w:proofErr w:type="spellEnd"/>
      <w:r>
        <w:t xml:space="preserve"> (</w:t>
      </w:r>
      <w:r w:rsidR="009D7FC2" w:rsidRPr="009D7FC2">
        <w:t>McDonald</w:t>
      </w:r>
      <w:r w:rsidR="009D7FC2">
        <w:t xml:space="preserve"> &amp;</w:t>
      </w:r>
      <w:r w:rsidR="009D7FC2" w:rsidRPr="009D7FC2">
        <w:t xml:space="preserve"> Moore</w:t>
      </w:r>
      <w:r w:rsidR="009D7FC2">
        <w:t xml:space="preserve"> 2002</w:t>
      </w:r>
      <w:r>
        <w:t>): the classifier could be weak if applied to</w:t>
      </w:r>
      <w:r w:rsidR="007C2A01">
        <w:t xml:space="preserve"> bout of</w:t>
      </w:r>
      <w:r>
        <w:t xml:space="preserve"> </w:t>
      </w:r>
      <w:proofErr w:type="spellStart"/>
      <w:r>
        <w:t>up</w:t>
      </w:r>
      <w:r w:rsidR="007C2A01">
        <w:t>calls</w:t>
      </w:r>
      <w:proofErr w:type="spellEnd"/>
      <w:r w:rsidR="007C2A01">
        <w:t xml:space="preserve"> where slope was outside the range of what was considered acceptable by the classifier</w:t>
      </w:r>
      <w:r w:rsidR="00221A95">
        <w:t xml:space="preserve"> (Figure 3B)</w:t>
      </w:r>
      <w:r>
        <w:t xml:space="preserve">. </w:t>
      </w:r>
    </w:p>
    <w:p w14:paraId="29086FF3" w14:textId="19EA662B" w:rsidR="002D45B4" w:rsidRDefault="002D45B4" w:rsidP="002D45B4">
      <w:pPr>
        <w:pStyle w:val="Heading3"/>
      </w:pPr>
      <w:bookmarkStart w:id="19" w:name="_Toc7614872"/>
      <w:r>
        <w:t>Gunshot</w:t>
      </w:r>
      <w:bookmarkEnd w:id="19"/>
    </w:p>
    <w:p w14:paraId="312FBF66" w14:textId="0A4FFB39" w:rsidR="00FD3758" w:rsidRDefault="006D4DD1" w:rsidP="006D4DD1">
      <w:r>
        <w:tab/>
        <w:t xml:space="preserve">The PT for gunshots is stronger than that of the upcalls, while the classifier </w:t>
      </w:r>
      <w:r w:rsidR="005B400E">
        <w:t xml:space="preserve">AUC score </w:t>
      </w:r>
      <w:r>
        <w:t>sho</w:t>
      </w:r>
      <w:r w:rsidR="005B400E">
        <w:t>ws weaker performance (Table 2</w:t>
      </w:r>
      <w:r>
        <w:t xml:space="preserve">). The stronger PT can be explained by the higher frequency range of the gunshots which often places these sounds outside of the typical mooring </w:t>
      </w:r>
      <w:r w:rsidR="00E55E1D">
        <w:t>turbulent “gust”</w:t>
      </w:r>
      <w:r>
        <w:t xml:space="preserve"> frequency range</w:t>
      </w:r>
      <w:r w:rsidR="00E55E1D">
        <w:t>.</w:t>
      </w:r>
      <w:r>
        <w:t xml:space="preserve"> This idea is supported by the frequency range being the most effective feature to reduce G</w:t>
      </w:r>
      <w:r w:rsidR="00D26D76">
        <w:t xml:space="preserve">ini coefficient, suggesting the higher frequency range </w:t>
      </w:r>
      <w:r w:rsidR="005D03AB">
        <w:t xml:space="preserve">exposure </w:t>
      </w:r>
      <w:r w:rsidR="00D26D76">
        <w:t>in the upper portion of gunshots</w:t>
      </w:r>
      <w:r>
        <w:t xml:space="preserve"> </w:t>
      </w:r>
      <w:r w:rsidR="00A55846">
        <w:t xml:space="preserve">often </w:t>
      </w:r>
      <w:r>
        <w:t>had a powerful effect on distinguishing a given call from mooring self-noise.</w:t>
      </w:r>
      <w:r w:rsidR="00372807">
        <w:t xml:space="preserve"> However, including this feature does mean that the classifier will discriminate against lower frequency </w:t>
      </w:r>
      <w:r w:rsidR="005D03AB">
        <w:t xml:space="preserve">range </w:t>
      </w:r>
      <w:r w:rsidR="00372807">
        <w:t>gunshot calls and suffer</w:t>
      </w:r>
      <w:r w:rsidR="005D03AB">
        <w:t>s</w:t>
      </w:r>
      <w:r w:rsidR="00372807">
        <w:t xml:space="preserve"> worse performance relative to that </w:t>
      </w:r>
      <w:r w:rsidR="005D03AB">
        <w:t>sub</w:t>
      </w:r>
      <w:r w:rsidR="00372807">
        <w:t>class.</w:t>
      </w:r>
      <w:r>
        <w:t xml:space="preserve"> </w:t>
      </w:r>
      <w:r w:rsidR="00A55846">
        <w:t xml:space="preserve">The poorer performance for the gunshot is at least in some part contributed to by the great performance of the PT- a more </w:t>
      </w:r>
      <w:r w:rsidR="00372807">
        <w:t>accurate</w:t>
      </w:r>
      <w:r w:rsidR="00A55846">
        <w:t xml:space="preserve"> PT will give the classifier </w:t>
      </w:r>
      <w:r w:rsidR="00372807">
        <w:t>a higher proportion of difficult choices than a weaker one</w:t>
      </w:r>
      <w:r w:rsidR="00A55846">
        <w:t>, reducing the probability of correct classification</w:t>
      </w:r>
      <w:r w:rsidR="00372807">
        <w:t xml:space="preserve"> for each detection</w:t>
      </w:r>
      <w:r w:rsidR="00A55846">
        <w:t xml:space="preserve">. </w:t>
      </w:r>
    </w:p>
    <w:p w14:paraId="505E3724" w14:textId="1EC30284" w:rsidR="006D4DD1" w:rsidRDefault="00A55846" w:rsidP="00FD3758">
      <w:pPr>
        <w:ind w:firstLine="720"/>
      </w:pPr>
      <w:r>
        <w:t>While the AUC score of the classifier is worse than for upsweeps, the features that best reduce the Gini coefficient are varied in what they measure and likel</w:t>
      </w:r>
      <w:r w:rsidR="00B94E07">
        <w:t xml:space="preserve">y robust to call </w:t>
      </w:r>
      <w:r w:rsidR="003F1C9C">
        <w:t>heteromorphy</w:t>
      </w:r>
      <w:r>
        <w:t xml:space="preserve">. </w:t>
      </w:r>
      <w:r w:rsidR="006D4DD1">
        <w:t>Visual</w:t>
      </w:r>
      <w:r w:rsidR="005B400E">
        <w:t xml:space="preserve"> </w:t>
      </w:r>
      <w:r w:rsidR="005B400E">
        <w:lastRenderedPageBreak/>
        <w:t>analysis of the ROC curve (Figure 3C</w:t>
      </w:r>
      <w:r w:rsidR="006D4DD1">
        <w:t>) and</w:t>
      </w:r>
      <w:r w:rsidR="005B400E">
        <w:t xml:space="preserve"> probability distribution (Figure 4B</w:t>
      </w:r>
      <w:r w:rsidR="006D4DD1">
        <w:t>) shows that</w:t>
      </w:r>
      <w:r>
        <w:t xml:space="preserve"> the classifier </w:t>
      </w:r>
      <w:r w:rsidR="00CB0F88">
        <w:t xml:space="preserve">demonstrates </w:t>
      </w:r>
      <w:r>
        <w:t xml:space="preserve">consistent good separation at both low and high </w:t>
      </w:r>
      <w:r w:rsidR="005571EC">
        <w:t>probability but does not show the extreme separation at high probabilities like the upsweep detector. This means that some</w:t>
      </w:r>
      <w:r w:rsidR="005D03AB">
        <w:t xml:space="preserve"> quantity of</w:t>
      </w:r>
      <w:r w:rsidR="005571EC">
        <w:t xml:space="preserve"> gunshot FPs should be expected even in analyses that require low TPR threshold</w:t>
      </w:r>
      <w:r w:rsidR="00372807">
        <w:t xml:space="preserve"> such as daily presence</w:t>
      </w:r>
      <w:r w:rsidR="005571EC">
        <w:t xml:space="preserve">. </w:t>
      </w:r>
    </w:p>
    <w:p w14:paraId="0324A3D2" w14:textId="21470C19" w:rsidR="00F95A0F" w:rsidRPr="006D4DD1" w:rsidRDefault="00F95A0F" w:rsidP="00FD3758">
      <w:pPr>
        <w:ind w:firstLine="720"/>
      </w:pPr>
      <w:r>
        <w:t xml:space="preserve">MB% is a larger issue with gunshots given that the pitch tracker is </w:t>
      </w:r>
      <w:r w:rsidR="00360E35">
        <w:t>optimized</w:t>
      </w:r>
      <w:r>
        <w:t xml:space="preserve"> to be sensitive to </w:t>
      </w:r>
      <w:r w:rsidR="00360E35">
        <w:t>double gunshot</w:t>
      </w:r>
      <w:r>
        <w:t xml:space="preserve">. The </w:t>
      </w:r>
      <w:proofErr w:type="spellStart"/>
      <w:r>
        <w:t>Adaptive_compare</w:t>
      </w:r>
      <w:proofErr w:type="spellEnd"/>
      <w:r>
        <w:t xml:space="preserve"> filter was effective in reducing the incidence of MB% </w:t>
      </w:r>
      <w:r w:rsidR="00360E35">
        <w:t xml:space="preserve">while keeping the OB% nearly constant, increasing the average quality of each box as a representation of a single signal. Depending on the need of the analysis to differentiate closely grouped signal, optimization </w:t>
      </w:r>
      <w:r w:rsidR="003F1C9C">
        <w:t>to balance</w:t>
      </w:r>
      <w:r w:rsidR="00360E35">
        <w:t xml:space="preserve"> MB% and OB% is possible by manipulation of the </w:t>
      </w:r>
      <w:proofErr w:type="spellStart"/>
      <w:r w:rsidR="00360E35">
        <w:t>Adaptive_compare</w:t>
      </w:r>
      <w:proofErr w:type="spellEnd"/>
      <w:r w:rsidR="00360E35">
        <w:t xml:space="preserve"> filter, the Raven BLED parameters, or the custom algorithm. </w:t>
      </w:r>
    </w:p>
    <w:p w14:paraId="79A61820" w14:textId="6C3F0D53" w:rsidR="00292BD8" w:rsidRDefault="00C978E2" w:rsidP="00292BD8">
      <w:pPr>
        <w:pStyle w:val="Heading2"/>
      </w:pPr>
      <w:bookmarkStart w:id="20" w:name="_Toc7614873"/>
      <w:r>
        <w:t>Holdout</w:t>
      </w:r>
      <w:r w:rsidR="00292BD8">
        <w:t xml:space="preserve"> data experiment</w:t>
      </w:r>
      <w:bookmarkEnd w:id="20"/>
    </w:p>
    <w:p w14:paraId="49EF0996" w14:textId="66FEC068" w:rsidR="00C02874" w:rsidRDefault="00C02874" w:rsidP="00C02874">
      <w:pPr>
        <w:ind w:firstLine="720"/>
      </w:pPr>
      <w:r>
        <w:t xml:space="preserve">One of the most important assumptions to ensure good performance from the detector is that the labelled dataset is an adequate sample to represent the population of your SOI. The classifier treats an </w:t>
      </w:r>
      <w:r w:rsidR="005D03AB">
        <w:t>unlabeled</w:t>
      </w:r>
      <w:r>
        <w:t xml:space="preserve"> dataset the same way it treats the test data for the performance evaluation on labelled data</w:t>
      </w:r>
      <w:r w:rsidR="003F1C9C">
        <w:t xml:space="preserve"> </w:t>
      </w:r>
      <w:r>
        <w:t xml:space="preserve">as the internal structure is reused to apply a model generated from randomly selected training data not to the randomly selected test data, but to the entire unlabeled dataset. Because of this, the performance metrics shouldn’t be expected to match perfectly to any individual dataset given that individual datasets have specific </w:t>
      </w:r>
      <w:r w:rsidR="003F1C9C">
        <w:t>characteristics</w:t>
      </w:r>
      <w:r>
        <w:t xml:space="preserve"> that aren’t </w:t>
      </w:r>
      <w:r w:rsidR="003F1C9C">
        <w:t>general</w:t>
      </w:r>
      <w:r>
        <w:t xml:space="preserve"> over the entire population, which is ideally represented in your labelled data sample. This experiment was designed to visual</w:t>
      </w:r>
      <w:r w:rsidR="00B74F76">
        <w:t>ize</w:t>
      </w:r>
      <w:r>
        <w:t xml:space="preserve"> the effect on performance of a general addition of data to the labelled dataset, and shouldn’t be interpreted as a guarantee of performance on a</w:t>
      </w:r>
      <w:r w:rsidR="009A5603">
        <w:t>ny</w:t>
      </w:r>
      <w:r>
        <w:t xml:space="preserve"> given </w:t>
      </w:r>
      <w:r w:rsidR="009A5603">
        <w:t>DS</w:t>
      </w:r>
      <w:r>
        <w:t xml:space="preserve">. </w:t>
      </w:r>
    </w:p>
    <w:p w14:paraId="027B6747" w14:textId="4D188EEE" w:rsidR="00C356F3" w:rsidRDefault="00C356F3" w:rsidP="00C356F3">
      <w:pPr>
        <w:pStyle w:val="Heading3"/>
      </w:pPr>
      <w:bookmarkStart w:id="21" w:name="_Toc7614874"/>
      <w:r>
        <w:t>Upsweep</w:t>
      </w:r>
      <w:bookmarkEnd w:id="21"/>
      <w:r>
        <w:t xml:space="preserve"> </w:t>
      </w:r>
    </w:p>
    <w:p w14:paraId="7CAB2788" w14:textId="02B90763" w:rsidR="00C356F3" w:rsidRPr="00C356F3" w:rsidRDefault="00C356F3" w:rsidP="00C356F3">
      <w:r>
        <w:tab/>
        <w:t>The AU</w:t>
      </w:r>
      <w:r w:rsidR="00DB1F78">
        <w:t>C score and FC</w:t>
      </w:r>
      <w:r>
        <w:t>R of the holdout data appeared to achieve neutral performance to the labeled data, suggesting that the number (n = 12) and variety (</w:t>
      </w:r>
      <w:r w:rsidR="00934417">
        <w:t>Table 1</w:t>
      </w:r>
      <w:r>
        <w:t xml:space="preserve">) of DS were sufficient to provide consistent results on </w:t>
      </w:r>
      <w:r w:rsidR="00407C0D">
        <w:t>novel data</w:t>
      </w:r>
      <w:r>
        <w:t xml:space="preserve">. Given the low sample size of DS, it is possible that DS </w:t>
      </w:r>
      <w:r w:rsidR="00394412">
        <w:t xml:space="preserve">that contained </w:t>
      </w:r>
      <w:r>
        <w:t xml:space="preserve">heteromorphic data were coincidentally not represented in the labelled dataset and would be misclassified once the detector were applied. Lacking a reliable estimate on the </w:t>
      </w:r>
      <w:proofErr w:type="spellStart"/>
      <w:r>
        <w:t>polymorphy</w:t>
      </w:r>
      <w:proofErr w:type="spellEnd"/>
      <w:r>
        <w:t xml:space="preserve"> of </w:t>
      </w:r>
      <w:proofErr w:type="spellStart"/>
      <w:r w:rsidR="00D85113">
        <w:t>upcall</w:t>
      </w:r>
      <w:proofErr w:type="spellEnd"/>
      <w:r>
        <w:t xml:space="preserve"> and mooring self-noise signal in our entire data population, it is not feasible to estimate the likelihood</w:t>
      </w:r>
      <w:r w:rsidR="00CA6C54">
        <w:t xml:space="preserve"> of this possibility. From an analysis perspective, the label</w:t>
      </w:r>
      <w:r w:rsidR="00D85113">
        <w:t>l</w:t>
      </w:r>
      <w:r w:rsidR="00CA6C54">
        <w:t xml:space="preserve">ed </w:t>
      </w:r>
      <w:r w:rsidR="00D85113">
        <w:t xml:space="preserve">set </w:t>
      </w:r>
      <w:r w:rsidR="00CA6C54">
        <w:t xml:space="preserve">seemed to be a faithful representation of the variety seen in the high graded </w:t>
      </w:r>
      <w:proofErr w:type="spellStart"/>
      <w:r w:rsidR="00CA6C54">
        <w:t>upcall</w:t>
      </w:r>
      <w:proofErr w:type="spellEnd"/>
      <w:r w:rsidR="00CA6C54">
        <w:t xml:space="preserve"> population. </w:t>
      </w:r>
    </w:p>
    <w:p w14:paraId="76CC9DFC" w14:textId="79DAFB60" w:rsidR="00C02874" w:rsidRPr="00C02874" w:rsidRDefault="00EA2407" w:rsidP="00C356F3">
      <w:pPr>
        <w:pStyle w:val="Heading3"/>
        <w:tabs>
          <w:tab w:val="left" w:pos="7363"/>
        </w:tabs>
      </w:pPr>
      <w:bookmarkStart w:id="22" w:name="_Toc7614875"/>
      <w:r>
        <w:t>Gunshot</w:t>
      </w:r>
      <w:bookmarkEnd w:id="22"/>
      <w:r>
        <w:t xml:space="preserve"> </w:t>
      </w:r>
      <w:r w:rsidR="00C356F3">
        <w:tab/>
      </w:r>
    </w:p>
    <w:p w14:paraId="1C1ABA6B" w14:textId="54D13ED7" w:rsidR="00C978E2" w:rsidRPr="00360E35" w:rsidRDefault="00DB1F78" w:rsidP="00360E35">
      <w:pPr>
        <w:ind w:firstLine="720"/>
        <w:rPr>
          <w:rFonts w:ascii="Calibri" w:eastAsia="Times New Roman" w:hAnsi="Calibri" w:cs="Calibri"/>
          <w:color w:val="000000"/>
        </w:rPr>
      </w:pPr>
      <w:r>
        <w:t>As the AUC score and FC</w:t>
      </w:r>
      <w:r w:rsidR="003E712C">
        <w:t xml:space="preserve">R of the holdout data did not appear to </w:t>
      </w:r>
      <w:r w:rsidR="00C356F3">
        <w:t>achieve</w:t>
      </w:r>
      <w:r w:rsidR="003E712C">
        <w:t xml:space="preserve"> </w:t>
      </w:r>
      <w:r w:rsidR="00C356F3">
        <w:t>neutral</w:t>
      </w:r>
      <w:r w:rsidR="003E712C">
        <w:t xml:space="preserve"> performance to the labelled data, the addition of </w:t>
      </w:r>
      <w:r w:rsidR="00EA2407">
        <w:t>more DS</w:t>
      </w:r>
      <w:r w:rsidR="003E712C">
        <w:t xml:space="preserve"> to the labelled set</w:t>
      </w:r>
      <w:r w:rsidR="00EA2407">
        <w:t xml:space="preserve"> may improve the RF classifier if perceived performance is insufficient.</w:t>
      </w:r>
      <w:r w:rsidR="003E712C">
        <w:t xml:space="preserve"> Fewer data hours were included in the gunshot DS than in the </w:t>
      </w:r>
      <w:proofErr w:type="spellStart"/>
      <w:r w:rsidR="0012135C">
        <w:t>upcall</w:t>
      </w:r>
      <w:proofErr w:type="spellEnd"/>
      <w:r w:rsidR="0012135C">
        <w:t xml:space="preserve"> DS:</w:t>
      </w:r>
      <w:r w:rsidR="00E769A7">
        <w:t xml:space="preserve"> while this was a response to the greater number of calls per unit of time seen in gunshot DS, it still could </w:t>
      </w:r>
      <w:r w:rsidR="00A26C2E">
        <w:t>limit the breadth of variation in the included data</w:t>
      </w:r>
      <w:r w:rsidR="00E769A7">
        <w:t xml:space="preserve">, as call </w:t>
      </w:r>
      <w:r w:rsidR="00394412">
        <w:t>morphology</w:t>
      </w:r>
      <w:r w:rsidR="00E769A7">
        <w:t xml:space="preserve"> is strongly influenced by propagation and attenuation factors which depend on </w:t>
      </w:r>
      <w:r w:rsidR="0012135C">
        <w:t>the physi</w:t>
      </w:r>
      <w:r w:rsidR="00076895">
        <w:t xml:space="preserve">cal properties of the water, distance of the calling animal (as well as associated changes in bathymetry due to change in distance), and </w:t>
      </w:r>
      <w:r w:rsidR="0012135C">
        <w:t xml:space="preserve">orientation </w:t>
      </w:r>
      <w:r w:rsidR="00E769A7">
        <w:t>of th</w:t>
      </w:r>
      <w:r w:rsidR="00934417">
        <w:t xml:space="preserve">e calling animal all of which experience greater </w:t>
      </w:r>
      <w:r w:rsidR="00E769A7">
        <w:t xml:space="preserve">change </w:t>
      </w:r>
      <w:r w:rsidR="0012135C">
        <w:t xml:space="preserve">over a larger </w:t>
      </w:r>
      <w:r w:rsidR="00076895">
        <w:t>period</w:t>
      </w:r>
      <w:r w:rsidR="0012135C">
        <w:t xml:space="preserve"> of time</w:t>
      </w:r>
      <w:r w:rsidR="00934417">
        <w:t xml:space="preserve"> than a more condensed period</w:t>
      </w:r>
      <w:r w:rsidR="0012135C">
        <w:t xml:space="preserve">. </w:t>
      </w:r>
      <w:r w:rsidR="003B59E2">
        <w:t xml:space="preserve">The morphology of gunshot calls is known to be strongly influenced by </w:t>
      </w:r>
      <w:r w:rsidR="00076895">
        <w:t xml:space="preserve">these </w:t>
      </w:r>
      <w:r w:rsidR="003B59E2">
        <w:t>propagation effects</w:t>
      </w:r>
      <w:r w:rsidR="001376A0">
        <w:t xml:space="preserve"> (</w:t>
      </w:r>
      <w:proofErr w:type="spellStart"/>
      <w:r w:rsidR="00076895">
        <w:t>Crance</w:t>
      </w:r>
      <w:proofErr w:type="spellEnd"/>
      <w:r w:rsidR="00076895">
        <w:t xml:space="preserve">, </w:t>
      </w:r>
      <w:proofErr w:type="spellStart"/>
      <w:r w:rsidR="00076895">
        <w:t>Berchok</w:t>
      </w:r>
      <w:proofErr w:type="spellEnd"/>
      <w:r w:rsidR="00076895">
        <w:t>, &amp; Keating 2017</w:t>
      </w:r>
      <w:r w:rsidR="001376A0">
        <w:t>)</w:t>
      </w:r>
      <w:r w:rsidR="003B59E2">
        <w:t xml:space="preserve">, and one of the most informative </w:t>
      </w:r>
      <w:r w:rsidR="00934417">
        <w:t>features categories</w:t>
      </w:r>
      <w:r w:rsidR="003B59E2">
        <w:t xml:space="preserve"> of the classifier </w:t>
      </w:r>
      <w:r w:rsidR="001376A0">
        <w:t>“</w:t>
      </w:r>
      <w:proofErr w:type="spellStart"/>
      <w:r w:rsidR="001376A0" w:rsidRPr="00DB4C4C">
        <w:rPr>
          <w:rFonts w:ascii="Calibri" w:eastAsia="Times New Roman" w:hAnsi="Calibri" w:cs="Calibri"/>
          <w:color w:val="000000"/>
        </w:rPr>
        <w:t>SwitchesY</w:t>
      </w:r>
      <w:proofErr w:type="spellEnd"/>
      <w:r w:rsidR="001376A0">
        <w:rPr>
          <w:rFonts w:ascii="Calibri" w:eastAsia="Times New Roman" w:hAnsi="Calibri" w:cs="Calibri"/>
          <w:color w:val="000000"/>
        </w:rPr>
        <w:t xml:space="preserve">” is a measurement of propagation line occurrence, indicating that </w:t>
      </w:r>
      <w:r w:rsidR="001376A0">
        <w:rPr>
          <w:rFonts w:ascii="Calibri" w:eastAsia="Times New Roman" w:hAnsi="Calibri" w:cs="Calibri"/>
          <w:color w:val="000000"/>
        </w:rPr>
        <w:lastRenderedPageBreak/>
        <w:t xml:space="preserve">propagation effects certainly </w:t>
      </w:r>
      <w:r w:rsidR="00E33668">
        <w:rPr>
          <w:rFonts w:ascii="Calibri" w:eastAsia="Times New Roman" w:hAnsi="Calibri" w:cs="Calibri"/>
          <w:color w:val="000000"/>
        </w:rPr>
        <w:t>influence</w:t>
      </w:r>
      <w:r w:rsidR="001376A0">
        <w:rPr>
          <w:rFonts w:ascii="Calibri" w:eastAsia="Times New Roman" w:hAnsi="Calibri" w:cs="Calibri"/>
          <w:color w:val="000000"/>
        </w:rPr>
        <w:t xml:space="preserve"> classifier performance.</w:t>
      </w:r>
      <w:r w:rsidR="00934417">
        <w:rPr>
          <w:rFonts w:ascii="Calibri" w:eastAsia="Times New Roman" w:hAnsi="Calibri" w:cs="Calibri"/>
          <w:color w:val="000000"/>
        </w:rPr>
        <w:t xml:space="preserve"> Including a larger temporal range of data for the gunshot</w:t>
      </w:r>
      <w:r w:rsidR="00B46DFD">
        <w:rPr>
          <w:rFonts w:ascii="Calibri" w:eastAsia="Times New Roman" w:hAnsi="Calibri" w:cs="Calibri"/>
          <w:color w:val="000000"/>
        </w:rPr>
        <w:t xml:space="preserve"> </w:t>
      </w:r>
      <w:r w:rsidR="00934417">
        <w:rPr>
          <w:rFonts w:ascii="Calibri" w:eastAsia="Times New Roman" w:hAnsi="Calibri" w:cs="Calibri"/>
          <w:color w:val="000000"/>
        </w:rPr>
        <w:t xml:space="preserve">detector </w:t>
      </w:r>
      <w:r w:rsidR="00394412">
        <w:rPr>
          <w:rFonts w:ascii="Calibri" w:eastAsia="Times New Roman" w:hAnsi="Calibri" w:cs="Calibri"/>
          <w:color w:val="000000"/>
        </w:rPr>
        <w:t>may be required to account for heteromorphy due</w:t>
      </w:r>
      <w:r w:rsidR="00B46DFD">
        <w:rPr>
          <w:rFonts w:ascii="Calibri" w:eastAsia="Times New Roman" w:hAnsi="Calibri" w:cs="Calibri"/>
          <w:color w:val="000000"/>
        </w:rPr>
        <w:t xml:space="preserve"> to </w:t>
      </w:r>
      <w:r w:rsidR="00A26C2E">
        <w:rPr>
          <w:rFonts w:ascii="Calibri" w:eastAsia="Times New Roman" w:hAnsi="Calibri" w:cs="Calibri"/>
          <w:color w:val="000000"/>
        </w:rPr>
        <w:t>propagation</w:t>
      </w:r>
      <w:r w:rsidR="00B46DFD">
        <w:rPr>
          <w:rFonts w:ascii="Calibri" w:eastAsia="Times New Roman" w:hAnsi="Calibri" w:cs="Calibri"/>
          <w:color w:val="000000"/>
        </w:rPr>
        <w:t xml:space="preserve">. </w:t>
      </w:r>
      <w:r w:rsidR="001376A0">
        <w:rPr>
          <w:rFonts w:ascii="Calibri" w:eastAsia="Times New Roman" w:hAnsi="Calibri" w:cs="Calibri"/>
          <w:color w:val="000000"/>
        </w:rPr>
        <w:t xml:space="preserve"> </w:t>
      </w:r>
    </w:p>
    <w:p w14:paraId="0E95DA1A" w14:textId="127B60FD" w:rsidR="00B14DB3" w:rsidRDefault="00B14DB3" w:rsidP="00B14DB3">
      <w:pPr>
        <w:pStyle w:val="Heading2"/>
      </w:pPr>
      <w:bookmarkStart w:id="23" w:name="_Toc7614876"/>
      <w:r>
        <w:t>Future directions</w:t>
      </w:r>
      <w:bookmarkEnd w:id="23"/>
    </w:p>
    <w:p w14:paraId="273CA77B" w14:textId="5244FB9F" w:rsidR="00752E2A" w:rsidRDefault="009F498B" w:rsidP="00752E2A">
      <w:r>
        <w:tab/>
      </w:r>
      <w:proofErr w:type="spellStart"/>
      <w:r>
        <w:t>Mastor_detecte</w:t>
      </w:r>
      <w:r w:rsidR="00752E2A">
        <w:t>r</w:t>
      </w:r>
      <w:proofErr w:type="spellEnd"/>
      <w:r w:rsidR="00752E2A">
        <w:t xml:space="preserve"> is a flexible solution to large scale analysis of datasets that feature consistent intermittent noise from self-noise </w:t>
      </w:r>
      <w:r w:rsidR="00A57029">
        <w:t>or the environment</w:t>
      </w:r>
      <w:r w:rsidR="00752E2A">
        <w:t>.</w:t>
      </w:r>
      <w:r w:rsidR="00A57029">
        <w:t xml:space="preserve"> A </w:t>
      </w:r>
      <w:r w:rsidR="00165A0C">
        <w:t>sufficient number of</w:t>
      </w:r>
      <w:r w:rsidR="00A57029">
        <w:t xml:space="preserve"> wave files containing SOI is needed to build the lab</w:t>
      </w:r>
      <w:r>
        <w:t xml:space="preserve">elled dataset, so </w:t>
      </w:r>
      <w:proofErr w:type="spellStart"/>
      <w:r>
        <w:t>Mastor_detecte</w:t>
      </w:r>
      <w:r w:rsidR="00A57029">
        <w:t>r</w:t>
      </w:r>
      <w:proofErr w:type="spellEnd"/>
      <w:r w:rsidR="00A57029">
        <w:t xml:space="preserve"> is not well suited to exceptionally rare signal.</w:t>
      </w:r>
      <w:r w:rsidR="00752E2A">
        <w:t xml:space="preserve"> It is likely not well suited for cursory analysis of a dataset that does not correspond to the geographic and seasonal range of the </w:t>
      </w:r>
      <w:r w:rsidR="0049092D">
        <w:t>labelled dataset</w:t>
      </w:r>
      <w:r w:rsidR="00752E2A">
        <w:t xml:space="preserve">, as building </w:t>
      </w:r>
      <w:r w:rsidR="0049092D">
        <w:t xml:space="preserve">a labelled </w:t>
      </w:r>
      <w:r w:rsidR="00A57029">
        <w:t>data</w:t>
      </w:r>
      <w:r w:rsidR="0049092D">
        <w:t>set that is soundscape specific</w:t>
      </w:r>
      <w:r w:rsidR="00752E2A">
        <w:t xml:space="preserve"> would likely be necessary </w:t>
      </w:r>
      <w:r w:rsidR="0049092D">
        <w:t>to account for</w:t>
      </w:r>
      <w:r w:rsidR="00752E2A">
        <w:t xml:space="preserve"> the local differences in</w:t>
      </w:r>
      <w:r w:rsidR="00AD3C59">
        <w:t xml:space="preserve"> noise composition and possibly</w:t>
      </w:r>
      <w:r w:rsidR="00752E2A">
        <w:t xml:space="preserve"> ‘album effect’ </w:t>
      </w:r>
      <w:r w:rsidR="007A5FE6">
        <w:t xml:space="preserve">issues from </w:t>
      </w:r>
      <w:r w:rsidR="0049092D">
        <w:t>propagation</w:t>
      </w:r>
      <w:r w:rsidR="00AD3C59">
        <w:t xml:space="preserve"> environment and recorder specification</w:t>
      </w:r>
      <w:r w:rsidR="0049092D">
        <w:t xml:space="preserve"> (</w:t>
      </w:r>
      <w:proofErr w:type="spellStart"/>
      <w:r w:rsidR="0049092D">
        <w:t>Roch</w:t>
      </w:r>
      <w:proofErr w:type="spellEnd"/>
      <w:r w:rsidR="0049092D">
        <w:t xml:space="preserve">, </w:t>
      </w:r>
      <w:proofErr w:type="spellStart"/>
      <w:r w:rsidR="0049092D">
        <w:t>Stinner</w:t>
      </w:r>
      <w:proofErr w:type="spellEnd"/>
      <w:r w:rsidR="0049092D">
        <w:t>-Sloan, Baumann-Pickering &amp; Wiggins 2015)</w:t>
      </w:r>
      <w:r w:rsidR="00AD3C59">
        <w:t>.</w:t>
      </w:r>
      <w:r w:rsidR="00752E2A">
        <w:t xml:space="preserve"> </w:t>
      </w:r>
      <w:proofErr w:type="spellStart"/>
      <w:r>
        <w:t>Mastor_detecte</w:t>
      </w:r>
      <w:r w:rsidR="0049092D">
        <w:t>r</w:t>
      </w:r>
      <w:proofErr w:type="spellEnd"/>
      <w:r w:rsidR="0049092D">
        <w:t xml:space="preserve"> is likely best suited for organizations that are seeking long term solutions for machine assisted analysis of data collected from a consistent region using consistent equipment, and should be </w:t>
      </w:r>
      <w:r w:rsidR="00C40FAA">
        <w:t>effective</w:t>
      </w:r>
      <w:r w:rsidR="0049092D">
        <w:t xml:space="preserve"> within those constraints. </w:t>
      </w:r>
    </w:p>
    <w:p w14:paraId="6223D3CF" w14:textId="37184311" w:rsidR="00C40FAA" w:rsidRDefault="00C40FAA" w:rsidP="00752E2A">
      <w:r>
        <w:tab/>
        <w:t>When thinkin</w:t>
      </w:r>
      <w:r w:rsidR="009F498B">
        <w:t xml:space="preserve">g of how to apply </w:t>
      </w:r>
      <w:proofErr w:type="spellStart"/>
      <w:r w:rsidR="009F498B">
        <w:t>Mastor_detecte</w:t>
      </w:r>
      <w:r>
        <w:t>r</w:t>
      </w:r>
      <w:proofErr w:type="spellEnd"/>
      <w:r>
        <w:t xml:space="preserve"> to a given problem, it is essential to think of </w:t>
      </w:r>
    </w:p>
    <w:p w14:paraId="0DFFEEA9" w14:textId="370C8DB6" w:rsidR="00C40FAA" w:rsidRDefault="00C40FAA" w:rsidP="00C40FAA">
      <w:pPr>
        <w:pStyle w:val="ListParagraph"/>
        <w:numPr>
          <w:ilvl w:val="0"/>
          <w:numId w:val="5"/>
        </w:numPr>
      </w:pPr>
      <w:r>
        <w:t>What can I reasonably expect of the detector, given the known constraints</w:t>
      </w:r>
      <w:r w:rsidR="00324F12">
        <w:t>?</w:t>
      </w:r>
    </w:p>
    <w:p w14:paraId="17F68CA3" w14:textId="77A54E8A" w:rsidR="00783DCB" w:rsidRDefault="00783DCB" w:rsidP="00783DCB">
      <w:pPr>
        <w:pStyle w:val="ListParagraph"/>
        <w:numPr>
          <w:ilvl w:val="0"/>
          <w:numId w:val="5"/>
        </w:numPr>
      </w:pPr>
      <w:r>
        <w:t>Does the data provided, and the way I label these data, fit my expectation for the detector</w:t>
      </w:r>
      <w:r w:rsidR="00324F12">
        <w:t>?</w:t>
      </w:r>
      <w:r>
        <w:t xml:space="preserve"> </w:t>
      </w:r>
    </w:p>
    <w:p w14:paraId="7BF0D0BE" w14:textId="66C3C6EC" w:rsidR="00C40FAA" w:rsidRDefault="00277787" w:rsidP="00277787">
      <w:pPr>
        <w:ind w:firstLine="720"/>
      </w:pPr>
      <w:r>
        <w:t xml:space="preserve">Often, this will require thinking about the features that allow your detector to work, and using your knowledge of the system to think down the road for issues that could hamper the effectiveness of the detector. </w:t>
      </w:r>
    </w:p>
    <w:p w14:paraId="6D00792E" w14:textId="2E6B6A0B" w:rsidR="00472489" w:rsidRDefault="00277787" w:rsidP="00324F12">
      <w:pPr>
        <w:ind w:firstLine="720"/>
      </w:pPr>
      <w:r>
        <w:t xml:space="preserve">For instance: the upsweep detector seems to rely heavily on slope related features for the brunt of its classification. Because of this, and given that there is no established criteria for distinguishing upsweeps between species, it is not reasonable to expect the detector to be able to distinguish upsweeps from bowhead and humpback from right whale </w:t>
      </w:r>
      <w:proofErr w:type="spellStart"/>
      <w:r>
        <w:t>upcalls</w:t>
      </w:r>
      <w:proofErr w:type="spellEnd"/>
      <w:r>
        <w:t>. It is possible that when presented</w:t>
      </w:r>
      <w:r w:rsidR="00783DCB">
        <w:t xml:space="preserve"> with </w:t>
      </w:r>
      <w:r w:rsidR="007A5FE6">
        <w:t xml:space="preserve">non-right whale </w:t>
      </w:r>
      <w:r w:rsidR="00783DCB">
        <w:t>upsweeps that fit the existing criteria</w:t>
      </w:r>
      <w:r w:rsidR="007A5FE6">
        <w:t xml:space="preserve"> for positive classification</w:t>
      </w:r>
      <w:r w:rsidR="00783DCB">
        <w:t xml:space="preserve"> to a tee, but were marked as negatives, it would be able to dig deeper down the feature list to fi</w:t>
      </w:r>
      <w:r w:rsidR="00472489">
        <w:t xml:space="preserve">nd </w:t>
      </w:r>
      <w:r w:rsidR="007A5FE6">
        <w:t>features</w:t>
      </w:r>
      <w:r w:rsidR="00472489">
        <w:t xml:space="preserve"> </w:t>
      </w:r>
      <w:r w:rsidR="007A5FE6">
        <w:t>on more subtle differences between these calls</w:t>
      </w:r>
      <w:r w:rsidR="00934417">
        <w:t>. However,</w:t>
      </w:r>
      <w:r w:rsidR="00783DCB">
        <w:t xml:space="preserve"> considering that to a human eye these </w:t>
      </w:r>
      <w:r w:rsidR="007A5FE6">
        <w:t>calls</w:t>
      </w:r>
      <w:r w:rsidR="00783DCB">
        <w:t xml:space="preserve"> are indistinguish</w:t>
      </w:r>
      <w:r w:rsidR="00934417">
        <w:t>able out of context this hope may be</w:t>
      </w:r>
      <w:r w:rsidR="00783DCB">
        <w:t xml:space="preserve"> far-fetched. When designing an </w:t>
      </w:r>
      <w:proofErr w:type="spellStart"/>
      <w:r w:rsidR="00783DCB">
        <w:t>upcall</w:t>
      </w:r>
      <w:proofErr w:type="spellEnd"/>
      <w:r w:rsidR="00783DCB">
        <w:t xml:space="preserve"> or upsweep detector, you may wish to include data from dense bowhead song, as this </w:t>
      </w:r>
      <w:r w:rsidR="00472489">
        <w:t>this can be a significant source of FP due to the frequency modulation and sharing tonal characteristics. However, the presence of bowhead upsweeps in the data complicates this, leaving you with a couple choices:</w:t>
      </w:r>
    </w:p>
    <w:p w14:paraId="68DC4264" w14:textId="5CFE7A57" w:rsidR="00277787" w:rsidRDefault="00472489" w:rsidP="00472489">
      <w:pPr>
        <w:pStyle w:val="ListParagraph"/>
        <w:numPr>
          <w:ilvl w:val="0"/>
          <w:numId w:val="7"/>
        </w:numPr>
      </w:pPr>
      <w:r>
        <w:t xml:space="preserve">Ground truth data so that bowhead upsweeps are </w:t>
      </w:r>
      <w:r w:rsidR="00B63A1D">
        <w:t>marked as negative detections</w:t>
      </w:r>
      <w:r w:rsidR="00D3712F">
        <w:t>. Pros:</w:t>
      </w:r>
      <w:r>
        <w:t xml:space="preserve"> technically correct (helpful for data management and organization perspectives), may allow the detector to “dig deeper” in the feature list to discriminate right </w:t>
      </w:r>
      <w:r w:rsidR="00D3712F">
        <w:t xml:space="preserve">whale and bowhead </w:t>
      </w:r>
      <w:proofErr w:type="spellStart"/>
      <w:r w:rsidR="00D3712F">
        <w:t>upcalls</w:t>
      </w:r>
      <w:proofErr w:type="spellEnd"/>
      <w:r w:rsidR="00D3712F">
        <w:t>. Cons:</w:t>
      </w:r>
      <w:r>
        <w:t xml:space="preserve"> un</w:t>
      </w:r>
      <w:r w:rsidR="004D7181">
        <w:t xml:space="preserve">likely to be able to do so, positives and negatives belonging to the upsweep feature class will likely lower probability of correctly identifying </w:t>
      </w:r>
      <w:r w:rsidR="00B63A1D">
        <w:t xml:space="preserve">good </w:t>
      </w:r>
      <w:proofErr w:type="spellStart"/>
      <w:r w:rsidR="004D7181">
        <w:t>upcalls</w:t>
      </w:r>
      <w:proofErr w:type="spellEnd"/>
      <w:r w:rsidR="004D7181">
        <w:t xml:space="preserve"> outside of bowhead song.</w:t>
      </w:r>
    </w:p>
    <w:p w14:paraId="0300DDB0" w14:textId="0B568F59" w:rsidR="00472489" w:rsidRDefault="00472489" w:rsidP="00472489">
      <w:pPr>
        <w:pStyle w:val="ListParagraph"/>
        <w:numPr>
          <w:ilvl w:val="0"/>
          <w:numId w:val="7"/>
        </w:numPr>
      </w:pPr>
      <w:r>
        <w:t>Ground truth data so that bowhead upsweeps are not marked as positive detections and add bowhead presenc</w:t>
      </w:r>
      <w:r w:rsidR="00D3712F">
        <w:t>e proxy variables to classifier. Pros:</w:t>
      </w:r>
      <w:r>
        <w:t xml:space="preserve"> may give the detector more power to discrimina</w:t>
      </w:r>
      <w:r w:rsidR="00D3712F">
        <w:t>te these bowhead upsweeps. Cons:</w:t>
      </w:r>
      <w:r>
        <w:t xml:space="preserve"> these variables will apply a flat probability penalty to upsweeps during bowhead song, which would lower the likelihood of identifying a positive </w:t>
      </w:r>
      <w:proofErr w:type="spellStart"/>
      <w:r>
        <w:t>upcall</w:t>
      </w:r>
      <w:proofErr w:type="spellEnd"/>
      <w:r>
        <w:t xml:space="preserve"> detection within bowhead song. (Worth mentioning that a human analyst </w:t>
      </w:r>
      <w:r>
        <w:lastRenderedPageBreak/>
        <w:t xml:space="preserve">would almost certainly treat </w:t>
      </w:r>
      <w:proofErr w:type="spellStart"/>
      <w:r>
        <w:t>upcalls</w:t>
      </w:r>
      <w:proofErr w:type="spellEnd"/>
      <w:r>
        <w:t xml:space="preserve"> seen within bowhead song more skeptically, however, they are also ideally considering variables such as patterning and bowhead song form that are not able to be considered by the detector</w:t>
      </w:r>
      <w:r w:rsidR="00AF7594">
        <w:t xml:space="preserve"> at present</w:t>
      </w:r>
      <w:r>
        <w:t>)</w:t>
      </w:r>
    </w:p>
    <w:p w14:paraId="5B7D052A" w14:textId="20BA5C4D" w:rsidR="00D3712F" w:rsidRDefault="00472489" w:rsidP="00472489">
      <w:pPr>
        <w:pStyle w:val="ListParagraph"/>
        <w:numPr>
          <w:ilvl w:val="0"/>
          <w:numId w:val="7"/>
        </w:numPr>
      </w:pPr>
      <w:r>
        <w:t>Ground truth data so that bowhead upsweeps are marked as positive detections</w:t>
      </w:r>
      <w:r w:rsidR="00D3712F">
        <w:t xml:space="preserve">. Pros: will maintain good performance at identifying upsweeps throughout the data. Cons: no longer explicitly identifies </w:t>
      </w:r>
      <w:proofErr w:type="spellStart"/>
      <w:r w:rsidR="00D3712F">
        <w:t>upcalls</w:t>
      </w:r>
      <w:proofErr w:type="spellEnd"/>
      <w:r w:rsidR="00D3712F">
        <w:t xml:space="preserve">, labelled dataset now contains detections that aren’t </w:t>
      </w:r>
      <w:proofErr w:type="spellStart"/>
      <w:r w:rsidR="00D3712F">
        <w:t>upcalls</w:t>
      </w:r>
      <w:proofErr w:type="spellEnd"/>
      <w:r w:rsidR="00D3712F">
        <w:t xml:space="preserve"> being marked as positive detections (making your detector an upsweep detector instead of a </w:t>
      </w:r>
      <w:proofErr w:type="spellStart"/>
      <w:r w:rsidR="00D3712F">
        <w:t>upcall</w:t>
      </w:r>
      <w:proofErr w:type="spellEnd"/>
      <w:r w:rsidR="00D3712F">
        <w:t xml:space="preserve"> detector</w:t>
      </w:r>
      <w:r w:rsidR="00145069">
        <w:t xml:space="preserve"> unless you can live with this contradiction</w:t>
      </w:r>
      <w:r w:rsidR="00D3712F">
        <w:t xml:space="preserve">) </w:t>
      </w:r>
    </w:p>
    <w:p w14:paraId="74DDA37A" w14:textId="7910A2C2" w:rsidR="00661B68" w:rsidRPr="00752E2A" w:rsidRDefault="00C01336" w:rsidP="00661B68">
      <w:pPr>
        <w:ind w:firstLine="720"/>
      </w:pPr>
      <w:r>
        <w:t>Systems that have complicated biotic soundscapes will have to consider situations like this when deciding how to design and apply detectors, as well as interpret their outputs. The golden rule may be to consider “how would a human analyst do that, and am I ok with a computer trying to do it that way to</w:t>
      </w:r>
      <w:r w:rsidR="00934417">
        <w:t>o</w:t>
      </w:r>
      <w:r>
        <w:t>?</w:t>
      </w:r>
      <w:proofErr w:type="gramStart"/>
      <w:r>
        <w:t>”.</w:t>
      </w:r>
      <w:proofErr w:type="gramEnd"/>
      <w:r>
        <w:t xml:space="preserve"> </w:t>
      </w:r>
      <w:r w:rsidR="00E566BF">
        <w:t>Providing context related variables</w:t>
      </w:r>
      <w:r w:rsidR="00E566BF" w:rsidRPr="00E566BF">
        <w:t xml:space="preserve"> </w:t>
      </w:r>
      <w:r w:rsidR="00E566BF">
        <w:t>that human analysts rely on such as information on location, call patterning (timing), and season to machine learning based classifiers</w:t>
      </w:r>
      <w:r w:rsidR="00661B68">
        <w:t xml:space="preserve"> is an area of ongoing research (</w:t>
      </w:r>
      <w:proofErr w:type="spellStart"/>
      <w:r w:rsidR="00661B68">
        <w:t>Roch</w:t>
      </w:r>
      <w:proofErr w:type="spellEnd"/>
      <w:r w:rsidR="00661B68">
        <w:t xml:space="preserve"> 2019)</w:t>
      </w:r>
      <w:r w:rsidR="00E566BF">
        <w:t xml:space="preserve"> and is a direction that could be explored in the future. </w:t>
      </w:r>
    </w:p>
    <w:p w14:paraId="00C9C31A" w14:textId="69C198AF" w:rsidR="00C978E2" w:rsidRDefault="00C978E2" w:rsidP="00C978E2">
      <w:pPr>
        <w:ind w:firstLine="720"/>
      </w:pPr>
      <w:r>
        <w:t xml:space="preserve">Given the high computational requirements of the holdout </w:t>
      </w:r>
      <w:r w:rsidR="00335D07">
        <w:t>data experiment, I</w:t>
      </w:r>
      <w:r>
        <w:t xml:space="preserve"> recommend not to attempt </w:t>
      </w:r>
      <w:r w:rsidR="00C01336">
        <w:t>to replicate the holdout data</w:t>
      </w:r>
      <w:r w:rsidR="00A14D19">
        <w:t xml:space="preserve"> experiment as a step in building a new detector</w:t>
      </w:r>
      <w:r>
        <w:t xml:space="preserve">, and suggest that the best method for evaluating detectors is visual inspection of generated selection tables on new data, providing data as needed in situations where the model is underperforming. Adding </w:t>
      </w:r>
      <w:r w:rsidR="00F63CB4">
        <w:t xml:space="preserve">to the labelled set </w:t>
      </w:r>
      <w:r>
        <w:t>from sections of dat</w:t>
      </w:r>
      <w:r w:rsidR="00DB1F78">
        <w:t>a that have particularly high FC</w:t>
      </w:r>
      <w:r>
        <w:t>R or low TPR (unless in the case of masking) to the training set will make the model more sensitive to similar cases.</w:t>
      </w:r>
    </w:p>
    <w:p w14:paraId="38E1AE41" w14:textId="0D6CAA05" w:rsidR="00250396" w:rsidRPr="00250396" w:rsidRDefault="00A14D19" w:rsidP="00250396">
      <w:r>
        <w:rPr>
          <w:b/>
        </w:rPr>
        <w:t>Figure 7</w:t>
      </w:r>
      <w:r w:rsidR="00250396">
        <w:rPr>
          <w:b/>
        </w:rPr>
        <w:t xml:space="preserve">. </w:t>
      </w:r>
      <w:r w:rsidR="00250396">
        <w:t>Upsweep in bowhead data with high probability score from upsweep detector</w:t>
      </w:r>
    </w:p>
    <w:p w14:paraId="337DEBBF" w14:textId="0C4F09CD" w:rsidR="00C978E2" w:rsidRPr="00C978E2" w:rsidRDefault="00250396" w:rsidP="00C978E2">
      <w:r>
        <w:rPr>
          <w:noProof/>
        </w:rPr>
        <w:drawing>
          <wp:inline distT="0" distB="0" distL="0" distR="0" wp14:anchorId="4F37C04F" wp14:editId="28D97170">
            <wp:extent cx="2170706" cy="2973718"/>
            <wp:effectExtent l="0" t="0" r="1270" b="0"/>
            <wp:docPr id="1" name="Picture 1" descr="E:\Other\BowheadUp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BowheadUpcal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0706" cy="2973718"/>
                    </a:xfrm>
                    <a:prstGeom prst="rect">
                      <a:avLst/>
                    </a:prstGeom>
                    <a:noFill/>
                    <a:ln>
                      <a:noFill/>
                    </a:ln>
                  </pic:spPr>
                </pic:pic>
              </a:graphicData>
            </a:graphic>
          </wp:inline>
        </w:drawing>
      </w:r>
    </w:p>
    <w:p w14:paraId="1FB40F20" w14:textId="59B4FEFD" w:rsidR="00BD7A50" w:rsidRDefault="00944702" w:rsidP="00BD7A50">
      <w:pPr>
        <w:pStyle w:val="Heading1"/>
      </w:pPr>
      <w:bookmarkStart w:id="24" w:name="_Toc7614877"/>
      <w:r>
        <w:t>References</w:t>
      </w:r>
      <w:bookmarkEnd w:id="24"/>
    </w:p>
    <w:p w14:paraId="29F63654" w14:textId="6EC5A39B" w:rsidR="00BD7A50" w:rsidRPr="00BD7A50" w:rsidRDefault="001A45B8" w:rsidP="00BD7A50">
      <w:r>
        <w:t>Araya-Salas. (2017).</w:t>
      </w:r>
      <w:r w:rsidR="00BD7A50" w:rsidRPr="00BD7A50">
        <w:t xml:space="preserve"> </w:t>
      </w:r>
      <w:proofErr w:type="spellStart"/>
      <w:r w:rsidR="00BD7A50" w:rsidRPr="00BD7A50">
        <w:t>Rraven</w:t>
      </w:r>
      <w:proofErr w:type="spellEnd"/>
      <w:r w:rsidR="00BD7A50" w:rsidRPr="00BD7A50">
        <w:t xml:space="preserve">: connecting R and Raven </w:t>
      </w:r>
      <w:proofErr w:type="spellStart"/>
      <w:r w:rsidR="00BD7A50" w:rsidRPr="00BD7A50">
        <w:t>bioacoustic</w:t>
      </w:r>
      <w:proofErr w:type="spellEnd"/>
      <w:r w:rsidR="00BD7A50" w:rsidRPr="00BD7A50">
        <w:t xml:space="preserve"> software. R package version 1.0.2.</w:t>
      </w:r>
    </w:p>
    <w:p w14:paraId="06B3597D" w14:textId="091DE80D" w:rsidR="00061224" w:rsidRDefault="00061224" w:rsidP="00061224">
      <w:r w:rsidRPr="00061224">
        <w:lastRenderedPageBreak/>
        <w:t>Araya-Salas, M</w:t>
      </w:r>
      <w:r w:rsidR="001A45B8">
        <w:t>. and Smith-</w:t>
      </w:r>
      <w:proofErr w:type="spellStart"/>
      <w:r w:rsidR="001A45B8">
        <w:t>Vidaurre</w:t>
      </w:r>
      <w:proofErr w:type="spellEnd"/>
      <w:r w:rsidR="001A45B8">
        <w:t>, G. (2017).</w:t>
      </w:r>
      <w:r w:rsidRPr="00061224">
        <w:t xml:space="preserve"> </w:t>
      </w:r>
      <w:proofErr w:type="spellStart"/>
      <w:proofErr w:type="gramStart"/>
      <w:r w:rsidRPr="00061224">
        <w:t>warbleR</w:t>
      </w:r>
      <w:proofErr w:type="spellEnd"/>
      <w:proofErr w:type="gramEnd"/>
      <w:r w:rsidRPr="00061224">
        <w:t>: an r package to streamline analysis of animal acoustic</w:t>
      </w:r>
      <w:r>
        <w:t xml:space="preserve"> </w:t>
      </w:r>
      <w:r w:rsidRPr="00061224">
        <w:t>signals</w:t>
      </w:r>
      <w:r w:rsidRPr="00061224">
        <w:rPr>
          <w:i/>
        </w:rPr>
        <w:t xml:space="preserve">. Methods </w:t>
      </w:r>
      <w:proofErr w:type="spellStart"/>
      <w:r w:rsidRPr="00061224">
        <w:rPr>
          <w:i/>
        </w:rPr>
        <w:t>Ecol</w:t>
      </w:r>
      <w:proofErr w:type="spellEnd"/>
      <w:r w:rsidRPr="00061224">
        <w:rPr>
          <w:i/>
        </w:rPr>
        <w:t xml:space="preserve"> </w:t>
      </w:r>
      <w:proofErr w:type="spellStart"/>
      <w:r w:rsidRPr="00061224">
        <w:rPr>
          <w:i/>
        </w:rPr>
        <w:t>Evol</w:t>
      </w:r>
      <w:proofErr w:type="spellEnd"/>
      <w:r w:rsidRPr="00061224">
        <w:rPr>
          <w:i/>
        </w:rPr>
        <w:t>. 8</w:t>
      </w:r>
      <w:r w:rsidRPr="00061224">
        <w:t>, 184-191.</w:t>
      </w:r>
    </w:p>
    <w:p w14:paraId="6B581561" w14:textId="2FD4539B" w:rsidR="001A45B8" w:rsidRPr="00061224" w:rsidRDefault="001A45B8" w:rsidP="00061224">
      <w:r>
        <w:t xml:space="preserve">Barthelme, S., </w:t>
      </w:r>
      <w:proofErr w:type="spellStart"/>
      <w:r>
        <w:t>Tschumperle</w:t>
      </w:r>
      <w:proofErr w:type="spellEnd"/>
      <w:r>
        <w:t xml:space="preserve">, D., </w:t>
      </w:r>
      <w:proofErr w:type="spellStart"/>
      <w:r>
        <w:t>Wijffels</w:t>
      </w:r>
      <w:proofErr w:type="spellEnd"/>
      <w:r>
        <w:t xml:space="preserve">, J., &amp; </w:t>
      </w:r>
      <w:proofErr w:type="spellStart"/>
      <w:r>
        <w:t>Edine</w:t>
      </w:r>
      <w:proofErr w:type="spellEnd"/>
      <w:r>
        <w:t xml:space="preserve"> </w:t>
      </w:r>
      <w:proofErr w:type="spellStart"/>
      <w:r>
        <w:t>Assemlal</w:t>
      </w:r>
      <w:proofErr w:type="spellEnd"/>
      <w:r>
        <w:t>, H. (2018). Imager: Image Processing Library Based on '</w:t>
      </w:r>
      <w:proofErr w:type="spellStart"/>
      <w:r>
        <w:t>CImg</w:t>
      </w:r>
      <w:proofErr w:type="spellEnd"/>
      <w:r>
        <w:t>'. R package version 0.41.2</w:t>
      </w:r>
    </w:p>
    <w:p w14:paraId="0129C683" w14:textId="42C62FC1" w:rsidR="00E4464D" w:rsidRPr="00E4464D" w:rsidRDefault="00E4464D" w:rsidP="00E4464D">
      <w:r w:rsidRPr="00E4464D">
        <w:t xml:space="preserve">Bassett, C., Thomson, J., Dahl, P., &amp; </w:t>
      </w:r>
      <w:proofErr w:type="spellStart"/>
      <w:r w:rsidRPr="00E4464D">
        <w:t>Polagye</w:t>
      </w:r>
      <w:proofErr w:type="spellEnd"/>
      <w:r w:rsidRPr="00E4464D">
        <w:t>, B. (2014). Flow-noise and turbulence in two tidal channels. </w:t>
      </w:r>
      <w:r w:rsidRPr="00E4464D">
        <w:rPr>
          <w:i/>
          <w:iCs/>
        </w:rPr>
        <w:t>The Journal of the Acoustical Society of America,</w:t>
      </w:r>
      <w:r w:rsidRPr="00E4464D">
        <w:t> </w:t>
      </w:r>
      <w:r w:rsidRPr="00E4464D">
        <w:rPr>
          <w:i/>
          <w:iCs/>
        </w:rPr>
        <w:t>135</w:t>
      </w:r>
      <w:r w:rsidRPr="00E4464D">
        <w:t>(4), 1764-74.</w:t>
      </w:r>
    </w:p>
    <w:p w14:paraId="4A42FA44" w14:textId="231F8178" w:rsidR="00BB68A4" w:rsidRDefault="000A7DC1" w:rsidP="00BB68A4">
      <w:r w:rsidRPr="000A7DC1">
        <w:t xml:space="preserve">Baumgartner, M., &amp; </w:t>
      </w:r>
      <w:proofErr w:type="spellStart"/>
      <w:r w:rsidRPr="000A7DC1">
        <w:t>Mussoline</w:t>
      </w:r>
      <w:proofErr w:type="spellEnd"/>
      <w:r w:rsidRPr="000A7DC1">
        <w:t>, S. (2011). A generalized baleen whale call detection and classification system. </w:t>
      </w:r>
      <w:r w:rsidRPr="000A7DC1">
        <w:rPr>
          <w:i/>
          <w:iCs/>
        </w:rPr>
        <w:t>The Journal of the Acoustical Society of America,</w:t>
      </w:r>
      <w:r w:rsidRPr="000A7DC1">
        <w:t> </w:t>
      </w:r>
      <w:r w:rsidRPr="000A7DC1">
        <w:rPr>
          <w:i/>
          <w:iCs/>
        </w:rPr>
        <w:t>129</w:t>
      </w:r>
      <w:r w:rsidRPr="000A7DC1">
        <w:t>(5), 2889-902.</w:t>
      </w:r>
    </w:p>
    <w:p w14:paraId="6F0EAE6D" w14:textId="0E94CCFA" w:rsidR="006D7CBC" w:rsidRDefault="006D7CBC" w:rsidP="00BB68A4">
      <w:r>
        <w:t xml:space="preserve">Chen et al. </w:t>
      </w:r>
      <w:r w:rsidR="00542002">
        <w:t xml:space="preserve">2004. </w:t>
      </w:r>
      <w:r w:rsidR="00542002" w:rsidRPr="00542002">
        <w:t>Using Random Forest to Learn Imbalanced Data.</w:t>
      </w:r>
      <w:r w:rsidR="00542002">
        <w:t xml:space="preserve"> </w:t>
      </w:r>
      <w:r w:rsidR="00542002" w:rsidRPr="004628C9">
        <w:rPr>
          <w:i/>
        </w:rPr>
        <w:t>UC Berkeley technical report No.666</w:t>
      </w:r>
      <w:r w:rsidR="00542002">
        <w:t xml:space="preserve">. </w:t>
      </w:r>
    </w:p>
    <w:p w14:paraId="43A0B807" w14:textId="75F640E3" w:rsidR="007652AF" w:rsidRDefault="007652AF" w:rsidP="00BB68A4">
      <w:proofErr w:type="spellStart"/>
      <w:r>
        <w:t>Crance</w:t>
      </w:r>
      <w:proofErr w:type="spellEnd"/>
      <w:r>
        <w:t xml:space="preserve">, J., </w:t>
      </w:r>
      <w:proofErr w:type="spellStart"/>
      <w:r>
        <w:t>Berchok</w:t>
      </w:r>
      <w:proofErr w:type="spellEnd"/>
      <w:r>
        <w:t xml:space="preserve">, C., Wright, D., Brewer, A., &amp; </w:t>
      </w:r>
      <w:proofErr w:type="spellStart"/>
      <w:r>
        <w:t>Woodrich</w:t>
      </w:r>
      <w:proofErr w:type="spellEnd"/>
      <w:r>
        <w:t xml:space="preserve">, D. (2019). </w:t>
      </w:r>
      <w:r w:rsidRPr="007652AF">
        <w:t>Song production by the North Pacific r</w:t>
      </w:r>
      <w:r>
        <w:t xml:space="preserve">ight whale, </w:t>
      </w:r>
      <w:proofErr w:type="spellStart"/>
      <w:r w:rsidRPr="007652AF">
        <w:rPr>
          <w:i/>
        </w:rPr>
        <w:t>Eubalaena</w:t>
      </w:r>
      <w:proofErr w:type="spellEnd"/>
      <w:r w:rsidRPr="007652AF">
        <w:rPr>
          <w:i/>
        </w:rPr>
        <w:t xml:space="preserve"> japonica</w:t>
      </w:r>
      <w:r>
        <w:t xml:space="preserve">. Manuscript in review. </w:t>
      </w:r>
    </w:p>
    <w:p w14:paraId="4D644D22" w14:textId="76591447" w:rsidR="004628C9" w:rsidRDefault="004628C9" w:rsidP="00BB68A4">
      <w:proofErr w:type="spellStart"/>
      <w:r w:rsidRPr="004628C9">
        <w:t>Duda</w:t>
      </w:r>
      <w:proofErr w:type="spellEnd"/>
      <w:r w:rsidRPr="004628C9">
        <w:t>, R., &amp; Hart, P. (1972). Use of the Hough transformation to detect lines and curves in pictures. </w:t>
      </w:r>
      <w:r w:rsidRPr="004628C9">
        <w:rPr>
          <w:i/>
          <w:iCs/>
        </w:rPr>
        <w:t>Communications of the ACM,</w:t>
      </w:r>
      <w:r w:rsidRPr="004628C9">
        <w:t> </w:t>
      </w:r>
      <w:r w:rsidRPr="004628C9">
        <w:rPr>
          <w:i/>
          <w:iCs/>
        </w:rPr>
        <w:t>15</w:t>
      </w:r>
      <w:r w:rsidRPr="004628C9">
        <w:t>(1), 11-15.</w:t>
      </w:r>
    </w:p>
    <w:p w14:paraId="46A756C1" w14:textId="37D21030" w:rsidR="00374BE8" w:rsidRDefault="00374BE8" w:rsidP="00BB68A4">
      <w:proofErr w:type="spellStart"/>
      <w:r w:rsidRPr="00374BE8">
        <w:t>Habibzadeh</w:t>
      </w:r>
      <w:proofErr w:type="spellEnd"/>
      <w:r w:rsidRPr="00374BE8">
        <w:t>, F</w:t>
      </w:r>
      <w:r w:rsidR="00657810">
        <w:t>.</w:t>
      </w:r>
      <w:r w:rsidRPr="00374BE8">
        <w:t xml:space="preserve">, </w:t>
      </w:r>
      <w:proofErr w:type="spellStart"/>
      <w:r w:rsidRPr="00374BE8">
        <w:t>Habibzadeh</w:t>
      </w:r>
      <w:proofErr w:type="spellEnd"/>
      <w:r w:rsidRPr="00374BE8">
        <w:t>, P</w:t>
      </w:r>
      <w:r w:rsidR="00657810">
        <w:t>.</w:t>
      </w:r>
      <w:r w:rsidRPr="00374BE8">
        <w:t xml:space="preserve">, &amp; </w:t>
      </w:r>
      <w:proofErr w:type="spellStart"/>
      <w:r w:rsidRPr="00374BE8">
        <w:t>Yadollahie</w:t>
      </w:r>
      <w:proofErr w:type="spellEnd"/>
      <w:r w:rsidRPr="00374BE8">
        <w:t>, M. (2016). On determining the most appropriate test cut-off value: The case of tests with continuous results. </w:t>
      </w:r>
      <w:proofErr w:type="spellStart"/>
      <w:r w:rsidRPr="00374BE8">
        <w:rPr>
          <w:i/>
          <w:iCs/>
        </w:rPr>
        <w:t>Biochemia</w:t>
      </w:r>
      <w:proofErr w:type="spellEnd"/>
      <w:r w:rsidRPr="00374BE8">
        <w:rPr>
          <w:i/>
          <w:iCs/>
        </w:rPr>
        <w:t xml:space="preserve"> </w:t>
      </w:r>
      <w:proofErr w:type="spellStart"/>
      <w:r w:rsidRPr="00374BE8">
        <w:rPr>
          <w:i/>
          <w:iCs/>
        </w:rPr>
        <w:t>Medica</w:t>
      </w:r>
      <w:proofErr w:type="spellEnd"/>
      <w:r w:rsidRPr="00374BE8">
        <w:rPr>
          <w:i/>
          <w:iCs/>
        </w:rPr>
        <w:t>,</w:t>
      </w:r>
      <w:r w:rsidRPr="00374BE8">
        <w:t> </w:t>
      </w:r>
      <w:r w:rsidRPr="00374BE8">
        <w:rPr>
          <w:i/>
          <w:iCs/>
        </w:rPr>
        <w:t>26</w:t>
      </w:r>
      <w:r w:rsidRPr="00374BE8">
        <w:t>(3), 297-307.</w:t>
      </w:r>
    </w:p>
    <w:p w14:paraId="4BE74FA3" w14:textId="3C18A709" w:rsidR="00657810" w:rsidRDefault="00657810" w:rsidP="00BB68A4">
      <w:proofErr w:type="spellStart"/>
      <w:r w:rsidRPr="00BD7A50">
        <w:t>Ligges</w:t>
      </w:r>
      <w:proofErr w:type="spellEnd"/>
      <w:r>
        <w:t>, U.,</w:t>
      </w:r>
      <w:r w:rsidRPr="00BD7A50">
        <w:t xml:space="preserve"> </w:t>
      </w:r>
      <w:proofErr w:type="spellStart"/>
      <w:r w:rsidRPr="00BD7A50">
        <w:t>Krey</w:t>
      </w:r>
      <w:proofErr w:type="spellEnd"/>
      <w:r>
        <w:t>, S.,</w:t>
      </w:r>
      <w:r w:rsidRPr="00BD7A50">
        <w:t xml:space="preserve"> </w:t>
      </w:r>
      <w:proofErr w:type="spellStart"/>
      <w:r w:rsidRPr="00BD7A50">
        <w:t>Mersmann</w:t>
      </w:r>
      <w:proofErr w:type="spellEnd"/>
      <w:r>
        <w:t>, O., and</w:t>
      </w:r>
      <w:r w:rsidRPr="00BD7A50">
        <w:t xml:space="preserve"> </w:t>
      </w:r>
      <w:proofErr w:type="spellStart"/>
      <w:r w:rsidRPr="00BD7A50">
        <w:t>Schnackenberg</w:t>
      </w:r>
      <w:proofErr w:type="spellEnd"/>
      <w:r>
        <w:t xml:space="preserve">, S. </w:t>
      </w:r>
      <w:r w:rsidRPr="00BD7A50">
        <w:t xml:space="preserve">(2018). </w:t>
      </w:r>
      <w:proofErr w:type="spellStart"/>
      <w:proofErr w:type="gramStart"/>
      <w:r w:rsidRPr="00BD7A50">
        <w:t>tuneR</w:t>
      </w:r>
      <w:proofErr w:type="spellEnd"/>
      <w:proofErr w:type="gramEnd"/>
      <w:r>
        <w:t>: Analysis of Music and Speech.</w:t>
      </w:r>
    </w:p>
    <w:p w14:paraId="21CFB771" w14:textId="40C136AB" w:rsidR="009D7FC2" w:rsidRDefault="009D7FC2" w:rsidP="009D7FC2">
      <w:r w:rsidRPr="009D7FC2">
        <w:t>McDonald, M.A., and S.E. Moore. 2002. Calls recorded from North</w:t>
      </w:r>
      <w:r>
        <w:t xml:space="preserve"> Pacifi</w:t>
      </w:r>
      <w:r w:rsidRPr="009D7FC2">
        <w:t>c right whales (</w:t>
      </w:r>
      <w:proofErr w:type="spellStart"/>
      <w:r w:rsidRPr="009D7FC2">
        <w:rPr>
          <w:i/>
          <w:iCs/>
        </w:rPr>
        <w:t>Eubalaena</w:t>
      </w:r>
      <w:proofErr w:type="spellEnd"/>
      <w:r w:rsidRPr="009D7FC2">
        <w:rPr>
          <w:i/>
          <w:iCs/>
        </w:rPr>
        <w:t xml:space="preserve"> japonica</w:t>
      </w:r>
      <w:r w:rsidRPr="009D7FC2">
        <w:t>) in the eastern Bering Sea.</w:t>
      </w:r>
      <w:r>
        <w:t xml:space="preserve"> </w:t>
      </w:r>
      <w:r w:rsidRPr="009D7FC2">
        <w:rPr>
          <w:i/>
        </w:rPr>
        <w:t>J. Cetacean Res. Manage. 4</w:t>
      </w:r>
      <w:r w:rsidRPr="009D7FC2">
        <w:t>: 261-266.</w:t>
      </w:r>
    </w:p>
    <w:p w14:paraId="7DA93B21" w14:textId="4580E82E" w:rsidR="008554B3" w:rsidRDefault="008554B3" w:rsidP="00BB68A4">
      <w:proofErr w:type="spellStart"/>
      <w:r w:rsidRPr="008554B3">
        <w:t>Mceachern</w:t>
      </w:r>
      <w:proofErr w:type="spellEnd"/>
      <w:r w:rsidRPr="008554B3">
        <w:t xml:space="preserve">, J., &amp; </w:t>
      </w:r>
      <w:proofErr w:type="spellStart"/>
      <w:r w:rsidRPr="008554B3">
        <w:t>Lauchle</w:t>
      </w:r>
      <w:proofErr w:type="spellEnd"/>
      <w:r w:rsidRPr="008554B3">
        <w:t>, G. (1995). Flow‐induced noise on a bluff body. </w:t>
      </w:r>
      <w:r w:rsidRPr="008554B3">
        <w:rPr>
          <w:i/>
          <w:iCs/>
        </w:rPr>
        <w:t>The Journal of the Acoustical Society of America,</w:t>
      </w:r>
      <w:r w:rsidRPr="008554B3">
        <w:t> </w:t>
      </w:r>
      <w:r w:rsidRPr="008554B3">
        <w:rPr>
          <w:i/>
          <w:iCs/>
        </w:rPr>
        <w:t>97</w:t>
      </w:r>
      <w:r w:rsidRPr="008554B3">
        <w:t>(2), 947-953.</w:t>
      </w:r>
    </w:p>
    <w:p w14:paraId="7DCDECDD" w14:textId="41301462" w:rsidR="0038117D" w:rsidRDefault="0038117D" w:rsidP="00BB68A4">
      <w:r>
        <w:t>Mellinger, D</w:t>
      </w:r>
      <w:r w:rsidRPr="0038117D">
        <w:t>. (2002). </w:t>
      </w:r>
      <w:proofErr w:type="gramStart"/>
      <w:r w:rsidRPr="0038117D">
        <w:rPr>
          <w:i/>
          <w:iCs/>
        </w:rPr>
        <w:t>Ishmael :</w:t>
      </w:r>
      <w:proofErr w:type="gramEnd"/>
      <w:r w:rsidRPr="0038117D">
        <w:rPr>
          <w:i/>
          <w:iCs/>
        </w:rPr>
        <w:t xml:space="preserve"> 1.0 user's guide ; Ishmael : Integrated system for holistic multi-channel acoustic exploration and localization</w:t>
      </w:r>
      <w:r w:rsidRPr="0038117D">
        <w:t> (NOAA technical memorandum OAR PMEL ; no. 120). Seattle, Wash.: NOAA, Pacific Marine Environmental Laboratory.</w:t>
      </w:r>
    </w:p>
    <w:p w14:paraId="608FE512" w14:textId="61C79743" w:rsidR="009F6410" w:rsidRDefault="009F6410" w:rsidP="00BB68A4">
      <w:r w:rsidRPr="009F6410">
        <w:t xml:space="preserve">Microsoft and Steve Weston (2017). </w:t>
      </w:r>
      <w:proofErr w:type="spellStart"/>
      <w:proofErr w:type="gramStart"/>
      <w:r w:rsidRPr="009F6410">
        <w:t>foreach</w:t>
      </w:r>
      <w:proofErr w:type="spellEnd"/>
      <w:proofErr w:type="gramEnd"/>
      <w:r w:rsidRPr="009F6410">
        <w:t xml:space="preserve">: Provides </w:t>
      </w:r>
      <w:proofErr w:type="spellStart"/>
      <w:r w:rsidRPr="009F6410">
        <w:t>Foreach</w:t>
      </w:r>
      <w:proofErr w:type="spellEnd"/>
      <w:r w:rsidRPr="009F6410">
        <w:t xml:space="preserve"> Looping Construct for R. R package version 1.4.4.</w:t>
      </w:r>
    </w:p>
    <w:p w14:paraId="378D4D32" w14:textId="761F148D" w:rsidR="00E566BF" w:rsidRPr="00E566BF" w:rsidRDefault="00E566BF" w:rsidP="00BB68A4">
      <w:proofErr w:type="spellStart"/>
      <w:r>
        <w:t>Roch</w:t>
      </w:r>
      <w:proofErr w:type="spellEnd"/>
      <w:r>
        <w:t xml:space="preserve">, M. (2019) Using context to improve marine mammal classification. </w:t>
      </w:r>
      <w:r w:rsidRPr="00E566BF">
        <w:rPr>
          <w:i/>
        </w:rPr>
        <w:t>ONR</w:t>
      </w:r>
      <w:r>
        <w:t xml:space="preserve"> </w:t>
      </w:r>
      <w:r>
        <w:rPr>
          <w:i/>
        </w:rPr>
        <w:t>Marine Mammal &amp; Biology Program Review,</w:t>
      </w:r>
      <w:r w:rsidRPr="00E566BF">
        <w:rPr>
          <w:i/>
        </w:rPr>
        <w:t xml:space="preserve"> </w:t>
      </w:r>
      <w:r>
        <w:rPr>
          <w:i/>
        </w:rPr>
        <w:t>2019</w:t>
      </w:r>
      <w:r>
        <w:t>. 40-41</w:t>
      </w:r>
    </w:p>
    <w:p w14:paraId="777BB872" w14:textId="2997E052" w:rsidR="00AD3C59" w:rsidRDefault="00AD3C59" w:rsidP="00BB68A4">
      <w:proofErr w:type="spellStart"/>
      <w:r w:rsidRPr="00AD3C59">
        <w:t>Roch</w:t>
      </w:r>
      <w:proofErr w:type="spellEnd"/>
      <w:r w:rsidRPr="00AD3C59">
        <w:t xml:space="preserve">, M., </w:t>
      </w:r>
      <w:proofErr w:type="spellStart"/>
      <w:r w:rsidRPr="00AD3C59">
        <w:t>Stinner</w:t>
      </w:r>
      <w:proofErr w:type="spellEnd"/>
      <w:r w:rsidRPr="00AD3C59">
        <w:t xml:space="preserve">-Sloan, J., Baumann-Pickering, S., &amp; Wiggins, S. (2015). Compensating for the effects of site and equipment variation on </w:t>
      </w:r>
      <w:proofErr w:type="spellStart"/>
      <w:r w:rsidRPr="00AD3C59">
        <w:t>delphinid</w:t>
      </w:r>
      <w:proofErr w:type="spellEnd"/>
      <w:r w:rsidRPr="00AD3C59">
        <w:t xml:space="preserve"> species identification from their echolocation clicks. </w:t>
      </w:r>
      <w:r w:rsidRPr="00AD3C59">
        <w:rPr>
          <w:i/>
          <w:iCs/>
        </w:rPr>
        <w:t>The Journal of the Acoustical Society of America,</w:t>
      </w:r>
      <w:r w:rsidRPr="00AD3C59">
        <w:t> </w:t>
      </w:r>
      <w:r w:rsidRPr="00AD3C59">
        <w:rPr>
          <w:i/>
          <w:iCs/>
        </w:rPr>
        <w:t>137</w:t>
      </w:r>
      <w:r w:rsidRPr="00AD3C59">
        <w:t>(1), 22-9.</w:t>
      </w:r>
    </w:p>
    <w:p w14:paraId="29D469E9" w14:textId="12A94E0D" w:rsidR="00AD3C59" w:rsidRDefault="00AD3C59" w:rsidP="00BB68A4">
      <w:r w:rsidRPr="00D673F8">
        <w:t>Ross, &amp; Allen. (2014). Random Forest for improved analysis efficiency in passive acoustic monitoring. </w:t>
      </w:r>
      <w:r w:rsidRPr="00D673F8">
        <w:rPr>
          <w:i/>
          <w:iCs/>
        </w:rPr>
        <w:t>Ecological Informatics,</w:t>
      </w:r>
      <w:r w:rsidRPr="00D673F8">
        <w:t> </w:t>
      </w:r>
      <w:r w:rsidRPr="00D673F8">
        <w:rPr>
          <w:i/>
          <w:iCs/>
        </w:rPr>
        <w:t>21</w:t>
      </w:r>
      <w:r w:rsidRPr="00D673F8">
        <w:t>, 34-39.</w:t>
      </w:r>
    </w:p>
    <w:p w14:paraId="0AB6A6AC" w14:textId="516DC94C" w:rsidR="00A32A5A" w:rsidRDefault="00A32A5A" w:rsidP="00BB68A4">
      <w:r w:rsidRPr="00A32A5A">
        <w:t xml:space="preserve">Strasberg, M., &amp; Taylor, D. (1979). </w:t>
      </w:r>
      <w:proofErr w:type="spellStart"/>
      <w:r w:rsidRPr="00A32A5A">
        <w:t>Nonacoustic</w:t>
      </w:r>
      <w:proofErr w:type="spellEnd"/>
      <w:r w:rsidRPr="00A32A5A">
        <w:t xml:space="preserve"> noise interference in measurements of infrasonic ambient noise. </w:t>
      </w:r>
      <w:r w:rsidRPr="00A32A5A">
        <w:rPr>
          <w:i/>
          <w:iCs/>
        </w:rPr>
        <w:t>Journal of the Acoustical Society of America</w:t>
      </w:r>
      <w:proofErr w:type="gramStart"/>
      <w:r w:rsidRPr="00A32A5A">
        <w:rPr>
          <w:i/>
          <w:iCs/>
        </w:rPr>
        <w:t>,66</w:t>
      </w:r>
      <w:proofErr w:type="gramEnd"/>
      <w:r w:rsidRPr="00A32A5A">
        <w:t>(5), 1487-1493.</w:t>
      </w:r>
    </w:p>
    <w:p w14:paraId="219DE22E" w14:textId="5D3576A0" w:rsidR="00061224" w:rsidRPr="00061224" w:rsidRDefault="00061224" w:rsidP="00061224">
      <w:r w:rsidRPr="00061224">
        <w:lastRenderedPageBreak/>
        <w:t xml:space="preserve">Sueur J., Aubin T., </w:t>
      </w:r>
      <w:proofErr w:type="spellStart"/>
      <w:r w:rsidRPr="00061224">
        <w:t>Simonis</w:t>
      </w:r>
      <w:proofErr w:type="spellEnd"/>
      <w:r w:rsidRPr="00061224">
        <w:t xml:space="preserve"> C. (2008). </w:t>
      </w:r>
      <w:proofErr w:type="spellStart"/>
      <w:r w:rsidRPr="00061224">
        <w:t>Seewave</w:t>
      </w:r>
      <w:proofErr w:type="spellEnd"/>
      <w:r w:rsidRPr="00061224">
        <w:t>: a free modular tool for sound analysis and synthesis.</w:t>
      </w:r>
      <w:r>
        <w:t xml:space="preserve"> </w:t>
      </w:r>
      <w:r w:rsidRPr="00061224">
        <w:rPr>
          <w:i/>
        </w:rPr>
        <w:t>Bioacoustics, 18</w:t>
      </w:r>
      <w:r w:rsidRPr="00061224">
        <w:t>: 213-226</w:t>
      </w:r>
    </w:p>
    <w:p w14:paraId="540B49E0" w14:textId="04C8D3F9" w:rsidR="00944702" w:rsidRDefault="00944702" w:rsidP="00944702">
      <w:pPr>
        <w:pStyle w:val="Heading1"/>
      </w:pPr>
      <w:bookmarkStart w:id="25" w:name="_Toc7614878"/>
      <w:r>
        <w:t>Supplemental</w:t>
      </w:r>
      <w:bookmarkEnd w:id="25"/>
    </w:p>
    <w:p w14:paraId="286E3DA6" w14:textId="61AE5533" w:rsidR="00944702" w:rsidRPr="00944702" w:rsidRDefault="00944702" w:rsidP="007403A2">
      <w:pPr>
        <w:pStyle w:val="Heading2"/>
        <w:numPr>
          <w:ilvl w:val="0"/>
          <w:numId w:val="2"/>
        </w:numPr>
      </w:pPr>
      <w:bookmarkStart w:id="26" w:name="_Toc7614879"/>
      <w:r>
        <w:t>Raven and custom algorithm</w:t>
      </w:r>
      <w:bookmarkEnd w:id="26"/>
    </w:p>
    <w:p w14:paraId="7CBD1C53" w14:textId="25F0F54F" w:rsidR="00944702" w:rsidRDefault="00A14D19" w:rsidP="00944702">
      <w:r>
        <w:rPr>
          <w:b/>
        </w:rPr>
        <w:t>Table 4</w:t>
      </w:r>
      <w:r w:rsidR="00944702">
        <w:rPr>
          <w:b/>
        </w:rPr>
        <w:t xml:space="preserve">. </w:t>
      </w:r>
      <w:r w:rsidR="00944702">
        <w:t xml:space="preserve">Parameters for suite of Raven BLEDs configured for upsweeps (P11). For the upsweep detector the parameters stay constant through the frequency range. See Raven Pro 1.4 </w:t>
      </w:r>
      <w:proofErr w:type="spellStart"/>
      <w:proofErr w:type="gramStart"/>
      <w:r w:rsidR="00944702">
        <w:t>users</w:t>
      </w:r>
      <w:proofErr w:type="gramEnd"/>
      <w:r w:rsidR="00944702">
        <w:t xml:space="preserve"> manual</w:t>
      </w:r>
      <w:proofErr w:type="spellEnd"/>
      <w:r w:rsidR="00944702">
        <w:t xml:space="preserve"> “Configuring Band Limited Energy Detectors” page 274 for in depth description of these parameters. </w:t>
      </w:r>
    </w:p>
    <w:tbl>
      <w:tblPr>
        <w:tblW w:w="10111" w:type="dxa"/>
        <w:tblLook w:val="04A0" w:firstRow="1" w:lastRow="0" w:firstColumn="1" w:lastColumn="0" w:noHBand="0" w:noVBand="1"/>
      </w:tblPr>
      <w:tblGrid>
        <w:gridCol w:w="840"/>
        <w:gridCol w:w="840"/>
        <w:gridCol w:w="840"/>
        <w:gridCol w:w="840"/>
        <w:gridCol w:w="840"/>
        <w:gridCol w:w="840"/>
        <w:gridCol w:w="1163"/>
        <w:gridCol w:w="1109"/>
        <w:gridCol w:w="840"/>
        <w:gridCol w:w="840"/>
        <w:gridCol w:w="1119"/>
      </w:tblGrid>
      <w:tr w:rsidR="00944702" w:rsidRPr="00F91D16" w14:paraId="3D9E612A" w14:textId="77777777" w:rsidTr="00A0527A">
        <w:trPr>
          <w:trHeight w:val="257"/>
        </w:trPr>
        <w:tc>
          <w:tcPr>
            <w:tcW w:w="840" w:type="dxa"/>
            <w:tcBorders>
              <w:top w:val="nil"/>
              <w:left w:val="nil"/>
              <w:bottom w:val="single" w:sz="12" w:space="0" w:color="auto"/>
              <w:right w:val="nil"/>
            </w:tcBorders>
            <w:shd w:val="clear" w:color="auto" w:fill="auto"/>
            <w:noWrap/>
            <w:vAlign w:val="bottom"/>
            <w:hideMark/>
          </w:tcPr>
          <w:p w14:paraId="7DF4999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Suite ID</w:t>
            </w:r>
          </w:p>
        </w:tc>
        <w:tc>
          <w:tcPr>
            <w:tcW w:w="840" w:type="dxa"/>
            <w:tcBorders>
              <w:top w:val="nil"/>
              <w:left w:val="nil"/>
              <w:bottom w:val="single" w:sz="12" w:space="0" w:color="auto"/>
              <w:right w:val="nil"/>
            </w:tcBorders>
            <w:shd w:val="clear" w:color="auto" w:fill="auto"/>
            <w:noWrap/>
            <w:vAlign w:val="bottom"/>
            <w:hideMark/>
          </w:tcPr>
          <w:p w14:paraId="2BB4DC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Low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547F89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High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3BCF10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Min dur (s)</w:t>
            </w:r>
          </w:p>
        </w:tc>
        <w:tc>
          <w:tcPr>
            <w:tcW w:w="840" w:type="dxa"/>
            <w:tcBorders>
              <w:top w:val="nil"/>
              <w:left w:val="nil"/>
              <w:bottom w:val="single" w:sz="12" w:space="0" w:color="auto"/>
              <w:right w:val="nil"/>
            </w:tcBorders>
            <w:shd w:val="clear" w:color="auto" w:fill="auto"/>
            <w:noWrap/>
            <w:vAlign w:val="bottom"/>
            <w:hideMark/>
          </w:tcPr>
          <w:p w14:paraId="11A859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Max dur (s)</w:t>
            </w:r>
          </w:p>
        </w:tc>
        <w:tc>
          <w:tcPr>
            <w:tcW w:w="840" w:type="dxa"/>
            <w:tcBorders>
              <w:top w:val="nil"/>
              <w:left w:val="nil"/>
              <w:bottom w:val="single" w:sz="12" w:space="0" w:color="auto"/>
              <w:right w:val="nil"/>
            </w:tcBorders>
            <w:shd w:val="clear" w:color="auto" w:fill="auto"/>
            <w:noWrap/>
            <w:vAlign w:val="bottom"/>
            <w:hideMark/>
          </w:tcPr>
          <w:p w14:paraId="02854B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w:t>
            </w:r>
            <w:proofErr w:type="spellStart"/>
            <w:r w:rsidRPr="00F91D16">
              <w:rPr>
                <w:rFonts w:ascii="Calibri" w:eastAsia="Times New Roman" w:hAnsi="Calibri" w:cs="Calibri"/>
                <w:color w:val="000000"/>
              </w:rPr>
              <w:t>sep</w:t>
            </w:r>
            <w:proofErr w:type="spellEnd"/>
            <w:r w:rsidRPr="00F91D16">
              <w:rPr>
                <w:rFonts w:ascii="Calibri" w:eastAsia="Times New Roman" w:hAnsi="Calibri" w:cs="Calibri"/>
                <w:color w:val="000000"/>
              </w:rPr>
              <w:t xml:space="preserve"> (s) </w:t>
            </w:r>
          </w:p>
        </w:tc>
        <w:tc>
          <w:tcPr>
            <w:tcW w:w="1163" w:type="dxa"/>
            <w:tcBorders>
              <w:top w:val="nil"/>
              <w:left w:val="nil"/>
              <w:bottom w:val="single" w:sz="12" w:space="0" w:color="auto"/>
              <w:right w:val="nil"/>
            </w:tcBorders>
            <w:shd w:val="clear" w:color="auto" w:fill="auto"/>
            <w:noWrap/>
            <w:vAlign w:val="bottom"/>
            <w:hideMark/>
          </w:tcPr>
          <w:p w14:paraId="4EB0CDF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 occupancy </w:t>
            </w:r>
          </w:p>
        </w:tc>
        <w:tc>
          <w:tcPr>
            <w:tcW w:w="1109" w:type="dxa"/>
            <w:tcBorders>
              <w:top w:val="nil"/>
              <w:left w:val="nil"/>
              <w:bottom w:val="single" w:sz="12" w:space="0" w:color="auto"/>
              <w:right w:val="nil"/>
            </w:tcBorders>
            <w:shd w:val="clear" w:color="auto" w:fill="auto"/>
            <w:noWrap/>
            <w:vAlign w:val="bottom"/>
            <w:hideMark/>
          </w:tcPr>
          <w:p w14:paraId="6FDA8A3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SNR Threshold (dB)</w:t>
            </w:r>
          </w:p>
        </w:tc>
        <w:tc>
          <w:tcPr>
            <w:tcW w:w="840" w:type="dxa"/>
            <w:tcBorders>
              <w:top w:val="nil"/>
              <w:left w:val="nil"/>
              <w:bottom w:val="single" w:sz="12" w:space="0" w:color="auto"/>
              <w:right w:val="nil"/>
            </w:tcBorders>
            <w:shd w:val="clear" w:color="auto" w:fill="auto"/>
            <w:noWrap/>
            <w:vAlign w:val="bottom"/>
            <w:hideMark/>
          </w:tcPr>
          <w:p w14:paraId="2DF48E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Block Size (s)</w:t>
            </w:r>
          </w:p>
        </w:tc>
        <w:tc>
          <w:tcPr>
            <w:tcW w:w="840" w:type="dxa"/>
            <w:tcBorders>
              <w:top w:val="nil"/>
              <w:left w:val="nil"/>
              <w:bottom w:val="single" w:sz="12" w:space="0" w:color="auto"/>
              <w:right w:val="nil"/>
            </w:tcBorders>
            <w:shd w:val="clear" w:color="auto" w:fill="auto"/>
            <w:noWrap/>
            <w:vAlign w:val="bottom"/>
            <w:hideMark/>
          </w:tcPr>
          <w:p w14:paraId="1A0FC6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Hop Size (s)</w:t>
            </w:r>
          </w:p>
        </w:tc>
        <w:tc>
          <w:tcPr>
            <w:tcW w:w="1119" w:type="dxa"/>
            <w:tcBorders>
              <w:top w:val="nil"/>
              <w:left w:val="nil"/>
              <w:bottom w:val="single" w:sz="12" w:space="0" w:color="auto"/>
              <w:right w:val="nil"/>
            </w:tcBorders>
            <w:shd w:val="clear" w:color="auto" w:fill="auto"/>
            <w:noWrap/>
            <w:vAlign w:val="bottom"/>
            <w:hideMark/>
          </w:tcPr>
          <w:p w14:paraId="6A43945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Percentile</w:t>
            </w:r>
          </w:p>
        </w:tc>
      </w:tr>
      <w:tr w:rsidR="00944702" w:rsidRPr="00F91D16" w14:paraId="7B9B4339" w14:textId="77777777" w:rsidTr="00A0527A">
        <w:trPr>
          <w:trHeight w:val="257"/>
        </w:trPr>
        <w:tc>
          <w:tcPr>
            <w:tcW w:w="840" w:type="dxa"/>
            <w:tcBorders>
              <w:top w:val="single" w:sz="12" w:space="0" w:color="auto"/>
              <w:left w:val="nil"/>
              <w:bottom w:val="nil"/>
              <w:right w:val="nil"/>
            </w:tcBorders>
            <w:shd w:val="clear" w:color="auto" w:fill="auto"/>
            <w:noWrap/>
            <w:vAlign w:val="bottom"/>
            <w:hideMark/>
          </w:tcPr>
          <w:p w14:paraId="00024B6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P11a</w:t>
            </w:r>
          </w:p>
        </w:tc>
        <w:tc>
          <w:tcPr>
            <w:tcW w:w="840" w:type="dxa"/>
            <w:tcBorders>
              <w:top w:val="single" w:sz="12" w:space="0" w:color="auto"/>
              <w:left w:val="nil"/>
              <w:bottom w:val="nil"/>
              <w:right w:val="nil"/>
            </w:tcBorders>
            <w:shd w:val="clear" w:color="auto" w:fill="auto"/>
            <w:noWrap/>
            <w:vAlign w:val="bottom"/>
            <w:hideMark/>
          </w:tcPr>
          <w:p w14:paraId="731331F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c>
          <w:tcPr>
            <w:tcW w:w="840" w:type="dxa"/>
            <w:tcBorders>
              <w:top w:val="single" w:sz="12" w:space="0" w:color="auto"/>
              <w:left w:val="nil"/>
              <w:bottom w:val="nil"/>
              <w:right w:val="nil"/>
            </w:tcBorders>
            <w:shd w:val="clear" w:color="auto" w:fill="auto"/>
            <w:noWrap/>
            <w:vAlign w:val="bottom"/>
            <w:hideMark/>
          </w:tcPr>
          <w:p w14:paraId="426FB2A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single" w:sz="12" w:space="0" w:color="auto"/>
              <w:left w:val="nil"/>
              <w:bottom w:val="nil"/>
              <w:right w:val="nil"/>
            </w:tcBorders>
            <w:shd w:val="clear" w:color="auto" w:fill="auto"/>
            <w:noWrap/>
            <w:vAlign w:val="bottom"/>
            <w:hideMark/>
          </w:tcPr>
          <w:p w14:paraId="5224CE9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single" w:sz="12" w:space="0" w:color="auto"/>
              <w:left w:val="nil"/>
              <w:bottom w:val="nil"/>
              <w:right w:val="nil"/>
            </w:tcBorders>
            <w:shd w:val="clear" w:color="auto" w:fill="auto"/>
            <w:noWrap/>
            <w:vAlign w:val="bottom"/>
            <w:hideMark/>
          </w:tcPr>
          <w:p w14:paraId="691633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single" w:sz="12" w:space="0" w:color="auto"/>
              <w:left w:val="nil"/>
              <w:bottom w:val="nil"/>
              <w:right w:val="nil"/>
            </w:tcBorders>
            <w:shd w:val="clear" w:color="auto" w:fill="auto"/>
            <w:noWrap/>
            <w:vAlign w:val="bottom"/>
            <w:hideMark/>
          </w:tcPr>
          <w:p w14:paraId="13B8E12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single" w:sz="12" w:space="0" w:color="auto"/>
              <w:left w:val="nil"/>
              <w:bottom w:val="nil"/>
              <w:right w:val="nil"/>
            </w:tcBorders>
            <w:shd w:val="clear" w:color="auto" w:fill="auto"/>
            <w:noWrap/>
            <w:vAlign w:val="bottom"/>
            <w:hideMark/>
          </w:tcPr>
          <w:p w14:paraId="36A2C3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single" w:sz="12" w:space="0" w:color="auto"/>
              <w:left w:val="nil"/>
              <w:bottom w:val="nil"/>
              <w:right w:val="nil"/>
            </w:tcBorders>
            <w:shd w:val="clear" w:color="auto" w:fill="auto"/>
            <w:noWrap/>
            <w:vAlign w:val="bottom"/>
            <w:hideMark/>
          </w:tcPr>
          <w:p w14:paraId="1D36BF6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single" w:sz="12" w:space="0" w:color="auto"/>
              <w:left w:val="nil"/>
              <w:bottom w:val="nil"/>
              <w:right w:val="nil"/>
            </w:tcBorders>
            <w:shd w:val="clear" w:color="auto" w:fill="auto"/>
            <w:noWrap/>
            <w:vAlign w:val="bottom"/>
            <w:hideMark/>
          </w:tcPr>
          <w:p w14:paraId="58592E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single" w:sz="12" w:space="0" w:color="auto"/>
              <w:left w:val="nil"/>
              <w:bottom w:val="nil"/>
              <w:right w:val="nil"/>
            </w:tcBorders>
            <w:shd w:val="clear" w:color="auto" w:fill="auto"/>
            <w:noWrap/>
            <w:vAlign w:val="bottom"/>
            <w:hideMark/>
          </w:tcPr>
          <w:p w14:paraId="7046AB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single" w:sz="12" w:space="0" w:color="auto"/>
              <w:left w:val="nil"/>
              <w:bottom w:val="nil"/>
              <w:right w:val="nil"/>
            </w:tcBorders>
            <w:shd w:val="clear" w:color="auto" w:fill="auto"/>
            <w:noWrap/>
            <w:vAlign w:val="bottom"/>
            <w:hideMark/>
          </w:tcPr>
          <w:p w14:paraId="62308CE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82D287C" w14:textId="77777777" w:rsidTr="00B75A55">
        <w:trPr>
          <w:trHeight w:val="257"/>
        </w:trPr>
        <w:tc>
          <w:tcPr>
            <w:tcW w:w="840" w:type="dxa"/>
            <w:tcBorders>
              <w:top w:val="nil"/>
              <w:left w:val="nil"/>
              <w:bottom w:val="nil"/>
              <w:right w:val="nil"/>
            </w:tcBorders>
            <w:shd w:val="clear" w:color="auto" w:fill="auto"/>
            <w:noWrap/>
            <w:vAlign w:val="bottom"/>
            <w:hideMark/>
          </w:tcPr>
          <w:p w14:paraId="0E6EEDD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P11b</w:t>
            </w:r>
          </w:p>
        </w:tc>
        <w:tc>
          <w:tcPr>
            <w:tcW w:w="840" w:type="dxa"/>
            <w:tcBorders>
              <w:top w:val="nil"/>
              <w:left w:val="nil"/>
              <w:bottom w:val="nil"/>
              <w:right w:val="nil"/>
            </w:tcBorders>
            <w:shd w:val="clear" w:color="auto" w:fill="auto"/>
            <w:noWrap/>
            <w:vAlign w:val="bottom"/>
            <w:hideMark/>
          </w:tcPr>
          <w:p w14:paraId="50A684E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70</w:t>
            </w:r>
          </w:p>
        </w:tc>
        <w:tc>
          <w:tcPr>
            <w:tcW w:w="840" w:type="dxa"/>
            <w:tcBorders>
              <w:top w:val="nil"/>
              <w:left w:val="nil"/>
              <w:bottom w:val="nil"/>
              <w:right w:val="nil"/>
            </w:tcBorders>
            <w:shd w:val="clear" w:color="auto" w:fill="auto"/>
            <w:noWrap/>
            <w:vAlign w:val="bottom"/>
            <w:hideMark/>
          </w:tcPr>
          <w:p w14:paraId="1F4576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46D3512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3DDE0F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20D7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8F1465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B2583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93683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B65C6A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5A81FF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201A145" w14:textId="77777777" w:rsidTr="00B75A55">
        <w:trPr>
          <w:trHeight w:val="257"/>
        </w:trPr>
        <w:tc>
          <w:tcPr>
            <w:tcW w:w="840" w:type="dxa"/>
            <w:tcBorders>
              <w:top w:val="nil"/>
              <w:left w:val="nil"/>
              <w:bottom w:val="nil"/>
              <w:right w:val="nil"/>
            </w:tcBorders>
            <w:shd w:val="clear" w:color="auto" w:fill="auto"/>
            <w:noWrap/>
            <w:vAlign w:val="bottom"/>
            <w:hideMark/>
          </w:tcPr>
          <w:p w14:paraId="0776F74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P11c</w:t>
            </w:r>
          </w:p>
        </w:tc>
        <w:tc>
          <w:tcPr>
            <w:tcW w:w="840" w:type="dxa"/>
            <w:tcBorders>
              <w:top w:val="nil"/>
              <w:left w:val="nil"/>
              <w:bottom w:val="nil"/>
              <w:right w:val="nil"/>
            </w:tcBorders>
            <w:shd w:val="clear" w:color="auto" w:fill="auto"/>
            <w:noWrap/>
            <w:vAlign w:val="bottom"/>
            <w:hideMark/>
          </w:tcPr>
          <w:p w14:paraId="79F893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nil"/>
              <w:left w:val="nil"/>
              <w:bottom w:val="nil"/>
              <w:right w:val="nil"/>
            </w:tcBorders>
            <w:shd w:val="clear" w:color="auto" w:fill="auto"/>
            <w:noWrap/>
            <w:vAlign w:val="bottom"/>
            <w:hideMark/>
          </w:tcPr>
          <w:p w14:paraId="503F0D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1DF7F7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D327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BA35B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4F8F5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DF28A6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5CB393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04128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0EB5DD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15BCEF6" w14:textId="77777777" w:rsidTr="00B75A55">
        <w:trPr>
          <w:trHeight w:val="257"/>
        </w:trPr>
        <w:tc>
          <w:tcPr>
            <w:tcW w:w="840" w:type="dxa"/>
            <w:tcBorders>
              <w:top w:val="nil"/>
              <w:left w:val="nil"/>
              <w:bottom w:val="nil"/>
              <w:right w:val="nil"/>
            </w:tcBorders>
            <w:shd w:val="clear" w:color="auto" w:fill="auto"/>
            <w:noWrap/>
            <w:vAlign w:val="bottom"/>
            <w:hideMark/>
          </w:tcPr>
          <w:p w14:paraId="4394CA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P11d</w:t>
            </w:r>
          </w:p>
        </w:tc>
        <w:tc>
          <w:tcPr>
            <w:tcW w:w="840" w:type="dxa"/>
            <w:tcBorders>
              <w:top w:val="nil"/>
              <w:left w:val="nil"/>
              <w:bottom w:val="nil"/>
              <w:right w:val="nil"/>
            </w:tcBorders>
            <w:shd w:val="clear" w:color="auto" w:fill="auto"/>
            <w:noWrap/>
            <w:vAlign w:val="bottom"/>
            <w:hideMark/>
          </w:tcPr>
          <w:p w14:paraId="3E2D5D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6D6B8BE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51E2B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0E977E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17A9FC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F4AEEC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8B69B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0651D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221E5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975A58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2AA4282" w14:textId="77777777" w:rsidTr="00B75A55">
        <w:trPr>
          <w:trHeight w:val="257"/>
        </w:trPr>
        <w:tc>
          <w:tcPr>
            <w:tcW w:w="840" w:type="dxa"/>
            <w:tcBorders>
              <w:top w:val="nil"/>
              <w:left w:val="nil"/>
              <w:bottom w:val="nil"/>
              <w:right w:val="nil"/>
            </w:tcBorders>
            <w:shd w:val="clear" w:color="auto" w:fill="auto"/>
            <w:noWrap/>
            <w:vAlign w:val="bottom"/>
            <w:hideMark/>
          </w:tcPr>
          <w:p w14:paraId="5A1F7F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P11e</w:t>
            </w:r>
          </w:p>
        </w:tc>
        <w:tc>
          <w:tcPr>
            <w:tcW w:w="840" w:type="dxa"/>
            <w:tcBorders>
              <w:top w:val="nil"/>
              <w:left w:val="nil"/>
              <w:bottom w:val="nil"/>
              <w:right w:val="nil"/>
            </w:tcBorders>
            <w:shd w:val="clear" w:color="auto" w:fill="auto"/>
            <w:noWrap/>
            <w:vAlign w:val="bottom"/>
            <w:hideMark/>
          </w:tcPr>
          <w:p w14:paraId="056DD3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615644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458A60B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8ADCCC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E970A1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36B465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5752D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B6BCB6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67CAE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E08D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F869939" w14:textId="77777777" w:rsidTr="00B75A55">
        <w:trPr>
          <w:trHeight w:val="257"/>
        </w:trPr>
        <w:tc>
          <w:tcPr>
            <w:tcW w:w="840" w:type="dxa"/>
            <w:tcBorders>
              <w:top w:val="nil"/>
              <w:left w:val="nil"/>
              <w:bottom w:val="nil"/>
              <w:right w:val="nil"/>
            </w:tcBorders>
            <w:shd w:val="clear" w:color="auto" w:fill="auto"/>
            <w:noWrap/>
            <w:vAlign w:val="bottom"/>
            <w:hideMark/>
          </w:tcPr>
          <w:p w14:paraId="48C64D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P11f</w:t>
            </w:r>
          </w:p>
        </w:tc>
        <w:tc>
          <w:tcPr>
            <w:tcW w:w="840" w:type="dxa"/>
            <w:tcBorders>
              <w:top w:val="nil"/>
              <w:left w:val="nil"/>
              <w:bottom w:val="nil"/>
              <w:right w:val="nil"/>
            </w:tcBorders>
            <w:shd w:val="clear" w:color="auto" w:fill="auto"/>
            <w:noWrap/>
            <w:vAlign w:val="bottom"/>
            <w:hideMark/>
          </w:tcPr>
          <w:p w14:paraId="7A9A93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1716E8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64DECA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21CBF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3DAD3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CF0DE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F823D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8625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F4BAE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574DE7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E721C20" w14:textId="77777777" w:rsidTr="00B75A55">
        <w:trPr>
          <w:trHeight w:val="257"/>
        </w:trPr>
        <w:tc>
          <w:tcPr>
            <w:tcW w:w="840" w:type="dxa"/>
            <w:tcBorders>
              <w:top w:val="nil"/>
              <w:left w:val="nil"/>
              <w:bottom w:val="nil"/>
              <w:right w:val="nil"/>
            </w:tcBorders>
            <w:shd w:val="clear" w:color="auto" w:fill="auto"/>
            <w:noWrap/>
            <w:vAlign w:val="bottom"/>
            <w:hideMark/>
          </w:tcPr>
          <w:p w14:paraId="49B109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P11g</w:t>
            </w:r>
          </w:p>
        </w:tc>
        <w:tc>
          <w:tcPr>
            <w:tcW w:w="840" w:type="dxa"/>
            <w:tcBorders>
              <w:top w:val="nil"/>
              <w:left w:val="nil"/>
              <w:bottom w:val="nil"/>
              <w:right w:val="nil"/>
            </w:tcBorders>
            <w:shd w:val="clear" w:color="auto" w:fill="auto"/>
            <w:noWrap/>
            <w:vAlign w:val="bottom"/>
            <w:hideMark/>
          </w:tcPr>
          <w:p w14:paraId="27C3A61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17C888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32DE6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2E9B83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B4D33C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4BC85E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E485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9F11F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240D1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BA184D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D29348C" w14:textId="77777777" w:rsidTr="00B75A55">
        <w:trPr>
          <w:trHeight w:val="257"/>
        </w:trPr>
        <w:tc>
          <w:tcPr>
            <w:tcW w:w="840" w:type="dxa"/>
            <w:tcBorders>
              <w:top w:val="nil"/>
              <w:left w:val="nil"/>
              <w:bottom w:val="nil"/>
              <w:right w:val="nil"/>
            </w:tcBorders>
            <w:shd w:val="clear" w:color="auto" w:fill="auto"/>
            <w:noWrap/>
            <w:vAlign w:val="bottom"/>
            <w:hideMark/>
          </w:tcPr>
          <w:p w14:paraId="3AADC0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P11h</w:t>
            </w:r>
          </w:p>
        </w:tc>
        <w:tc>
          <w:tcPr>
            <w:tcW w:w="840" w:type="dxa"/>
            <w:tcBorders>
              <w:top w:val="nil"/>
              <w:left w:val="nil"/>
              <w:bottom w:val="nil"/>
              <w:right w:val="nil"/>
            </w:tcBorders>
            <w:shd w:val="clear" w:color="auto" w:fill="auto"/>
            <w:noWrap/>
            <w:vAlign w:val="bottom"/>
            <w:hideMark/>
          </w:tcPr>
          <w:p w14:paraId="36B7518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31BF25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0D088C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C028A5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8826A9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E4049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5065C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E5D58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E1B5B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A814B0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9769FB2" w14:textId="77777777" w:rsidTr="00B75A55">
        <w:trPr>
          <w:trHeight w:val="257"/>
        </w:trPr>
        <w:tc>
          <w:tcPr>
            <w:tcW w:w="840" w:type="dxa"/>
            <w:tcBorders>
              <w:top w:val="nil"/>
              <w:left w:val="nil"/>
              <w:bottom w:val="nil"/>
              <w:right w:val="nil"/>
            </w:tcBorders>
            <w:shd w:val="clear" w:color="auto" w:fill="auto"/>
            <w:noWrap/>
            <w:vAlign w:val="bottom"/>
            <w:hideMark/>
          </w:tcPr>
          <w:p w14:paraId="10D1BE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P11i</w:t>
            </w:r>
          </w:p>
        </w:tc>
        <w:tc>
          <w:tcPr>
            <w:tcW w:w="840" w:type="dxa"/>
            <w:tcBorders>
              <w:top w:val="nil"/>
              <w:left w:val="nil"/>
              <w:bottom w:val="nil"/>
              <w:right w:val="nil"/>
            </w:tcBorders>
            <w:shd w:val="clear" w:color="auto" w:fill="auto"/>
            <w:noWrap/>
            <w:vAlign w:val="bottom"/>
            <w:hideMark/>
          </w:tcPr>
          <w:p w14:paraId="597C33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CC254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1629DE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F3A5F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D60BD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35E0D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A2B8D6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3DC62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8A9E74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919AFB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839894" w14:textId="77777777" w:rsidTr="00B75A55">
        <w:trPr>
          <w:trHeight w:val="257"/>
        </w:trPr>
        <w:tc>
          <w:tcPr>
            <w:tcW w:w="840" w:type="dxa"/>
            <w:tcBorders>
              <w:top w:val="nil"/>
              <w:left w:val="nil"/>
              <w:bottom w:val="nil"/>
              <w:right w:val="nil"/>
            </w:tcBorders>
            <w:shd w:val="clear" w:color="auto" w:fill="auto"/>
            <w:noWrap/>
            <w:vAlign w:val="bottom"/>
            <w:hideMark/>
          </w:tcPr>
          <w:p w14:paraId="56D973E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P11j</w:t>
            </w:r>
          </w:p>
        </w:tc>
        <w:tc>
          <w:tcPr>
            <w:tcW w:w="840" w:type="dxa"/>
            <w:tcBorders>
              <w:top w:val="nil"/>
              <w:left w:val="nil"/>
              <w:bottom w:val="nil"/>
              <w:right w:val="nil"/>
            </w:tcBorders>
            <w:shd w:val="clear" w:color="auto" w:fill="auto"/>
            <w:noWrap/>
            <w:vAlign w:val="bottom"/>
            <w:hideMark/>
          </w:tcPr>
          <w:p w14:paraId="6F40A2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1DA37E2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42B2FC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27D4B3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5E681D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71020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AF16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80395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C79CB8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78279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162D525" w14:textId="77777777" w:rsidTr="00B75A55">
        <w:trPr>
          <w:trHeight w:val="257"/>
        </w:trPr>
        <w:tc>
          <w:tcPr>
            <w:tcW w:w="840" w:type="dxa"/>
            <w:tcBorders>
              <w:top w:val="nil"/>
              <w:left w:val="nil"/>
              <w:bottom w:val="nil"/>
              <w:right w:val="nil"/>
            </w:tcBorders>
            <w:shd w:val="clear" w:color="auto" w:fill="auto"/>
            <w:noWrap/>
            <w:vAlign w:val="bottom"/>
            <w:hideMark/>
          </w:tcPr>
          <w:p w14:paraId="3A81235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P11k</w:t>
            </w:r>
          </w:p>
        </w:tc>
        <w:tc>
          <w:tcPr>
            <w:tcW w:w="840" w:type="dxa"/>
            <w:tcBorders>
              <w:top w:val="nil"/>
              <w:left w:val="nil"/>
              <w:bottom w:val="nil"/>
              <w:right w:val="nil"/>
            </w:tcBorders>
            <w:shd w:val="clear" w:color="auto" w:fill="auto"/>
            <w:noWrap/>
            <w:vAlign w:val="bottom"/>
            <w:hideMark/>
          </w:tcPr>
          <w:p w14:paraId="07363F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4737FB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49C3752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A736F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97B23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41834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95921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81323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374C2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1706F1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8B060F4" w14:textId="77777777" w:rsidTr="00B75A55">
        <w:trPr>
          <w:trHeight w:val="257"/>
        </w:trPr>
        <w:tc>
          <w:tcPr>
            <w:tcW w:w="840" w:type="dxa"/>
            <w:tcBorders>
              <w:top w:val="nil"/>
              <w:left w:val="nil"/>
              <w:bottom w:val="nil"/>
              <w:right w:val="nil"/>
            </w:tcBorders>
            <w:shd w:val="clear" w:color="auto" w:fill="auto"/>
            <w:noWrap/>
            <w:vAlign w:val="bottom"/>
            <w:hideMark/>
          </w:tcPr>
          <w:p w14:paraId="3797B5B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P11l</w:t>
            </w:r>
          </w:p>
        </w:tc>
        <w:tc>
          <w:tcPr>
            <w:tcW w:w="840" w:type="dxa"/>
            <w:tcBorders>
              <w:top w:val="nil"/>
              <w:left w:val="nil"/>
              <w:bottom w:val="nil"/>
              <w:right w:val="nil"/>
            </w:tcBorders>
            <w:shd w:val="clear" w:color="auto" w:fill="auto"/>
            <w:noWrap/>
            <w:vAlign w:val="bottom"/>
            <w:hideMark/>
          </w:tcPr>
          <w:p w14:paraId="522346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E50F9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73831E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82A3AE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723A37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0D43C2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B98351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193976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C8F0F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752A5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458ABB3" w14:textId="77777777" w:rsidTr="00B75A55">
        <w:trPr>
          <w:trHeight w:val="257"/>
        </w:trPr>
        <w:tc>
          <w:tcPr>
            <w:tcW w:w="840" w:type="dxa"/>
            <w:tcBorders>
              <w:top w:val="nil"/>
              <w:left w:val="nil"/>
              <w:bottom w:val="nil"/>
              <w:right w:val="nil"/>
            </w:tcBorders>
            <w:shd w:val="clear" w:color="auto" w:fill="auto"/>
            <w:noWrap/>
            <w:vAlign w:val="bottom"/>
            <w:hideMark/>
          </w:tcPr>
          <w:p w14:paraId="118427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P11m</w:t>
            </w:r>
          </w:p>
        </w:tc>
        <w:tc>
          <w:tcPr>
            <w:tcW w:w="840" w:type="dxa"/>
            <w:tcBorders>
              <w:top w:val="nil"/>
              <w:left w:val="nil"/>
              <w:bottom w:val="nil"/>
              <w:right w:val="nil"/>
            </w:tcBorders>
            <w:shd w:val="clear" w:color="auto" w:fill="auto"/>
            <w:noWrap/>
            <w:vAlign w:val="bottom"/>
            <w:hideMark/>
          </w:tcPr>
          <w:p w14:paraId="15E03F4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56E803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1DEC388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A405B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1FC23F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0FBB58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6F17B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7ED990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11386D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27D66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ACB2615" w14:textId="77777777" w:rsidTr="00B75A55">
        <w:trPr>
          <w:trHeight w:val="257"/>
        </w:trPr>
        <w:tc>
          <w:tcPr>
            <w:tcW w:w="840" w:type="dxa"/>
            <w:tcBorders>
              <w:top w:val="nil"/>
              <w:left w:val="nil"/>
              <w:bottom w:val="nil"/>
              <w:right w:val="nil"/>
            </w:tcBorders>
            <w:shd w:val="clear" w:color="auto" w:fill="auto"/>
            <w:noWrap/>
            <w:vAlign w:val="bottom"/>
            <w:hideMark/>
          </w:tcPr>
          <w:p w14:paraId="58BF9E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P11n</w:t>
            </w:r>
          </w:p>
        </w:tc>
        <w:tc>
          <w:tcPr>
            <w:tcW w:w="840" w:type="dxa"/>
            <w:tcBorders>
              <w:top w:val="nil"/>
              <w:left w:val="nil"/>
              <w:bottom w:val="nil"/>
              <w:right w:val="nil"/>
            </w:tcBorders>
            <w:shd w:val="clear" w:color="auto" w:fill="auto"/>
            <w:noWrap/>
            <w:vAlign w:val="bottom"/>
            <w:hideMark/>
          </w:tcPr>
          <w:p w14:paraId="4A3783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4EB5181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146ABCA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DD4C56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6A720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4A7B3C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00A917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0A02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5200D6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9AF07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0BFE1E0" w14:textId="77777777" w:rsidTr="00B75A55">
        <w:trPr>
          <w:trHeight w:val="257"/>
        </w:trPr>
        <w:tc>
          <w:tcPr>
            <w:tcW w:w="840" w:type="dxa"/>
            <w:tcBorders>
              <w:top w:val="nil"/>
              <w:left w:val="nil"/>
              <w:bottom w:val="nil"/>
              <w:right w:val="nil"/>
            </w:tcBorders>
            <w:shd w:val="clear" w:color="auto" w:fill="auto"/>
            <w:noWrap/>
            <w:vAlign w:val="bottom"/>
            <w:hideMark/>
          </w:tcPr>
          <w:p w14:paraId="2E80A8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P11o</w:t>
            </w:r>
          </w:p>
        </w:tc>
        <w:tc>
          <w:tcPr>
            <w:tcW w:w="840" w:type="dxa"/>
            <w:tcBorders>
              <w:top w:val="nil"/>
              <w:left w:val="nil"/>
              <w:bottom w:val="nil"/>
              <w:right w:val="nil"/>
            </w:tcBorders>
            <w:shd w:val="clear" w:color="auto" w:fill="auto"/>
            <w:noWrap/>
            <w:vAlign w:val="bottom"/>
            <w:hideMark/>
          </w:tcPr>
          <w:p w14:paraId="18D105E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25DBF5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0274DB3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8096C1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7C85B7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0CF63F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3B32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D0894C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D411C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5F3B05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AB0707B" w14:textId="77777777" w:rsidTr="00B75A55">
        <w:trPr>
          <w:trHeight w:val="257"/>
        </w:trPr>
        <w:tc>
          <w:tcPr>
            <w:tcW w:w="840" w:type="dxa"/>
            <w:tcBorders>
              <w:top w:val="nil"/>
              <w:left w:val="nil"/>
              <w:bottom w:val="nil"/>
              <w:right w:val="nil"/>
            </w:tcBorders>
            <w:shd w:val="clear" w:color="auto" w:fill="auto"/>
            <w:noWrap/>
            <w:vAlign w:val="bottom"/>
            <w:hideMark/>
          </w:tcPr>
          <w:p w14:paraId="1C492F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P11p</w:t>
            </w:r>
          </w:p>
        </w:tc>
        <w:tc>
          <w:tcPr>
            <w:tcW w:w="840" w:type="dxa"/>
            <w:tcBorders>
              <w:top w:val="nil"/>
              <w:left w:val="nil"/>
              <w:bottom w:val="nil"/>
              <w:right w:val="nil"/>
            </w:tcBorders>
            <w:shd w:val="clear" w:color="auto" w:fill="auto"/>
            <w:noWrap/>
            <w:vAlign w:val="bottom"/>
            <w:hideMark/>
          </w:tcPr>
          <w:p w14:paraId="3E9E2B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55065F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707B7F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C8D32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F5A5C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89DB36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4F8BE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5B8C70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5CB7FD8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98627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8E34482" w14:textId="77777777" w:rsidTr="00B75A55">
        <w:trPr>
          <w:trHeight w:val="257"/>
        </w:trPr>
        <w:tc>
          <w:tcPr>
            <w:tcW w:w="840" w:type="dxa"/>
            <w:tcBorders>
              <w:top w:val="nil"/>
              <w:left w:val="nil"/>
              <w:bottom w:val="nil"/>
              <w:right w:val="nil"/>
            </w:tcBorders>
            <w:shd w:val="clear" w:color="auto" w:fill="auto"/>
            <w:noWrap/>
            <w:vAlign w:val="bottom"/>
            <w:hideMark/>
          </w:tcPr>
          <w:p w14:paraId="6DD7F6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P11q</w:t>
            </w:r>
          </w:p>
        </w:tc>
        <w:tc>
          <w:tcPr>
            <w:tcW w:w="840" w:type="dxa"/>
            <w:tcBorders>
              <w:top w:val="nil"/>
              <w:left w:val="nil"/>
              <w:bottom w:val="nil"/>
              <w:right w:val="nil"/>
            </w:tcBorders>
            <w:shd w:val="clear" w:color="auto" w:fill="auto"/>
            <w:noWrap/>
            <w:vAlign w:val="bottom"/>
            <w:hideMark/>
          </w:tcPr>
          <w:p w14:paraId="110CE25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3654C9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240</w:t>
            </w:r>
          </w:p>
        </w:tc>
        <w:tc>
          <w:tcPr>
            <w:tcW w:w="840" w:type="dxa"/>
            <w:tcBorders>
              <w:top w:val="nil"/>
              <w:left w:val="nil"/>
              <w:bottom w:val="nil"/>
              <w:right w:val="nil"/>
            </w:tcBorders>
            <w:shd w:val="clear" w:color="auto" w:fill="auto"/>
            <w:noWrap/>
            <w:vAlign w:val="bottom"/>
            <w:hideMark/>
          </w:tcPr>
          <w:p w14:paraId="6DC4EF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73073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8CDA73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4959FC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5B1FA69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8465D5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6E76FFA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63ACD4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7FC18E" w14:textId="77777777" w:rsidTr="00B75A55">
        <w:trPr>
          <w:trHeight w:val="257"/>
        </w:trPr>
        <w:tc>
          <w:tcPr>
            <w:tcW w:w="840" w:type="dxa"/>
            <w:tcBorders>
              <w:top w:val="nil"/>
              <w:left w:val="nil"/>
              <w:bottom w:val="nil"/>
              <w:right w:val="nil"/>
            </w:tcBorders>
            <w:shd w:val="clear" w:color="auto" w:fill="auto"/>
            <w:noWrap/>
            <w:vAlign w:val="bottom"/>
            <w:hideMark/>
          </w:tcPr>
          <w:p w14:paraId="41C836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P11r</w:t>
            </w:r>
          </w:p>
        </w:tc>
        <w:tc>
          <w:tcPr>
            <w:tcW w:w="840" w:type="dxa"/>
            <w:tcBorders>
              <w:top w:val="nil"/>
              <w:left w:val="nil"/>
              <w:bottom w:val="nil"/>
              <w:right w:val="nil"/>
            </w:tcBorders>
            <w:shd w:val="clear" w:color="auto" w:fill="auto"/>
            <w:noWrap/>
            <w:vAlign w:val="bottom"/>
            <w:hideMark/>
          </w:tcPr>
          <w:p w14:paraId="38D5F5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032564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250</w:t>
            </w:r>
          </w:p>
        </w:tc>
        <w:tc>
          <w:tcPr>
            <w:tcW w:w="840" w:type="dxa"/>
            <w:tcBorders>
              <w:top w:val="nil"/>
              <w:left w:val="nil"/>
              <w:bottom w:val="nil"/>
              <w:right w:val="nil"/>
            </w:tcBorders>
            <w:shd w:val="clear" w:color="auto" w:fill="auto"/>
            <w:noWrap/>
            <w:vAlign w:val="bottom"/>
            <w:hideMark/>
          </w:tcPr>
          <w:p w14:paraId="4C7B6EF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65D78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AE434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FAE56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E2BF8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7DCA04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5FE8E8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1AEA1B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1F7595B" w14:textId="77777777" w:rsidTr="00B75A55">
        <w:trPr>
          <w:trHeight w:val="257"/>
        </w:trPr>
        <w:tc>
          <w:tcPr>
            <w:tcW w:w="840" w:type="dxa"/>
            <w:tcBorders>
              <w:top w:val="nil"/>
              <w:left w:val="nil"/>
              <w:bottom w:val="nil"/>
              <w:right w:val="nil"/>
            </w:tcBorders>
            <w:shd w:val="clear" w:color="auto" w:fill="auto"/>
            <w:noWrap/>
            <w:vAlign w:val="bottom"/>
          </w:tcPr>
          <w:p w14:paraId="5ACFBF22" w14:textId="77777777" w:rsidR="00944702" w:rsidRDefault="00944702" w:rsidP="00944702">
            <w:pPr>
              <w:spacing w:after="0" w:line="240" w:lineRule="auto"/>
              <w:rPr>
                <w:rFonts w:ascii="Calibri" w:eastAsia="Times New Roman" w:hAnsi="Calibri" w:cs="Calibri"/>
                <w:color w:val="000000"/>
              </w:rPr>
            </w:pPr>
          </w:p>
          <w:p w14:paraId="342F609B" w14:textId="4FE9E3AA" w:rsidR="00944702" w:rsidRPr="00F91D16" w:rsidRDefault="00944702" w:rsidP="00944702">
            <w:pPr>
              <w:spacing w:after="0" w:line="240" w:lineRule="auto"/>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899E9CF"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63AB7952"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445A37C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541B745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3C4BD2CD" w14:textId="77777777" w:rsidR="00944702" w:rsidRPr="00F91D16" w:rsidRDefault="00944702" w:rsidP="00B75A55">
            <w:pPr>
              <w:spacing w:after="0" w:line="240" w:lineRule="auto"/>
              <w:jc w:val="center"/>
              <w:rPr>
                <w:rFonts w:ascii="Calibri" w:eastAsia="Times New Roman" w:hAnsi="Calibri" w:cs="Calibri"/>
                <w:color w:val="000000"/>
              </w:rPr>
            </w:pPr>
          </w:p>
        </w:tc>
        <w:tc>
          <w:tcPr>
            <w:tcW w:w="1163" w:type="dxa"/>
            <w:tcBorders>
              <w:top w:val="nil"/>
              <w:left w:val="nil"/>
              <w:bottom w:val="nil"/>
              <w:right w:val="nil"/>
            </w:tcBorders>
            <w:shd w:val="clear" w:color="auto" w:fill="auto"/>
            <w:noWrap/>
            <w:vAlign w:val="bottom"/>
          </w:tcPr>
          <w:p w14:paraId="43E2D318" w14:textId="77777777" w:rsidR="00944702" w:rsidRPr="00F91D16" w:rsidRDefault="00944702" w:rsidP="00B75A55">
            <w:pPr>
              <w:spacing w:after="0" w:line="240" w:lineRule="auto"/>
              <w:jc w:val="cente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6FC92AA4"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375B723"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25FF8060" w14:textId="77777777" w:rsidR="00944702" w:rsidRPr="00F91D16" w:rsidRDefault="00944702" w:rsidP="00B75A55">
            <w:pPr>
              <w:spacing w:after="0" w:line="240" w:lineRule="auto"/>
              <w:jc w:val="center"/>
              <w:rPr>
                <w:rFonts w:ascii="Calibri" w:eastAsia="Times New Roman" w:hAnsi="Calibri" w:cs="Calibri"/>
                <w:color w:val="000000"/>
              </w:rPr>
            </w:pPr>
          </w:p>
        </w:tc>
        <w:tc>
          <w:tcPr>
            <w:tcW w:w="1119" w:type="dxa"/>
            <w:tcBorders>
              <w:top w:val="nil"/>
              <w:left w:val="nil"/>
              <w:bottom w:val="nil"/>
              <w:right w:val="nil"/>
            </w:tcBorders>
            <w:shd w:val="clear" w:color="auto" w:fill="auto"/>
            <w:noWrap/>
            <w:vAlign w:val="bottom"/>
          </w:tcPr>
          <w:p w14:paraId="55ECA15D" w14:textId="77777777" w:rsidR="00944702" w:rsidRPr="00F91D16" w:rsidRDefault="00944702" w:rsidP="00B75A55">
            <w:pPr>
              <w:spacing w:after="0" w:line="240" w:lineRule="auto"/>
              <w:jc w:val="center"/>
              <w:rPr>
                <w:rFonts w:ascii="Calibri" w:eastAsia="Times New Roman" w:hAnsi="Calibri" w:cs="Calibri"/>
                <w:color w:val="000000"/>
              </w:rPr>
            </w:pPr>
          </w:p>
        </w:tc>
      </w:tr>
    </w:tbl>
    <w:p w14:paraId="52541BBA" w14:textId="45B4BD1D" w:rsidR="00944702" w:rsidRDefault="00A14D19" w:rsidP="00944702">
      <w:r>
        <w:rPr>
          <w:b/>
        </w:rPr>
        <w:t>Table 5</w:t>
      </w:r>
      <w:r w:rsidR="00944702">
        <w:rPr>
          <w:b/>
        </w:rPr>
        <w:t xml:space="preserve">. </w:t>
      </w:r>
      <w:r w:rsidR="00944702">
        <w:t xml:space="preserve">Parameters for suite of Raven BLEDs configured for gunshots (Pg2). This detector has changing parameters over the frequency range to better account for the effects of propagation on perceived call </w:t>
      </w:r>
      <w:r w:rsidR="00165A0C">
        <w:t>morphology</w:t>
      </w:r>
      <w:r w:rsidR="00944702">
        <w:t xml:space="preserve">. See Raven Pro 1.4 </w:t>
      </w:r>
      <w:proofErr w:type="spellStart"/>
      <w:proofErr w:type="gramStart"/>
      <w:r w:rsidR="00944702">
        <w:t>users</w:t>
      </w:r>
      <w:proofErr w:type="gramEnd"/>
      <w:r w:rsidR="00944702">
        <w:t xml:space="preserve"> manual</w:t>
      </w:r>
      <w:proofErr w:type="spellEnd"/>
      <w:r w:rsidR="00944702">
        <w:t xml:space="preserve"> “Configuring Band Limited Energy Detectors” page 274 for in depth description of these parameters. </w:t>
      </w:r>
    </w:p>
    <w:tbl>
      <w:tblPr>
        <w:tblW w:w="10205" w:type="dxa"/>
        <w:tblLook w:val="04A0" w:firstRow="1" w:lastRow="0" w:firstColumn="1" w:lastColumn="0" w:noHBand="0" w:noVBand="1"/>
      </w:tblPr>
      <w:tblGrid>
        <w:gridCol w:w="846"/>
        <w:gridCol w:w="846"/>
        <w:gridCol w:w="846"/>
        <w:gridCol w:w="846"/>
        <w:gridCol w:w="846"/>
        <w:gridCol w:w="846"/>
        <w:gridCol w:w="1179"/>
        <w:gridCol w:w="1124"/>
        <w:gridCol w:w="846"/>
        <w:gridCol w:w="846"/>
        <w:gridCol w:w="1134"/>
      </w:tblGrid>
      <w:tr w:rsidR="00944702" w:rsidRPr="004C0BEA" w14:paraId="04EBC17A" w14:textId="77777777" w:rsidTr="00B75A55">
        <w:trPr>
          <w:trHeight w:val="307"/>
        </w:trPr>
        <w:tc>
          <w:tcPr>
            <w:tcW w:w="846" w:type="dxa"/>
            <w:tcBorders>
              <w:top w:val="nil"/>
              <w:left w:val="nil"/>
              <w:bottom w:val="single" w:sz="4" w:space="0" w:color="auto"/>
              <w:right w:val="nil"/>
            </w:tcBorders>
            <w:shd w:val="clear" w:color="auto" w:fill="auto"/>
            <w:noWrap/>
            <w:vAlign w:val="bottom"/>
            <w:hideMark/>
          </w:tcPr>
          <w:p w14:paraId="7FB88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Suite ID</w:t>
            </w:r>
          </w:p>
        </w:tc>
        <w:tc>
          <w:tcPr>
            <w:tcW w:w="846" w:type="dxa"/>
            <w:tcBorders>
              <w:top w:val="nil"/>
              <w:left w:val="nil"/>
              <w:bottom w:val="single" w:sz="4" w:space="0" w:color="auto"/>
              <w:right w:val="nil"/>
            </w:tcBorders>
            <w:shd w:val="clear" w:color="auto" w:fill="auto"/>
            <w:noWrap/>
            <w:vAlign w:val="bottom"/>
            <w:hideMark/>
          </w:tcPr>
          <w:p w14:paraId="65C330E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Low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0C37E42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High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5738D5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Min dur (s)</w:t>
            </w:r>
          </w:p>
        </w:tc>
        <w:tc>
          <w:tcPr>
            <w:tcW w:w="846" w:type="dxa"/>
            <w:tcBorders>
              <w:top w:val="nil"/>
              <w:left w:val="nil"/>
              <w:bottom w:val="single" w:sz="4" w:space="0" w:color="auto"/>
              <w:right w:val="nil"/>
            </w:tcBorders>
            <w:shd w:val="clear" w:color="auto" w:fill="auto"/>
            <w:noWrap/>
            <w:vAlign w:val="bottom"/>
            <w:hideMark/>
          </w:tcPr>
          <w:p w14:paraId="3A5DE3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Max dur (s)</w:t>
            </w:r>
          </w:p>
        </w:tc>
        <w:tc>
          <w:tcPr>
            <w:tcW w:w="846" w:type="dxa"/>
            <w:tcBorders>
              <w:top w:val="nil"/>
              <w:left w:val="nil"/>
              <w:bottom w:val="single" w:sz="4" w:space="0" w:color="auto"/>
              <w:right w:val="nil"/>
            </w:tcBorders>
            <w:shd w:val="clear" w:color="auto" w:fill="auto"/>
            <w:noWrap/>
            <w:vAlign w:val="bottom"/>
            <w:hideMark/>
          </w:tcPr>
          <w:p w14:paraId="3EEB48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w:t>
            </w:r>
            <w:proofErr w:type="spellStart"/>
            <w:r w:rsidRPr="004C0BEA">
              <w:rPr>
                <w:rFonts w:ascii="Calibri" w:eastAsia="Times New Roman" w:hAnsi="Calibri" w:cs="Calibri"/>
                <w:color w:val="000000"/>
              </w:rPr>
              <w:t>sep</w:t>
            </w:r>
            <w:proofErr w:type="spellEnd"/>
            <w:r w:rsidRPr="004C0BEA">
              <w:rPr>
                <w:rFonts w:ascii="Calibri" w:eastAsia="Times New Roman" w:hAnsi="Calibri" w:cs="Calibri"/>
                <w:color w:val="000000"/>
              </w:rPr>
              <w:t xml:space="preserve"> (s) </w:t>
            </w:r>
          </w:p>
        </w:tc>
        <w:tc>
          <w:tcPr>
            <w:tcW w:w="1179" w:type="dxa"/>
            <w:tcBorders>
              <w:top w:val="nil"/>
              <w:left w:val="nil"/>
              <w:bottom w:val="single" w:sz="4" w:space="0" w:color="auto"/>
              <w:right w:val="nil"/>
            </w:tcBorders>
            <w:shd w:val="clear" w:color="auto" w:fill="auto"/>
            <w:noWrap/>
            <w:vAlign w:val="bottom"/>
            <w:hideMark/>
          </w:tcPr>
          <w:p w14:paraId="634F30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 occupancy </w:t>
            </w:r>
          </w:p>
        </w:tc>
        <w:tc>
          <w:tcPr>
            <w:tcW w:w="1124" w:type="dxa"/>
            <w:tcBorders>
              <w:top w:val="nil"/>
              <w:left w:val="nil"/>
              <w:bottom w:val="single" w:sz="4" w:space="0" w:color="auto"/>
              <w:right w:val="nil"/>
            </w:tcBorders>
            <w:shd w:val="clear" w:color="auto" w:fill="auto"/>
            <w:noWrap/>
            <w:vAlign w:val="bottom"/>
            <w:hideMark/>
          </w:tcPr>
          <w:p w14:paraId="6FFF701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SNR Threshold (dB)</w:t>
            </w:r>
          </w:p>
        </w:tc>
        <w:tc>
          <w:tcPr>
            <w:tcW w:w="846" w:type="dxa"/>
            <w:tcBorders>
              <w:top w:val="nil"/>
              <w:left w:val="nil"/>
              <w:bottom w:val="single" w:sz="4" w:space="0" w:color="auto"/>
              <w:right w:val="nil"/>
            </w:tcBorders>
            <w:shd w:val="clear" w:color="auto" w:fill="auto"/>
            <w:noWrap/>
            <w:vAlign w:val="bottom"/>
            <w:hideMark/>
          </w:tcPr>
          <w:p w14:paraId="357C42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Block Size (s)</w:t>
            </w:r>
          </w:p>
        </w:tc>
        <w:tc>
          <w:tcPr>
            <w:tcW w:w="846" w:type="dxa"/>
            <w:tcBorders>
              <w:top w:val="nil"/>
              <w:left w:val="nil"/>
              <w:bottom w:val="single" w:sz="4" w:space="0" w:color="auto"/>
              <w:right w:val="nil"/>
            </w:tcBorders>
            <w:shd w:val="clear" w:color="auto" w:fill="auto"/>
            <w:noWrap/>
            <w:vAlign w:val="bottom"/>
            <w:hideMark/>
          </w:tcPr>
          <w:p w14:paraId="7B1AA2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Hop Size (s)</w:t>
            </w:r>
          </w:p>
        </w:tc>
        <w:tc>
          <w:tcPr>
            <w:tcW w:w="1134" w:type="dxa"/>
            <w:tcBorders>
              <w:top w:val="nil"/>
              <w:left w:val="nil"/>
              <w:bottom w:val="single" w:sz="4" w:space="0" w:color="auto"/>
              <w:right w:val="nil"/>
            </w:tcBorders>
            <w:shd w:val="clear" w:color="auto" w:fill="auto"/>
            <w:noWrap/>
            <w:vAlign w:val="bottom"/>
            <w:hideMark/>
          </w:tcPr>
          <w:p w14:paraId="47C8FF0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Percentile</w:t>
            </w:r>
          </w:p>
        </w:tc>
      </w:tr>
      <w:tr w:rsidR="00944702" w:rsidRPr="004C0BEA" w14:paraId="313F2F70" w14:textId="77777777" w:rsidTr="00B75A55">
        <w:trPr>
          <w:trHeight w:val="307"/>
        </w:trPr>
        <w:tc>
          <w:tcPr>
            <w:tcW w:w="846" w:type="dxa"/>
            <w:tcBorders>
              <w:top w:val="single" w:sz="4" w:space="0" w:color="auto"/>
              <w:left w:val="nil"/>
              <w:bottom w:val="nil"/>
              <w:right w:val="nil"/>
            </w:tcBorders>
            <w:shd w:val="clear" w:color="auto" w:fill="auto"/>
            <w:noWrap/>
            <w:vAlign w:val="bottom"/>
            <w:hideMark/>
          </w:tcPr>
          <w:p w14:paraId="636A1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Pg2a</w:t>
            </w:r>
          </w:p>
        </w:tc>
        <w:tc>
          <w:tcPr>
            <w:tcW w:w="846" w:type="dxa"/>
            <w:tcBorders>
              <w:top w:val="single" w:sz="4" w:space="0" w:color="auto"/>
              <w:left w:val="nil"/>
              <w:bottom w:val="nil"/>
              <w:right w:val="nil"/>
            </w:tcBorders>
            <w:shd w:val="clear" w:color="auto" w:fill="auto"/>
            <w:noWrap/>
            <w:vAlign w:val="bottom"/>
            <w:hideMark/>
          </w:tcPr>
          <w:p w14:paraId="7940308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single" w:sz="4" w:space="0" w:color="auto"/>
              <w:left w:val="nil"/>
              <w:bottom w:val="nil"/>
              <w:right w:val="nil"/>
            </w:tcBorders>
            <w:shd w:val="clear" w:color="auto" w:fill="auto"/>
            <w:noWrap/>
            <w:vAlign w:val="bottom"/>
            <w:hideMark/>
          </w:tcPr>
          <w:p w14:paraId="2E929D8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850</w:t>
            </w:r>
          </w:p>
        </w:tc>
        <w:tc>
          <w:tcPr>
            <w:tcW w:w="846" w:type="dxa"/>
            <w:tcBorders>
              <w:top w:val="single" w:sz="4" w:space="0" w:color="auto"/>
              <w:left w:val="nil"/>
              <w:bottom w:val="nil"/>
              <w:right w:val="nil"/>
            </w:tcBorders>
            <w:shd w:val="clear" w:color="auto" w:fill="auto"/>
            <w:noWrap/>
            <w:vAlign w:val="bottom"/>
            <w:hideMark/>
          </w:tcPr>
          <w:p w14:paraId="49B259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single" w:sz="4" w:space="0" w:color="auto"/>
              <w:left w:val="nil"/>
              <w:bottom w:val="nil"/>
              <w:right w:val="nil"/>
            </w:tcBorders>
            <w:shd w:val="clear" w:color="auto" w:fill="auto"/>
            <w:noWrap/>
            <w:vAlign w:val="bottom"/>
            <w:hideMark/>
          </w:tcPr>
          <w:p w14:paraId="5A15D25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single" w:sz="4" w:space="0" w:color="auto"/>
              <w:left w:val="nil"/>
              <w:bottom w:val="nil"/>
              <w:right w:val="nil"/>
            </w:tcBorders>
            <w:shd w:val="clear" w:color="auto" w:fill="auto"/>
            <w:noWrap/>
            <w:vAlign w:val="bottom"/>
            <w:hideMark/>
          </w:tcPr>
          <w:p w14:paraId="123376B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single" w:sz="4" w:space="0" w:color="auto"/>
              <w:left w:val="nil"/>
              <w:bottom w:val="nil"/>
              <w:right w:val="nil"/>
            </w:tcBorders>
            <w:shd w:val="clear" w:color="auto" w:fill="auto"/>
            <w:noWrap/>
            <w:vAlign w:val="bottom"/>
            <w:hideMark/>
          </w:tcPr>
          <w:p w14:paraId="5B5E81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single" w:sz="4" w:space="0" w:color="auto"/>
              <w:left w:val="nil"/>
              <w:bottom w:val="nil"/>
              <w:right w:val="nil"/>
            </w:tcBorders>
            <w:shd w:val="clear" w:color="auto" w:fill="auto"/>
            <w:noWrap/>
            <w:vAlign w:val="bottom"/>
            <w:hideMark/>
          </w:tcPr>
          <w:p w14:paraId="539EEE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single" w:sz="4" w:space="0" w:color="auto"/>
              <w:left w:val="nil"/>
              <w:bottom w:val="nil"/>
              <w:right w:val="nil"/>
            </w:tcBorders>
            <w:shd w:val="clear" w:color="auto" w:fill="auto"/>
            <w:noWrap/>
            <w:vAlign w:val="bottom"/>
            <w:hideMark/>
          </w:tcPr>
          <w:p w14:paraId="132E952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single" w:sz="4" w:space="0" w:color="auto"/>
              <w:left w:val="nil"/>
              <w:bottom w:val="nil"/>
              <w:right w:val="nil"/>
            </w:tcBorders>
            <w:shd w:val="clear" w:color="auto" w:fill="auto"/>
            <w:noWrap/>
            <w:vAlign w:val="bottom"/>
            <w:hideMark/>
          </w:tcPr>
          <w:p w14:paraId="7D1C0D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single" w:sz="4" w:space="0" w:color="auto"/>
              <w:left w:val="nil"/>
              <w:bottom w:val="nil"/>
              <w:right w:val="nil"/>
            </w:tcBorders>
            <w:shd w:val="clear" w:color="auto" w:fill="auto"/>
            <w:noWrap/>
            <w:vAlign w:val="bottom"/>
            <w:hideMark/>
          </w:tcPr>
          <w:p w14:paraId="38445A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EED239C" w14:textId="77777777" w:rsidTr="00B75A55">
        <w:trPr>
          <w:trHeight w:val="307"/>
        </w:trPr>
        <w:tc>
          <w:tcPr>
            <w:tcW w:w="846" w:type="dxa"/>
            <w:tcBorders>
              <w:top w:val="nil"/>
              <w:left w:val="nil"/>
              <w:bottom w:val="nil"/>
              <w:right w:val="nil"/>
            </w:tcBorders>
            <w:shd w:val="clear" w:color="auto" w:fill="auto"/>
            <w:noWrap/>
            <w:vAlign w:val="bottom"/>
            <w:hideMark/>
          </w:tcPr>
          <w:p w14:paraId="600BB48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Pg2b</w:t>
            </w:r>
          </w:p>
        </w:tc>
        <w:tc>
          <w:tcPr>
            <w:tcW w:w="846" w:type="dxa"/>
            <w:tcBorders>
              <w:top w:val="nil"/>
              <w:left w:val="nil"/>
              <w:bottom w:val="nil"/>
              <w:right w:val="nil"/>
            </w:tcBorders>
            <w:shd w:val="clear" w:color="auto" w:fill="auto"/>
            <w:noWrap/>
            <w:vAlign w:val="bottom"/>
            <w:hideMark/>
          </w:tcPr>
          <w:p w14:paraId="3C1A6F6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5D305E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800</w:t>
            </w:r>
          </w:p>
        </w:tc>
        <w:tc>
          <w:tcPr>
            <w:tcW w:w="846" w:type="dxa"/>
            <w:tcBorders>
              <w:top w:val="nil"/>
              <w:left w:val="nil"/>
              <w:bottom w:val="nil"/>
              <w:right w:val="nil"/>
            </w:tcBorders>
            <w:shd w:val="clear" w:color="auto" w:fill="auto"/>
            <w:noWrap/>
            <w:vAlign w:val="bottom"/>
            <w:hideMark/>
          </w:tcPr>
          <w:p w14:paraId="239E2C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0621E31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D12C13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38AB0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A9EF2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6EC92AF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3681BD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A4C5F3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285271E" w14:textId="77777777" w:rsidTr="00B75A55">
        <w:trPr>
          <w:trHeight w:val="307"/>
        </w:trPr>
        <w:tc>
          <w:tcPr>
            <w:tcW w:w="846" w:type="dxa"/>
            <w:tcBorders>
              <w:top w:val="nil"/>
              <w:left w:val="nil"/>
              <w:bottom w:val="nil"/>
              <w:right w:val="nil"/>
            </w:tcBorders>
            <w:shd w:val="clear" w:color="auto" w:fill="auto"/>
            <w:noWrap/>
            <w:vAlign w:val="bottom"/>
            <w:hideMark/>
          </w:tcPr>
          <w:p w14:paraId="7A7BE9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Pg2c</w:t>
            </w:r>
          </w:p>
        </w:tc>
        <w:tc>
          <w:tcPr>
            <w:tcW w:w="846" w:type="dxa"/>
            <w:tcBorders>
              <w:top w:val="nil"/>
              <w:left w:val="nil"/>
              <w:bottom w:val="nil"/>
              <w:right w:val="nil"/>
            </w:tcBorders>
            <w:shd w:val="clear" w:color="auto" w:fill="auto"/>
            <w:noWrap/>
            <w:vAlign w:val="bottom"/>
            <w:hideMark/>
          </w:tcPr>
          <w:p w14:paraId="7EC20D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7594DF3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nil"/>
              <w:left w:val="nil"/>
              <w:bottom w:val="nil"/>
              <w:right w:val="nil"/>
            </w:tcBorders>
            <w:shd w:val="clear" w:color="auto" w:fill="auto"/>
            <w:noWrap/>
            <w:vAlign w:val="bottom"/>
            <w:hideMark/>
          </w:tcPr>
          <w:p w14:paraId="6B4575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62C864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3CD77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1A046A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CC441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00EBF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0DA2C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E905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253B10B" w14:textId="77777777" w:rsidTr="00B75A55">
        <w:trPr>
          <w:trHeight w:val="307"/>
        </w:trPr>
        <w:tc>
          <w:tcPr>
            <w:tcW w:w="846" w:type="dxa"/>
            <w:tcBorders>
              <w:top w:val="nil"/>
              <w:left w:val="nil"/>
              <w:bottom w:val="nil"/>
              <w:right w:val="nil"/>
            </w:tcBorders>
            <w:shd w:val="clear" w:color="auto" w:fill="auto"/>
            <w:noWrap/>
            <w:vAlign w:val="bottom"/>
            <w:hideMark/>
          </w:tcPr>
          <w:p w14:paraId="393A6A0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Pg2d</w:t>
            </w:r>
          </w:p>
        </w:tc>
        <w:tc>
          <w:tcPr>
            <w:tcW w:w="846" w:type="dxa"/>
            <w:tcBorders>
              <w:top w:val="nil"/>
              <w:left w:val="nil"/>
              <w:bottom w:val="nil"/>
              <w:right w:val="nil"/>
            </w:tcBorders>
            <w:shd w:val="clear" w:color="auto" w:fill="auto"/>
            <w:noWrap/>
            <w:vAlign w:val="bottom"/>
            <w:hideMark/>
          </w:tcPr>
          <w:p w14:paraId="1102C7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32B3A4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30C500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0BA57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B912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1F700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2BE39E4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63C31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4BC8C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61E32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80FF235" w14:textId="77777777" w:rsidTr="00B75A55">
        <w:trPr>
          <w:trHeight w:val="307"/>
        </w:trPr>
        <w:tc>
          <w:tcPr>
            <w:tcW w:w="846" w:type="dxa"/>
            <w:tcBorders>
              <w:top w:val="nil"/>
              <w:left w:val="nil"/>
              <w:bottom w:val="nil"/>
              <w:right w:val="nil"/>
            </w:tcBorders>
            <w:shd w:val="clear" w:color="auto" w:fill="auto"/>
            <w:noWrap/>
            <w:vAlign w:val="bottom"/>
            <w:hideMark/>
          </w:tcPr>
          <w:p w14:paraId="0FBBF27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Pg2e</w:t>
            </w:r>
          </w:p>
        </w:tc>
        <w:tc>
          <w:tcPr>
            <w:tcW w:w="846" w:type="dxa"/>
            <w:tcBorders>
              <w:top w:val="nil"/>
              <w:left w:val="nil"/>
              <w:bottom w:val="nil"/>
              <w:right w:val="nil"/>
            </w:tcBorders>
            <w:shd w:val="clear" w:color="auto" w:fill="auto"/>
            <w:noWrap/>
            <w:vAlign w:val="bottom"/>
            <w:hideMark/>
          </w:tcPr>
          <w:p w14:paraId="3850FE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1642E3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1F2D1B7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208346D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6741C98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1DCF9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55FDC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99B72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B8245C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FBB85F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5BD5D18" w14:textId="77777777" w:rsidTr="00B75A55">
        <w:trPr>
          <w:trHeight w:val="307"/>
        </w:trPr>
        <w:tc>
          <w:tcPr>
            <w:tcW w:w="846" w:type="dxa"/>
            <w:tcBorders>
              <w:top w:val="nil"/>
              <w:left w:val="nil"/>
              <w:bottom w:val="nil"/>
              <w:right w:val="nil"/>
            </w:tcBorders>
            <w:shd w:val="clear" w:color="auto" w:fill="auto"/>
            <w:noWrap/>
            <w:vAlign w:val="bottom"/>
            <w:hideMark/>
          </w:tcPr>
          <w:p w14:paraId="26CBB7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Pg2f</w:t>
            </w:r>
          </w:p>
        </w:tc>
        <w:tc>
          <w:tcPr>
            <w:tcW w:w="846" w:type="dxa"/>
            <w:tcBorders>
              <w:top w:val="nil"/>
              <w:left w:val="nil"/>
              <w:bottom w:val="nil"/>
              <w:right w:val="nil"/>
            </w:tcBorders>
            <w:shd w:val="clear" w:color="auto" w:fill="auto"/>
            <w:noWrap/>
            <w:vAlign w:val="bottom"/>
            <w:hideMark/>
          </w:tcPr>
          <w:p w14:paraId="7039E80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88735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762AAA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DD88E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EC51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200455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15391D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E0EA9B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7392A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5B1813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F3EC9CF" w14:textId="77777777" w:rsidTr="00B75A55">
        <w:trPr>
          <w:trHeight w:val="307"/>
        </w:trPr>
        <w:tc>
          <w:tcPr>
            <w:tcW w:w="846" w:type="dxa"/>
            <w:tcBorders>
              <w:top w:val="nil"/>
              <w:left w:val="nil"/>
              <w:bottom w:val="nil"/>
              <w:right w:val="nil"/>
            </w:tcBorders>
            <w:shd w:val="clear" w:color="auto" w:fill="auto"/>
            <w:noWrap/>
            <w:vAlign w:val="bottom"/>
            <w:hideMark/>
          </w:tcPr>
          <w:p w14:paraId="0CA93A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lastRenderedPageBreak/>
              <w:t>Pg2g</w:t>
            </w:r>
          </w:p>
        </w:tc>
        <w:tc>
          <w:tcPr>
            <w:tcW w:w="846" w:type="dxa"/>
            <w:tcBorders>
              <w:top w:val="nil"/>
              <w:left w:val="nil"/>
              <w:bottom w:val="nil"/>
              <w:right w:val="nil"/>
            </w:tcBorders>
            <w:shd w:val="clear" w:color="auto" w:fill="auto"/>
            <w:noWrap/>
            <w:vAlign w:val="bottom"/>
            <w:hideMark/>
          </w:tcPr>
          <w:p w14:paraId="5339504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58CA82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6C000A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8A987A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AC5B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0E0106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58743D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E57962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012771D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614716B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6B3E1F5" w14:textId="77777777" w:rsidTr="00B75A55">
        <w:trPr>
          <w:trHeight w:val="307"/>
        </w:trPr>
        <w:tc>
          <w:tcPr>
            <w:tcW w:w="846" w:type="dxa"/>
            <w:tcBorders>
              <w:top w:val="nil"/>
              <w:left w:val="nil"/>
              <w:bottom w:val="nil"/>
              <w:right w:val="nil"/>
            </w:tcBorders>
            <w:shd w:val="clear" w:color="auto" w:fill="auto"/>
            <w:noWrap/>
            <w:vAlign w:val="bottom"/>
            <w:hideMark/>
          </w:tcPr>
          <w:p w14:paraId="26D10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Pg2h</w:t>
            </w:r>
          </w:p>
        </w:tc>
        <w:tc>
          <w:tcPr>
            <w:tcW w:w="846" w:type="dxa"/>
            <w:tcBorders>
              <w:top w:val="nil"/>
              <w:left w:val="nil"/>
              <w:bottom w:val="nil"/>
              <w:right w:val="nil"/>
            </w:tcBorders>
            <w:shd w:val="clear" w:color="auto" w:fill="auto"/>
            <w:noWrap/>
            <w:vAlign w:val="bottom"/>
            <w:hideMark/>
          </w:tcPr>
          <w:p w14:paraId="3D213C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3F10AE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E1482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3D9D45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06B4146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57F84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480D7DA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89A346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D836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7AA98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75C19C" w14:textId="77777777" w:rsidTr="00B75A55">
        <w:trPr>
          <w:trHeight w:val="307"/>
        </w:trPr>
        <w:tc>
          <w:tcPr>
            <w:tcW w:w="846" w:type="dxa"/>
            <w:tcBorders>
              <w:top w:val="nil"/>
              <w:left w:val="nil"/>
              <w:bottom w:val="nil"/>
              <w:right w:val="nil"/>
            </w:tcBorders>
            <w:shd w:val="clear" w:color="auto" w:fill="auto"/>
            <w:noWrap/>
            <w:vAlign w:val="bottom"/>
            <w:hideMark/>
          </w:tcPr>
          <w:p w14:paraId="4DF061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Pg2i</w:t>
            </w:r>
          </w:p>
        </w:tc>
        <w:tc>
          <w:tcPr>
            <w:tcW w:w="846" w:type="dxa"/>
            <w:tcBorders>
              <w:top w:val="nil"/>
              <w:left w:val="nil"/>
              <w:bottom w:val="nil"/>
              <w:right w:val="nil"/>
            </w:tcBorders>
            <w:shd w:val="clear" w:color="auto" w:fill="auto"/>
            <w:noWrap/>
            <w:vAlign w:val="bottom"/>
            <w:hideMark/>
          </w:tcPr>
          <w:p w14:paraId="19E3C6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524C2A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4F02D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AF58C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9102B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C51CB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8F5E5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C7B9F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DA057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3B44762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55F559B" w14:textId="77777777" w:rsidTr="00B75A55">
        <w:trPr>
          <w:trHeight w:val="307"/>
        </w:trPr>
        <w:tc>
          <w:tcPr>
            <w:tcW w:w="846" w:type="dxa"/>
            <w:tcBorders>
              <w:top w:val="nil"/>
              <w:left w:val="nil"/>
              <w:bottom w:val="nil"/>
              <w:right w:val="nil"/>
            </w:tcBorders>
            <w:shd w:val="clear" w:color="auto" w:fill="auto"/>
            <w:noWrap/>
            <w:vAlign w:val="bottom"/>
            <w:hideMark/>
          </w:tcPr>
          <w:p w14:paraId="5C9158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Pg2j</w:t>
            </w:r>
          </w:p>
        </w:tc>
        <w:tc>
          <w:tcPr>
            <w:tcW w:w="846" w:type="dxa"/>
            <w:tcBorders>
              <w:top w:val="nil"/>
              <w:left w:val="nil"/>
              <w:bottom w:val="nil"/>
              <w:right w:val="nil"/>
            </w:tcBorders>
            <w:shd w:val="clear" w:color="auto" w:fill="auto"/>
            <w:noWrap/>
            <w:vAlign w:val="bottom"/>
            <w:hideMark/>
          </w:tcPr>
          <w:p w14:paraId="4F07EC1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7DF801D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2E6C9C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7C0C2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9057E9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2D530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07B4940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5A06F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6EBAEA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7A973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AD8A805" w14:textId="77777777" w:rsidTr="00B75A55">
        <w:trPr>
          <w:trHeight w:val="307"/>
        </w:trPr>
        <w:tc>
          <w:tcPr>
            <w:tcW w:w="846" w:type="dxa"/>
            <w:tcBorders>
              <w:top w:val="nil"/>
              <w:left w:val="nil"/>
              <w:bottom w:val="nil"/>
              <w:right w:val="nil"/>
            </w:tcBorders>
            <w:shd w:val="clear" w:color="auto" w:fill="auto"/>
            <w:noWrap/>
            <w:vAlign w:val="bottom"/>
            <w:hideMark/>
          </w:tcPr>
          <w:p w14:paraId="0563C8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Pg2k</w:t>
            </w:r>
          </w:p>
        </w:tc>
        <w:tc>
          <w:tcPr>
            <w:tcW w:w="846" w:type="dxa"/>
            <w:tcBorders>
              <w:top w:val="nil"/>
              <w:left w:val="nil"/>
              <w:bottom w:val="nil"/>
              <w:right w:val="nil"/>
            </w:tcBorders>
            <w:shd w:val="clear" w:color="auto" w:fill="auto"/>
            <w:noWrap/>
            <w:vAlign w:val="bottom"/>
            <w:hideMark/>
          </w:tcPr>
          <w:p w14:paraId="601AD10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7FD2366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3E7F3D4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25FB2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47189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E867D8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8A21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2622990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854BE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62815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85DAEA" w14:textId="77777777" w:rsidTr="00B75A55">
        <w:trPr>
          <w:trHeight w:val="307"/>
        </w:trPr>
        <w:tc>
          <w:tcPr>
            <w:tcW w:w="846" w:type="dxa"/>
            <w:tcBorders>
              <w:top w:val="nil"/>
              <w:left w:val="nil"/>
              <w:bottom w:val="nil"/>
              <w:right w:val="nil"/>
            </w:tcBorders>
            <w:shd w:val="clear" w:color="auto" w:fill="auto"/>
            <w:noWrap/>
            <w:vAlign w:val="bottom"/>
            <w:hideMark/>
          </w:tcPr>
          <w:p w14:paraId="74B2A6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Pg2l</w:t>
            </w:r>
          </w:p>
        </w:tc>
        <w:tc>
          <w:tcPr>
            <w:tcW w:w="846" w:type="dxa"/>
            <w:tcBorders>
              <w:top w:val="nil"/>
              <w:left w:val="nil"/>
              <w:bottom w:val="nil"/>
              <w:right w:val="nil"/>
            </w:tcBorders>
            <w:shd w:val="clear" w:color="auto" w:fill="auto"/>
            <w:noWrap/>
            <w:vAlign w:val="bottom"/>
            <w:hideMark/>
          </w:tcPr>
          <w:p w14:paraId="049CF3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200</w:t>
            </w:r>
          </w:p>
        </w:tc>
        <w:tc>
          <w:tcPr>
            <w:tcW w:w="846" w:type="dxa"/>
            <w:tcBorders>
              <w:top w:val="nil"/>
              <w:left w:val="nil"/>
              <w:bottom w:val="nil"/>
              <w:right w:val="nil"/>
            </w:tcBorders>
            <w:shd w:val="clear" w:color="auto" w:fill="auto"/>
            <w:noWrap/>
            <w:vAlign w:val="bottom"/>
            <w:hideMark/>
          </w:tcPr>
          <w:p w14:paraId="144753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0F562F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8742E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334C5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70409A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0F355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21F8B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4F3409E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A6C6C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8B9C3A3" w14:textId="77777777" w:rsidTr="00B75A55">
        <w:trPr>
          <w:trHeight w:val="307"/>
        </w:trPr>
        <w:tc>
          <w:tcPr>
            <w:tcW w:w="846" w:type="dxa"/>
            <w:tcBorders>
              <w:top w:val="nil"/>
              <w:left w:val="nil"/>
              <w:bottom w:val="nil"/>
              <w:right w:val="nil"/>
            </w:tcBorders>
            <w:shd w:val="clear" w:color="auto" w:fill="auto"/>
            <w:noWrap/>
            <w:vAlign w:val="bottom"/>
            <w:hideMark/>
          </w:tcPr>
          <w:p w14:paraId="462C26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Pg2m</w:t>
            </w:r>
          </w:p>
        </w:tc>
        <w:tc>
          <w:tcPr>
            <w:tcW w:w="846" w:type="dxa"/>
            <w:tcBorders>
              <w:top w:val="nil"/>
              <w:left w:val="nil"/>
              <w:bottom w:val="nil"/>
              <w:right w:val="nil"/>
            </w:tcBorders>
            <w:shd w:val="clear" w:color="auto" w:fill="auto"/>
            <w:noWrap/>
            <w:vAlign w:val="bottom"/>
            <w:hideMark/>
          </w:tcPr>
          <w:p w14:paraId="26CE5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150</w:t>
            </w:r>
          </w:p>
        </w:tc>
        <w:tc>
          <w:tcPr>
            <w:tcW w:w="846" w:type="dxa"/>
            <w:tcBorders>
              <w:top w:val="nil"/>
              <w:left w:val="nil"/>
              <w:bottom w:val="nil"/>
              <w:right w:val="nil"/>
            </w:tcBorders>
            <w:shd w:val="clear" w:color="auto" w:fill="auto"/>
            <w:noWrap/>
            <w:vAlign w:val="bottom"/>
            <w:hideMark/>
          </w:tcPr>
          <w:p w14:paraId="5425C4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47E2BD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609FB17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967BC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BC3FD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DBA5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D60CC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59E4BF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4D4F4A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8E0B812" w14:textId="77777777" w:rsidTr="00B75A55">
        <w:trPr>
          <w:trHeight w:val="307"/>
        </w:trPr>
        <w:tc>
          <w:tcPr>
            <w:tcW w:w="846" w:type="dxa"/>
            <w:tcBorders>
              <w:top w:val="nil"/>
              <w:left w:val="nil"/>
              <w:bottom w:val="nil"/>
              <w:right w:val="nil"/>
            </w:tcBorders>
            <w:shd w:val="clear" w:color="auto" w:fill="auto"/>
            <w:noWrap/>
            <w:vAlign w:val="bottom"/>
            <w:hideMark/>
          </w:tcPr>
          <w:p w14:paraId="09934D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Pg2n</w:t>
            </w:r>
          </w:p>
        </w:tc>
        <w:tc>
          <w:tcPr>
            <w:tcW w:w="846" w:type="dxa"/>
            <w:tcBorders>
              <w:top w:val="nil"/>
              <w:left w:val="nil"/>
              <w:bottom w:val="nil"/>
              <w:right w:val="nil"/>
            </w:tcBorders>
            <w:shd w:val="clear" w:color="auto" w:fill="auto"/>
            <w:noWrap/>
            <w:vAlign w:val="bottom"/>
            <w:hideMark/>
          </w:tcPr>
          <w:p w14:paraId="731BD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2EF8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165</w:t>
            </w:r>
          </w:p>
        </w:tc>
        <w:tc>
          <w:tcPr>
            <w:tcW w:w="846" w:type="dxa"/>
            <w:tcBorders>
              <w:top w:val="nil"/>
              <w:left w:val="nil"/>
              <w:bottom w:val="nil"/>
              <w:right w:val="nil"/>
            </w:tcBorders>
            <w:shd w:val="clear" w:color="auto" w:fill="auto"/>
            <w:noWrap/>
            <w:vAlign w:val="bottom"/>
            <w:hideMark/>
          </w:tcPr>
          <w:p w14:paraId="17F5533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9851FE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3265F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21D1A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218AED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BECE4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7FB9C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6AB5BB5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DA5D28B" w14:textId="77777777" w:rsidTr="00B75A55">
        <w:trPr>
          <w:trHeight w:val="307"/>
        </w:trPr>
        <w:tc>
          <w:tcPr>
            <w:tcW w:w="846" w:type="dxa"/>
            <w:tcBorders>
              <w:top w:val="nil"/>
              <w:left w:val="nil"/>
              <w:bottom w:val="nil"/>
              <w:right w:val="nil"/>
            </w:tcBorders>
            <w:shd w:val="clear" w:color="auto" w:fill="auto"/>
            <w:noWrap/>
            <w:vAlign w:val="bottom"/>
            <w:hideMark/>
          </w:tcPr>
          <w:p w14:paraId="40025E9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Pg2o</w:t>
            </w:r>
          </w:p>
        </w:tc>
        <w:tc>
          <w:tcPr>
            <w:tcW w:w="846" w:type="dxa"/>
            <w:tcBorders>
              <w:top w:val="nil"/>
              <w:left w:val="nil"/>
              <w:bottom w:val="nil"/>
              <w:right w:val="nil"/>
            </w:tcBorders>
            <w:shd w:val="clear" w:color="auto" w:fill="auto"/>
            <w:noWrap/>
            <w:vAlign w:val="bottom"/>
            <w:hideMark/>
          </w:tcPr>
          <w:p w14:paraId="35F458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7A0220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145</w:t>
            </w:r>
          </w:p>
        </w:tc>
        <w:tc>
          <w:tcPr>
            <w:tcW w:w="846" w:type="dxa"/>
            <w:tcBorders>
              <w:top w:val="nil"/>
              <w:left w:val="nil"/>
              <w:bottom w:val="nil"/>
              <w:right w:val="nil"/>
            </w:tcBorders>
            <w:shd w:val="clear" w:color="auto" w:fill="auto"/>
            <w:noWrap/>
            <w:vAlign w:val="bottom"/>
            <w:hideMark/>
          </w:tcPr>
          <w:p w14:paraId="3EA3D9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EA81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7578DEE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90B43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031A5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0BA9563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7A5E1C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076DE2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C73B5D7" w14:textId="77777777" w:rsidTr="00B75A55">
        <w:trPr>
          <w:trHeight w:val="307"/>
        </w:trPr>
        <w:tc>
          <w:tcPr>
            <w:tcW w:w="846" w:type="dxa"/>
            <w:tcBorders>
              <w:top w:val="nil"/>
              <w:left w:val="nil"/>
              <w:bottom w:val="nil"/>
              <w:right w:val="nil"/>
            </w:tcBorders>
            <w:shd w:val="clear" w:color="auto" w:fill="auto"/>
            <w:noWrap/>
            <w:vAlign w:val="bottom"/>
            <w:hideMark/>
          </w:tcPr>
          <w:p w14:paraId="7D8ADB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Pg2p</w:t>
            </w:r>
          </w:p>
        </w:tc>
        <w:tc>
          <w:tcPr>
            <w:tcW w:w="846" w:type="dxa"/>
            <w:tcBorders>
              <w:top w:val="nil"/>
              <w:left w:val="nil"/>
              <w:bottom w:val="nil"/>
              <w:right w:val="nil"/>
            </w:tcBorders>
            <w:shd w:val="clear" w:color="auto" w:fill="auto"/>
            <w:noWrap/>
            <w:vAlign w:val="bottom"/>
            <w:hideMark/>
          </w:tcPr>
          <w:p w14:paraId="53079F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66741F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D646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A52CE4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5BFAA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4F203E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338D964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59CB13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EB09E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8C36E8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42E934E" w14:textId="77777777" w:rsidTr="00B75A55">
        <w:trPr>
          <w:trHeight w:val="307"/>
        </w:trPr>
        <w:tc>
          <w:tcPr>
            <w:tcW w:w="846" w:type="dxa"/>
            <w:tcBorders>
              <w:top w:val="nil"/>
              <w:left w:val="nil"/>
              <w:bottom w:val="nil"/>
              <w:right w:val="nil"/>
            </w:tcBorders>
            <w:shd w:val="clear" w:color="auto" w:fill="auto"/>
            <w:noWrap/>
            <w:vAlign w:val="bottom"/>
            <w:hideMark/>
          </w:tcPr>
          <w:p w14:paraId="3E13C48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Pg2q</w:t>
            </w:r>
          </w:p>
        </w:tc>
        <w:tc>
          <w:tcPr>
            <w:tcW w:w="846" w:type="dxa"/>
            <w:tcBorders>
              <w:top w:val="nil"/>
              <w:left w:val="nil"/>
              <w:bottom w:val="nil"/>
              <w:right w:val="nil"/>
            </w:tcBorders>
            <w:shd w:val="clear" w:color="auto" w:fill="auto"/>
            <w:noWrap/>
            <w:vAlign w:val="bottom"/>
            <w:hideMark/>
          </w:tcPr>
          <w:p w14:paraId="176878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1DE06BE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4597436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7015D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w:t>
            </w:r>
          </w:p>
        </w:tc>
        <w:tc>
          <w:tcPr>
            <w:tcW w:w="846" w:type="dxa"/>
            <w:tcBorders>
              <w:top w:val="nil"/>
              <w:left w:val="nil"/>
              <w:bottom w:val="nil"/>
              <w:right w:val="nil"/>
            </w:tcBorders>
            <w:shd w:val="clear" w:color="auto" w:fill="auto"/>
            <w:noWrap/>
            <w:vAlign w:val="bottom"/>
            <w:hideMark/>
          </w:tcPr>
          <w:p w14:paraId="6A69C9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775124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7EE7780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10F445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618A9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B30A4C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277FADD7" w14:textId="77777777" w:rsidTr="00B75A55">
        <w:trPr>
          <w:trHeight w:val="307"/>
        </w:trPr>
        <w:tc>
          <w:tcPr>
            <w:tcW w:w="846" w:type="dxa"/>
            <w:tcBorders>
              <w:top w:val="nil"/>
              <w:left w:val="nil"/>
              <w:bottom w:val="nil"/>
              <w:right w:val="nil"/>
            </w:tcBorders>
            <w:shd w:val="clear" w:color="auto" w:fill="auto"/>
            <w:noWrap/>
            <w:vAlign w:val="bottom"/>
            <w:hideMark/>
          </w:tcPr>
          <w:p w14:paraId="59D5DA8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Pg2r</w:t>
            </w:r>
          </w:p>
        </w:tc>
        <w:tc>
          <w:tcPr>
            <w:tcW w:w="846" w:type="dxa"/>
            <w:tcBorders>
              <w:top w:val="nil"/>
              <w:left w:val="nil"/>
              <w:bottom w:val="nil"/>
              <w:right w:val="nil"/>
            </w:tcBorders>
            <w:shd w:val="clear" w:color="auto" w:fill="auto"/>
            <w:noWrap/>
            <w:vAlign w:val="bottom"/>
            <w:hideMark/>
          </w:tcPr>
          <w:p w14:paraId="7C2E041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0C5F373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3BD67C5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6C1D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04C2C3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EDEC7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38CB1B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478995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44058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3859A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5C5D373" w14:textId="77777777" w:rsidTr="00B75A55">
        <w:trPr>
          <w:trHeight w:val="307"/>
        </w:trPr>
        <w:tc>
          <w:tcPr>
            <w:tcW w:w="846" w:type="dxa"/>
            <w:tcBorders>
              <w:top w:val="nil"/>
              <w:left w:val="nil"/>
              <w:bottom w:val="nil"/>
              <w:right w:val="nil"/>
            </w:tcBorders>
            <w:shd w:val="clear" w:color="auto" w:fill="auto"/>
            <w:noWrap/>
            <w:vAlign w:val="bottom"/>
            <w:hideMark/>
          </w:tcPr>
          <w:p w14:paraId="683CD29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Pg2s</w:t>
            </w:r>
          </w:p>
        </w:tc>
        <w:tc>
          <w:tcPr>
            <w:tcW w:w="846" w:type="dxa"/>
            <w:tcBorders>
              <w:top w:val="nil"/>
              <w:left w:val="nil"/>
              <w:bottom w:val="nil"/>
              <w:right w:val="nil"/>
            </w:tcBorders>
            <w:shd w:val="clear" w:color="auto" w:fill="auto"/>
            <w:noWrap/>
            <w:vAlign w:val="bottom"/>
            <w:hideMark/>
          </w:tcPr>
          <w:p w14:paraId="0067E19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C4740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447F106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9A61FB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51C259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3DC12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CC5C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6A812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35EA54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9B37CC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4EEE5B8" w14:textId="77777777" w:rsidTr="00B75A55">
        <w:trPr>
          <w:trHeight w:val="307"/>
        </w:trPr>
        <w:tc>
          <w:tcPr>
            <w:tcW w:w="846" w:type="dxa"/>
            <w:tcBorders>
              <w:top w:val="nil"/>
              <w:left w:val="nil"/>
              <w:bottom w:val="nil"/>
              <w:right w:val="nil"/>
            </w:tcBorders>
            <w:shd w:val="clear" w:color="auto" w:fill="auto"/>
            <w:noWrap/>
            <w:vAlign w:val="bottom"/>
            <w:hideMark/>
          </w:tcPr>
          <w:p w14:paraId="414DCCC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Pg2t</w:t>
            </w:r>
          </w:p>
        </w:tc>
        <w:tc>
          <w:tcPr>
            <w:tcW w:w="846" w:type="dxa"/>
            <w:tcBorders>
              <w:top w:val="nil"/>
              <w:left w:val="nil"/>
              <w:bottom w:val="nil"/>
              <w:right w:val="nil"/>
            </w:tcBorders>
            <w:shd w:val="clear" w:color="auto" w:fill="auto"/>
            <w:noWrap/>
            <w:vAlign w:val="bottom"/>
            <w:hideMark/>
          </w:tcPr>
          <w:p w14:paraId="60B6AF3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w:t>
            </w:r>
          </w:p>
        </w:tc>
        <w:tc>
          <w:tcPr>
            <w:tcW w:w="846" w:type="dxa"/>
            <w:tcBorders>
              <w:top w:val="nil"/>
              <w:left w:val="nil"/>
              <w:bottom w:val="nil"/>
              <w:right w:val="nil"/>
            </w:tcBorders>
            <w:shd w:val="clear" w:color="auto" w:fill="auto"/>
            <w:noWrap/>
            <w:vAlign w:val="bottom"/>
            <w:hideMark/>
          </w:tcPr>
          <w:p w14:paraId="5B6C832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6CF170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0570E5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724E6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DA937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FD40FE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257345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22CAA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168E877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649068F0" w14:textId="77777777" w:rsidTr="00B75A55">
        <w:trPr>
          <w:trHeight w:val="307"/>
        </w:trPr>
        <w:tc>
          <w:tcPr>
            <w:tcW w:w="846" w:type="dxa"/>
            <w:tcBorders>
              <w:top w:val="nil"/>
              <w:left w:val="nil"/>
              <w:bottom w:val="nil"/>
              <w:right w:val="nil"/>
            </w:tcBorders>
            <w:shd w:val="clear" w:color="auto" w:fill="auto"/>
            <w:noWrap/>
            <w:vAlign w:val="bottom"/>
            <w:hideMark/>
          </w:tcPr>
          <w:p w14:paraId="0BEFC4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Pg2u</w:t>
            </w:r>
          </w:p>
        </w:tc>
        <w:tc>
          <w:tcPr>
            <w:tcW w:w="846" w:type="dxa"/>
            <w:tcBorders>
              <w:top w:val="nil"/>
              <w:left w:val="nil"/>
              <w:bottom w:val="nil"/>
              <w:right w:val="nil"/>
            </w:tcBorders>
            <w:shd w:val="clear" w:color="auto" w:fill="auto"/>
            <w:noWrap/>
            <w:vAlign w:val="bottom"/>
            <w:hideMark/>
          </w:tcPr>
          <w:p w14:paraId="085AB0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c>
          <w:tcPr>
            <w:tcW w:w="846" w:type="dxa"/>
            <w:tcBorders>
              <w:top w:val="nil"/>
              <w:left w:val="nil"/>
              <w:bottom w:val="nil"/>
              <w:right w:val="nil"/>
            </w:tcBorders>
            <w:shd w:val="clear" w:color="auto" w:fill="auto"/>
            <w:noWrap/>
            <w:vAlign w:val="bottom"/>
            <w:hideMark/>
          </w:tcPr>
          <w:p w14:paraId="1A400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69841A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A1BC2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60D9E4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37DAEC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67A80A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34AF442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42D65E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50038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bl>
    <w:p w14:paraId="2DE44069" w14:textId="77777777" w:rsidR="00165A0C" w:rsidRDefault="00165A0C" w:rsidP="00944702"/>
    <w:p w14:paraId="03F6DFAF" w14:textId="0F6D8B87" w:rsidR="005F37B9" w:rsidRDefault="00A14D19" w:rsidP="00944702">
      <w:r>
        <w:rPr>
          <w:b/>
        </w:rPr>
        <w:t>Figure 8</w:t>
      </w:r>
      <w:r w:rsidR="00944702">
        <w:rPr>
          <w:b/>
        </w:rPr>
        <w:t xml:space="preserve">. </w:t>
      </w:r>
      <w:r w:rsidR="008D064B">
        <w:rPr>
          <w:b/>
        </w:rPr>
        <w:t>(A</w:t>
      </w:r>
      <w:r w:rsidR="005F37B9">
        <w:rPr>
          <w:b/>
        </w:rPr>
        <w:t xml:space="preserve">) </w:t>
      </w:r>
      <w:r w:rsidR="005F37B9">
        <w:t>Description of algorithm for upsweep pitch tracker, and an example when applied to a</w:t>
      </w:r>
      <w:r w:rsidR="00C22FE1">
        <w:t xml:space="preserve"> MD</w:t>
      </w:r>
      <w:r w:rsidR="005F37B9">
        <w:t xml:space="preserve"> group that features a harmonic. This algorithm was designed to be exclusive of multiple candidate SOI in the same group, due to the higher inter-call interval typically seen in upcalls and the ability of harmonics to resemble calls themselves and be incorrectly counted as a separate call. </w:t>
      </w:r>
      <w:r w:rsidR="008D064B">
        <w:rPr>
          <w:b/>
        </w:rPr>
        <w:t xml:space="preserve">(B) </w:t>
      </w:r>
      <w:r w:rsidR="008D064B">
        <w:t xml:space="preserve">Description of algorithm for gunshot pitch tracker, and an example when applied to a </w:t>
      </w:r>
      <w:r w:rsidR="00C22FE1">
        <w:t xml:space="preserve">MD </w:t>
      </w:r>
      <w:r w:rsidR="008D064B">
        <w:t>group that features a double gunshot. This algorithm was designed to be inclusive of multiple SOI being present within a group, due to the prevalence and recent interest in NPRW patterns containing double gunshot (</w:t>
      </w:r>
      <w:proofErr w:type="spellStart"/>
      <w:r w:rsidR="007652AF">
        <w:t>Crance</w:t>
      </w:r>
      <w:proofErr w:type="spellEnd"/>
      <w:r w:rsidR="007652AF">
        <w:t xml:space="preserve">, </w:t>
      </w:r>
      <w:proofErr w:type="spellStart"/>
      <w:r w:rsidR="007652AF">
        <w:t>Berchok</w:t>
      </w:r>
      <w:proofErr w:type="spellEnd"/>
      <w:r w:rsidR="007652AF">
        <w:t>, Wright,</w:t>
      </w:r>
      <w:r w:rsidR="00165A0C">
        <w:t xml:space="preserve"> </w:t>
      </w:r>
      <w:r w:rsidR="007652AF">
        <w:t xml:space="preserve">Brewer, &amp; </w:t>
      </w:r>
      <w:proofErr w:type="spellStart"/>
      <w:r w:rsidR="007652AF">
        <w:t>Woodrich</w:t>
      </w:r>
      <w:proofErr w:type="spellEnd"/>
      <w:r w:rsidR="007652AF">
        <w:t xml:space="preserve"> 2019</w:t>
      </w:r>
      <w:r w:rsidR="00165A0C">
        <w:t>)</w:t>
      </w:r>
    </w:p>
    <w:p w14:paraId="60F90515" w14:textId="788E637A" w:rsidR="00165A0C" w:rsidRDefault="00165A0C" w:rsidP="00944702">
      <w:pPr>
        <w:rPr>
          <w:noProof/>
        </w:rPr>
      </w:pPr>
      <w:r>
        <w:rPr>
          <w:noProof/>
        </w:rPr>
        <mc:AlternateContent>
          <mc:Choice Requires="wps">
            <w:drawing>
              <wp:anchor distT="45720" distB="45720" distL="114300" distR="114300" simplePos="0" relativeHeight="251717632" behindDoc="0" locked="0" layoutInCell="1" allowOverlap="1" wp14:anchorId="40D2C8F2" wp14:editId="16B85149">
                <wp:simplePos x="0" y="0"/>
                <wp:positionH relativeFrom="margin">
                  <wp:align>left</wp:align>
                </wp:positionH>
                <wp:positionV relativeFrom="paragraph">
                  <wp:posOffset>20872</wp:posOffset>
                </wp:positionV>
                <wp:extent cx="93345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E6D235A" w14:textId="77777777" w:rsidR="00B46755" w:rsidRPr="00544644" w:rsidRDefault="00B46755" w:rsidP="005F37B9">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2C8F2" id="_x0000_s1050" type="#_x0000_t202" style="position:absolute;margin-left:0;margin-top:1.65pt;width:73.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" filled="f" stroked="f">
                <v:textbox style="mso-fit-shape-to-text:t">
                  <w:txbxContent>
                    <w:p w14:paraId="6E6D235A" w14:textId="77777777" w:rsidR="00B46755" w:rsidRPr="00544644" w:rsidRDefault="00B46755" w:rsidP="005F37B9">
                      <w:pPr>
                        <w:rPr>
                          <w:b/>
                        </w:rPr>
                      </w:pPr>
                      <w:r>
                        <w:rPr>
                          <w:b/>
                        </w:rPr>
                        <w:t>A.</w:t>
                      </w:r>
                    </w:p>
                  </w:txbxContent>
                </v:textbox>
                <w10:wrap anchorx="margin"/>
              </v:shape>
            </w:pict>
          </mc:Fallback>
        </mc:AlternateContent>
      </w:r>
      <w:r>
        <w:rPr>
          <w:noProof/>
        </w:rPr>
        <w:drawing>
          <wp:inline distT="0" distB="0" distL="0" distR="0" wp14:anchorId="6B30DC5D" wp14:editId="715A6356">
            <wp:extent cx="6106602" cy="3433251"/>
            <wp:effectExtent l="0" t="0" r="8890" b="0"/>
            <wp:docPr id="197" name="Picture 197" descr="E:\Other\FlowChart_eric_edit_Dana_edit_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FlowChart_eric_edit_Dana_edit_R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7600" cy="3456301"/>
                    </a:xfrm>
                    <a:prstGeom prst="rect">
                      <a:avLst/>
                    </a:prstGeom>
                    <a:noFill/>
                    <a:ln>
                      <a:noFill/>
                    </a:ln>
                  </pic:spPr>
                </pic:pic>
              </a:graphicData>
            </a:graphic>
          </wp:inline>
        </w:drawing>
      </w:r>
    </w:p>
    <w:p w14:paraId="56C8424F" w14:textId="59DDDE41" w:rsidR="005F37B9" w:rsidRDefault="00EE66C3" w:rsidP="00944702">
      <w:r>
        <w:rPr>
          <w:noProof/>
        </w:rPr>
        <w:lastRenderedPageBreak/>
        <mc:AlternateContent>
          <mc:Choice Requires="wps">
            <w:drawing>
              <wp:anchor distT="45720" distB="45720" distL="114300" distR="114300" simplePos="0" relativeHeight="251719680" behindDoc="0" locked="0" layoutInCell="1" allowOverlap="1" wp14:anchorId="0A5EDA9F" wp14:editId="4E268153">
                <wp:simplePos x="0" y="0"/>
                <wp:positionH relativeFrom="margin">
                  <wp:align>left</wp:align>
                </wp:positionH>
                <wp:positionV relativeFrom="paragraph">
                  <wp:posOffset>1850</wp:posOffset>
                </wp:positionV>
                <wp:extent cx="933450" cy="44323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43230"/>
                        </a:xfrm>
                        <a:prstGeom prst="rect">
                          <a:avLst/>
                        </a:prstGeom>
                        <a:noFill/>
                        <a:ln w="9525">
                          <a:noFill/>
                          <a:miter lim="800000"/>
                          <a:headEnd/>
                          <a:tailEnd/>
                        </a:ln>
                      </wps:spPr>
                      <wps:txbx>
                        <w:txbxContent>
                          <w:p w14:paraId="192B5D09" w14:textId="5562FFE0" w:rsidR="00B46755" w:rsidRPr="00544644" w:rsidRDefault="00B46755" w:rsidP="005F37B9">
                            <w:pPr>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DA9F" id="_x0000_s1051" type="#_x0000_t202" style="position:absolute;margin-left:0;margin-top:.15pt;width:73.5pt;height:34.9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" filled="f" stroked="f">
                <v:textbox>
                  <w:txbxContent>
                    <w:p w14:paraId="192B5D09" w14:textId="5562FFE0" w:rsidR="00B46755" w:rsidRPr="00544644" w:rsidRDefault="00B46755" w:rsidP="005F37B9">
                      <w:pPr>
                        <w:rPr>
                          <w:b/>
                        </w:rPr>
                      </w:pPr>
                      <w:r>
                        <w:rPr>
                          <w:b/>
                        </w:rPr>
                        <w:t>B.</w:t>
                      </w:r>
                    </w:p>
                  </w:txbxContent>
                </v:textbox>
                <w10:wrap anchorx="margin"/>
              </v:shape>
            </w:pict>
          </mc:Fallback>
        </mc:AlternateContent>
      </w:r>
      <w:r w:rsidR="00171E20">
        <w:rPr>
          <w:noProof/>
        </w:rPr>
        <w:drawing>
          <wp:inline distT="0" distB="0" distL="0" distR="0" wp14:anchorId="546388D6" wp14:editId="40EDAFED">
            <wp:extent cx="5939790" cy="3339465"/>
            <wp:effectExtent l="0" t="0" r="3810" b="0"/>
            <wp:docPr id="208" name="Picture 208" descr="E:\Other\FlowChart_eric_edit_Dana_edit_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FlowChart_eric_edit_Dana_edit_G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4575A938" w14:textId="2980AE86" w:rsidR="007F68D2" w:rsidRDefault="007F68D2" w:rsidP="00014A37">
      <w:pPr>
        <w:pStyle w:val="Heading2"/>
        <w:numPr>
          <w:ilvl w:val="0"/>
          <w:numId w:val="2"/>
        </w:numPr>
      </w:pPr>
      <w:bookmarkStart w:id="27" w:name="_Toc7614880"/>
      <w:r>
        <w:t>Pre-whitening</w:t>
      </w:r>
      <w:bookmarkEnd w:id="27"/>
      <w:r>
        <w:t xml:space="preserve"> </w:t>
      </w:r>
    </w:p>
    <w:p w14:paraId="7358F983" w14:textId="081F37C0" w:rsidR="00014A37" w:rsidRDefault="00014A37" w:rsidP="00557A10">
      <w:pPr>
        <w:ind w:firstLine="720"/>
      </w:pPr>
      <w:r>
        <w:t>Pre-whitening, or normalization, is a data transformation that is designed to reduce the effect of long term narrowband noise, commonly vessels. Given that the data used to create the label</w:t>
      </w:r>
      <w:r w:rsidR="00F63CB4">
        <w:t>l</w:t>
      </w:r>
      <w:r>
        <w:t xml:space="preserve">ed dataset is prescreened to not include vessel, and the strongest source of interference is composed of intermittent mooring self-noise, the application of this transformation is suspect for </w:t>
      </w:r>
      <w:r w:rsidR="00546987">
        <w:t xml:space="preserve">the application of the </w:t>
      </w:r>
      <w:r>
        <w:t>detector</w:t>
      </w:r>
      <w:r w:rsidR="00546987">
        <w:t xml:space="preserve"> as presented here</w:t>
      </w:r>
      <w:r w:rsidR="00557A10">
        <w:t>.</w:t>
      </w:r>
      <w:r w:rsidR="00546987">
        <w:t xml:space="preserve"> Comparing detector runs between whitened DS and </w:t>
      </w:r>
      <w:proofErr w:type="spellStart"/>
      <w:r w:rsidR="00546987">
        <w:t>nonwhitened</w:t>
      </w:r>
      <w:proofErr w:type="spellEnd"/>
      <w:r w:rsidR="00546987">
        <w:t xml:space="preserve"> DS showed no improvement to pre-whitening</w:t>
      </w:r>
      <w:r w:rsidR="00676352">
        <w:t xml:space="preserve"> (maybe show the actual test here…)</w:t>
      </w:r>
      <w:r w:rsidR="00546987">
        <w:t xml:space="preserve">. </w:t>
      </w:r>
    </w:p>
    <w:p w14:paraId="09AE76AE" w14:textId="52EF81D9" w:rsidR="00DE5A83" w:rsidRPr="00DE5A83" w:rsidRDefault="00014A37" w:rsidP="00DE5A83">
      <w:r>
        <w:tab/>
        <w:t xml:space="preserve">If a detector is poorly performing when confronted with persistent narrowband noise, pre-whitening the data may be a good option. This must be done in Raven using the batch adaptive filter (see Raven Pro 1.4 </w:t>
      </w:r>
      <w:proofErr w:type="spellStart"/>
      <w:r>
        <w:t>users manual</w:t>
      </w:r>
      <w:proofErr w:type="spellEnd"/>
      <w:r>
        <w:t xml:space="preserve"> “</w:t>
      </w:r>
      <w:r w:rsidRPr="00014A37">
        <w:t>Adaptive Filtering</w:t>
      </w:r>
      <w:r>
        <w:t xml:space="preserve">” page 148), and </w:t>
      </w:r>
      <w:r w:rsidR="00E40866">
        <w:t xml:space="preserve">your whitening preference must be updated in the script parameters to enable proper pathing. </w:t>
      </w:r>
    </w:p>
    <w:p w14:paraId="48F60415" w14:textId="25C9DD1B" w:rsidR="00944702" w:rsidRDefault="00944702" w:rsidP="007403A2">
      <w:pPr>
        <w:pStyle w:val="Heading2"/>
        <w:numPr>
          <w:ilvl w:val="0"/>
          <w:numId w:val="2"/>
        </w:numPr>
      </w:pPr>
      <w:bookmarkStart w:id="28" w:name="_Toc7614881"/>
      <w:r>
        <w:t>Feature extraction</w:t>
      </w:r>
      <w:bookmarkEnd w:id="28"/>
    </w:p>
    <w:p w14:paraId="6B0B37B3" w14:textId="33C80270" w:rsidR="00061224" w:rsidRDefault="00061224" w:rsidP="00BD7A50">
      <w:pPr>
        <w:ind w:firstLine="720"/>
      </w:pPr>
      <w:r>
        <w:t xml:space="preserve">The random forest algorithm is tolerant to many considered features in a large dataset, so features from many sources were included to take advantage of this property. We initially started out with the features provided by </w:t>
      </w:r>
      <w:proofErr w:type="spellStart"/>
      <w:proofErr w:type="gramStart"/>
      <w:r>
        <w:t>specprop</w:t>
      </w:r>
      <w:proofErr w:type="spellEnd"/>
      <w:r>
        <w:t>(</w:t>
      </w:r>
      <w:proofErr w:type="gramEnd"/>
      <w:r>
        <w:t>) in the ‘</w:t>
      </w:r>
      <w:proofErr w:type="spellStart"/>
      <w:r>
        <w:t>seewave</w:t>
      </w:r>
      <w:proofErr w:type="spellEnd"/>
      <w:r>
        <w:t xml:space="preserve">’ </w:t>
      </w:r>
      <w:r w:rsidR="00BD7A50">
        <w:t xml:space="preserve">R </w:t>
      </w:r>
      <w:r>
        <w:t xml:space="preserve">package (Sueur, Aubin, &amp; </w:t>
      </w:r>
      <w:proofErr w:type="spellStart"/>
      <w:r>
        <w:t>Simonis</w:t>
      </w:r>
      <w:proofErr w:type="spellEnd"/>
      <w:r>
        <w:t xml:space="preserve"> 2008), expanded to features </w:t>
      </w:r>
      <w:r w:rsidR="00BD7A50">
        <w:t xml:space="preserve">not included in </w:t>
      </w:r>
      <w:r>
        <w:t xml:space="preserve">from </w:t>
      </w:r>
      <w:proofErr w:type="spellStart"/>
      <w:r>
        <w:t>specan</w:t>
      </w:r>
      <w:proofErr w:type="spellEnd"/>
      <w:r>
        <w:t>() in the ‘</w:t>
      </w:r>
      <w:proofErr w:type="spellStart"/>
      <w:r>
        <w:t>warbleR</w:t>
      </w:r>
      <w:proofErr w:type="spellEnd"/>
      <w:r>
        <w:t>’</w:t>
      </w:r>
      <w:r w:rsidR="00BD7A50">
        <w:t xml:space="preserve"> R </w:t>
      </w:r>
      <w:r>
        <w:t>package (Araya-Salas &amp; Smith-</w:t>
      </w:r>
      <w:proofErr w:type="spellStart"/>
      <w:r>
        <w:t>Vidaurre</w:t>
      </w:r>
      <w:proofErr w:type="spellEnd"/>
      <w:r>
        <w:t xml:space="preserve"> 2017)</w:t>
      </w:r>
      <w:r w:rsidR="00BD7A50">
        <w:t xml:space="preserve"> (</w:t>
      </w:r>
      <w:proofErr w:type="spellStart"/>
      <w:r w:rsidR="00BD7A50">
        <w:t>Ligges</w:t>
      </w:r>
      <w:proofErr w:type="spellEnd"/>
      <w:r w:rsidR="00BD7A50">
        <w:t xml:space="preserve">, </w:t>
      </w:r>
      <w:proofErr w:type="spellStart"/>
      <w:r w:rsidR="00BD7A50">
        <w:t>Krey</w:t>
      </w:r>
      <w:proofErr w:type="spellEnd"/>
      <w:r w:rsidR="00BD7A50">
        <w:t xml:space="preserve">, </w:t>
      </w:r>
      <w:proofErr w:type="spellStart"/>
      <w:r w:rsidR="00BD7A50">
        <w:t>Mersmann</w:t>
      </w:r>
      <w:proofErr w:type="spellEnd"/>
      <w:r w:rsidR="00BD7A50">
        <w:t xml:space="preserve"> &amp; </w:t>
      </w:r>
      <w:proofErr w:type="spellStart"/>
      <w:r w:rsidR="00BD7A50">
        <w:t>Schnackenberg</w:t>
      </w:r>
      <w:proofErr w:type="spellEnd"/>
      <w:r w:rsidR="00BD7A50">
        <w:t xml:space="preserve"> 2018) until we believed we had included the most commonly used measurements on a wave form or FFT. To further increase performance, we added custom built features from image analysis enabled by the R package ‘imager’</w:t>
      </w:r>
      <w:r w:rsidR="00676352">
        <w:t xml:space="preserve"> (Barthelme, </w:t>
      </w:r>
      <w:proofErr w:type="spellStart"/>
      <w:r w:rsidR="00676352">
        <w:t>Tschumperle</w:t>
      </w:r>
      <w:proofErr w:type="spellEnd"/>
      <w:r w:rsidR="00676352">
        <w:t xml:space="preserve">, </w:t>
      </w:r>
      <w:proofErr w:type="spellStart"/>
      <w:r w:rsidR="00676352">
        <w:t>Wijffels</w:t>
      </w:r>
      <w:proofErr w:type="spellEnd"/>
      <w:r w:rsidR="00676352">
        <w:t xml:space="preserve">, &amp; </w:t>
      </w:r>
      <w:proofErr w:type="spellStart"/>
      <w:r w:rsidR="00676352">
        <w:t>Edine</w:t>
      </w:r>
      <w:proofErr w:type="spellEnd"/>
      <w:r w:rsidR="00676352">
        <w:t xml:space="preserve"> </w:t>
      </w:r>
      <w:proofErr w:type="spellStart"/>
      <w:r w:rsidR="00676352">
        <w:t>Assemlal</w:t>
      </w:r>
      <w:proofErr w:type="spellEnd"/>
      <w:r w:rsidR="00676352">
        <w:t>). I</w:t>
      </w:r>
      <w:r w:rsidR="00BD7A50">
        <w:t xml:space="preserve"> built 40 of the 75 current features by hand using diffe</w:t>
      </w:r>
      <w:r w:rsidR="00176CBF">
        <w:t>rent measurements of the image. Ea</w:t>
      </w:r>
      <w:r w:rsidR="002B381E">
        <w:t>ch feature could be elaborated on</w:t>
      </w:r>
      <w:r w:rsidR="00176CBF">
        <w:t xml:space="preserve">, but </w:t>
      </w:r>
      <w:r w:rsidR="002B381E">
        <w:t xml:space="preserve">below are </w:t>
      </w:r>
      <w:r w:rsidR="004628C9">
        <w:t xml:space="preserve">examples of a few highly ranked </w:t>
      </w:r>
      <w:r w:rsidR="00176CBF">
        <w:t xml:space="preserve">to reduce Gini coefficient for the random forest. </w:t>
      </w:r>
    </w:p>
    <w:p w14:paraId="01484CD3" w14:textId="024522B6" w:rsidR="004628C9" w:rsidRDefault="004628C9" w:rsidP="004628C9">
      <w:pPr>
        <w:pStyle w:val="Heading3"/>
      </w:pPr>
      <w:bookmarkStart w:id="29" w:name="_Toc7614882"/>
      <w:r>
        <w:lastRenderedPageBreak/>
        <w:t>Hough slope</w:t>
      </w:r>
      <w:bookmarkEnd w:id="29"/>
    </w:p>
    <w:p w14:paraId="31FC6E72" w14:textId="539F31AA" w:rsidR="00585044" w:rsidRDefault="004628C9" w:rsidP="00585044">
      <w:pPr>
        <w:ind w:firstLine="720"/>
      </w:pPr>
      <w:proofErr w:type="spellStart"/>
      <w:r w:rsidRPr="001F0A4A">
        <w:t>MedSlope</w:t>
      </w:r>
      <w:proofErr w:type="spellEnd"/>
      <w:r w:rsidRPr="001F0A4A">
        <w:t xml:space="preserve"> Hough</w:t>
      </w:r>
      <w:r>
        <w:t xml:space="preserve"> (V56), </w:t>
      </w: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r>
        <w:t xml:space="preserve"> (V50), </w:t>
      </w: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r>
        <w:t xml:space="preserve"> (V51), </w:t>
      </w: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r>
        <w:t xml:space="preserve"> (V55) are the top ranking features for </w:t>
      </w:r>
      <w:proofErr w:type="spellStart"/>
      <w:r w:rsidR="00585044">
        <w:t>upcall</w:t>
      </w:r>
      <w:proofErr w:type="spellEnd"/>
      <w:r w:rsidR="00585044">
        <w:t xml:space="preserve"> classifier </w:t>
      </w:r>
      <w:r>
        <w:t xml:space="preserve">and all are variations on the “Hough slope” measurement. </w:t>
      </w:r>
      <w:proofErr w:type="spellStart"/>
      <w:r w:rsidR="00585044">
        <w:t>MedSlope</w:t>
      </w:r>
      <w:proofErr w:type="spellEnd"/>
      <w:r w:rsidR="00585044">
        <w:t xml:space="preserve"> Hough is also one of the highest ranking features for the gunshot classifier. </w:t>
      </w:r>
      <w:r>
        <w:t>The Hough transform (</w:t>
      </w:r>
      <w:proofErr w:type="spellStart"/>
      <w:r>
        <w:t>Duda</w:t>
      </w:r>
      <w:proofErr w:type="spellEnd"/>
      <w:r>
        <w:t xml:space="preserve"> &amp; Hart 1972) is commonly used in machine learning as a means of normalizing complex image data into the outline of shapes present in an image. The Hough transform is robust to noise in images, allowing it to make clean outlines</w:t>
      </w:r>
      <w:r w:rsidR="00585044">
        <w:t xml:space="preserve"> in its normal application</w:t>
      </w:r>
      <w:r>
        <w:t xml:space="preserve">. We took advantage of this property to apply it as an approximation of slope in our noisy spectrogram data. The implementation of the Hough line algorithm in R exports image data in theta/rho form, these measurements as well as the transformation into slope/intercept form were all included as features. </w:t>
      </w:r>
    </w:p>
    <w:p w14:paraId="2628F3B8" w14:textId="0C1A8EF9" w:rsidR="002A499B" w:rsidRDefault="002A499B" w:rsidP="002A499B">
      <w:pPr>
        <w:pStyle w:val="Heading3"/>
      </w:pPr>
      <w:bookmarkStart w:id="30" w:name="_Toc7614883"/>
      <w:r>
        <w:t>Island slope</w:t>
      </w:r>
      <w:bookmarkEnd w:id="30"/>
      <w:r>
        <w:t xml:space="preserve"> </w:t>
      </w:r>
    </w:p>
    <w:p w14:paraId="16805F9E" w14:textId="546A6676" w:rsidR="00585044" w:rsidRDefault="00585044" w:rsidP="004628C9">
      <w:pPr>
        <w:ind w:firstLine="720"/>
      </w:pPr>
      <w:r>
        <w:t xml:space="preserve">An alternative measure of slope was used to calculate </w:t>
      </w:r>
      <w:proofErr w:type="spellStart"/>
      <w:r w:rsidRPr="00DB4C4C">
        <w:rPr>
          <w:rFonts w:ascii="Calibri" w:eastAsia="Times New Roman" w:hAnsi="Calibri" w:cs="Calibri"/>
          <w:color w:val="000000"/>
        </w:rPr>
        <w:t>Meanslope</w:t>
      </w:r>
      <w:proofErr w:type="spellEnd"/>
      <w:r>
        <w:t xml:space="preserve"> (V69). This calculates an average slope from the important islands in the image. The slope here is not calculated with the Hough transform, but with the frequency difference of the average of each islands leftmost and rightmost point in time. </w:t>
      </w:r>
    </w:p>
    <w:p w14:paraId="10E999B5" w14:textId="073E00A5" w:rsidR="00585044" w:rsidRDefault="003A6BF4" w:rsidP="003A6BF4">
      <w:pPr>
        <w:pStyle w:val="Heading3"/>
      </w:pPr>
      <w:bookmarkStart w:id="31" w:name="_Toc7614884"/>
      <w:r>
        <w:t>Switches</w:t>
      </w:r>
      <w:bookmarkEnd w:id="31"/>
    </w:p>
    <w:p w14:paraId="7AE390FC" w14:textId="40916DAA" w:rsidR="003A6BF4" w:rsidRPr="003A6BF4" w:rsidRDefault="003A6BF4" w:rsidP="003A6BF4">
      <w:r>
        <w:tab/>
      </w: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r>
        <w:rPr>
          <w:rFonts w:ascii="Calibri" w:eastAsia="Times New Roman" w:hAnsi="Calibri" w:cs="Calibri"/>
          <w:color w:val="000000"/>
        </w:rPr>
        <w:t xml:space="preserve"> (V67) and </w:t>
      </w:r>
      <w:proofErr w:type="spellStart"/>
      <w:r>
        <w:rPr>
          <w:rFonts w:ascii="Calibri" w:eastAsia="Times New Roman" w:hAnsi="Calibri" w:cs="Calibri"/>
          <w:color w:val="000000"/>
        </w:rPr>
        <w:t>SwitchesY</w:t>
      </w:r>
      <w:proofErr w:type="spellEnd"/>
      <w:r>
        <w:rPr>
          <w:rFonts w:ascii="Calibri" w:eastAsia="Times New Roman" w:hAnsi="Calibri" w:cs="Calibri"/>
          <w:color w:val="000000"/>
        </w:rPr>
        <w:t xml:space="preserve"> mean (V65) both scored highly for the gunshot classifier. </w:t>
      </w:r>
      <w:r w:rsidR="00C41D19">
        <w:rPr>
          <w:rFonts w:ascii="Calibri" w:eastAsia="Times New Roman" w:hAnsi="Calibri" w:cs="Calibri"/>
          <w:color w:val="000000"/>
        </w:rPr>
        <w:t xml:space="preserve">These features are both statistics on the number of switches between shape presence and absence that occur on six </w:t>
      </w:r>
      <w:r w:rsidR="002A499B">
        <w:rPr>
          <w:rFonts w:ascii="Calibri" w:eastAsia="Times New Roman" w:hAnsi="Calibri" w:cs="Calibri"/>
          <w:color w:val="000000"/>
        </w:rPr>
        <w:t xml:space="preserve">x axis </w:t>
      </w:r>
      <w:r w:rsidR="00C41D19">
        <w:rPr>
          <w:rFonts w:ascii="Calibri" w:eastAsia="Times New Roman" w:hAnsi="Calibri" w:cs="Calibri"/>
          <w:color w:val="000000"/>
        </w:rPr>
        <w:t>quantiles</w:t>
      </w:r>
      <w:r w:rsidR="002A499B">
        <w:rPr>
          <w:rFonts w:ascii="Calibri" w:eastAsia="Times New Roman" w:hAnsi="Calibri" w:cs="Calibri"/>
          <w:color w:val="000000"/>
        </w:rPr>
        <w:t xml:space="preserve"> (the Y referring the line being drawn on the fixed x value quantile). For gunshots, this likely is informative due to propagation lines generating a high amount of switches on one or more quantiles. </w:t>
      </w:r>
    </w:p>
    <w:p w14:paraId="7D6CF2A9" w14:textId="404AFC36" w:rsidR="00944702" w:rsidRDefault="00A14D19" w:rsidP="00944702">
      <w:r>
        <w:rPr>
          <w:b/>
        </w:rPr>
        <w:t>Table 6</w:t>
      </w:r>
      <w:r w:rsidR="00944702">
        <w:rPr>
          <w:b/>
        </w:rPr>
        <w:t xml:space="preserve">. </w:t>
      </w:r>
      <w:r w:rsidR="00944702">
        <w:t xml:space="preserve">Features extracted for each autodetection. </w:t>
      </w:r>
    </w:p>
    <w:tbl>
      <w:tblPr>
        <w:tblW w:w="9845" w:type="dxa"/>
        <w:tblBorders>
          <w:insideH w:val="single" w:sz="4" w:space="0" w:color="auto"/>
        </w:tblBorders>
        <w:tblLook w:val="04A0" w:firstRow="1" w:lastRow="0" w:firstColumn="1" w:lastColumn="0" w:noHBand="0" w:noVBand="1"/>
      </w:tblPr>
      <w:tblGrid>
        <w:gridCol w:w="1250"/>
        <w:gridCol w:w="1756"/>
        <w:gridCol w:w="907"/>
        <w:gridCol w:w="6125"/>
      </w:tblGrid>
      <w:tr w:rsidR="00944702" w:rsidRPr="00DB4C4C" w14:paraId="3AF92E09" w14:textId="77777777" w:rsidTr="00B75A55">
        <w:trPr>
          <w:trHeight w:val="285"/>
        </w:trPr>
        <w:tc>
          <w:tcPr>
            <w:tcW w:w="1238" w:type="dxa"/>
            <w:tcBorders>
              <w:bottom w:val="single" w:sz="12" w:space="0" w:color="auto"/>
            </w:tcBorders>
            <w:shd w:val="clear" w:color="auto" w:fill="auto"/>
            <w:noWrap/>
            <w:vAlign w:val="center"/>
            <w:hideMark/>
          </w:tcPr>
          <w:p w14:paraId="57A6317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Feature name</w:t>
            </w:r>
          </w:p>
        </w:tc>
        <w:tc>
          <w:tcPr>
            <w:tcW w:w="1756" w:type="dxa"/>
            <w:tcBorders>
              <w:bottom w:val="single" w:sz="12" w:space="0" w:color="auto"/>
            </w:tcBorders>
            <w:shd w:val="clear" w:color="auto" w:fill="auto"/>
            <w:noWrap/>
            <w:vAlign w:val="center"/>
            <w:hideMark/>
          </w:tcPr>
          <w:p w14:paraId="1DC43D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726" w:type="dxa"/>
            <w:tcBorders>
              <w:bottom w:val="single" w:sz="12" w:space="0" w:color="auto"/>
            </w:tcBorders>
            <w:shd w:val="clear" w:color="auto" w:fill="auto"/>
            <w:noWrap/>
            <w:vAlign w:val="center"/>
            <w:hideMark/>
          </w:tcPr>
          <w:p w14:paraId="0C6FBC97" w14:textId="76119785"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DB4C4C">
              <w:rPr>
                <w:rFonts w:ascii="Calibri" w:eastAsia="Times New Roman" w:hAnsi="Calibri" w:cs="Calibri"/>
                <w:color w:val="000000"/>
              </w:rPr>
              <w:t>ol</w:t>
            </w:r>
            <w:r w:rsidR="00E76D0E">
              <w:rPr>
                <w:rFonts w:ascii="Calibri" w:eastAsia="Times New Roman" w:hAnsi="Calibri" w:cs="Calibri"/>
                <w:color w:val="000000"/>
              </w:rPr>
              <w:t>umn</w:t>
            </w:r>
            <w:r w:rsidRPr="00DB4C4C">
              <w:rPr>
                <w:rFonts w:ascii="Calibri" w:eastAsia="Times New Roman" w:hAnsi="Calibri" w:cs="Calibri"/>
                <w:color w:val="000000"/>
              </w:rPr>
              <w:t xml:space="preserve"> name</w:t>
            </w:r>
          </w:p>
        </w:tc>
        <w:tc>
          <w:tcPr>
            <w:tcW w:w="6125" w:type="dxa"/>
            <w:tcBorders>
              <w:bottom w:val="single" w:sz="12" w:space="0" w:color="auto"/>
            </w:tcBorders>
            <w:shd w:val="clear" w:color="auto" w:fill="auto"/>
            <w:noWrap/>
            <w:vAlign w:val="center"/>
            <w:hideMark/>
          </w:tcPr>
          <w:p w14:paraId="35A2A0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 (italics if from CRAN)</w:t>
            </w:r>
          </w:p>
        </w:tc>
      </w:tr>
      <w:tr w:rsidR="00944702" w:rsidRPr="00DB4C4C" w14:paraId="7F75C129" w14:textId="77777777" w:rsidTr="00B75A55">
        <w:trPr>
          <w:trHeight w:val="285"/>
        </w:trPr>
        <w:tc>
          <w:tcPr>
            <w:tcW w:w="1238" w:type="dxa"/>
            <w:tcBorders>
              <w:top w:val="single" w:sz="12" w:space="0" w:color="auto"/>
            </w:tcBorders>
            <w:shd w:val="clear" w:color="auto" w:fill="auto"/>
            <w:noWrap/>
            <w:vAlign w:val="center"/>
            <w:hideMark/>
          </w:tcPr>
          <w:p w14:paraId="0467D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1756" w:type="dxa"/>
            <w:tcBorders>
              <w:top w:val="single" w:sz="12" w:space="0" w:color="auto"/>
            </w:tcBorders>
            <w:shd w:val="clear" w:color="auto" w:fill="auto"/>
            <w:noWrap/>
            <w:vAlign w:val="center"/>
            <w:hideMark/>
          </w:tcPr>
          <w:p w14:paraId="1EDD06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Simple</w:t>
            </w:r>
          </w:p>
        </w:tc>
        <w:tc>
          <w:tcPr>
            <w:tcW w:w="726" w:type="dxa"/>
            <w:tcBorders>
              <w:top w:val="single" w:sz="12" w:space="0" w:color="auto"/>
            </w:tcBorders>
            <w:shd w:val="clear" w:color="auto" w:fill="auto"/>
            <w:noWrap/>
            <w:vAlign w:val="center"/>
            <w:hideMark/>
          </w:tcPr>
          <w:p w14:paraId="203EC4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6125" w:type="dxa"/>
            <w:tcBorders>
              <w:top w:val="single" w:sz="12" w:space="0" w:color="auto"/>
            </w:tcBorders>
            <w:shd w:val="clear" w:color="auto" w:fill="auto"/>
            <w:noWrap/>
            <w:vAlign w:val="center"/>
            <w:hideMark/>
          </w:tcPr>
          <w:p w14:paraId="2307DB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Top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 bottom </w:t>
            </w:r>
            <w:proofErr w:type="spellStart"/>
            <w:r w:rsidRPr="00DB4C4C">
              <w:rPr>
                <w:rFonts w:ascii="Calibri" w:eastAsia="Times New Roman" w:hAnsi="Calibri" w:cs="Calibri"/>
                <w:color w:val="000000"/>
              </w:rPr>
              <w:t>freq</w:t>
            </w:r>
            <w:proofErr w:type="spellEnd"/>
          </w:p>
        </w:tc>
      </w:tr>
      <w:tr w:rsidR="00944702" w:rsidRPr="00DB4C4C" w14:paraId="746D43E7" w14:textId="77777777" w:rsidTr="00B75A55">
        <w:trPr>
          <w:trHeight w:val="285"/>
        </w:trPr>
        <w:tc>
          <w:tcPr>
            <w:tcW w:w="1238" w:type="dxa"/>
            <w:shd w:val="clear" w:color="auto" w:fill="auto"/>
            <w:noWrap/>
            <w:vAlign w:val="center"/>
            <w:hideMark/>
          </w:tcPr>
          <w:p w14:paraId="638043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Rugosity</w:t>
            </w:r>
          </w:p>
        </w:tc>
        <w:tc>
          <w:tcPr>
            <w:tcW w:w="1756" w:type="dxa"/>
            <w:shd w:val="clear" w:color="auto" w:fill="auto"/>
            <w:noWrap/>
            <w:vAlign w:val="center"/>
            <w:hideMark/>
          </w:tcPr>
          <w:p w14:paraId="4A99E9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0D8F481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w:t>
            </w:r>
          </w:p>
        </w:tc>
        <w:tc>
          <w:tcPr>
            <w:tcW w:w="6125" w:type="dxa"/>
            <w:shd w:val="clear" w:color="auto" w:fill="auto"/>
            <w:noWrap/>
            <w:vAlign w:val="center"/>
            <w:hideMark/>
          </w:tcPr>
          <w:p w14:paraId="4CCD20B9"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rugosity of a time wave</w:t>
            </w:r>
          </w:p>
        </w:tc>
      </w:tr>
      <w:tr w:rsidR="00944702" w:rsidRPr="00DB4C4C" w14:paraId="3B462557" w14:textId="77777777" w:rsidTr="00B75A55">
        <w:trPr>
          <w:trHeight w:val="285"/>
        </w:trPr>
        <w:tc>
          <w:tcPr>
            <w:tcW w:w="1238" w:type="dxa"/>
            <w:shd w:val="clear" w:color="auto" w:fill="auto"/>
            <w:noWrap/>
            <w:vAlign w:val="center"/>
            <w:hideMark/>
          </w:tcPr>
          <w:p w14:paraId="1ED2E7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Crest</w:t>
            </w:r>
          </w:p>
        </w:tc>
        <w:tc>
          <w:tcPr>
            <w:tcW w:w="1756" w:type="dxa"/>
            <w:shd w:val="clear" w:color="auto" w:fill="auto"/>
            <w:noWrap/>
            <w:vAlign w:val="center"/>
            <w:hideMark/>
          </w:tcPr>
          <w:p w14:paraId="1C188E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529F8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w:t>
            </w:r>
          </w:p>
        </w:tc>
        <w:tc>
          <w:tcPr>
            <w:tcW w:w="6125" w:type="dxa"/>
            <w:shd w:val="clear" w:color="auto" w:fill="auto"/>
            <w:noWrap/>
            <w:vAlign w:val="center"/>
            <w:hideMark/>
          </w:tcPr>
          <w:p w14:paraId="6628836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R</w:t>
            </w:r>
            <w:r w:rsidRPr="00DB4C4C">
              <w:rPr>
                <w:rFonts w:ascii="Calibri" w:eastAsia="Times New Roman" w:hAnsi="Calibri" w:cs="Calibri"/>
                <w:i/>
                <w:iCs/>
                <w:color w:val="000000"/>
              </w:rPr>
              <w:t>eturns the crest factor and localizes the different crest(s)</w:t>
            </w:r>
          </w:p>
        </w:tc>
      </w:tr>
      <w:tr w:rsidR="00944702" w:rsidRPr="00DB4C4C" w14:paraId="7CE601D7" w14:textId="77777777" w:rsidTr="00B75A55">
        <w:trPr>
          <w:trHeight w:val="285"/>
        </w:trPr>
        <w:tc>
          <w:tcPr>
            <w:tcW w:w="1238" w:type="dxa"/>
            <w:shd w:val="clear" w:color="auto" w:fill="auto"/>
            <w:noWrap/>
            <w:vAlign w:val="center"/>
            <w:hideMark/>
          </w:tcPr>
          <w:p w14:paraId="0D135E6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Temporal </w:t>
            </w:r>
            <w:proofErr w:type="spellStart"/>
            <w:r w:rsidRPr="00DB4C4C">
              <w:rPr>
                <w:rFonts w:ascii="Calibri" w:eastAsia="Times New Roman" w:hAnsi="Calibri" w:cs="Calibri"/>
                <w:color w:val="000000"/>
              </w:rPr>
              <w:t>entopy</w:t>
            </w:r>
            <w:proofErr w:type="spellEnd"/>
          </w:p>
        </w:tc>
        <w:tc>
          <w:tcPr>
            <w:tcW w:w="1756" w:type="dxa"/>
            <w:shd w:val="clear" w:color="auto" w:fill="auto"/>
            <w:noWrap/>
            <w:vAlign w:val="center"/>
            <w:hideMark/>
          </w:tcPr>
          <w:p w14:paraId="3B19B9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64FD07D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w:t>
            </w:r>
          </w:p>
        </w:tc>
        <w:tc>
          <w:tcPr>
            <w:tcW w:w="6125" w:type="dxa"/>
            <w:shd w:val="clear" w:color="auto" w:fill="auto"/>
            <w:noWrap/>
            <w:vAlign w:val="center"/>
            <w:hideMark/>
          </w:tcPr>
          <w:p w14:paraId="5A229CCB"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Compute the entropy of a temporal envelope.</w:t>
            </w:r>
          </w:p>
        </w:tc>
      </w:tr>
      <w:tr w:rsidR="00944702" w:rsidRPr="00DB4C4C" w14:paraId="0795CBC7" w14:textId="77777777" w:rsidTr="00B75A55">
        <w:trPr>
          <w:trHeight w:val="285"/>
        </w:trPr>
        <w:tc>
          <w:tcPr>
            <w:tcW w:w="1238" w:type="dxa"/>
            <w:shd w:val="clear" w:color="auto" w:fill="auto"/>
            <w:noWrap/>
            <w:vAlign w:val="center"/>
            <w:hideMark/>
          </w:tcPr>
          <w:p w14:paraId="1EE19D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Shannon entropy</w:t>
            </w:r>
          </w:p>
        </w:tc>
        <w:tc>
          <w:tcPr>
            <w:tcW w:w="1756" w:type="dxa"/>
            <w:shd w:val="clear" w:color="auto" w:fill="auto"/>
            <w:noWrap/>
            <w:vAlign w:val="center"/>
            <w:hideMark/>
          </w:tcPr>
          <w:p w14:paraId="5054BBF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5DBCFF6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w:t>
            </w:r>
          </w:p>
        </w:tc>
        <w:tc>
          <w:tcPr>
            <w:tcW w:w="6125" w:type="dxa"/>
            <w:shd w:val="clear" w:color="auto" w:fill="auto"/>
            <w:noWrap/>
            <w:vAlign w:val="center"/>
            <w:hideMark/>
          </w:tcPr>
          <w:p w14:paraId="369EDD1F"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Shannon entropy of a frequency spectrum</w:t>
            </w:r>
          </w:p>
        </w:tc>
      </w:tr>
      <w:tr w:rsidR="00944702" w:rsidRPr="00DB4C4C" w14:paraId="59381B7D" w14:textId="77777777" w:rsidTr="00B75A55">
        <w:trPr>
          <w:trHeight w:val="285"/>
        </w:trPr>
        <w:tc>
          <w:tcPr>
            <w:tcW w:w="1238" w:type="dxa"/>
            <w:shd w:val="clear" w:color="auto" w:fill="auto"/>
            <w:noWrap/>
            <w:vAlign w:val="center"/>
            <w:hideMark/>
          </w:tcPr>
          <w:p w14:paraId="18B738C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Roughness</w:t>
            </w:r>
          </w:p>
        </w:tc>
        <w:tc>
          <w:tcPr>
            <w:tcW w:w="1756" w:type="dxa"/>
            <w:shd w:val="clear" w:color="auto" w:fill="auto"/>
            <w:noWrap/>
            <w:vAlign w:val="center"/>
            <w:hideMark/>
          </w:tcPr>
          <w:p w14:paraId="480A1F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4777CE0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w:t>
            </w:r>
          </w:p>
        </w:tc>
        <w:tc>
          <w:tcPr>
            <w:tcW w:w="6125" w:type="dxa"/>
            <w:shd w:val="clear" w:color="auto" w:fill="auto"/>
            <w:noWrap/>
            <w:vAlign w:val="center"/>
            <w:hideMark/>
          </w:tcPr>
          <w:p w14:paraId="5A285B0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roughness or total curvature of a curve, i.e. of a time wave or of a spectrum</w:t>
            </w:r>
          </w:p>
        </w:tc>
      </w:tr>
      <w:tr w:rsidR="00944702" w:rsidRPr="00DB4C4C" w14:paraId="0C4714E1" w14:textId="77777777" w:rsidTr="00B75A55">
        <w:trPr>
          <w:trHeight w:val="285"/>
        </w:trPr>
        <w:tc>
          <w:tcPr>
            <w:tcW w:w="1238" w:type="dxa"/>
            <w:shd w:val="clear" w:color="auto" w:fill="auto"/>
            <w:noWrap/>
            <w:vAlign w:val="center"/>
            <w:hideMark/>
          </w:tcPr>
          <w:p w14:paraId="58837A5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46F9B6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4E588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w:t>
            </w:r>
          </w:p>
        </w:tc>
        <w:tc>
          <w:tcPr>
            <w:tcW w:w="6125" w:type="dxa"/>
            <w:shd w:val="clear" w:color="auto" w:fill="auto"/>
            <w:noWrap/>
            <w:vAlign w:val="center"/>
            <w:hideMark/>
          </w:tcPr>
          <w:p w14:paraId="24C09CA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433B2B14" w14:textId="77777777" w:rsidTr="00B75A55">
        <w:trPr>
          <w:trHeight w:val="285"/>
        </w:trPr>
        <w:tc>
          <w:tcPr>
            <w:tcW w:w="1238" w:type="dxa"/>
            <w:shd w:val="clear" w:color="auto" w:fill="auto"/>
            <w:noWrap/>
            <w:vAlign w:val="center"/>
            <w:hideMark/>
          </w:tcPr>
          <w:p w14:paraId="1DF8BD8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autoc</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A8BA9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0B03BB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w:t>
            </w:r>
          </w:p>
        </w:tc>
        <w:tc>
          <w:tcPr>
            <w:tcW w:w="6125" w:type="dxa"/>
            <w:shd w:val="clear" w:color="auto" w:fill="auto"/>
            <w:noWrap/>
            <w:vAlign w:val="center"/>
            <w:hideMark/>
          </w:tcPr>
          <w:p w14:paraId="29307668"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edian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692F197B" w14:textId="77777777" w:rsidTr="00B75A55">
        <w:trPr>
          <w:trHeight w:val="285"/>
        </w:trPr>
        <w:tc>
          <w:tcPr>
            <w:tcW w:w="1238" w:type="dxa"/>
            <w:shd w:val="clear" w:color="auto" w:fill="auto"/>
            <w:noWrap/>
            <w:vAlign w:val="center"/>
            <w:hideMark/>
          </w:tcPr>
          <w:p w14:paraId="4FF07A0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5787321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89A8A3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V8</w:t>
            </w:r>
          </w:p>
        </w:tc>
        <w:tc>
          <w:tcPr>
            <w:tcW w:w="6125" w:type="dxa"/>
            <w:shd w:val="clear" w:color="auto" w:fill="auto"/>
            <w:noWrap/>
            <w:vAlign w:val="center"/>
            <w:hideMark/>
          </w:tcPr>
          <w:p w14:paraId="5BB5D166"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s</w:t>
            </w:r>
            <w:r w:rsidRPr="00DB4C4C">
              <w:rPr>
                <w:rFonts w:ascii="Calibri" w:eastAsia="Times New Roman" w:hAnsi="Calibri" w:cs="Calibri"/>
                <w:color w:val="000000"/>
              </w:rPr>
              <w:t>hort</w:t>
            </w:r>
            <w:r>
              <w:rPr>
                <w:rFonts w:ascii="Calibri" w:eastAsia="Times New Roman" w:hAnsi="Calibri" w:cs="Calibri"/>
                <w:color w:val="000000"/>
              </w:rPr>
              <w:t>-</w:t>
            </w:r>
            <w:r w:rsidRPr="00DB4C4C">
              <w:rPr>
                <w:rFonts w:ascii="Calibri" w:eastAsia="Times New Roman" w:hAnsi="Calibri" w:cs="Calibri"/>
                <w:color w:val="000000"/>
              </w:rPr>
              <w:t>term autocorrelation of time wav</w:t>
            </w:r>
            <w:r>
              <w:rPr>
                <w:rFonts w:ascii="Calibri" w:eastAsia="Times New Roman" w:hAnsi="Calibri" w:cs="Calibri"/>
                <w:color w:val="000000"/>
              </w:rPr>
              <w:t>e</w:t>
            </w:r>
          </w:p>
        </w:tc>
      </w:tr>
      <w:tr w:rsidR="00944702" w:rsidRPr="00DB4C4C" w14:paraId="73614C08" w14:textId="77777777" w:rsidTr="00B75A55">
        <w:trPr>
          <w:trHeight w:val="285"/>
        </w:trPr>
        <w:tc>
          <w:tcPr>
            <w:tcW w:w="1238" w:type="dxa"/>
            <w:shd w:val="clear" w:color="auto" w:fill="auto"/>
            <w:noWrap/>
            <w:vAlign w:val="center"/>
            <w:hideMark/>
          </w:tcPr>
          <w:p w14:paraId="4EF1854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22940AA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246A8D0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V9</w:t>
            </w:r>
          </w:p>
        </w:tc>
        <w:tc>
          <w:tcPr>
            <w:tcW w:w="6125" w:type="dxa"/>
            <w:shd w:val="clear" w:color="auto" w:fill="auto"/>
            <w:noWrap/>
            <w:vAlign w:val="center"/>
            <w:hideMark/>
          </w:tcPr>
          <w:p w14:paraId="26B11AE3"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5B3E69A4" w14:textId="77777777" w:rsidTr="00B75A55">
        <w:trPr>
          <w:trHeight w:val="285"/>
        </w:trPr>
        <w:tc>
          <w:tcPr>
            <w:tcW w:w="1238" w:type="dxa"/>
            <w:shd w:val="clear" w:color="auto" w:fill="auto"/>
            <w:noWrap/>
            <w:vAlign w:val="center"/>
            <w:hideMark/>
          </w:tcPr>
          <w:p w14:paraId="76AEB96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280A9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A1FC18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V10</w:t>
            </w:r>
          </w:p>
        </w:tc>
        <w:tc>
          <w:tcPr>
            <w:tcW w:w="6125" w:type="dxa"/>
            <w:shd w:val="clear" w:color="auto" w:fill="auto"/>
            <w:noWrap/>
            <w:vAlign w:val="center"/>
            <w:hideMark/>
          </w:tcPr>
          <w:p w14:paraId="6F4F961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2EB5DD92" w14:textId="77777777" w:rsidTr="00B75A55">
        <w:trPr>
          <w:trHeight w:val="285"/>
        </w:trPr>
        <w:tc>
          <w:tcPr>
            <w:tcW w:w="1238" w:type="dxa"/>
            <w:shd w:val="clear" w:color="auto" w:fill="auto"/>
            <w:noWrap/>
            <w:vAlign w:val="center"/>
            <w:hideMark/>
          </w:tcPr>
          <w:p w14:paraId="04679EB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16404F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Frequency spectrum of time wave</w:t>
            </w:r>
          </w:p>
        </w:tc>
        <w:tc>
          <w:tcPr>
            <w:tcW w:w="726" w:type="dxa"/>
            <w:shd w:val="clear" w:color="auto" w:fill="auto"/>
            <w:noWrap/>
            <w:vAlign w:val="center"/>
            <w:hideMark/>
          </w:tcPr>
          <w:p w14:paraId="3C3057F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V11</w:t>
            </w:r>
          </w:p>
        </w:tc>
        <w:tc>
          <w:tcPr>
            <w:tcW w:w="6125" w:type="dxa"/>
            <w:shd w:val="clear" w:color="auto" w:fill="auto"/>
            <w:noWrap/>
            <w:vAlign w:val="center"/>
            <w:hideMark/>
          </w:tcPr>
          <w:p w14:paraId="25AB10F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ean frequency</w:t>
            </w:r>
          </w:p>
        </w:tc>
      </w:tr>
      <w:tr w:rsidR="00944702" w:rsidRPr="00DB4C4C" w14:paraId="3A4858E4" w14:textId="77777777" w:rsidTr="00B75A55">
        <w:trPr>
          <w:trHeight w:val="285"/>
        </w:trPr>
        <w:tc>
          <w:tcPr>
            <w:tcW w:w="1238" w:type="dxa"/>
            <w:shd w:val="clear" w:color="auto" w:fill="auto"/>
            <w:noWrap/>
            <w:vAlign w:val="center"/>
            <w:hideMark/>
          </w:tcPr>
          <w:p w14:paraId="1201F2B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sd</w:t>
            </w:r>
            <w:proofErr w:type="spellEnd"/>
          </w:p>
        </w:tc>
        <w:tc>
          <w:tcPr>
            <w:tcW w:w="1756" w:type="dxa"/>
            <w:shd w:val="clear" w:color="auto" w:fill="auto"/>
            <w:noWrap/>
            <w:vAlign w:val="center"/>
            <w:hideMark/>
          </w:tcPr>
          <w:p w14:paraId="6FC95E0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28FC9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V12</w:t>
            </w:r>
          </w:p>
        </w:tc>
        <w:tc>
          <w:tcPr>
            <w:tcW w:w="6125" w:type="dxa"/>
            <w:shd w:val="clear" w:color="auto" w:fill="auto"/>
            <w:noWrap/>
            <w:vAlign w:val="center"/>
            <w:hideMark/>
          </w:tcPr>
          <w:p w14:paraId="0E6E589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deviation of the mean </w:t>
            </w:r>
          </w:p>
        </w:tc>
      </w:tr>
      <w:tr w:rsidR="00944702" w:rsidRPr="00DB4C4C" w14:paraId="4434E8AC" w14:textId="77777777" w:rsidTr="00B75A55">
        <w:trPr>
          <w:trHeight w:val="285"/>
        </w:trPr>
        <w:tc>
          <w:tcPr>
            <w:tcW w:w="1238" w:type="dxa"/>
            <w:shd w:val="clear" w:color="auto" w:fill="auto"/>
            <w:noWrap/>
            <w:vAlign w:val="center"/>
            <w:hideMark/>
          </w:tcPr>
          <w:p w14:paraId="0486EEB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478155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7C73E7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V13</w:t>
            </w:r>
          </w:p>
        </w:tc>
        <w:tc>
          <w:tcPr>
            <w:tcW w:w="6125" w:type="dxa"/>
            <w:shd w:val="clear" w:color="auto" w:fill="auto"/>
            <w:noWrap/>
            <w:vAlign w:val="center"/>
            <w:hideMark/>
          </w:tcPr>
          <w:p w14:paraId="41B47D3A"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error of the mean </w:t>
            </w:r>
          </w:p>
        </w:tc>
      </w:tr>
      <w:tr w:rsidR="00944702" w:rsidRPr="00DB4C4C" w14:paraId="6AF3ABBE" w14:textId="77777777" w:rsidTr="00B75A55">
        <w:trPr>
          <w:trHeight w:val="285"/>
        </w:trPr>
        <w:tc>
          <w:tcPr>
            <w:tcW w:w="1238" w:type="dxa"/>
            <w:shd w:val="clear" w:color="auto" w:fill="auto"/>
            <w:noWrap/>
            <w:vAlign w:val="center"/>
            <w:hideMark/>
          </w:tcPr>
          <w:p w14:paraId="3CCED6B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61008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0180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V14</w:t>
            </w:r>
          </w:p>
        </w:tc>
        <w:tc>
          <w:tcPr>
            <w:tcW w:w="6125" w:type="dxa"/>
            <w:shd w:val="clear" w:color="auto" w:fill="auto"/>
            <w:noWrap/>
            <w:vAlign w:val="center"/>
            <w:hideMark/>
          </w:tcPr>
          <w:p w14:paraId="0513FD9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edian </w:t>
            </w:r>
          </w:p>
        </w:tc>
      </w:tr>
      <w:tr w:rsidR="00944702" w:rsidRPr="00DB4C4C" w14:paraId="066FA9B0" w14:textId="77777777" w:rsidTr="00B75A55">
        <w:trPr>
          <w:trHeight w:val="285"/>
        </w:trPr>
        <w:tc>
          <w:tcPr>
            <w:tcW w:w="1238" w:type="dxa"/>
            <w:shd w:val="clear" w:color="auto" w:fill="auto"/>
            <w:noWrap/>
            <w:vAlign w:val="center"/>
            <w:hideMark/>
          </w:tcPr>
          <w:p w14:paraId="211092D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mode</w:t>
            </w:r>
          </w:p>
        </w:tc>
        <w:tc>
          <w:tcPr>
            <w:tcW w:w="1756" w:type="dxa"/>
            <w:shd w:val="clear" w:color="auto" w:fill="auto"/>
            <w:noWrap/>
            <w:vAlign w:val="center"/>
            <w:hideMark/>
          </w:tcPr>
          <w:p w14:paraId="13DDC42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B9FC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V15</w:t>
            </w:r>
          </w:p>
        </w:tc>
        <w:tc>
          <w:tcPr>
            <w:tcW w:w="6125" w:type="dxa"/>
            <w:shd w:val="clear" w:color="auto" w:fill="auto"/>
            <w:noWrap/>
            <w:vAlign w:val="center"/>
            <w:hideMark/>
          </w:tcPr>
          <w:p w14:paraId="230B6007"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ode (dominant) </w:t>
            </w:r>
          </w:p>
        </w:tc>
      </w:tr>
      <w:tr w:rsidR="00944702" w:rsidRPr="00DB4C4C" w14:paraId="50247C90" w14:textId="77777777" w:rsidTr="00B75A55">
        <w:trPr>
          <w:trHeight w:val="285"/>
        </w:trPr>
        <w:tc>
          <w:tcPr>
            <w:tcW w:w="1238" w:type="dxa"/>
            <w:shd w:val="clear" w:color="auto" w:fill="auto"/>
            <w:noWrap/>
            <w:vAlign w:val="center"/>
            <w:hideMark/>
          </w:tcPr>
          <w:p w14:paraId="04CD80C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q25</w:t>
            </w:r>
          </w:p>
        </w:tc>
        <w:tc>
          <w:tcPr>
            <w:tcW w:w="1756" w:type="dxa"/>
            <w:shd w:val="clear" w:color="auto" w:fill="auto"/>
            <w:noWrap/>
            <w:vAlign w:val="center"/>
            <w:hideMark/>
          </w:tcPr>
          <w:p w14:paraId="5AD33DB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4F2AD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V16</w:t>
            </w:r>
          </w:p>
        </w:tc>
        <w:tc>
          <w:tcPr>
            <w:tcW w:w="6125" w:type="dxa"/>
            <w:shd w:val="clear" w:color="auto" w:fill="auto"/>
            <w:noWrap/>
            <w:vAlign w:val="center"/>
            <w:hideMark/>
          </w:tcPr>
          <w:p w14:paraId="1D047C6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irst quartile </w:t>
            </w:r>
          </w:p>
        </w:tc>
      </w:tr>
      <w:tr w:rsidR="00944702" w:rsidRPr="00DB4C4C" w14:paraId="4C2885AE" w14:textId="77777777" w:rsidTr="00B75A55">
        <w:trPr>
          <w:trHeight w:val="285"/>
        </w:trPr>
        <w:tc>
          <w:tcPr>
            <w:tcW w:w="1238" w:type="dxa"/>
            <w:shd w:val="clear" w:color="auto" w:fill="auto"/>
            <w:noWrap/>
            <w:vAlign w:val="center"/>
            <w:hideMark/>
          </w:tcPr>
          <w:p w14:paraId="22CB8CA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q75</w:t>
            </w:r>
          </w:p>
        </w:tc>
        <w:tc>
          <w:tcPr>
            <w:tcW w:w="1756" w:type="dxa"/>
            <w:shd w:val="clear" w:color="auto" w:fill="auto"/>
            <w:noWrap/>
            <w:vAlign w:val="center"/>
            <w:hideMark/>
          </w:tcPr>
          <w:p w14:paraId="75DFFB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CCF6B7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V17</w:t>
            </w:r>
          </w:p>
        </w:tc>
        <w:tc>
          <w:tcPr>
            <w:tcW w:w="6125" w:type="dxa"/>
            <w:shd w:val="clear" w:color="auto" w:fill="auto"/>
            <w:noWrap/>
            <w:vAlign w:val="center"/>
            <w:hideMark/>
          </w:tcPr>
          <w:p w14:paraId="2C5B787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 xml:space="preserve">hird quartile </w:t>
            </w:r>
          </w:p>
        </w:tc>
      </w:tr>
      <w:tr w:rsidR="00944702" w:rsidRPr="00DB4C4C" w14:paraId="20FF6B26" w14:textId="77777777" w:rsidTr="00B75A55">
        <w:trPr>
          <w:trHeight w:val="285"/>
        </w:trPr>
        <w:tc>
          <w:tcPr>
            <w:tcW w:w="1238" w:type="dxa"/>
            <w:shd w:val="clear" w:color="auto" w:fill="auto"/>
            <w:noWrap/>
            <w:vAlign w:val="center"/>
            <w:hideMark/>
          </w:tcPr>
          <w:p w14:paraId="499D3D0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IQR</w:t>
            </w:r>
          </w:p>
        </w:tc>
        <w:tc>
          <w:tcPr>
            <w:tcW w:w="1756" w:type="dxa"/>
            <w:shd w:val="clear" w:color="auto" w:fill="auto"/>
            <w:noWrap/>
            <w:vAlign w:val="center"/>
            <w:hideMark/>
          </w:tcPr>
          <w:p w14:paraId="303A0C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F313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V18</w:t>
            </w:r>
          </w:p>
        </w:tc>
        <w:tc>
          <w:tcPr>
            <w:tcW w:w="6125" w:type="dxa"/>
            <w:shd w:val="clear" w:color="auto" w:fill="auto"/>
            <w:noWrap/>
            <w:vAlign w:val="center"/>
            <w:hideMark/>
          </w:tcPr>
          <w:p w14:paraId="3144370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I</w:t>
            </w:r>
            <w:r w:rsidRPr="00DB4C4C">
              <w:rPr>
                <w:rFonts w:ascii="Calibri" w:eastAsia="Times New Roman" w:hAnsi="Calibri" w:cs="Calibri"/>
                <w:i/>
                <w:iCs/>
                <w:color w:val="000000"/>
              </w:rPr>
              <w:t>nterquartile range</w:t>
            </w:r>
          </w:p>
        </w:tc>
      </w:tr>
      <w:tr w:rsidR="00944702" w:rsidRPr="00DB4C4C" w14:paraId="237C828A" w14:textId="77777777" w:rsidTr="00B75A55">
        <w:trPr>
          <w:trHeight w:val="285"/>
        </w:trPr>
        <w:tc>
          <w:tcPr>
            <w:tcW w:w="1238" w:type="dxa"/>
            <w:shd w:val="clear" w:color="auto" w:fill="auto"/>
            <w:noWrap/>
            <w:vAlign w:val="center"/>
            <w:hideMark/>
          </w:tcPr>
          <w:p w14:paraId="01BE4A5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centroid</w:t>
            </w:r>
          </w:p>
        </w:tc>
        <w:tc>
          <w:tcPr>
            <w:tcW w:w="1756" w:type="dxa"/>
            <w:shd w:val="clear" w:color="auto" w:fill="auto"/>
            <w:noWrap/>
            <w:vAlign w:val="center"/>
            <w:hideMark/>
          </w:tcPr>
          <w:p w14:paraId="7C3725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6AA0D28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V19</w:t>
            </w:r>
          </w:p>
        </w:tc>
        <w:tc>
          <w:tcPr>
            <w:tcW w:w="6125" w:type="dxa"/>
            <w:shd w:val="clear" w:color="auto" w:fill="auto"/>
            <w:noWrap/>
            <w:vAlign w:val="center"/>
            <w:hideMark/>
          </w:tcPr>
          <w:p w14:paraId="36BA488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C</w:t>
            </w:r>
            <w:r w:rsidRPr="00DB4C4C">
              <w:rPr>
                <w:rFonts w:ascii="Calibri" w:eastAsia="Times New Roman" w:hAnsi="Calibri" w:cs="Calibri"/>
                <w:i/>
                <w:iCs/>
                <w:color w:val="000000"/>
              </w:rPr>
              <w:t>entroid</w:t>
            </w:r>
          </w:p>
        </w:tc>
      </w:tr>
      <w:tr w:rsidR="00944702" w:rsidRPr="00DB4C4C" w14:paraId="77B821B1" w14:textId="77777777" w:rsidTr="00B75A55">
        <w:trPr>
          <w:trHeight w:val="285"/>
        </w:trPr>
        <w:tc>
          <w:tcPr>
            <w:tcW w:w="1238" w:type="dxa"/>
            <w:shd w:val="clear" w:color="auto" w:fill="auto"/>
            <w:noWrap/>
            <w:vAlign w:val="center"/>
            <w:hideMark/>
          </w:tcPr>
          <w:p w14:paraId="7AA89D6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skewness</w:t>
            </w:r>
          </w:p>
        </w:tc>
        <w:tc>
          <w:tcPr>
            <w:tcW w:w="1756" w:type="dxa"/>
            <w:shd w:val="clear" w:color="auto" w:fill="auto"/>
            <w:noWrap/>
            <w:vAlign w:val="center"/>
            <w:hideMark/>
          </w:tcPr>
          <w:p w14:paraId="31AB7E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16D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V20</w:t>
            </w:r>
          </w:p>
        </w:tc>
        <w:tc>
          <w:tcPr>
            <w:tcW w:w="6125" w:type="dxa"/>
            <w:shd w:val="clear" w:color="auto" w:fill="auto"/>
            <w:noWrap/>
            <w:vAlign w:val="center"/>
            <w:hideMark/>
          </w:tcPr>
          <w:p w14:paraId="55CB6A4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kewness</w:t>
            </w:r>
          </w:p>
        </w:tc>
      </w:tr>
      <w:tr w:rsidR="00944702" w:rsidRPr="00DB4C4C" w14:paraId="308BDEFF" w14:textId="77777777" w:rsidTr="00B75A55">
        <w:trPr>
          <w:trHeight w:val="285"/>
        </w:trPr>
        <w:tc>
          <w:tcPr>
            <w:tcW w:w="1238" w:type="dxa"/>
            <w:shd w:val="clear" w:color="auto" w:fill="auto"/>
            <w:noWrap/>
            <w:vAlign w:val="center"/>
            <w:hideMark/>
          </w:tcPr>
          <w:p w14:paraId="6DF17A9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kurtosis</w:t>
            </w:r>
          </w:p>
        </w:tc>
        <w:tc>
          <w:tcPr>
            <w:tcW w:w="1756" w:type="dxa"/>
            <w:shd w:val="clear" w:color="auto" w:fill="auto"/>
            <w:noWrap/>
            <w:vAlign w:val="center"/>
            <w:hideMark/>
          </w:tcPr>
          <w:p w14:paraId="63F8ACE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560ED1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V21</w:t>
            </w:r>
          </w:p>
        </w:tc>
        <w:tc>
          <w:tcPr>
            <w:tcW w:w="6125" w:type="dxa"/>
            <w:shd w:val="clear" w:color="auto" w:fill="auto"/>
            <w:noWrap/>
            <w:vAlign w:val="center"/>
            <w:hideMark/>
          </w:tcPr>
          <w:p w14:paraId="117E2CDD"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K</w:t>
            </w:r>
            <w:r w:rsidRPr="00DB4C4C">
              <w:rPr>
                <w:rFonts w:ascii="Calibri" w:eastAsia="Times New Roman" w:hAnsi="Calibri" w:cs="Calibri"/>
                <w:i/>
                <w:iCs/>
                <w:color w:val="000000"/>
              </w:rPr>
              <w:t>urtosis</w:t>
            </w:r>
          </w:p>
        </w:tc>
      </w:tr>
      <w:tr w:rsidR="00944702" w:rsidRPr="00DB4C4C" w14:paraId="6507FF29" w14:textId="77777777" w:rsidTr="00B75A55">
        <w:trPr>
          <w:trHeight w:val="285"/>
        </w:trPr>
        <w:tc>
          <w:tcPr>
            <w:tcW w:w="1238" w:type="dxa"/>
            <w:shd w:val="clear" w:color="auto" w:fill="auto"/>
            <w:noWrap/>
            <w:vAlign w:val="center"/>
            <w:hideMark/>
          </w:tcPr>
          <w:p w14:paraId="00F6A5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sfm</w:t>
            </w:r>
            <w:proofErr w:type="spellEnd"/>
          </w:p>
        </w:tc>
        <w:tc>
          <w:tcPr>
            <w:tcW w:w="1756" w:type="dxa"/>
            <w:shd w:val="clear" w:color="auto" w:fill="auto"/>
            <w:noWrap/>
            <w:vAlign w:val="center"/>
            <w:hideMark/>
          </w:tcPr>
          <w:p w14:paraId="114234D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3F1A70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V22</w:t>
            </w:r>
          </w:p>
        </w:tc>
        <w:tc>
          <w:tcPr>
            <w:tcW w:w="6125" w:type="dxa"/>
            <w:shd w:val="clear" w:color="auto" w:fill="auto"/>
            <w:noWrap/>
            <w:vAlign w:val="center"/>
            <w:hideMark/>
          </w:tcPr>
          <w:p w14:paraId="58A24A4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pectral flatness measure</w:t>
            </w:r>
          </w:p>
        </w:tc>
      </w:tr>
      <w:tr w:rsidR="00944702" w:rsidRPr="00DB4C4C" w14:paraId="7B1BF624" w14:textId="77777777" w:rsidTr="00B75A55">
        <w:trPr>
          <w:trHeight w:val="285"/>
        </w:trPr>
        <w:tc>
          <w:tcPr>
            <w:tcW w:w="1238" w:type="dxa"/>
            <w:shd w:val="clear" w:color="auto" w:fill="auto"/>
            <w:noWrap/>
            <w:vAlign w:val="center"/>
            <w:hideMark/>
          </w:tcPr>
          <w:p w14:paraId="7ED4B1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sh</w:t>
            </w:r>
            <w:proofErr w:type="spellEnd"/>
          </w:p>
        </w:tc>
        <w:tc>
          <w:tcPr>
            <w:tcW w:w="1756" w:type="dxa"/>
            <w:shd w:val="clear" w:color="auto" w:fill="auto"/>
            <w:noWrap/>
            <w:vAlign w:val="center"/>
            <w:hideMark/>
          </w:tcPr>
          <w:p w14:paraId="40BD3EE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72317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V23</w:t>
            </w:r>
          </w:p>
        </w:tc>
        <w:tc>
          <w:tcPr>
            <w:tcW w:w="6125" w:type="dxa"/>
            <w:shd w:val="clear" w:color="auto" w:fill="auto"/>
            <w:noWrap/>
            <w:vAlign w:val="center"/>
            <w:hideMark/>
          </w:tcPr>
          <w:p w14:paraId="5856202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pectral entropy </w:t>
            </w:r>
            <w:r w:rsidRPr="00DB4C4C">
              <w:rPr>
                <w:rFonts w:ascii="Calibri" w:eastAsia="Times New Roman" w:hAnsi="Calibri" w:cs="Calibri"/>
                <w:color w:val="000000"/>
              </w:rPr>
              <w:t>(possibly redundant</w:t>
            </w:r>
            <w:r w:rsidRPr="00DB4C4C">
              <w:rPr>
                <w:rFonts w:ascii="Calibri" w:eastAsia="Times New Roman" w:hAnsi="Calibri" w:cs="Calibri"/>
                <w:i/>
                <w:iCs/>
                <w:color w:val="000000"/>
              </w:rPr>
              <w:t xml:space="preserve"> </w:t>
            </w:r>
            <w:r w:rsidRPr="00DB4C4C">
              <w:rPr>
                <w:rFonts w:ascii="Calibri" w:eastAsia="Times New Roman" w:hAnsi="Calibri" w:cs="Calibri"/>
                <w:color w:val="000000"/>
              </w:rPr>
              <w:t>with V4)</w:t>
            </w:r>
          </w:p>
        </w:tc>
      </w:tr>
      <w:tr w:rsidR="00944702" w:rsidRPr="00DB4C4C" w14:paraId="16B35774" w14:textId="77777777" w:rsidTr="00B75A55">
        <w:trPr>
          <w:trHeight w:val="285"/>
        </w:trPr>
        <w:tc>
          <w:tcPr>
            <w:tcW w:w="1238" w:type="dxa"/>
            <w:shd w:val="clear" w:color="auto" w:fill="auto"/>
            <w:noWrap/>
            <w:vAlign w:val="center"/>
            <w:hideMark/>
          </w:tcPr>
          <w:p w14:paraId="7ABEC6F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precision</w:t>
            </w:r>
          </w:p>
        </w:tc>
        <w:tc>
          <w:tcPr>
            <w:tcW w:w="1756" w:type="dxa"/>
            <w:shd w:val="clear" w:color="auto" w:fill="auto"/>
            <w:noWrap/>
            <w:vAlign w:val="center"/>
            <w:hideMark/>
          </w:tcPr>
          <w:p w14:paraId="03E34C7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1FA4D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V24</w:t>
            </w:r>
          </w:p>
        </w:tc>
        <w:tc>
          <w:tcPr>
            <w:tcW w:w="6125" w:type="dxa"/>
            <w:shd w:val="clear" w:color="auto" w:fill="auto"/>
            <w:noWrap/>
            <w:vAlign w:val="center"/>
            <w:hideMark/>
          </w:tcPr>
          <w:p w14:paraId="3A6D85D0"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requency precision </w:t>
            </w:r>
          </w:p>
        </w:tc>
      </w:tr>
      <w:tr w:rsidR="00944702" w:rsidRPr="00DB4C4C" w14:paraId="59B6A8F1" w14:textId="77777777" w:rsidTr="00B75A55">
        <w:trPr>
          <w:trHeight w:val="285"/>
        </w:trPr>
        <w:tc>
          <w:tcPr>
            <w:tcW w:w="1238" w:type="dxa"/>
            <w:shd w:val="clear" w:color="auto" w:fill="auto"/>
            <w:noWrap/>
            <w:vAlign w:val="center"/>
            <w:hideMark/>
          </w:tcPr>
          <w:p w14:paraId="792EBD4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 env median</w:t>
            </w:r>
          </w:p>
        </w:tc>
        <w:tc>
          <w:tcPr>
            <w:tcW w:w="1756" w:type="dxa"/>
            <w:shd w:val="clear" w:color="auto" w:fill="auto"/>
            <w:noWrap/>
            <w:vAlign w:val="center"/>
            <w:hideMark/>
          </w:tcPr>
          <w:p w14:paraId="112039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Amplitude envelope of time wave</w:t>
            </w:r>
          </w:p>
        </w:tc>
        <w:tc>
          <w:tcPr>
            <w:tcW w:w="726" w:type="dxa"/>
            <w:shd w:val="clear" w:color="auto" w:fill="auto"/>
            <w:noWrap/>
            <w:vAlign w:val="center"/>
            <w:hideMark/>
          </w:tcPr>
          <w:p w14:paraId="1C3FC68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V25</w:t>
            </w:r>
          </w:p>
        </w:tc>
        <w:tc>
          <w:tcPr>
            <w:tcW w:w="6125" w:type="dxa"/>
            <w:shd w:val="clear" w:color="auto" w:fill="auto"/>
            <w:noWrap/>
            <w:vAlign w:val="center"/>
            <w:hideMark/>
          </w:tcPr>
          <w:p w14:paraId="55AFF0D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A</w:t>
            </w:r>
            <w:r w:rsidRPr="00DB4C4C">
              <w:rPr>
                <w:rFonts w:ascii="Calibri" w:eastAsia="Times New Roman" w:hAnsi="Calibri" w:cs="Calibri"/>
                <w:i/>
                <w:iCs/>
                <w:color w:val="000000"/>
              </w:rPr>
              <w:t>coustic index based on the median of the amplitude envelope</w:t>
            </w:r>
          </w:p>
        </w:tc>
      </w:tr>
      <w:tr w:rsidR="00944702" w:rsidRPr="00DB4C4C" w14:paraId="453C0B17" w14:textId="77777777" w:rsidTr="00B75A55">
        <w:trPr>
          <w:trHeight w:val="285"/>
        </w:trPr>
        <w:tc>
          <w:tcPr>
            <w:tcW w:w="1238" w:type="dxa"/>
            <w:shd w:val="clear" w:color="auto" w:fill="auto"/>
            <w:noWrap/>
            <w:vAlign w:val="center"/>
            <w:hideMark/>
          </w:tcPr>
          <w:p w14:paraId="4F7BFAA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Total entropy</w:t>
            </w:r>
          </w:p>
        </w:tc>
        <w:tc>
          <w:tcPr>
            <w:tcW w:w="1756" w:type="dxa"/>
            <w:shd w:val="clear" w:color="auto" w:fill="auto"/>
            <w:noWrap/>
            <w:vAlign w:val="center"/>
            <w:hideMark/>
          </w:tcPr>
          <w:p w14:paraId="624C592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604D7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V26</w:t>
            </w:r>
          </w:p>
        </w:tc>
        <w:tc>
          <w:tcPr>
            <w:tcW w:w="6125" w:type="dxa"/>
            <w:shd w:val="clear" w:color="auto" w:fill="auto"/>
            <w:noWrap/>
            <w:vAlign w:val="center"/>
            <w:hideMark/>
          </w:tcPr>
          <w:p w14:paraId="22C39BC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otal entropy of a time wave</w:t>
            </w:r>
          </w:p>
        </w:tc>
      </w:tr>
      <w:tr w:rsidR="00944702" w:rsidRPr="00DB4C4C" w14:paraId="1282168E" w14:textId="77777777" w:rsidTr="00B75A55">
        <w:trPr>
          <w:trHeight w:val="285"/>
        </w:trPr>
        <w:tc>
          <w:tcPr>
            <w:tcW w:w="1238" w:type="dxa"/>
            <w:shd w:val="clear" w:color="auto" w:fill="auto"/>
            <w:noWrap/>
            <w:vAlign w:val="center"/>
            <w:hideMark/>
          </w:tcPr>
          <w:p w14:paraId="2B825D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4348EF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60106E7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V27</w:t>
            </w:r>
          </w:p>
        </w:tc>
        <w:tc>
          <w:tcPr>
            <w:tcW w:w="6125" w:type="dxa"/>
            <w:shd w:val="clear" w:color="auto" w:fill="auto"/>
            <w:noWrap/>
            <w:vAlign w:val="center"/>
            <w:hideMark/>
          </w:tcPr>
          <w:p w14:paraId="716A35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402882F6" w14:textId="77777777" w:rsidTr="00B75A55">
        <w:trPr>
          <w:trHeight w:val="285"/>
        </w:trPr>
        <w:tc>
          <w:tcPr>
            <w:tcW w:w="1238" w:type="dxa"/>
            <w:shd w:val="clear" w:color="auto" w:fill="auto"/>
            <w:noWrap/>
            <w:vAlign w:val="center"/>
            <w:hideMark/>
          </w:tcPr>
          <w:p w14:paraId="23A80F8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Modinx</w:t>
            </w:r>
            <w:proofErr w:type="spellEnd"/>
          </w:p>
        </w:tc>
        <w:tc>
          <w:tcPr>
            <w:tcW w:w="1756" w:type="dxa"/>
            <w:shd w:val="clear" w:color="auto" w:fill="auto"/>
            <w:noWrap/>
            <w:vAlign w:val="center"/>
            <w:hideMark/>
          </w:tcPr>
          <w:p w14:paraId="016905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50C01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V28</w:t>
            </w:r>
          </w:p>
        </w:tc>
        <w:tc>
          <w:tcPr>
            <w:tcW w:w="6125" w:type="dxa"/>
            <w:shd w:val="clear" w:color="auto" w:fill="auto"/>
            <w:noWrap/>
            <w:vAlign w:val="center"/>
            <w:hideMark/>
          </w:tcPr>
          <w:p w14:paraId="28A795B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C</w:t>
            </w:r>
            <w:r w:rsidRPr="00DB4C4C">
              <w:rPr>
                <w:rFonts w:ascii="Calibri" w:eastAsia="Times New Roman" w:hAnsi="Calibri" w:cs="Calibri"/>
                <w:color w:val="000000"/>
              </w:rPr>
              <w:t>ummulative</w:t>
            </w:r>
            <w:proofErr w:type="spellEnd"/>
            <w:r w:rsidRPr="00DB4C4C">
              <w:rPr>
                <w:rFonts w:ascii="Calibri" w:eastAsia="Times New Roman" w:hAnsi="Calibri" w:cs="Calibri"/>
                <w:color w:val="000000"/>
              </w:rPr>
              <w:t xml:space="preserve"> change in dominant frequency, taken from </w:t>
            </w:r>
            <w:proofErr w:type="spellStart"/>
            <w:r w:rsidRPr="00DB4C4C">
              <w:rPr>
                <w:rFonts w:ascii="Calibri" w:eastAsia="Times New Roman" w:hAnsi="Calibri" w:cs="Calibri"/>
                <w:color w:val="000000"/>
              </w:rPr>
              <w:t>warbleR</w:t>
            </w:r>
            <w:proofErr w:type="spellEnd"/>
            <w:r w:rsidRPr="00DB4C4C">
              <w:rPr>
                <w:rFonts w:ascii="Calibri" w:eastAsia="Times New Roman" w:hAnsi="Calibri" w:cs="Calibri"/>
                <w:color w:val="000000"/>
              </w:rPr>
              <w:t xml:space="preserve"> </w:t>
            </w:r>
          </w:p>
        </w:tc>
      </w:tr>
      <w:tr w:rsidR="00944702" w:rsidRPr="00DB4C4C" w14:paraId="6C7FD9ED" w14:textId="77777777" w:rsidTr="00B75A55">
        <w:trPr>
          <w:trHeight w:val="285"/>
        </w:trPr>
        <w:tc>
          <w:tcPr>
            <w:tcW w:w="1238" w:type="dxa"/>
            <w:shd w:val="clear" w:color="auto" w:fill="auto"/>
            <w:noWrap/>
            <w:vAlign w:val="center"/>
            <w:hideMark/>
          </w:tcPr>
          <w:p w14:paraId="6D34ECE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Startdom</w:t>
            </w:r>
            <w:proofErr w:type="spellEnd"/>
          </w:p>
        </w:tc>
        <w:tc>
          <w:tcPr>
            <w:tcW w:w="1756" w:type="dxa"/>
            <w:shd w:val="clear" w:color="auto" w:fill="auto"/>
            <w:noWrap/>
            <w:vAlign w:val="center"/>
            <w:hideMark/>
          </w:tcPr>
          <w:p w14:paraId="2271075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6532D7F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V29</w:t>
            </w:r>
          </w:p>
        </w:tc>
        <w:tc>
          <w:tcPr>
            <w:tcW w:w="6125" w:type="dxa"/>
            <w:shd w:val="clear" w:color="auto" w:fill="auto"/>
            <w:noWrap/>
            <w:vAlign w:val="center"/>
            <w:hideMark/>
          </w:tcPr>
          <w:p w14:paraId="6A94E0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initial time</w:t>
            </w:r>
          </w:p>
        </w:tc>
      </w:tr>
      <w:tr w:rsidR="00944702" w:rsidRPr="00DB4C4C" w14:paraId="2C8F7735" w14:textId="77777777" w:rsidTr="00B75A55">
        <w:trPr>
          <w:trHeight w:val="285"/>
        </w:trPr>
        <w:tc>
          <w:tcPr>
            <w:tcW w:w="1238" w:type="dxa"/>
            <w:shd w:val="clear" w:color="auto" w:fill="auto"/>
            <w:noWrap/>
            <w:vAlign w:val="center"/>
            <w:hideMark/>
          </w:tcPr>
          <w:p w14:paraId="7FD85CA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Enddom</w:t>
            </w:r>
            <w:proofErr w:type="spellEnd"/>
          </w:p>
        </w:tc>
        <w:tc>
          <w:tcPr>
            <w:tcW w:w="1756" w:type="dxa"/>
            <w:shd w:val="clear" w:color="auto" w:fill="auto"/>
            <w:noWrap/>
            <w:vAlign w:val="center"/>
            <w:hideMark/>
          </w:tcPr>
          <w:p w14:paraId="2A680AD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7474207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V30</w:t>
            </w:r>
          </w:p>
        </w:tc>
        <w:tc>
          <w:tcPr>
            <w:tcW w:w="6125" w:type="dxa"/>
            <w:shd w:val="clear" w:color="auto" w:fill="auto"/>
            <w:noWrap/>
            <w:vAlign w:val="center"/>
            <w:hideMark/>
          </w:tcPr>
          <w:p w14:paraId="260F1B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final time</w:t>
            </w:r>
          </w:p>
        </w:tc>
      </w:tr>
      <w:tr w:rsidR="00944702" w:rsidRPr="00DB4C4C" w14:paraId="2E55CB68" w14:textId="77777777" w:rsidTr="00B75A55">
        <w:trPr>
          <w:trHeight w:val="285"/>
        </w:trPr>
        <w:tc>
          <w:tcPr>
            <w:tcW w:w="1238" w:type="dxa"/>
            <w:shd w:val="clear" w:color="auto" w:fill="auto"/>
            <w:noWrap/>
            <w:vAlign w:val="center"/>
            <w:hideMark/>
          </w:tcPr>
          <w:p w14:paraId="16DD000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Mindom</w:t>
            </w:r>
            <w:proofErr w:type="spellEnd"/>
          </w:p>
        </w:tc>
        <w:tc>
          <w:tcPr>
            <w:tcW w:w="1756" w:type="dxa"/>
            <w:shd w:val="clear" w:color="auto" w:fill="auto"/>
            <w:noWrap/>
            <w:vAlign w:val="center"/>
            <w:hideMark/>
          </w:tcPr>
          <w:p w14:paraId="3756C2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67E8C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V31</w:t>
            </w:r>
          </w:p>
        </w:tc>
        <w:tc>
          <w:tcPr>
            <w:tcW w:w="6125" w:type="dxa"/>
            <w:shd w:val="clear" w:color="auto" w:fill="auto"/>
            <w:noWrap/>
            <w:vAlign w:val="center"/>
            <w:hideMark/>
          </w:tcPr>
          <w:p w14:paraId="0FE3B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Lowest frequency dominant frequency </w:t>
            </w:r>
          </w:p>
        </w:tc>
      </w:tr>
      <w:tr w:rsidR="00944702" w:rsidRPr="00DB4C4C" w14:paraId="6824DBE2" w14:textId="77777777" w:rsidTr="00B75A55">
        <w:trPr>
          <w:trHeight w:val="285"/>
        </w:trPr>
        <w:tc>
          <w:tcPr>
            <w:tcW w:w="1238" w:type="dxa"/>
            <w:shd w:val="clear" w:color="auto" w:fill="auto"/>
            <w:noWrap/>
            <w:vAlign w:val="center"/>
            <w:hideMark/>
          </w:tcPr>
          <w:p w14:paraId="2C690DC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Maxdom</w:t>
            </w:r>
            <w:proofErr w:type="spellEnd"/>
          </w:p>
        </w:tc>
        <w:tc>
          <w:tcPr>
            <w:tcW w:w="1756" w:type="dxa"/>
            <w:shd w:val="clear" w:color="auto" w:fill="auto"/>
            <w:noWrap/>
            <w:vAlign w:val="center"/>
            <w:hideMark/>
          </w:tcPr>
          <w:p w14:paraId="554354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2FD5E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V32</w:t>
            </w:r>
          </w:p>
        </w:tc>
        <w:tc>
          <w:tcPr>
            <w:tcW w:w="6125" w:type="dxa"/>
            <w:shd w:val="clear" w:color="auto" w:fill="auto"/>
            <w:noWrap/>
            <w:vAlign w:val="center"/>
            <w:hideMark/>
          </w:tcPr>
          <w:p w14:paraId="1D2323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frequency dominant frequency </w:t>
            </w:r>
          </w:p>
        </w:tc>
      </w:tr>
      <w:tr w:rsidR="00944702" w:rsidRPr="00DB4C4C" w14:paraId="562DA815" w14:textId="77777777" w:rsidTr="00B75A55">
        <w:trPr>
          <w:trHeight w:val="285"/>
        </w:trPr>
        <w:tc>
          <w:tcPr>
            <w:tcW w:w="1238" w:type="dxa"/>
            <w:shd w:val="clear" w:color="auto" w:fill="auto"/>
            <w:noWrap/>
            <w:vAlign w:val="center"/>
            <w:hideMark/>
          </w:tcPr>
          <w:p w14:paraId="691469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Dfrange</w:t>
            </w:r>
            <w:proofErr w:type="spellEnd"/>
          </w:p>
        </w:tc>
        <w:tc>
          <w:tcPr>
            <w:tcW w:w="1756" w:type="dxa"/>
            <w:shd w:val="clear" w:color="auto" w:fill="auto"/>
            <w:noWrap/>
            <w:vAlign w:val="center"/>
            <w:hideMark/>
          </w:tcPr>
          <w:p w14:paraId="4F1402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DA2352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V33</w:t>
            </w:r>
          </w:p>
        </w:tc>
        <w:tc>
          <w:tcPr>
            <w:tcW w:w="6125" w:type="dxa"/>
            <w:shd w:val="clear" w:color="auto" w:fill="auto"/>
            <w:noWrap/>
            <w:vAlign w:val="center"/>
            <w:hideMark/>
          </w:tcPr>
          <w:p w14:paraId="62DD12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Range of dominant frequency values</w:t>
            </w:r>
          </w:p>
        </w:tc>
      </w:tr>
      <w:tr w:rsidR="00944702" w:rsidRPr="00DB4C4C" w14:paraId="749F159C" w14:textId="77777777" w:rsidTr="00B75A55">
        <w:trPr>
          <w:trHeight w:val="285"/>
        </w:trPr>
        <w:tc>
          <w:tcPr>
            <w:tcW w:w="1238" w:type="dxa"/>
            <w:shd w:val="clear" w:color="auto" w:fill="auto"/>
            <w:noWrap/>
            <w:vAlign w:val="center"/>
            <w:hideMark/>
          </w:tcPr>
          <w:p w14:paraId="30960E5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Dfslope</w:t>
            </w:r>
            <w:proofErr w:type="spellEnd"/>
          </w:p>
        </w:tc>
        <w:tc>
          <w:tcPr>
            <w:tcW w:w="1756" w:type="dxa"/>
            <w:shd w:val="clear" w:color="auto" w:fill="auto"/>
            <w:noWrap/>
            <w:vAlign w:val="center"/>
            <w:hideMark/>
          </w:tcPr>
          <w:p w14:paraId="07B1CC5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AFA100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V34</w:t>
            </w:r>
          </w:p>
        </w:tc>
        <w:tc>
          <w:tcPr>
            <w:tcW w:w="6125" w:type="dxa"/>
            <w:shd w:val="clear" w:color="auto" w:fill="auto"/>
            <w:noWrap/>
            <w:vAlign w:val="center"/>
            <w:hideMark/>
          </w:tcPr>
          <w:p w14:paraId="7645F39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t>
            </w:r>
            <w:proofErr w:type="spellStart"/>
            <w:r w:rsidRPr="00DB4C4C">
              <w:rPr>
                <w:rFonts w:ascii="Calibri" w:eastAsia="Times New Roman" w:hAnsi="Calibri" w:cs="Calibri"/>
                <w:color w:val="000000"/>
              </w:rPr>
              <w:t>Enddom-Startdom</w:t>
            </w:r>
            <w:proofErr w:type="spellEnd"/>
            <w:r w:rsidRPr="00DB4C4C">
              <w:rPr>
                <w:rFonts w:ascii="Calibri" w:eastAsia="Times New Roman" w:hAnsi="Calibri" w:cs="Calibri"/>
                <w:color w:val="000000"/>
              </w:rPr>
              <w:t>)/duration</w:t>
            </w:r>
          </w:p>
        </w:tc>
      </w:tr>
      <w:tr w:rsidR="00944702" w:rsidRPr="00DB4C4C" w14:paraId="0CE1DDA8" w14:textId="77777777" w:rsidTr="00B75A55">
        <w:trPr>
          <w:trHeight w:val="285"/>
        </w:trPr>
        <w:tc>
          <w:tcPr>
            <w:tcW w:w="1238" w:type="dxa"/>
            <w:shd w:val="clear" w:color="auto" w:fill="auto"/>
            <w:noWrap/>
            <w:vAlign w:val="center"/>
            <w:hideMark/>
          </w:tcPr>
          <w:p w14:paraId="160D0A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Meanpeakf</w:t>
            </w:r>
            <w:proofErr w:type="spellEnd"/>
          </w:p>
        </w:tc>
        <w:tc>
          <w:tcPr>
            <w:tcW w:w="1756" w:type="dxa"/>
            <w:shd w:val="clear" w:color="auto" w:fill="auto"/>
            <w:noWrap/>
            <w:vAlign w:val="center"/>
            <w:hideMark/>
          </w:tcPr>
          <w:p w14:paraId="0D5B312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7E7840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V35</w:t>
            </w:r>
          </w:p>
        </w:tc>
        <w:tc>
          <w:tcPr>
            <w:tcW w:w="6125" w:type="dxa"/>
            <w:shd w:val="clear" w:color="auto" w:fill="auto"/>
            <w:noWrap/>
            <w:vAlign w:val="center"/>
            <w:hideMark/>
          </w:tcPr>
          <w:p w14:paraId="666006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frd_wrblr_</w:t>
            </w:r>
            <w:proofErr w:type="gramStart"/>
            <w:r w:rsidRPr="00DB4C4C">
              <w:rPr>
                <w:rFonts w:ascii="Calibri" w:eastAsia="Times New Roman" w:hAnsi="Calibri" w:cs="Calibri"/>
                <w:color w:val="000000"/>
              </w:rPr>
              <w:t>int.R</w:t>
            </w:r>
            <w:proofErr w:type="spellEnd"/>
            <w:r w:rsidRPr="00DB4C4C">
              <w:rPr>
                <w:rFonts w:ascii="Calibri" w:eastAsia="Times New Roman" w:hAnsi="Calibri" w:cs="Calibri"/>
                <w:color w:val="000000"/>
              </w:rPr>
              <w:t xml:space="preserve"> .</w:t>
            </w:r>
            <w:proofErr w:type="gramEnd"/>
            <w:r w:rsidRPr="00DB4C4C">
              <w:rPr>
                <w:rFonts w:ascii="Calibri" w:eastAsia="Times New Roman" w:hAnsi="Calibri" w:cs="Calibri"/>
                <w:color w:val="000000"/>
              </w:rPr>
              <w:t xml:space="preserve"> Unsure of purpose but</w:t>
            </w:r>
            <w:r>
              <w:rPr>
                <w:rFonts w:ascii="Calibri" w:eastAsia="Times New Roman" w:hAnsi="Calibri" w:cs="Calibri"/>
                <w:color w:val="000000"/>
              </w:rPr>
              <w:t xml:space="preserve"> has been informative</w:t>
            </w:r>
            <w:r w:rsidRPr="00DB4C4C">
              <w:rPr>
                <w:rFonts w:ascii="Calibri" w:eastAsia="Times New Roman" w:hAnsi="Calibri" w:cs="Calibri"/>
                <w:color w:val="000000"/>
              </w:rPr>
              <w:t xml:space="preserve"> </w:t>
            </w:r>
          </w:p>
        </w:tc>
      </w:tr>
      <w:tr w:rsidR="00944702" w:rsidRPr="00DB4C4C" w14:paraId="28910EFB" w14:textId="77777777" w:rsidTr="00B75A55">
        <w:trPr>
          <w:trHeight w:val="285"/>
        </w:trPr>
        <w:tc>
          <w:tcPr>
            <w:tcW w:w="1238" w:type="dxa"/>
            <w:shd w:val="clear" w:color="auto" w:fill="auto"/>
            <w:noWrap/>
            <w:vAlign w:val="center"/>
            <w:hideMark/>
          </w:tcPr>
          <w:p w14:paraId="500139C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5A11F5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E10E0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V36</w:t>
            </w:r>
          </w:p>
        </w:tc>
        <w:tc>
          <w:tcPr>
            <w:tcW w:w="6125" w:type="dxa"/>
            <w:shd w:val="clear" w:color="auto" w:fill="auto"/>
            <w:noWrap/>
            <w:vAlign w:val="center"/>
            <w:hideMark/>
          </w:tcPr>
          <w:p w14:paraId="687697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along x axis quantiles</w:t>
            </w:r>
          </w:p>
        </w:tc>
      </w:tr>
      <w:tr w:rsidR="00944702" w:rsidRPr="00DB4C4C" w14:paraId="79215F4B" w14:textId="77777777" w:rsidTr="00B75A55">
        <w:trPr>
          <w:trHeight w:val="285"/>
        </w:trPr>
        <w:tc>
          <w:tcPr>
            <w:tcW w:w="1238" w:type="dxa"/>
            <w:shd w:val="clear" w:color="auto" w:fill="auto"/>
            <w:noWrap/>
            <w:vAlign w:val="center"/>
            <w:hideMark/>
          </w:tcPr>
          <w:p w14:paraId="5FF870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91101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C6D97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V37</w:t>
            </w:r>
          </w:p>
        </w:tc>
        <w:tc>
          <w:tcPr>
            <w:tcW w:w="6125" w:type="dxa"/>
            <w:shd w:val="clear" w:color="auto" w:fill="auto"/>
            <w:noWrap/>
            <w:vAlign w:val="center"/>
            <w:hideMark/>
          </w:tcPr>
          <w:p w14:paraId="135D30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w:t>
            </w:r>
          </w:p>
        </w:tc>
      </w:tr>
      <w:tr w:rsidR="00944702" w:rsidRPr="00DB4C4C" w14:paraId="09667D50" w14:textId="77777777" w:rsidTr="00B75A55">
        <w:trPr>
          <w:trHeight w:val="285"/>
        </w:trPr>
        <w:tc>
          <w:tcPr>
            <w:tcW w:w="1238" w:type="dxa"/>
            <w:shd w:val="clear" w:color="auto" w:fill="auto"/>
            <w:noWrap/>
            <w:vAlign w:val="center"/>
            <w:hideMark/>
          </w:tcPr>
          <w:p w14:paraId="1051C98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2CAC9DC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2E9A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V38</w:t>
            </w:r>
          </w:p>
        </w:tc>
        <w:tc>
          <w:tcPr>
            <w:tcW w:w="6125" w:type="dxa"/>
            <w:shd w:val="clear" w:color="auto" w:fill="auto"/>
            <w:noWrap/>
            <w:vAlign w:val="center"/>
            <w:hideMark/>
          </w:tcPr>
          <w:p w14:paraId="17FABE6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 / total sum of shape presence along all quantiles</w:t>
            </w:r>
          </w:p>
        </w:tc>
      </w:tr>
      <w:tr w:rsidR="00944702" w:rsidRPr="00DB4C4C" w14:paraId="21CE3D01" w14:textId="77777777" w:rsidTr="00B75A55">
        <w:trPr>
          <w:trHeight w:val="285"/>
        </w:trPr>
        <w:tc>
          <w:tcPr>
            <w:tcW w:w="1238" w:type="dxa"/>
            <w:shd w:val="clear" w:color="auto" w:fill="auto"/>
            <w:noWrap/>
            <w:vAlign w:val="center"/>
            <w:hideMark/>
          </w:tcPr>
          <w:p w14:paraId="3BE213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6B0080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D3D7FB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V39</w:t>
            </w:r>
          </w:p>
        </w:tc>
        <w:tc>
          <w:tcPr>
            <w:tcW w:w="6125" w:type="dxa"/>
            <w:shd w:val="clear" w:color="auto" w:fill="auto"/>
            <w:noWrap/>
            <w:vAlign w:val="center"/>
            <w:hideMark/>
          </w:tcPr>
          <w:p w14:paraId="0B5A49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x axis quantiles. Given value of 0 if NA</w:t>
            </w:r>
          </w:p>
        </w:tc>
      </w:tr>
      <w:tr w:rsidR="00944702" w:rsidRPr="00DB4C4C" w14:paraId="6D9EE878" w14:textId="77777777" w:rsidTr="00B75A55">
        <w:trPr>
          <w:trHeight w:val="285"/>
        </w:trPr>
        <w:tc>
          <w:tcPr>
            <w:tcW w:w="1238" w:type="dxa"/>
            <w:shd w:val="clear" w:color="auto" w:fill="auto"/>
            <w:noWrap/>
            <w:vAlign w:val="center"/>
            <w:hideMark/>
          </w:tcPr>
          <w:p w14:paraId="000708B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28E4F9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34BC62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V40</w:t>
            </w:r>
          </w:p>
        </w:tc>
        <w:tc>
          <w:tcPr>
            <w:tcW w:w="6125" w:type="dxa"/>
            <w:shd w:val="clear" w:color="auto" w:fill="auto"/>
            <w:noWrap/>
            <w:vAlign w:val="center"/>
            <w:hideMark/>
          </w:tcPr>
          <w:p w14:paraId="3CFDBF4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within y axis quantiles</w:t>
            </w:r>
          </w:p>
        </w:tc>
      </w:tr>
      <w:tr w:rsidR="00944702" w:rsidRPr="00DB4C4C" w14:paraId="6F08E954" w14:textId="77777777" w:rsidTr="00B75A55">
        <w:trPr>
          <w:trHeight w:val="285"/>
        </w:trPr>
        <w:tc>
          <w:tcPr>
            <w:tcW w:w="1238" w:type="dxa"/>
            <w:shd w:val="clear" w:color="auto" w:fill="auto"/>
            <w:noWrap/>
            <w:vAlign w:val="center"/>
            <w:hideMark/>
          </w:tcPr>
          <w:p w14:paraId="044924D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051790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094EF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V41</w:t>
            </w:r>
          </w:p>
        </w:tc>
        <w:tc>
          <w:tcPr>
            <w:tcW w:w="6125" w:type="dxa"/>
            <w:shd w:val="clear" w:color="auto" w:fill="auto"/>
            <w:noWrap/>
            <w:vAlign w:val="center"/>
            <w:hideMark/>
          </w:tcPr>
          <w:p w14:paraId="24265EA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w:t>
            </w:r>
          </w:p>
        </w:tc>
      </w:tr>
      <w:tr w:rsidR="00944702" w:rsidRPr="00DB4C4C" w14:paraId="1470BD72" w14:textId="77777777" w:rsidTr="00B75A55">
        <w:trPr>
          <w:trHeight w:val="285"/>
        </w:trPr>
        <w:tc>
          <w:tcPr>
            <w:tcW w:w="1238" w:type="dxa"/>
            <w:shd w:val="clear" w:color="auto" w:fill="auto"/>
            <w:noWrap/>
            <w:vAlign w:val="center"/>
            <w:hideMark/>
          </w:tcPr>
          <w:p w14:paraId="43EC271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55A557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30A886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V42</w:t>
            </w:r>
          </w:p>
        </w:tc>
        <w:tc>
          <w:tcPr>
            <w:tcW w:w="6125" w:type="dxa"/>
            <w:shd w:val="clear" w:color="auto" w:fill="auto"/>
            <w:noWrap/>
            <w:vAlign w:val="center"/>
            <w:hideMark/>
          </w:tcPr>
          <w:p w14:paraId="061FFE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 / total sum of shape presence along all quantiles</w:t>
            </w:r>
          </w:p>
        </w:tc>
      </w:tr>
      <w:tr w:rsidR="00944702" w:rsidRPr="00DB4C4C" w14:paraId="69B816C8" w14:textId="77777777" w:rsidTr="00B75A55">
        <w:trPr>
          <w:trHeight w:val="285"/>
        </w:trPr>
        <w:tc>
          <w:tcPr>
            <w:tcW w:w="1238" w:type="dxa"/>
            <w:shd w:val="clear" w:color="auto" w:fill="auto"/>
            <w:noWrap/>
            <w:vAlign w:val="center"/>
            <w:hideMark/>
          </w:tcPr>
          <w:p w14:paraId="44207F1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2DB7F2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4E81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V43</w:t>
            </w:r>
          </w:p>
        </w:tc>
        <w:tc>
          <w:tcPr>
            <w:tcW w:w="6125" w:type="dxa"/>
            <w:shd w:val="clear" w:color="auto" w:fill="auto"/>
            <w:noWrap/>
            <w:vAlign w:val="center"/>
            <w:hideMark/>
          </w:tcPr>
          <w:p w14:paraId="572CB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y axis quantiles. Given value of 0 if NA</w:t>
            </w:r>
          </w:p>
        </w:tc>
      </w:tr>
      <w:tr w:rsidR="00944702" w:rsidRPr="00DB4C4C" w14:paraId="707DE4AC" w14:textId="77777777" w:rsidTr="00B75A55">
        <w:trPr>
          <w:trHeight w:val="285"/>
        </w:trPr>
        <w:tc>
          <w:tcPr>
            <w:tcW w:w="1238" w:type="dxa"/>
            <w:shd w:val="clear" w:color="auto" w:fill="auto"/>
            <w:noWrap/>
            <w:vAlign w:val="center"/>
            <w:hideMark/>
          </w:tcPr>
          <w:p w14:paraId="564ED4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293F82B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0485C3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V44</w:t>
            </w:r>
          </w:p>
        </w:tc>
        <w:tc>
          <w:tcPr>
            <w:tcW w:w="6125" w:type="dxa"/>
            <w:shd w:val="clear" w:color="auto" w:fill="auto"/>
            <w:noWrap/>
            <w:vAlign w:val="center"/>
            <w:hideMark/>
          </w:tcPr>
          <w:p w14:paraId="1AACC13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719FC91C" w14:textId="77777777" w:rsidTr="00B75A55">
        <w:trPr>
          <w:trHeight w:val="285"/>
        </w:trPr>
        <w:tc>
          <w:tcPr>
            <w:tcW w:w="1238" w:type="dxa"/>
            <w:shd w:val="clear" w:color="auto" w:fill="auto"/>
            <w:noWrap/>
            <w:vAlign w:val="center"/>
            <w:hideMark/>
          </w:tcPr>
          <w:p w14:paraId="28BA9E6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p>
        </w:tc>
        <w:tc>
          <w:tcPr>
            <w:tcW w:w="1756" w:type="dxa"/>
            <w:shd w:val="clear" w:color="auto" w:fill="auto"/>
            <w:noWrap/>
            <w:vAlign w:val="center"/>
            <w:hideMark/>
          </w:tcPr>
          <w:p w14:paraId="1A5CDD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79F7F7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V45</w:t>
            </w:r>
          </w:p>
        </w:tc>
        <w:tc>
          <w:tcPr>
            <w:tcW w:w="6125" w:type="dxa"/>
            <w:shd w:val="clear" w:color="auto" w:fill="auto"/>
            <w:noWrap/>
            <w:vAlign w:val="center"/>
            <w:hideMark/>
          </w:tcPr>
          <w:p w14:paraId="3CE9D51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w:t>
            </w:r>
          </w:p>
        </w:tc>
      </w:tr>
      <w:tr w:rsidR="00944702" w:rsidRPr="00DB4C4C" w14:paraId="1EEE1592" w14:textId="77777777" w:rsidTr="00B75A55">
        <w:trPr>
          <w:trHeight w:val="285"/>
        </w:trPr>
        <w:tc>
          <w:tcPr>
            <w:tcW w:w="1238" w:type="dxa"/>
            <w:shd w:val="clear" w:color="auto" w:fill="auto"/>
            <w:noWrap/>
            <w:vAlign w:val="center"/>
            <w:hideMark/>
          </w:tcPr>
          <w:p w14:paraId="19F3328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r w:rsidRPr="00DB4C4C">
              <w:rPr>
                <w:rFonts w:ascii="Calibri" w:eastAsia="Times New Roman" w:hAnsi="Calibri" w:cs="Calibri"/>
                <w:color w:val="000000"/>
              </w:rPr>
              <w:t xml:space="preserve"> Dom</w:t>
            </w:r>
          </w:p>
        </w:tc>
        <w:tc>
          <w:tcPr>
            <w:tcW w:w="1756" w:type="dxa"/>
            <w:shd w:val="clear" w:color="auto" w:fill="auto"/>
            <w:noWrap/>
            <w:vAlign w:val="center"/>
            <w:hideMark/>
          </w:tcPr>
          <w:p w14:paraId="21E5581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671C41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V46</w:t>
            </w:r>
          </w:p>
        </w:tc>
        <w:tc>
          <w:tcPr>
            <w:tcW w:w="6125" w:type="dxa"/>
            <w:shd w:val="clear" w:color="auto" w:fill="auto"/>
            <w:noWrap/>
            <w:vAlign w:val="center"/>
            <w:hideMark/>
          </w:tcPr>
          <w:p w14:paraId="057CC7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island/sum of all shape presence</w:t>
            </w:r>
          </w:p>
        </w:tc>
      </w:tr>
      <w:tr w:rsidR="00944702" w:rsidRPr="00DB4C4C" w14:paraId="6A328226" w14:textId="77777777" w:rsidTr="00B75A55">
        <w:trPr>
          <w:trHeight w:val="285"/>
        </w:trPr>
        <w:tc>
          <w:tcPr>
            <w:tcW w:w="1238" w:type="dxa"/>
            <w:shd w:val="clear" w:color="auto" w:fill="auto"/>
            <w:noWrap/>
            <w:vAlign w:val="center"/>
            <w:hideMark/>
          </w:tcPr>
          <w:p w14:paraId="2EBE4A9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AreaTop3 Dom</w:t>
            </w:r>
          </w:p>
        </w:tc>
        <w:tc>
          <w:tcPr>
            <w:tcW w:w="1756" w:type="dxa"/>
            <w:shd w:val="clear" w:color="auto" w:fill="auto"/>
            <w:noWrap/>
            <w:vAlign w:val="center"/>
            <w:hideMark/>
          </w:tcPr>
          <w:p w14:paraId="553F964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37540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V47</w:t>
            </w:r>
          </w:p>
        </w:tc>
        <w:tc>
          <w:tcPr>
            <w:tcW w:w="6125" w:type="dxa"/>
            <w:shd w:val="clear" w:color="auto" w:fill="auto"/>
            <w:noWrap/>
            <w:vAlign w:val="center"/>
            <w:hideMark/>
          </w:tcPr>
          <w:p w14:paraId="444370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top 3 largest islands/sum of all shape presence. Given value of 1 if NA</w:t>
            </w:r>
          </w:p>
        </w:tc>
      </w:tr>
      <w:tr w:rsidR="00944702" w:rsidRPr="00DB4C4C" w14:paraId="20B447B9" w14:textId="77777777" w:rsidTr="00B75A55">
        <w:trPr>
          <w:trHeight w:val="285"/>
        </w:trPr>
        <w:tc>
          <w:tcPr>
            <w:tcW w:w="1238" w:type="dxa"/>
            <w:shd w:val="clear" w:color="auto" w:fill="auto"/>
            <w:noWrap/>
            <w:vAlign w:val="center"/>
            <w:hideMark/>
          </w:tcPr>
          <w:p w14:paraId="2EB7E0E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lastRenderedPageBreak/>
              <w:t>Num Shapes</w:t>
            </w:r>
          </w:p>
        </w:tc>
        <w:tc>
          <w:tcPr>
            <w:tcW w:w="1756" w:type="dxa"/>
            <w:shd w:val="clear" w:color="auto" w:fill="auto"/>
            <w:noWrap/>
            <w:vAlign w:val="center"/>
            <w:hideMark/>
          </w:tcPr>
          <w:p w14:paraId="5F3C6D8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C431CA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V48</w:t>
            </w:r>
          </w:p>
        </w:tc>
        <w:tc>
          <w:tcPr>
            <w:tcW w:w="6125" w:type="dxa"/>
            <w:shd w:val="clear" w:color="auto" w:fill="auto"/>
            <w:noWrap/>
            <w:vAlign w:val="center"/>
            <w:hideMark/>
          </w:tcPr>
          <w:p w14:paraId="25AE09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islands in image</w:t>
            </w:r>
          </w:p>
        </w:tc>
      </w:tr>
      <w:tr w:rsidR="00944702" w:rsidRPr="00DB4C4C" w14:paraId="0E918B4C" w14:textId="77777777" w:rsidTr="00B75A55">
        <w:trPr>
          <w:trHeight w:val="285"/>
        </w:trPr>
        <w:tc>
          <w:tcPr>
            <w:tcW w:w="1238" w:type="dxa"/>
            <w:shd w:val="clear" w:color="auto" w:fill="auto"/>
            <w:noWrap/>
            <w:vAlign w:val="center"/>
            <w:hideMark/>
          </w:tcPr>
          <w:p w14:paraId="3F303CB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38959D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ECB2E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V49</w:t>
            </w:r>
          </w:p>
        </w:tc>
        <w:tc>
          <w:tcPr>
            <w:tcW w:w="6125" w:type="dxa"/>
            <w:shd w:val="clear" w:color="auto" w:fill="auto"/>
            <w:noWrap/>
            <w:vAlign w:val="center"/>
            <w:hideMark/>
          </w:tcPr>
          <w:p w14:paraId="33D507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rho </w:t>
            </w:r>
          </w:p>
        </w:tc>
      </w:tr>
      <w:tr w:rsidR="00944702" w:rsidRPr="00DB4C4C" w14:paraId="2CBE2D2A" w14:textId="77777777" w:rsidTr="00B75A55">
        <w:trPr>
          <w:trHeight w:val="285"/>
        </w:trPr>
        <w:tc>
          <w:tcPr>
            <w:tcW w:w="1238" w:type="dxa"/>
            <w:shd w:val="clear" w:color="auto" w:fill="auto"/>
            <w:noWrap/>
            <w:vAlign w:val="center"/>
            <w:hideMark/>
          </w:tcPr>
          <w:p w14:paraId="009988C1"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D1FF2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AE01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V50</w:t>
            </w:r>
          </w:p>
        </w:tc>
        <w:tc>
          <w:tcPr>
            <w:tcW w:w="6125" w:type="dxa"/>
            <w:shd w:val="clear" w:color="auto" w:fill="auto"/>
            <w:noWrap/>
            <w:vAlign w:val="center"/>
            <w:hideMark/>
          </w:tcPr>
          <w:p w14:paraId="4780A1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theta </w:t>
            </w:r>
          </w:p>
        </w:tc>
      </w:tr>
      <w:tr w:rsidR="00944702" w:rsidRPr="00DB4C4C" w14:paraId="15FBD9F6" w14:textId="77777777" w:rsidTr="00B75A55">
        <w:trPr>
          <w:trHeight w:val="285"/>
        </w:trPr>
        <w:tc>
          <w:tcPr>
            <w:tcW w:w="1238" w:type="dxa"/>
            <w:shd w:val="clear" w:color="auto" w:fill="auto"/>
            <w:noWrap/>
            <w:vAlign w:val="center"/>
            <w:hideMark/>
          </w:tcPr>
          <w:p w14:paraId="16D77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32A40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70B56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V51</w:t>
            </w:r>
          </w:p>
        </w:tc>
        <w:tc>
          <w:tcPr>
            <w:tcW w:w="6125" w:type="dxa"/>
            <w:shd w:val="clear" w:color="auto" w:fill="auto"/>
            <w:noWrap/>
            <w:vAlign w:val="center"/>
            <w:hideMark/>
          </w:tcPr>
          <w:p w14:paraId="38F47A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w:t>
            </w:r>
          </w:p>
        </w:tc>
      </w:tr>
      <w:tr w:rsidR="00944702" w:rsidRPr="00DB4C4C" w14:paraId="22C458FB" w14:textId="77777777" w:rsidTr="00B75A55">
        <w:trPr>
          <w:trHeight w:val="285"/>
        </w:trPr>
        <w:tc>
          <w:tcPr>
            <w:tcW w:w="1238" w:type="dxa"/>
            <w:shd w:val="clear" w:color="auto" w:fill="auto"/>
            <w:noWrap/>
            <w:vAlign w:val="center"/>
            <w:hideMark/>
          </w:tcPr>
          <w:p w14:paraId="79E5688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70E85C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D30DF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V52</w:t>
            </w:r>
          </w:p>
        </w:tc>
        <w:tc>
          <w:tcPr>
            <w:tcW w:w="6125" w:type="dxa"/>
            <w:shd w:val="clear" w:color="auto" w:fill="auto"/>
            <w:noWrap/>
            <w:vAlign w:val="center"/>
            <w:hideMark/>
          </w:tcPr>
          <w:p w14:paraId="7701FF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B </w:t>
            </w:r>
          </w:p>
        </w:tc>
      </w:tr>
      <w:tr w:rsidR="00944702" w:rsidRPr="00DB4C4C" w14:paraId="6B3FD8FF" w14:textId="77777777" w:rsidTr="00B75A55">
        <w:trPr>
          <w:trHeight w:val="285"/>
        </w:trPr>
        <w:tc>
          <w:tcPr>
            <w:tcW w:w="1238" w:type="dxa"/>
            <w:shd w:val="clear" w:color="auto" w:fill="auto"/>
            <w:noWrap/>
            <w:vAlign w:val="center"/>
            <w:hideMark/>
          </w:tcPr>
          <w:p w14:paraId="619651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5EB03E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2A5DB25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V53</w:t>
            </w:r>
          </w:p>
        </w:tc>
        <w:tc>
          <w:tcPr>
            <w:tcW w:w="6125" w:type="dxa"/>
            <w:shd w:val="clear" w:color="auto" w:fill="auto"/>
            <w:noWrap/>
            <w:vAlign w:val="center"/>
            <w:hideMark/>
          </w:tcPr>
          <w:p w14:paraId="678EC5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no feature, likely typo. Occupied by values of 1</w:t>
            </w:r>
          </w:p>
        </w:tc>
      </w:tr>
      <w:tr w:rsidR="00944702" w:rsidRPr="00DB4C4C" w14:paraId="05693CED" w14:textId="77777777" w:rsidTr="00B75A55">
        <w:trPr>
          <w:trHeight w:val="285"/>
        </w:trPr>
        <w:tc>
          <w:tcPr>
            <w:tcW w:w="1238" w:type="dxa"/>
            <w:shd w:val="clear" w:color="auto" w:fill="auto"/>
            <w:noWrap/>
            <w:vAlign w:val="center"/>
            <w:hideMark/>
          </w:tcPr>
          <w:p w14:paraId="0B749A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36A823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811B16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V54</w:t>
            </w:r>
          </w:p>
        </w:tc>
        <w:tc>
          <w:tcPr>
            <w:tcW w:w="6125" w:type="dxa"/>
            <w:shd w:val="clear" w:color="auto" w:fill="auto"/>
            <w:noWrap/>
            <w:vAlign w:val="center"/>
            <w:hideMark/>
          </w:tcPr>
          <w:p w14:paraId="59CF6B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median scoring Hough line rho of all lines scoring .7 or higher to max score</w:t>
            </w:r>
          </w:p>
        </w:tc>
      </w:tr>
      <w:tr w:rsidR="00944702" w:rsidRPr="00DB4C4C" w14:paraId="6BFDC03F" w14:textId="77777777" w:rsidTr="00B75A55">
        <w:trPr>
          <w:trHeight w:val="285"/>
        </w:trPr>
        <w:tc>
          <w:tcPr>
            <w:tcW w:w="1238" w:type="dxa"/>
            <w:shd w:val="clear" w:color="auto" w:fill="auto"/>
            <w:noWrap/>
            <w:vAlign w:val="center"/>
            <w:hideMark/>
          </w:tcPr>
          <w:p w14:paraId="3153027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5891D20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32AD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V55</w:t>
            </w:r>
          </w:p>
        </w:tc>
        <w:tc>
          <w:tcPr>
            <w:tcW w:w="6125" w:type="dxa"/>
            <w:shd w:val="clear" w:color="auto" w:fill="auto"/>
            <w:noWrap/>
            <w:vAlign w:val="center"/>
            <w:hideMark/>
          </w:tcPr>
          <w:p w14:paraId="4C4772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theta of all lines scoring .7 or higher to max score</w:t>
            </w:r>
          </w:p>
        </w:tc>
      </w:tr>
      <w:tr w:rsidR="00944702" w:rsidRPr="00DB4C4C" w14:paraId="4E95DF7D" w14:textId="77777777" w:rsidTr="00B75A55">
        <w:trPr>
          <w:trHeight w:val="285"/>
        </w:trPr>
        <w:tc>
          <w:tcPr>
            <w:tcW w:w="1238" w:type="dxa"/>
            <w:shd w:val="clear" w:color="auto" w:fill="auto"/>
            <w:noWrap/>
            <w:vAlign w:val="center"/>
            <w:hideMark/>
          </w:tcPr>
          <w:p w14:paraId="00C52C5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2743F9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BB03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V56</w:t>
            </w:r>
          </w:p>
        </w:tc>
        <w:tc>
          <w:tcPr>
            <w:tcW w:w="6125" w:type="dxa"/>
            <w:shd w:val="clear" w:color="auto" w:fill="auto"/>
            <w:noWrap/>
            <w:vAlign w:val="center"/>
            <w:hideMark/>
          </w:tcPr>
          <w:p w14:paraId="228E77C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 of all lines scoring .7 or higher to max score</w:t>
            </w:r>
          </w:p>
        </w:tc>
      </w:tr>
      <w:tr w:rsidR="00944702" w:rsidRPr="00DB4C4C" w14:paraId="163D3F07" w14:textId="77777777" w:rsidTr="00B75A55">
        <w:trPr>
          <w:trHeight w:val="285"/>
        </w:trPr>
        <w:tc>
          <w:tcPr>
            <w:tcW w:w="1238" w:type="dxa"/>
            <w:shd w:val="clear" w:color="auto" w:fill="auto"/>
            <w:noWrap/>
            <w:vAlign w:val="center"/>
            <w:hideMark/>
          </w:tcPr>
          <w:p w14:paraId="66ABA23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17AEFB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44B5A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V57</w:t>
            </w:r>
          </w:p>
        </w:tc>
        <w:tc>
          <w:tcPr>
            <w:tcW w:w="6125" w:type="dxa"/>
            <w:shd w:val="clear" w:color="auto" w:fill="auto"/>
            <w:noWrap/>
            <w:vAlign w:val="center"/>
            <w:hideMark/>
          </w:tcPr>
          <w:p w14:paraId="19DEDF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B of all lines scoring .7 or higher to max score</w:t>
            </w:r>
          </w:p>
        </w:tc>
      </w:tr>
      <w:tr w:rsidR="00944702" w:rsidRPr="00DB4C4C" w14:paraId="4E3EE728" w14:textId="77777777" w:rsidTr="00B75A55">
        <w:trPr>
          <w:trHeight w:val="285"/>
        </w:trPr>
        <w:tc>
          <w:tcPr>
            <w:tcW w:w="1238" w:type="dxa"/>
            <w:shd w:val="clear" w:color="auto" w:fill="auto"/>
            <w:noWrap/>
            <w:vAlign w:val="center"/>
            <w:hideMark/>
          </w:tcPr>
          <w:p w14:paraId="46A7AAD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num</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Goodlines</w:t>
            </w:r>
            <w:proofErr w:type="spellEnd"/>
          </w:p>
        </w:tc>
        <w:tc>
          <w:tcPr>
            <w:tcW w:w="1756" w:type="dxa"/>
            <w:shd w:val="clear" w:color="auto" w:fill="auto"/>
            <w:noWrap/>
            <w:vAlign w:val="center"/>
            <w:hideMark/>
          </w:tcPr>
          <w:p w14:paraId="2950BB0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92441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V58</w:t>
            </w:r>
          </w:p>
        </w:tc>
        <w:tc>
          <w:tcPr>
            <w:tcW w:w="6125" w:type="dxa"/>
            <w:shd w:val="clear" w:color="auto" w:fill="auto"/>
            <w:noWrap/>
            <w:vAlign w:val="center"/>
            <w:hideMark/>
          </w:tcPr>
          <w:p w14:paraId="1EEEE7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lines scoring .7 or higher to max score</w:t>
            </w:r>
          </w:p>
        </w:tc>
      </w:tr>
      <w:tr w:rsidR="00944702" w:rsidRPr="00DB4C4C" w14:paraId="2A05F790" w14:textId="77777777" w:rsidTr="00B75A55">
        <w:trPr>
          <w:trHeight w:val="285"/>
        </w:trPr>
        <w:tc>
          <w:tcPr>
            <w:tcW w:w="1238" w:type="dxa"/>
            <w:shd w:val="clear" w:color="auto" w:fill="auto"/>
            <w:noWrap/>
            <w:vAlign w:val="center"/>
            <w:hideMark/>
          </w:tcPr>
          <w:p w14:paraId="5E36BAE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xavg</w:t>
            </w:r>
            <w:proofErr w:type="spellEnd"/>
          </w:p>
        </w:tc>
        <w:tc>
          <w:tcPr>
            <w:tcW w:w="1756" w:type="dxa"/>
            <w:shd w:val="clear" w:color="auto" w:fill="auto"/>
            <w:noWrap/>
            <w:vAlign w:val="center"/>
            <w:hideMark/>
          </w:tcPr>
          <w:p w14:paraId="74AD13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EDD57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V59</w:t>
            </w:r>
          </w:p>
        </w:tc>
        <w:tc>
          <w:tcPr>
            <w:tcW w:w="6125" w:type="dxa"/>
            <w:shd w:val="clear" w:color="auto" w:fill="auto"/>
            <w:noWrap/>
            <w:vAlign w:val="center"/>
            <w:hideMark/>
          </w:tcPr>
          <w:p w14:paraId="7C7EDD8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x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7F6D8F13" w14:textId="77777777" w:rsidTr="00B75A55">
        <w:trPr>
          <w:trHeight w:val="285"/>
        </w:trPr>
        <w:tc>
          <w:tcPr>
            <w:tcW w:w="1238" w:type="dxa"/>
            <w:shd w:val="clear" w:color="auto" w:fill="auto"/>
            <w:noWrap/>
            <w:vAlign w:val="center"/>
            <w:hideMark/>
          </w:tcPr>
          <w:p w14:paraId="41F70FA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yavg</w:t>
            </w:r>
            <w:proofErr w:type="spellEnd"/>
          </w:p>
        </w:tc>
        <w:tc>
          <w:tcPr>
            <w:tcW w:w="1756" w:type="dxa"/>
            <w:shd w:val="clear" w:color="auto" w:fill="auto"/>
            <w:noWrap/>
            <w:vAlign w:val="center"/>
            <w:hideMark/>
          </w:tcPr>
          <w:p w14:paraId="3E213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BDA04A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V60</w:t>
            </w:r>
          </w:p>
        </w:tc>
        <w:tc>
          <w:tcPr>
            <w:tcW w:w="6125" w:type="dxa"/>
            <w:shd w:val="clear" w:color="auto" w:fill="auto"/>
            <w:noWrap/>
            <w:vAlign w:val="center"/>
            <w:hideMark/>
          </w:tcPr>
          <w:p w14:paraId="15F1F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y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5BDC633A" w14:textId="77777777" w:rsidTr="00B75A55">
        <w:trPr>
          <w:trHeight w:val="285"/>
        </w:trPr>
        <w:tc>
          <w:tcPr>
            <w:tcW w:w="1238" w:type="dxa"/>
            <w:shd w:val="clear" w:color="auto" w:fill="auto"/>
            <w:noWrap/>
            <w:vAlign w:val="center"/>
            <w:hideMark/>
          </w:tcPr>
          <w:p w14:paraId="2916D5EC" w14:textId="6B2F418B"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00B9468A">
              <w:rPr>
                <w:rFonts w:ascii="Calibri" w:eastAsia="Times New Roman" w:hAnsi="Calibri" w:cs="Calibri"/>
                <w:color w:val="000000"/>
              </w:rPr>
              <w:t xml:space="preserve"> mean</w:t>
            </w:r>
          </w:p>
        </w:tc>
        <w:tc>
          <w:tcPr>
            <w:tcW w:w="1756" w:type="dxa"/>
            <w:shd w:val="clear" w:color="auto" w:fill="auto"/>
            <w:noWrap/>
            <w:vAlign w:val="center"/>
            <w:hideMark/>
          </w:tcPr>
          <w:p w14:paraId="6C1988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A9DAC7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V61</w:t>
            </w:r>
          </w:p>
        </w:tc>
        <w:tc>
          <w:tcPr>
            <w:tcW w:w="6125" w:type="dxa"/>
            <w:shd w:val="clear" w:color="auto" w:fill="auto"/>
            <w:noWrap/>
            <w:vAlign w:val="center"/>
            <w:hideMark/>
          </w:tcPr>
          <w:p w14:paraId="7DEF2E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y axis quantiles switches from shape presence to absence and vice versa</w:t>
            </w:r>
          </w:p>
        </w:tc>
      </w:tr>
      <w:tr w:rsidR="00944702" w:rsidRPr="00DB4C4C" w14:paraId="3177A2C8" w14:textId="77777777" w:rsidTr="00B75A55">
        <w:trPr>
          <w:trHeight w:val="285"/>
        </w:trPr>
        <w:tc>
          <w:tcPr>
            <w:tcW w:w="1238" w:type="dxa"/>
            <w:shd w:val="clear" w:color="auto" w:fill="auto"/>
            <w:noWrap/>
            <w:vAlign w:val="center"/>
            <w:hideMark/>
          </w:tcPr>
          <w:p w14:paraId="30D77D6A" w14:textId="63A9264D" w:rsidR="00944702" w:rsidRPr="00DB4C4C" w:rsidRDefault="00944702" w:rsidP="00B9468A">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w:t>
            </w:r>
            <w:r w:rsidR="00B9468A">
              <w:rPr>
                <w:rFonts w:ascii="Calibri" w:eastAsia="Times New Roman" w:hAnsi="Calibri" w:cs="Calibri"/>
                <w:color w:val="000000"/>
              </w:rPr>
              <w:t>se</w:t>
            </w:r>
          </w:p>
        </w:tc>
        <w:tc>
          <w:tcPr>
            <w:tcW w:w="1756" w:type="dxa"/>
            <w:shd w:val="clear" w:color="auto" w:fill="auto"/>
            <w:noWrap/>
            <w:vAlign w:val="center"/>
            <w:hideMark/>
          </w:tcPr>
          <w:p w14:paraId="55F321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B48C06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V62</w:t>
            </w:r>
          </w:p>
        </w:tc>
        <w:tc>
          <w:tcPr>
            <w:tcW w:w="6125" w:type="dxa"/>
            <w:shd w:val="clear" w:color="auto" w:fill="auto"/>
            <w:noWrap/>
            <w:vAlign w:val="center"/>
            <w:hideMark/>
          </w:tcPr>
          <w:p w14:paraId="610900F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y axis quantiles switches from shape presence to absence and vice versa</w:t>
            </w:r>
          </w:p>
        </w:tc>
      </w:tr>
      <w:tr w:rsidR="00944702" w:rsidRPr="00DB4C4C" w14:paraId="79BA2EEB" w14:textId="77777777" w:rsidTr="00B75A55">
        <w:trPr>
          <w:trHeight w:val="285"/>
        </w:trPr>
        <w:tc>
          <w:tcPr>
            <w:tcW w:w="1238" w:type="dxa"/>
            <w:shd w:val="clear" w:color="auto" w:fill="auto"/>
            <w:noWrap/>
            <w:vAlign w:val="center"/>
            <w:hideMark/>
          </w:tcPr>
          <w:p w14:paraId="55ACA75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B9BFEB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A8835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V63</w:t>
            </w:r>
          </w:p>
        </w:tc>
        <w:tc>
          <w:tcPr>
            <w:tcW w:w="6125" w:type="dxa"/>
            <w:shd w:val="clear" w:color="auto" w:fill="auto"/>
            <w:noWrap/>
            <w:vAlign w:val="center"/>
            <w:hideMark/>
          </w:tcPr>
          <w:p w14:paraId="266B341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y axis quantiles switches from shape presence to absence and vice versa</w:t>
            </w:r>
          </w:p>
        </w:tc>
      </w:tr>
      <w:tr w:rsidR="00944702" w:rsidRPr="00DB4C4C" w14:paraId="60E673D9" w14:textId="77777777" w:rsidTr="00B75A55">
        <w:trPr>
          <w:trHeight w:val="285"/>
        </w:trPr>
        <w:tc>
          <w:tcPr>
            <w:tcW w:w="1238" w:type="dxa"/>
            <w:shd w:val="clear" w:color="auto" w:fill="auto"/>
            <w:noWrap/>
            <w:vAlign w:val="center"/>
            <w:hideMark/>
          </w:tcPr>
          <w:p w14:paraId="76A6E20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7B3A461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59EC9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V64</w:t>
            </w:r>
          </w:p>
        </w:tc>
        <w:tc>
          <w:tcPr>
            <w:tcW w:w="6125" w:type="dxa"/>
            <w:shd w:val="clear" w:color="auto" w:fill="auto"/>
            <w:noWrap/>
            <w:vAlign w:val="center"/>
            <w:hideMark/>
          </w:tcPr>
          <w:p w14:paraId="3794C2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y axis quantiles switches from shape presence to absence and vice versa</w:t>
            </w:r>
          </w:p>
        </w:tc>
      </w:tr>
      <w:tr w:rsidR="00944702" w:rsidRPr="00DB4C4C" w14:paraId="2588EF1E" w14:textId="77777777" w:rsidTr="00B75A55">
        <w:trPr>
          <w:trHeight w:val="285"/>
        </w:trPr>
        <w:tc>
          <w:tcPr>
            <w:tcW w:w="1238" w:type="dxa"/>
            <w:shd w:val="clear" w:color="auto" w:fill="auto"/>
            <w:noWrap/>
            <w:vAlign w:val="center"/>
            <w:hideMark/>
          </w:tcPr>
          <w:p w14:paraId="03F72BF8" w14:textId="059C163B"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00B9468A">
              <w:rPr>
                <w:rFonts w:ascii="Calibri" w:eastAsia="Times New Roman" w:hAnsi="Calibri" w:cs="Calibri"/>
                <w:color w:val="000000"/>
              </w:rPr>
              <w:t xml:space="preserve"> mean</w:t>
            </w:r>
          </w:p>
        </w:tc>
        <w:tc>
          <w:tcPr>
            <w:tcW w:w="1756" w:type="dxa"/>
            <w:shd w:val="clear" w:color="auto" w:fill="auto"/>
            <w:noWrap/>
            <w:vAlign w:val="center"/>
            <w:hideMark/>
          </w:tcPr>
          <w:p w14:paraId="3C5E7E4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01FDB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V65</w:t>
            </w:r>
          </w:p>
        </w:tc>
        <w:tc>
          <w:tcPr>
            <w:tcW w:w="6125" w:type="dxa"/>
            <w:shd w:val="clear" w:color="auto" w:fill="auto"/>
            <w:noWrap/>
            <w:vAlign w:val="center"/>
            <w:hideMark/>
          </w:tcPr>
          <w:p w14:paraId="313DA8F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x axis quantiles switches from shape presence to absence and vice versa</w:t>
            </w:r>
          </w:p>
        </w:tc>
      </w:tr>
      <w:tr w:rsidR="00944702" w:rsidRPr="00DB4C4C" w14:paraId="4BACF1AB" w14:textId="77777777" w:rsidTr="00B75A55">
        <w:trPr>
          <w:trHeight w:val="285"/>
        </w:trPr>
        <w:tc>
          <w:tcPr>
            <w:tcW w:w="1238" w:type="dxa"/>
            <w:shd w:val="clear" w:color="auto" w:fill="auto"/>
            <w:noWrap/>
            <w:vAlign w:val="center"/>
            <w:hideMark/>
          </w:tcPr>
          <w:p w14:paraId="114A1962" w14:textId="4FE4B4EB" w:rsidR="00944702" w:rsidRPr="00DB4C4C" w:rsidRDefault="00944702" w:rsidP="00B9468A">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w:t>
            </w:r>
            <w:r w:rsidR="00B9468A">
              <w:rPr>
                <w:rFonts w:ascii="Calibri" w:eastAsia="Times New Roman" w:hAnsi="Calibri" w:cs="Calibri"/>
                <w:color w:val="000000"/>
              </w:rPr>
              <w:t>se</w:t>
            </w:r>
          </w:p>
        </w:tc>
        <w:tc>
          <w:tcPr>
            <w:tcW w:w="1756" w:type="dxa"/>
            <w:shd w:val="clear" w:color="auto" w:fill="auto"/>
            <w:noWrap/>
            <w:vAlign w:val="center"/>
            <w:hideMark/>
          </w:tcPr>
          <w:p w14:paraId="62BC830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FB16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V66</w:t>
            </w:r>
          </w:p>
        </w:tc>
        <w:tc>
          <w:tcPr>
            <w:tcW w:w="6125" w:type="dxa"/>
            <w:shd w:val="clear" w:color="auto" w:fill="auto"/>
            <w:noWrap/>
            <w:vAlign w:val="center"/>
            <w:hideMark/>
          </w:tcPr>
          <w:p w14:paraId="5F89FC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x axis quantiles switches from shape presence to absence and vice versa</w:t>
            </w:r>
          </w:p>
        </w:tc>
      </w:tr>
      <w:tr w:rsidR="00944702" w:rsidRPr="00DB4C4C" w14:paraId="64387A77" w14:textId="77777777" w:rsidTr="00B75A55">
        <w:trPr>
          <w:trHeight w:val="285"/>
        </w:trPr>
        <w:tc>
          <w:tcPr>
            <w:tcW w:w="1238" w:type="dxa"/>
            <w:shd w:val="clear" w:color="auto" w:fill="auto"/>
            <w:noWrap/>
            <w:vAlign w:val="center"/>
            <w:hideMark/>
          </w:tcPr>
          <w:p w14:paraId="44C016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183661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950E8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V67</w:t>
            </w:r>
          </w:p>
        </w:tc>
        <w:tc>
          <w:tcPr>
            <w:tcW w:w="6125" w:type="dxa"/>
            <w:shd w:val="clear" w:color="auto" w:fill="auto"/>
            <w:noWrap/>
            <w:vAlign w:val="center"/>
            <w:hideMark/>
          </w:tcPr>
          <w:p w14:paraId="3005A93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x axis quantiles switches from shape presence to absence and vice versa</w:t>
            </w:r>
          </w:p>
        </w:tc>
      </w:tr>
      <w:tr w:rsidR="00944702" w:rsidRPr="00DB4C4C" w14:paraId="65A59603" w14:textId="77777777" w:rsidTr="00B75A55">
        <w:trPr>
          <w:trHeight w:val="285"/>
        </w:trPr>
        <w:tc>
          <w:tcPr>
            <w:tcW w:w="1238" w:type="dxa"/>
            <w:shd w:val="clear" w:color="auto" w:fill="auto"/>
            <w:noWrap/>
            <w:vAlign w:val="center"/>
            <w:hideMark/>
          </w:tcPr>
          <w:p w14:paraId="65BF13E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6E6A60B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20E809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V68</w:t>
            </w:r>
          </w:p>
        </w:tc>
        <w:tc>
          <w:tcPr>
            <w:tcW w:w="6125" w:type="dxa"/>
            <w:shd w:val="clear" w:color="auto" w:fill="auto"/>
            <w:noWrap/>
            <w:vAlign w:val="center"/>
            <w:hideMark/>
          </w:tcPr>
          <w:p w14:paraId="0166F3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x axis quantiles switches from shape presence to absence and vice versa</w:t>
            </w:r>
          </w:p>
        </w:tc>
      </w:tr>
      <w:tr w:rsidR="00944702" w:rsidRPr="00DB4C4C" w14:paraId="5A0A008D" w14:textId="77777777" w:rsidTr="00B75A55">
        <w:trPr>
          <w:trHeight w:val="285"/>
        </w:trPr>
        <w:tc>
          <w:tcPr>
            <w:tcW w:w="1238" w:type="dxa"/>
            <w:shd w:val="clear" w:color="auto" w:fill="auto"/>
            <w:noWrap/>
            <w:vAlign w:val="center"/>
            <w:hideMark/>
          </w:tcPr>
          <w:p w14:paraId="1C78DB2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Meanslope</w:t>
            </w:r>
            <w:proofErr w:type="spellEnd"/>
          </w:p>
        </w:tc>
        <w:tc>
          <w:tcPr>
            <w:tcW w:w="1756" w:type="dxa"/>
            <w:shd w:val="clear" w:color="auto" w:fill="auto"/>
            <w:noWrap/>
            <w:vAlign w:val="center"/>
            <w:hideMark/>
          </w:tcPr>
          <w:p w14:paraId="637D689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D229D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V69</w:t>
            </w:r>
          </w:p>
        </w:tc>
        <w:tc>
          <w:tcPr>
            <w:tcW w:w="6125" w:type="dxa"/>
            <w:shd w:val="clear" w:color="auto" w:fill="auto"/>
            <w:noWrap/>
            <w:vAlign w:val="center"/>
            <w:hideMark/>
          </w:tcPr>
          <w:p w14:paraId="13F5DC1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average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D4C8F1E" w14:textId="77777777" w:rsidTr="00B75A55">
        <w:trPr>
          <w:trHeight w:val="285"/>
        </w:trPr>
        <w:tc>
          <w:tcPr>
            <w:tcW w:w="1238" w:type="dxa"/>
            <w:shd w:val="clear" w:color="auto" w:fill="auto"/>
            <w:noWrap/>
            <w:vAlign w:val="center"/>
            <w:hideMark/>
          </w:tcPr>
          <w:p w14:paraId="4CC40E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Varslope</w:t>
            </w:r>
            <w:proofErr w:type="spellEnd"/>
          </w:p>
        </w:tc>
        <w:tc>
          <w:tcPr>
            <w:tcW w:w="1756" w:type="dxa"/>
            <w:shd w:val="clear" w:color="auto" w:fill="auto"/>
            <w:noWrap/>
            <w:vAlign w:val="center"/>
            <w:hideMark/>
          </w:tcPr>
          <w:p w14:paraId="185AA5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89622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V70</w:t>
            </w:r>
          </w:p>
        </w:tc>
        <w:tc>
          <w:tcPr>
            <w:tcW w:w="6125" w:type="dxa"/>
            <w:shd w:val="clear" w:color="auto" w:fill="auto"/>
            <w:noWrap/>
            <w:vAlign w:val="center"/>
            <w:hideMark/>
          </w:tcPr>
          <w:p w14:paraId="62C0E63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standard error of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CCA7FC5" w14:textId="77777777" w:rsidTr="00B75A55">
        <w:trPr>
          <w:trHeight w:val="285"/>
        </w:trPr>
        <w:tc>
          <w:tcPr>
            <w:tcW w:w="1238" w:type="dxa"/>
            <w:shd w:val="clear" w:color="auto" w:fill="auto"/>
            <w:noWrap/>
            <w:vAlign w:val="center"/>
            <w:hideMark/>
          </w:tcPr>
          <w:p w14:paraId="1D1B422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p>
        </w:tc>
        <w:tc>
          <w:tcPr>
            <w:tcW w:w="1756" w:type="dxa"/>
            <w:shd w:val="clear" w:color="auto" w:fill="auto"/>
            <w:noWrap/>
            <w:vAlign w:val="center"/>
            <w:hideMark/>
          </w:tcPr>
          <w:p w14:paraId="39C57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6FB9B4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V71</w:t>
            </w:r>
          </w:p>
        </w:tc>
        <w:tc>
          <w:tcPr>
            <w:tcW w:w="6125" w:type="dxa"/>
            <w:shd w:val="clear" w:color="auto" w:fill="auto"/>
            <w:noWrap/>
            <w:vAlign w:val="center"/>
            <w:hideMark/>
          </w:tcPr>
          <w:p w14:paraId="5D8044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all island centroid distances to the slope line. </w:t>
            </w:r>
          </w:p>
        </w:tc>
      </w:tr>
      <w:tr w:rsidR="00944702" w:rsidRPr="00DB4C4C" w14:paraId="4F634B1C" w14:textId="77777777" w:rsidTr="00B75A55">
        <w:trPr>
          <w:trHeight w:val="285"/>
        </w:trPr>
        <w:tc>
          <w:tcPr>
            <w:tcW w:w="1238" w:type="dxa"/>
            <w:shd w:val="clear" w:color="auto" w:fill="auto"/>
            <w:noWrap/>
            <w:vAlign w:val="center"/>
            <w:hideMark/>
          </w:tcPr>
          <w:p w14:paraId="1F946AF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SumCent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1BD7E9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53640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V72</w:t>
            </w:r>
          </w:p>
        </w:tc>
        <w:tc>
          <w:tcPr>
            <w:tcW w:w="6125" w:type="dxa"/>
            <w:shd w:val="clear" w:color="auto" w:fill="auto"/>
            <w:noWrap/>
            <w:vAlign w:val="center"/>
            <w:hideMark/>
          </w:tcPr>
          <w:p w14:paraId="4D5EF82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absolute value of all island centroid distances to the slope line. </w:t>
            </w:r>
          </w:p>
        </w:tc>
      </w:tr>
      <w:tr w:rsidR="00944702" w:rsidRPr="00DB4C4C" w14:paraId="7FCAC0A6" w14:textId="77777777" w:rsidTr="00B75A55">
        <w:trPr>
          <w:trHeight w:val="285"/>
        </w:trPr>
        <w:tc>
          <w:tcPr>
            <w:tcW w:w="1238" w:type="dxa"/>
            <w:shd w:val="clear" w:color="auto" w:fill="auto"/>
            <w:noWrap/>
            <w:vAlign w:val="center"/>
            <w:hideMark/>
          </w:tcPr>
          <w:p w14:paraId="2F4541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p>
        </w:tc>
        <w:tc>
          <w:tcPr>
            <w:tcW w:w="1756" w:type="dxa"/>
            <w:shd w:val="clear" w:color="auto" w:fill="auto"/>
            <w:noWrap/>
            <w:vAlign w:val="center"/>
            <w:hideMark/>
          </w:tcPr>
          <w:p w14:paraId="0EF1540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B328B0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V73</w:t>
            </w:r>
          </w:p>
        </w:tc>
        <w:tc>
          <w:tcPr>
            <w:tcW w:w="6125" w:type="dxa"/>
            <w:shd w:val="clear" w:color="auto" w:fill="auto"/>
            <w:noWrap/>
            <w:vAlign w:val="center"/>
            <w:hideMark/>
          </w:tcPr>
          <w:p w14:paraId="3D0B911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all island centroid distances to the slope line. </w:t>
            </w:r>
          </w:p>
        </w:tc>
      </w:tr>
      <w:tr w:rsidR="00944702" w:rsidRPr="00DB4C4C" w14:paraId="67B0193D" w14:textId="77777777" w:rsidTr="00B75A55">
        <w:trPr>
          <w:trHeight w:val="285"/>
        </w:trPr>
        <w:tc>
          <w:tcPr>
            <w:tcW w:w="1238" w:type="dxa"/>
            <w:shd w:val="clear" w:color="auto" w:fill="auto"/>
            <w:noWrap/>
            <w:vAlign w:val="center"/>
            <w:hideMark/>
          </w:tcPr>
          <w:p w14:paraId="204DAC9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5EE238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78E255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V74</w:t>
            </w:r>
          </w:p>
        </w:tc>
        <w:tc>
          <w:tcPr>
            <w:tcW w:w="6125" w:type="dxa"/>
            <w:shd w:val="clear" w:color="auto" w:fill="auto"/>
            <w:noWrap/>
            <w:vAlign w:val="center"/>
            <w:hideMark/>
          </w:tcPr>
          <w:p w14:paraId="133B5E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absolute value of all island centroid distances to the slope line. </w:t>
            </w:r>
          </w:p>
        </w:tc>
      </w:tr>
      <w:tr w:rsidR="00944702" w:rsidRPr="00DB4C4C" w14:paraId="51A47CB1" w14:textId="77777777" w:rsidTr="00B75A55">
        <w:trPr>
          <w:trHeight w:val="285"/>
        </w:trPr>
        <w:tc>
          <w:tcPr>
            <w:tcW w:w="1238" w:type="dxa"/>
            <w:shd w:val="clear" w:color="auto" w:fill="auto"/>
            <w:noWrap/>
            <w:vAlign w:val="center"/>
            <w:hideMark/>
          </w:tcPr>
          <w:p w14:paraId="69C5194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perconcave</w:t>
            </w:r>
            <w:proofErr w:type="spellEnd"/>
          </w:p>
        </w:tc>
        <w:tc>
          <w:tcPr>
            <w:tcW w:w="1756" w:type="dxa"/>
            <w:shd w:val="clear" w:color="auto" w:fill="auto"/>
            <w:noWrap/>
            <w:vAlign w:val="center"/>
            <w:hideMark/>
          </w:tcPr>
          <w:p w14:paraId="49682D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3CB236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V75</w:t>
            </w:r>
          </w:p>
        </w:tc>
        <w:tc>
          <w:tcPr>
            <w:tcW w:w="6125" w:type="dxa"/>
            <w:shd w:val="clear" w:color="auto" w:fill="auto"/>
            <w:noWrap/>
            <w:vAlign w:val="center"/>
            <w:hideMark/>
          </w:tcPr>
          <w:p w14:paraId="1BE8EB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Percentage of shapes that are concave, as calculated by negative or positive distance from a shape centroid to its slope</w:t>
            </w:r>
          </w:p>
        </w:tc>
      </w:tr>
    </w:tbl>
    <w:p w14:paraId="0E2A0776" w14:textId="77777777" w:rsidR="00944702" w:rsidRPr="00944702" w:rsidRDefault="00944702" w:rsidP="00944702"/>
    <w:p w14:paraId="53CFBA19" w14:textId="172AA201" w:rsidR="00944702" w:rsidRDefault="00E6766A" w:rsidP="007403A2">
      <w:pPr>
        <w:pStyle w:val="Heading2"/>
        <w:numPr>
          <w:ilvl w:val="0"/>
          <w:numId w:val="2"/>
        </w:numPr>
      </w:pPr>
      <w:bookmarkStart w:id="32" w:name="_Toc7614885"/>
      <w:r>
        <w:t>Detector p</w:t>
      </w:r>
      <w:r w:rsidR="00A926FF">
        <w:t>arameters</w:t>
      </w:r>
      <w:bookmarkEnd w:id="32"/>
    </w:p>
    <w:p w14:paraId="786467A3" w14:textId="29AA17D3" w:rsidR="00CA39ED" w:rsidRDefault="00CA39ED" w:rsidP="00CA39ED">
      <w:pPr>
        <w:ind w:firstLine="360"/>
      </w:pPr>
      <w:r>
        <w:t xml:space="preserve">There are many parameters that allow you to control and fine tune the script (parameters, supplemental). There are too many parameters to optimize automatically, so optimization is best performed by hand and iterative testing. </w:t>
      </w:r>
    </w:p>
    <w:p w14:paraId="17BA6748" w14:textId="12075ADF" w:rsidR="00A14D19" w:rsidRPr="00A14D19" w:rsidRDefault="00A14D19" w:rsidP="00A14D19">
      <w:r>
        <w:rPr>
          <w:b/>
        </w:rPr>
        <w:t>Table 7</w:t>
      </w:r>
      <w:r>
        <w:t xml:space="preserve">. Parameters for tuning detectors. </w:t>
      </w:r>
    </w:p>
    <w:tbl>
      <w:tblPr>
        <w:tblW w:w="9610" w:type="dxa"/>
        <w:tblBorders>
          <w:insideH w:val="single" w:sz="4" w:space="0" w:color="auto"/>
        </w:tblBorders>
        <w:tblLook w:val="04A0" w:firstRow="1" w:lastRow="0" w:firstColumn="1" w:lastColumn="0" w:noHBand="0" w:noVBand="1"/>
      </w:tblPr>
      <w:tblGrid>
        <w:gridCol w:w="1412"/>
        <w:gridCol w:w="1558"/>
        <w:gridCol w:w="63"/>
        <w:gridCol w:w="976"/>
        <w:gridCol w:w="5601"/>
      </w:tblGrid>
      <w:tr w:rsidR="009C7CED" w:rsidRPr="00DB4C4C" w14:paraId="210A2579" w14:textId="77777777" w:rsidTr="00763C48">
        <w:trPr>
          <w:trHeight w:val="300"/>
        </w:trPr>
        <w:tc>
          <w:tcPr>
            <w:tcW w:w="1412" w:type="dxa"/>
            <w:tcBorders>
              <w:bottom w:val="single" w:sz="12" w:space="0" w:color="auto"/>
            </w:tcBorders>
            <w:shd w:val="clear" w:color="auto" w:fill="auto"/>
            <w:noWrap/>
            <w:vAlign w:val="center"/>
            <w:hideMark/>
          </w:tcPr>
          <w:p w14:paraId="2D8AFEC4" w14:textId="76EFEB9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Parameter</w:t>
            </w:r>
          </w:p>
        </w:tc>
        <w:tc>
          <w:tcPr>
            <w:tcW w:w="1621" w:type="dxa"/>
            <w:gridSpan w:val="2"/>
            <w:tcBorders>
              <w:bottom w:val="single" w:sz="12" w:space="0" w:color="auto"/>
            </w:tcBorders>
            <w:shd w:val="clear" w:color="auto" w:fill="auto"/>
            <w:noWrap/>
            <w:vAlign w:val="center"/>
            <w:hideMark/>
          </w:tcPr>
          <w:p w14:paraId="485C75AD" w14:textId="77777777"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976" w:type="dxa"/>
            <w:tcBorders>
              <w:bottom w:val="single" w:sz="12" w:space="0" w:color="auto"/>
            </w:tcBorders>
            <w:vAlign w:val="center"/>
          </w:tcPr>
          <w:p w14:paraId="68B067CE" w14:textId="7A13B9A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Example value</w:t>
            </w:r>
          </w:p>
        </w:tc>
        <w:tc>
          <w:tcPr>
            <w:tcW w:w="5601" w:type="dxa"/>
            <w:tcBorders>
              <w:bottom w:val="single" w:sz="12" w:space="0" w:color="auto"/>
            </w:tcBorders>
            <w:shd w:val="clear" w:color="auto" w:fill="auto"/>
            <w:noWrap/>
            <w:vAlign w:val="center"/>
            <w:hideMark/>
          </w:tcPr>
          <w:p w14:paraId="1812B72E" w14:textId="61C6ECED"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w:t>
            </w:r>
          </w:p>
        </w:tc>
      </w:tr>
      <w:tr w:rsidR="009C7CED" w:rsidRPr="00DB4C4C" w14:paraId="15DEBD9E" w14:textId="77777777" w:rsidTr="00763C48">
        <w:trPr>
          <w:trHeight w:val="300"/>
        </w:trPr>
        <w:tc>
          <w:tcPr>
            <w:tcW w:w="1412" w:type="dxa"/>
            <w:tcBorders>
              <w:top w:val="single" w:sz="12" w:space="0" w:color="auto"/>
            </w:tcBorders>
            <w:shd w:val="clear" w:color="auto" w:fill="auto"/>
            <w:noWrap/>
            <w:vAlign w:val="center"/>
            <w:hideMark/>
          </w:tcPr>
          <w:p w14:paraId="1D4C4A8E" w14:textId="58FDCB0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CV</w:t>
            </w:r>
          </w:p>
        </w:tc>
        <w:tc>
          <w:tcPr>
            <w:tcW w:w="1621" w:type="dxa"/>
            <w:gridSpan w:val="2"/>
            <w:tcBorders>
              <w:top w:val="single" w:sz="12" w:space="0" w:color="auto"/>
            </w:tcBorders>
            <w:shd w:val="clear" w:color="auto" w:fill="auto"/>
            <w:noWrap/>
            <w:vAlign w:val="center"/>
            <w:hideMark/>
          </w:tcPr>
          <w:p w14:paraId="12D4FAE3" w14:textId="17B06B2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tcBorders>
              <w:top w:val="single" w:sz="12" w:space="0" w:color="auto"/>
            </w:tcBorders>
            <w:vAlign w:val="center"/>
          </w:tcPr>
          <w:p w14:paraId="406E43CD" w14:textId="677B23A7"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60</w:t>
            </w:r>
          </w:p>
        </w:tc>
        <w:tc>
          <w:tcPr>
            <w:tcW w:w="5601" w:type="dxa"/>
            <w:tcBorders>
              <w:top w:val="single" w:sz="12" w:space="0" w:color="auto"/>
            </w:tcBorders>
            <w:shd w:val="clear" w:color="auto" w:fill="auto"/>
            <w:noWrap/>
            <w:vAlign w:val="center"/>
            <w:hideMark/>
          </w:tcPr>
          <w:p w14:paraId="76938EEB" w14:textId="277C1A3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How many times to generate RF models on random training data from the labelled set.</w:t>
            </w:r>
          </w:p>
        </w:tc>
      </w:tr>
      <w:tr w:rsidR="009C7CED" w:rsidRPr="00DB4C4C" w14:paraId="18B11DA2" w14:textId="77777777" w:rsidTr="00763C48">
        <w:trPr>
          <w:trHeight w:val="300"/>
        </w:trPr>
        <w:tc>
          <w:tcPr>
            <w:tcW w:w="1412" w:type="dxa"/>
            <w:shd w:val="clear" w:color="auto" w:fill="auto"/>
            <w:noWrap/>
            <w:vAlign w:val="center"/>
            <w:hideMark/>
          </w:tcPr>
          <w:p w14:paraId="1D1D0DC6" w14:textId="4294C92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TPRthresh</w:t>
            </w:r>
            <w:proofErr w:type="spellEnd"/>
          </w:p>
        </w:tc>
        <w:tc>
          <w:tcPr>
            <w:tcW w:w="1621" w:type="dxa"/>
            <w:gridSpan w:val="2"/>
            <w:shd w:val="clear" w:color="auto" w:fill="auto"/>
            <w:noWrap/>
            <w:vAlign w:val="center"/>
            <w:hideMark/>
          </w:tcPr>
          <w:p w14:paraId="7EA62152" w14:textId="39B0BA1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E3201C1" w14:textId="410543D1"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0.95</w:t>
            </w:r>
          </w:p>
        </w:tc>
        <w:tc>
          <w:tcPr>
            <w:tcW w:w="5601" w:type="dxa"/>
            <w:shd w:val="clear" w:color="auto" w:fill="auto"/>
            <w:noWrap/>
            <w:vAlign w:val="center"/>
            <w:hideMark/>
          </w:tcPr>
          <w:p w14:paraId="6695B798" w14:textId="5F075D57"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Determines that cutoff that this % of TP will be included from the labelled set.</w:t>
            </w:r>
          </w:p>
        </w:tc>
      </w:tr>
      <w:tr w:rsidR="009C7CED" w:rsidRPr="00DB4C4C" w14:paraId="1B836FEE" w14:textId="77777777" w:rsidTr="00763C48">
        <w:trPr>
          <w:trHeight w:val="300"/>
        </w:trPr>
        <w:tc>
          <w:tcPr>
            <w:tcW w:w="1412" w:type="dxa"/>
            <w:shd w:val="clear" w:color="auto" w:fill="auto"/>
            <w:noWrap/>
            <w:vAlign w:val="center"/>
            <w:hideMark/>
          </w:tcPr>
          <w:p w14:paraId="5DCA9A67" w14:textId="244D214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numFeatures</w:t>
            </w:r>
            <w:proofErr w:type="spellEnd"/>
          </w:p>
        </w:tc>
        <w:tc>
          <w:tcPr>
            <w:tcW w:w="1621" w:type="dxa"/>
            <w:gridSpan w:val="2"/>
            <w:shd w:val="clear" w:color="auto" w:fill="auto"/>
            <w:noWrap/>
            <w:vAlign w:val="center"/>
            <w:hideMark/>
          </w:tcPr>
          <w:p w14:paraId="4092575B" w14:textId="5854C089"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1AED658" w14:textId="0207914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75</w:t>
            </w:r>
          </w:p>
        </w:tc>
        <w:tc>
          <w:tcPr>
            <w:tcW w:w="5601" w:type="dxa"/>
            <w:shd w:val="clear" w:color="auto" w:fill="auto"/>
            <w:noWrap/>
            <w:vAlign w:val="center"/>
            <w:hideMark/>
          </w:tcPr>
          <w:p w14:paraId="07C7EAB2" w14:textId="0F7A4B7E"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features given to the classifier. Change when adding features to preserve correct indexing</w:t>
            </w:r>
          </w:p>
        </w:tc>
      </w:tr>
      <w:tr w:rsidR="009C7CED" w:rsidRPr="00DB4C4C" w14:paraId="56DCBBEE" w14:textId="77777777" w:rsidTr="00763C48">
        <w:trPr>
          <w:trHeight w:val="300"/>
        </w:trPr>
        <w:tc>
          <w:tcPr>
            <w:tcW w:w="1412" w:type="dxa"/>
            <w:shd w:val="clear" w:color="auto" w:fill="auto"/>
            <w:noWrap/>
            <w:vAlign w:val="center"/>
          </w:tcPr>
          <w:p w14:paraId="2D7DC9EB" w14:textId="6D228A60"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fileCombine</w:t>
            </w:r>
            <w:proofErr w:type="spellEnd"/>
            <w:r>
              <w:rPr>
                <w:rFonts w:ascii="Calibri" w:eastAsia="Times New Roman" w:hAnsi="Calibri" w:cs="Calibri"/>
                <w:color w:val="000000"/>
              </w:rPr>
              <w:t xml:space="preserve"> size</w:t>
            </w:r>
          </w:p>
        </w:tc>
        <w:tc>
          <w:tcPr>
            <w:tcW w:w="1621" w:type="dxa"/>
            <w:gridSpan w:val="2"/>
            <w:shd w:val="clear" w:color="auto" w:fill="auto"/>
            <w:noWrap/>
            <w:vAlign w:val="center"/>
          </w:tcPr>
          <w:p w14:paraId="4DB7FE75" w14:textId="7E3AE24B" w:rsidR="009C7CED"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46400810" w14:textId="775E11C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280</w:t>
            </w:r>
          </w:p>
        </w:tc>
        <w:tc>
          <w:tcPr>
            <w:tcW w:w="5601" w:type="dxa"/>
            <w:shd w:val="clear" w:color="auto" w:fill="auto"/>
            <w:noWrap/>
            <w:vAlign w:val="center"/>
          </w:tcPr>
          <w:p w14:paraId="26A9B04A" w14:textId="3894C1E0"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.wav files to combine into larger sections to improve speed of BLED suites.</w:t>
            </w:r>
          </w:p>
        </w:tc>
      </w:tr>
      <w:tr w:rsidR="009C7CED" w:rsidRPr="00DB4C4C" w14:paraId="03B8934F" w14:textId="77777777" w:rsidTr="00763C48">
        <w:trPr>
          <w:trHeight w:val="300"/>
        </w:trPr>
        <w:tc>
          <w:tcPr>
            <w:tcW w:w="1412" w:type="dxa"/>
            <w:shd w:val="clear" w:color="auto" w:fill="auto"/>
            <w:noWrap/>
            <w:vAlign w:val="center"/>
          </w:tcPr>
          <w:p w14:paraId="53FD8A18" w14:textId="1486044F"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fileCombine</w:t>
            </w:r>
            <w:proofErr w:type="spellEnd"/>
            <w:r>
              <w:rPr>
                <w:rFonts w:ascii="Calibri" w:eastAsia="Times New Roman" w:hAnsi="Calibri" w:cs="Calibri"/>
                <w:color w:val="000000"/>
              </w:rPr>
              <w:t xml:space="preserve"> size2ndIt</w:t>
            </w:r>
          </w:p>
        </w:tc>
        <w:tc>
          <w:tcPr>
            <w:tcW w:w="1621" w:type="dxa"/>
            <w:gridSpan w:val="2"/>
            <w:shd w:val="clear" w:color="auto" w:fill="auto"/>
            <w:noWrap/>
            <w:vAlign w:val="center"/>
          </w:tcPr>
          <w:p w14:paraId="40A78CEA" w14:textId="19595E5E"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90CE548" w14:textId="6EDD2B8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12</w:t>
            </w:r>
          </w:p>
        </w:tc>
        <w:tc>
          <w:tcPr>
            <w:tcW w:w="5601" w:type="dxa"/>
            <w:shd w:val="clear" w:color="auto" w:fill="auto"/>
            <w:noWrap/>
            <w:vAlign w:val="center"/>
          </w:tcPr>
          <w:p w14:paraId="76D5D0CF" w14:textId="2182268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Number of combined .wav files to combine again (done twice due to limitation with </w:t>
            </w:r>
            <w:proofErr w:type="spellStart"/>
            <w:r>
              <w:rPr>
                <w:rFonts w:ascii="Calibri" w:eastAsia="Times New Roman" w:hAnsi="Calibri" w:cs="Calibri"/>
                <w:iCs/>
                <w:color w:val="000000"/>
              </w:rPr>
              <w:t>SoX</w:t>
            </w:r>
            <w:proofErr w:type="spellEnd"/>
            <w:r>
              <w:rPr>
                <w:rFonts w:ascii="Calibri" w:eastAsia="Times New Roman" w:hAnsi="Calibri" w:cs="Calibri"/>
                <w:iCs/>
                <w:color w:val="000000"/>
              </w:rPr>
              <w:t xml:space="preserve"> and windows getting mad that too many files were ‘open’ )</w:t>
            </w:r>
          </w:p>
        </w:tc>
      </w:tr>
      <w:tr w:rsidR="009C7CED" w:rsidRPr="00DB4C4C" w14:paraId="41A0F62A" w14:textId="77777777" w:rsidTr="00763C48">
        <w:trPr>
          <w:trHeight w:val="300"/>
        </w:trPr>
        <w:tc>
          <w:tcPr>
            <w:tcW w:w="1412" w:type="dxa"/>
            <w:shd w:val="clear" w:color="auto" w:fill="auto"/>
            <w:noWrap/>
            <w:vAlign w:val="center"/>
          </w:tcPr>
          <w:p w14:paraId="037ED3F4" w14:textId="787919D8"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Decimate</w:t>
            </w:r>
          </w:p>
        </w:tc>
        <w:tc>
          <w:tcPr>
            <w:tcW w:w="1621" w:type="dxa"/>
            <w:gridSpan w:val="2"/>
            <w:shd w:val="clear" w:color="auto" w:fill="auto"/>
            <w:noWrap/>
            <w:vAlign w:val="center"/>
          </w:tcPr>
          <w:p w14:paraId="3395E93F" w14:textId="2938FC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DDEC6D1" w14:textId="35DCC7C5"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y</w:t>
            </w:r>
          </w:p>
        </w:tc>
        <w:tc>
          <w:tcPr>
            <w:tcW w:w="5601" w:type="dxa"/>
            <w:shd w:val="clear" w:color="auto" w:fill="auto"/>
            <w:noWrap/>
            <w:vAlign w:val="center"/>
          </w:tcPr>
          <w:p w14:paraId="1921D2CE" w14:textId="1EC4C5A3"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Controls if data is decimated</w:t>
            </w:r>
          </w:p>
        </w:tc>
      </w:tr>
      <w:tr w:rsidR="009C7CED" w:rsidRPr="00DB4C4C" w14:paraId="4FF5407C" w14:textId="77777777" w:rsidTr="00763C48">
        <w:trPr>
          <w:trHeight w:val="300"/>
        </w:trPr>
        <w:tc>
          <w:tcPr>
            <w:tcW w:w="1412" w:type="dxa"/>
            <w:shd w:val="clear" w:color="auto" w:fill="auto"/>
            <w:noWrap/>
            <w:vAlign w:val="center"/>
          </w:tcPr>
          <w:p w14:paraId="22344E25" w14:textId="59F1B852"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decimation Factor</w:t>
            </w:r>
          </w:p>
        </w:tc>
        <w:tc>
          <w:tcPr>
            <w:tcW w:w="1621" w:type="dxa"/>
            <w:gridSpan w:val="2"/>
            <w:shd w:val="clear" w:color="auto" w:fill="auto"/>
            <w:noWrap/>
            <w:vAlign w:val="center"/>
          </w:tcPr>
          <w:p w14:paraId="4BA6A28E" w14:textId="3A778CB6"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47D6304" w14:textId="71E89AA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8</w:t>
            </w:r>
          </w:p>
        </w:tc>
        <w:tc>
          <w:tcPr>
            <w:tcW w:w="5601" w:type="dxa"/>
            <w:shd w:val="clear" w:color="auto" w:fill="auto"/>
            <w:noWrap/>
            <w:vAlign w:val="center"/>
          </w:tcPr>
          <w:p w14:paraId="52B6F581" w14:textId="3DDE7E19"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Factor to decimate data. Performed iteratively by prime factors. Sampling rate should be divisible by factor.</w:t>
            </w:r>
          </w:p>
        </w:tc>
      </w:tr>
      <w:tr w:rsidR="009C7CED" w:rsidRPr="00DB4C4C" w14:paraId="260902C3" w14:textId="77777777" w:rsidTr="00763C48">
        <w:trPr>
          <w:trHeight w:val="300"/>
        </w:trPr>
        <w:tc>
          <w:tcPr>
            <w:tcW w:w="1412" w:type="dxa"/>
            <w:shd w:val="clear" w:color="auto" w:fill="auto"/>
            <w:noWrap/>
            <w:vAlign w:val="center"/>
          </w:tcPr>
          <w:p w14:paraId="0F3C3B6A" w14:textId="687E0C89"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Whiten</w:t>
            </w:r>
          </w:p>
        </w:tc>
        <w:tc>
          <w:tcPr>
            <w:tcW w:w="1621" w:type="dxa"/>
            <w:gridSpan w:val="2"/>
            <w:shd w:val="clear" w:color="auto" w:fill="auto"/>
            <w:noWrap/>
            <w:vAlign w:val="center"/>
          </w:tcPr>
          <w:p w14:paraId="14BFFCBF" w14:textId="56670754"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06ED542" w14:textId="0382849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w:t>
            </w:r>
          </w:p>
        </w:tc>
        <w:tc>
          <w:tcPr>
            <w:tcW w:w="5601" w:type="dxa"/>
            <w:shd w:val="clear" w:color="auto" w:fill="auto"/>
            <w:noWrap/>
            <w:vAlign w:val="center"/>
          </w:tcPr>
          <w:p w14:paraId="244FD772" w14:textId="294C553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Sets correct pathing if using whitened data- does not automatically whiten data</w:t>
            </w:r>
          </w:p>
        </w:tc>
      </w:tr>
      <w:tr w:rsidR="009C7CED" w:rsidRPr="00DB4C4C" w14:paraId="3AA5F34F" w14:textId="77777777" w:rsidTr="00763C48">
        <w:trPr>
          <w:trHeight w:val="300"/>
        </w:trPr>
        <w:tc>
          <w:tcPr>
            <w:tcW w:w="1412" w:type="dxa"/>
            <w:shd w:val="clear" w:color="auto" w:fill="auto"/>
            <w:noWrap/>
            <w:vAlign w:val="center"/>
          </w:tcPr>
          <w:p w14:paraId="4023E5A7" w14:textId="605053AD" w:rsidR="009C7CED" w:rsidRPr="00284ED6" w:rsidRDefault="009C7CED" w:rsidP="009C7CED">
            <w:pPr>
              <w:jc w:val="center"/>
              <w:rPr>
                <w:rFonts w:ascii="Calibri" w:hAnsi="Calibri"/>
                <w:color w:val="000000"/>
              </w:rPr>
            </w:pPr>
            <w:r>
              <w:rPr>
                <w:rFonts w:ascii="Calibri" w:hAnsi="Calibri"/>
                <w:color w:val="000000"/>
              </w:rPr>
              <w:t>FO</w:t>
            </w:r>
          </w:p>
        </w:tc>
        <w:tc>
          <w:tcPr>
            <w:tcW w:w="1621" w:type="dxa"/>
            <w:gridSpan w:val="2"/>
            <w:shd w:val="clear" w:color="auto" w:fill="auto"/>
            <w:noWrap/>
            <w:vAlign w:val="center"/>
          </w:tcPr>
          <w:p w14:paraId="3C2E176D" w14:textId="0E0093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58C2DE16" w14:textId="4126437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100</w:t>
            </w:r>
          </w:p>
        </w:tc>
        <w:tc>
          <w:tcPr>
            <w:tcW w:w="5601" w:type="dxa"/>
            <w:shd w:val="clear" w:color="auto" w:fill="auto"/>
            <w:noWrap/>
            <w:vAlign w:val="center"/>
          </w:tcPr>
          <w:p w14:paraId="4F458FAE" w14:textId="66F8257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Filter order. Parameter for whitening</w:t>
            </w:r>
          </w:p>
        </w:tc>
      </w:tr>
      <w:tr w:rsidR="009C7CED" w:rsidRPr="00DB4C4C" w14:paraId="332AFF0A" w14:textId="77777777" w:rsidTr="00763C48">
        <w:trPr>
          <w:trHeight w:val="300"/>
        </w:trPr>
        <w:tc>
          <w:tcPr>
            <w:tcW w:w="1412" w:type="dxa"/>
            <w:shd w:val="clear" w:color="auto" w:fill="auto"/>
            <w:noWrap/>
            <w:vAlign w:val="center"/>
          </w:tcPr>
          <w:p w14:paraId="02AAA016" w14:textId="1386E3E6" w:rsidR="009C7CED" w:rsidRDefault="009C7CED" w:rsidP="009C7CED">
            <w:pPr>
              <w:jc w:val="center"/>
              <w:rPr>
                <w:rFonts w:ascii="Calibri" w:hAnsi="Calibri"/>
                <w:color w:val="000000"/>
              </w:rPr>
            </w:pPr>
            <w:r>
              <w:rPr>
                <w:rFonts w:ascii="Calibri" w:hAnsi="Calibri"/>
                <w:color w:val="000000"/>
              </w:rPr>
              <w:t>LMS</w:t>
            </w:r>
          </w:p>
        </w:tc>
        <w:tc>
          <w:tcPr>
            <w:tcW w:w="1621" w:type="dxa"/>
            <w:gridSpan w:val="2"/>
            <w:shd w:val="clear" w:color="auto" w:fill="auto"/>
            <w:noWrap/>
            <w:vAlign w:val="center"/>
          </w:tcPr>
          <w:p w14:paraId="66CC265C" w14:textId="38E1AA0C"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08E3FFBB" w14:textId="73F8050C"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w:t>
            </w:r>
          </w:p>
        </w:tc>
        <w:tc>
          <w:tcPr>
            <w:tcW w:w="5601" w:type="dxa"/>
            <w:shd w:val="clear" w:color="auto" w:fill="auto"/>
            <w:noWrap/>
            <w:vAlign w:val="center"/>
          </w:tcPr>
          <w:p w14:paraId="40E8845F" w14:textId="1B98691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Least Sean Squared. Parameter for whitening.</w:t>
            </w:r>
          </w:p>
        </w:tc>
      </w:tr>
      <w:tr w:rsidR="009C7CED" w:rsidRPr="00DB4C4C" w14:paraId="15F718E0" w14:textId="77777777" w:rsidTr="00763C48">
        <w:trPr>
          <w:trHeight w:val="300"/>
        </w:trPr>
        <w:tc>
          <w:tcPr>
            <w:tcW w:w="1412" w:type="dxa"/>
            <w:shd w:val="clear" w:color="auto" w:fill="auto"/>
            <w:noWrap/>
            <w:vAlign w:val="center"/>
          </w:tcPr>
          <w:p w14:paraId="0D1ACEF1" w14:textId="64F0ADC2" w:rsidR="009C7CED" w:rsidRDefault="009C7CED" w:rsidP="009C7CED">
            <w:pPr>
              <w:jc w:val="center"/>
              <w:rPr>
                <w:rFonts w:ascii="Calibri" w:hAnsi="Calibri"/>
                <w:color w:val="000000"/>
              </w:rPr>
            </w:pPr>
            <w:proofErr w:type="spellStart"/>
            <w:r>
              <w:rPr>
                <w:rFonts w:ascii="Calibri" w:hAnsi="Calibri"/>
                <w:color w:val="000000"/>
              </w:rPr>
              <w:t>Filtype</w:t>
            </w:r>
            <w:proofErr w:type="spellEnd"/>
          </w:p>
        </w:tc>
        <w:tc>
          <w:tcPr>
            <w:tcW w:w="1621" w:type="dxa"/>
            <w:gridSpan w:val="2"/>
            <w:shd w:val="clear" w:color="auto" w:fill="auto"/>
            <w:noWrap/>
            <w:vAlign w:val="center"/>
          </w:tcPr>
          <w:p w14:paraId="5881A96C" w14:textId="378DB4C5"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164D3B2B" w14:textId="0CE69A1E" w:rsidR="009C7CED" w:rsidRDefault="009C7CED" w:rsidP="009C7CED">
            <w:pPr>
              <w:spacing w:after="0" w:line="240" w:lineRule="auto"/>
              <w:jc w:val="center"/>
              <w:rPr>
                <w:rFonts w:ascii="Calibri" w:eastAsia="Times New Roman" w:hAnsi="Calibri" w:cs="Calibri"/>
                <w:iCs/>
                <w:color w:val="000000"/>
              </w:rPr>
            </w:pPr>
            <w:proofErr w:type="spellStart"/>
            <w:r>
              <w:rPr>
                <w:rFonts w:ascii="Calibri" w:eastAsia="Times New Roman" w:hAnsi="Calibri" w:cs="Calibri"/>
                <w:iCs/>
                <w:color w:val="000000"/>
              </w:rPr>
              <w:t>Bband</w:t>
            </w:r>
            <w:proofErr w:type="spellEnd"/>
          </w:p>
        </w:tc>
        <w:tc>
          <w:tcPr>
            <w:tcW w:w="5601" w:type="dxa"/>
            <w:shd w:val="clear" w:color="auto" w:fill="auto"/>
            <w:noWrap/>
            <w:vAlign w:val="center"/>
          </w:tcPr>
          <w:p w14:paraId="014D8515" w14:textId="2DD66E2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Type of filter used to whiten signal</w:t>
            </w:r>
          </w:p>
        </w:tc>
      </w:tr>
      <w:tr w:rsidR="008470FF" w:rsidRPr="00DB4C4C" w14:paraId="700CC6B6" w14:textId="77777777" w:rsidTr="00763C48">
        <w:trPr>
          <w:trHeight w:val="300"/>
        </w:trPr>
        <w:tc>
          <w:tcPr>
            <w:tcW w:w="1412" w:type="dxa"/>
            <w:shd w:val="clear" w:color="auto" w:fill="auto"/>
            <w:noWrap/>
            <w:vAlign w:val="center"/>
          </w:tcPr>
          <w:p w14:paraId="6BCCC781" w14:textId="3530384B" w:rsidR="008470FF" w:rsidRDefault="008470FF" w:rsidP="009C7CED">
            <w:pPr>
              <w:jc w:val="center"/>
              <w:rPr>
                <w:rFonts w:ascii="Calibri" w:hAnsi="Calibri"/>
                <w:color w:val="000000"/>
              </w:rPr>
            </w:pPr>
            <w:proofErr w:type="spellStart"/>
            <w:r>
              <w:rPr>
                <w:rFonts w:ascii="Calibri" w:hAnsi="Calibri"/>
                <w:color w:val="000000"/>
              </w:rPr>
              <w:t>spStart</w:t>
            </w:r>
            <w:proofErr w:type="spellEnd"/>
          </w:p>
        </w:tc>
        <w:tc>
          <w:tcPr>
            <w:tcW w:w="1621" w:type="dxa"/>
            <w:gridSpan w:val="2"/>
            <w:shd w:val="clear" w:color="auto" w:fill="auto"/>
            <w:noWrap/>
            <w:vAlign w:val="center"/>
          </w:tcPr>
          <w:p w14:paraId="2A0E8F5C" w14:textId="15EC589C"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0B9E7AB1" w14:textId="2710177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21</w:t>
            </w:r>
          </w:p>
        </w:tc>
        <w:tc>
          <w:tcPr>
            <w:tcW w:w="5601" w:type="dxa"/>
            <w:shd w:val="clear" w:color="auto" w:fill="auto"/>
            <w:noWrap/>
            <w:vAlign w:val="center"/>
          </w:tcPr>
          <w:p w14:paraId="59D5899A" w14:textId="2F60EBF3"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1D9F9818" w14:textId="77777777" w:rsidTr="00763C48">
        <w:trPr>
          <w:trHeight w:val="300"/>
        </w:trPr>
        <w:tc>
          <w:tcPr>
            <w:tcW w:w="1412" w:type="dxa"/>
            <w:shd w:val="clear" w:color="auto" w:fill="auto"/>
            <w:noWrap/>
            <w:vAlign w:val="center"/>
          </w:tcPr>
          <w:p w14:paraId="373E6F48" w14:textId="759519B5" w:rsidR="008470FF" w:rsidRDefault="008470FF" w:rsidP="009C7CED">
            <w:pPr>
              <w:jc w:val="center"/>
              <w:rPr>
                <w:rFonts w:ascii="Calibri" w:hAnsi="Calibri"/>
                <w:color w:val="000000"/>
              </w:rPr>
            </w:pPr>
            <w:proofErr w:type="spellStart"/>
            <w:r>
              <w:rPr>
                <w:rFonts w:ascii="Calibri" w:hAnsi="Calibri"/>
                <w:color w:val="000000"/>
              </w:rPr>
              <w:t>spEnd</w:t>
            </w:r>
            <w:proofErr w:type="spellEnd"/>
          </w:p>
        </w:tc>
        <w:tc>
          <w:tcPr>
            <w:tcW w:w="1621" w:type="dxa"/>
            <w:gridSpan w:val="2"/>
            <w:shd w:val="clear" w:color="auto" w:fill="auto"/>
            <w:noWrap/>
            <w:vAlign w:val="center"/>
          </w:tcPr>
          <w:p w14:paraId="713FE5E9" w14:textId="6EBEA4AB"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3B6403CC" w14:textId="22C01934"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42</w:t>
            </w:r>
          </w:p>
        </w:tc>
        <w:tc>
          <w:tcPr>
            <w:tcW w:w="5601" w:type="dxa"/>
            <w:shd w:val="clear" w:color="auto" w:fill="auto"/>
            <w:noWrap/>
            <w:vAlign w:val="center"/>
          </w:tcPr>
          <w:p w14:paraId="06F26F2C" w14:textId="3E9394B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005A3873" w14:textId="77777777" w:rsidTr="00763C48">
        <w:trPr>
          <w:trHeight w:val="300"/>
        </w:trPr>
        <w:tc>
          <w:tcPr>
            <w:tcW w:w="1412" w:type="dxa"/>
            <w:shd w:val="clear" w:color="auto" w:fill="auto"/>
            <w:noWrap/>
            <w:vAlign w:val="center"/>
          </w:tcPr>
          <w:p w14:paraId="7F8158E5" w14:textId="08FA66DB" w:rsidR="008470FF" w:rsidRDefault="008470FF" w:rsidP="009C7CED">
            <w:pPr>
              <w:jc w:val="center"/>
              <w:rPr>
                <w:rFonts w:ascii="Calibri" w:hAnsi="Calibri"/>
                <w:color w:val="000000"/>
              </w:rPr>
            </w:pPr>
            <w:proofErr w:type="spellStart"/>
            <w:r>
              <w:rPr>
                <w:rFonts w:ascii="Calibri" w:hAnsi="Calibri"/>
                <w:color w:val="000000"/>
              </w:rPr>
              <w:t>grpSize</w:t>
            </w:r>
            <w:proofErr w:type="spellEnd"/>
          </w:p>
        </w:tc>
        <w:tc>
          <w:tcPr>
            <w:tcW w:w="1621" w:type="dxa"/>
            <w:gridSpan w:val="2"/>
            <w:shd w:val="clear" w:color="auto" w:fill="auto"/>
            <w:noWrap/>
            <w:vAlign w:val="center"/>
          </w:tcPr>
          <w:p w14:paraId="203C53BC" w14:textId="1078FBF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45652797" w14:textId="0C6729B8"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w:t>
            </w:r>
          </w:p>
        </w:tc>
        <w:tc>
          <w:tcPr>
            <w:tcW w:w="5601" w:type="dxa"/>
            <w:shd w:val="clear" w:color="auto" w:fill="auto"/>
            <w:noWrap/>
            <w:vAlign w:val="center"/>
          </w:tcPr>
          <w:p w14:paraId="54ACB2F5" w14:textId="6F205978"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w:t>
            </w:r>
            <w:r w:rsidR="00F9314E">
              <w:rPr>
                <w:rFonts w:ascii="Calibri" w:eastAsia="Times New Roman" w:hAnsi="Calibri" w:cs="Calibri"/>
                <w:iCs/>
                <w:color w:val="000000"/>
              </w:rPr>
              <w:t xml:space="preserve">mum number of eligible MDs in a MD </w:t>
            </w:r>
            <w:r>
              <w:rPr>
                <w:rFonts w:ascii="Calibri" w:eastAsia="Times New Roman" w:hAnsi="Calibri" w:cs="Calibri"/>
                <w:iCs/>
                <w:color w:val="000000"/>
              </w:rPr>
              <w:t>run to constitute a positive detection</w:t>
            </w:r>
          </w:p>
        </w:tc>
      </w:tr>
      <w:tr w:rsidR="008470FF" w:rsidRPr="00DB4C4C" w14:paraId="77ACF89B" w14:textId="77777777" w:rsidTr="00763C48">
        <w:trPr>
          <w:trHeight w:val="300"/>
        </w:trPr>
        <w:tc>
          <w:tcPr>
            <w:tcW w:w="1412" w:type="dxa"/>
            <w:shd w:val="clear" w:color="auto" w:fill="auto"/>
            <w:noWrap/>
            <w:vAlign w:val="center"/>
          </w:tcPr>
          <w:p w14:paraId="24AEF85C" w14:textId="3414036B" w:rsidR="008470FF" w:rsidRDefault="008470FF" w:rsidP="009C7CED">
            <w:pPr>
              <w:jc w:val="center"/>
              <w:rPr>
                <w:rFonts w:ascii="Calibri" w:hAnsi="Calibri"/>
                <w:color w:val="000000"/>
              </w:rPr>
            </w:pPr>
            <w:proofErr w:type="spellStart"/>
            <w:r>
              <w:rPr>
                <w:rFonts w:ascii="Calibri" w:hAnsi="Calibri"/>
                <w:color w:val="000000"/>
              </w:rPr>
              <w:lastRenderedPageBreak/>
              <w:t>allowedZeros</w:t>
            </w:r>
            <w:proofErr w:type="spellEnd"/>
          </w:p>
        </w:tc>
        <w:tc>
          <w:tcPr>
            <w:tcW w:w="1621" w:type="dxa"/>
            <w:gridSpan w:val="2"/>
            <w:shd w:val="clear" w:color="auto" w:fill="auto"/>
            <w:noWrap/>
            <w:vAlign w:val="center"/>
          </w:tcPr>
          <w:p w14:paraId="677AA84D" w14:textId="44FE8B4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67978BBB" w14:textId="74324FE0"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w:t>
            </w:r>
          </w:p>
        </w:tc>
        <w:tc>
          <w:tcPr>
            <w:tcW w:w="5601" w:type="dxa"/>
            <w:shd w:val="clear" w:color="auto" w:fill="auto"/>
            <w:noWrap/>
            <w:vAlign w:val="center"/>
          </w:tcPr>
          <w:p w14:paraId="3BD86524" w14:textId="2EA87A94" w:rsidR="008470FF" w:rsidRDefault="008470FF" w:rsidP="008470FF">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number of consecutive ineligible MDs in a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to end the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w:t>
            </w:r>
          </w:p>
        </w:tc>
      </w:tr>
      <w:tr w:rsidR="008470FF" w:rsidRPr="00DB4C4C" w14:paraId="2C2412ED" w14:textId="77777777" w:rsidTr="00763C48">
        <w:trPr>
          <w:trHeight w:val="300"/>
        </w:trPr>
        <w:tc>
          <w:tcPr>
            <w:tcW w:w="1412" w:type="dxa"/>
            <w:shd w:val="clear" w:color="auto" w:fill="auto"/>
            <w:noWrap/>
            <w:vAlign w:val="center"/>
          </w:tcPr>
          <w:p w14:paraId="7FD37291" w14:textId="39D85D10" w:rsidR="008470FF" w:rsidRDefault="008470FF" w:rsidP="009C7CED">
            <w:pPr>
              <w:jc w:val="center"/>
              <w:rPr>
                <w:rFonts w:ascii="Calibri" w:hAnsi="Calibri"/>
                <w:color w:val="000000"/>
              </w:rPr>
            </w:pPr>
            <w:proofErr w:type="spellStart"/>
            <w:r>
              <w:rPr>
                <w:rFonts w:ascii="Calibri" w:hAnsi="Calibri"/>
                <w:color w:val="000000"/>
              </w:rPr>
              <w:t>detskip</w:t>
            </w:r>
            <w:proofErr w:type="spellEnd"/>
          </w:p>
        </w:tc>
        <w:tc>
          <w:tcPr>
            <w:tcW w:w="1621" w:type="dxa"/>
            <w:gridSpan w:val="2"/>
            <w:shd w:val="clear" w:color="auto" w:fill="auto"/>
            <w:noWrap/>
            <w:vAlign w:val="center"/>
          </w:tcPr>
          <w:p w14:paraId="6DDF1BA9" w14:textId="6AFDD03A"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23350D52" w14:textId="5EA51191" w:rsidR="008470FF"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w:t>
            </w:r>
          </w:p>
        </w:tc>
        <w:tc>
          <w:tcPr>
            <w:tcW w:w="5601" w:type="dxa"/>
            <w:shd w:val="clear" w:color="auto" w:fill="auto"/>
            <w:noWrap/>
            <w:vAlign w:val="center"/>
          </w:tcPr>
          <w:p w14:paraId="454CBE0F" w14:textId="15C12B58" w:rsidR="008470FF"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amount of skips in rank for a MD to be considered as part of the</w:t>
            </w:r>
            <w:r w:rsidR="00F9314E">
              <w:rPr>
                <w:rFonts w:ascii="Calibri" w:eastAsia="Times New Roman" w:hAnsi="Calibri" w:cs="Calibri"/>
                <w:iCs/>
                <w:color w:val="000000"/>
              </w:rPr>
              <w:t xml:space="preserve"> MD</w:t>
            </w:r>
            <w:r>
              <w:rPr>
                <w:rFonts w:ascii="Calibri" w:eastAsia="Times New Roman" w:hAnsi="Calibri" w:cs="Calibri"/>
                <w:iCs/>
                <w:color w:val="000000"/>
              </w:rPr>
              <w:t xml:space="preserve"> run</w:t>
            </w:r>
          </w:p>
        </w:tc>
      </w:tr>
      <w:tr w:rsidR="00763C48" w:rsidRPr="00DB4C4C" w14:paraId="331CCCE8" w14:textId="77777777" w:rsidTr="00763C48">
        <w:trPr>
          <w:trHeight w:val="300"/>
        </w:trPr>
        <w:tc>
          <w:tcPr>
            <w:tcW w:w="1412" w:type="dxa"/>
            <w:shd w:val="clear" w:color="auto" w:fill="auto"/>
            <w:noWrap/>
            <w:vAlign w:val="center"/>
          </w:tcPr>
          <w:p w14:paraId="54DD9EA6" w14:textId="72EDA224" w:rsidR="00763C48" w:rsidRDefault="00763C48" w:rsidP="009C7CED">
            <w:pPr>
              <w:jc w:val="center"/>
              <w:rPr>
                <w:rFonts w:ascii="Calibri" w:hAnsi="Calibri"/>
                <w:color w:val="000000"/>
              </w:rPr>
            </w:pPr>
            <w:proofErr w:type="spellStart"/>
            <w:r>
              <w:rPr>
                <w:rFonts w:ascii="Calibri" w:hAnsi="Calibri"/>
                <w:color w:val="000000"/>
              </w:rPr>
              <w:t>groupInt</w:t>
            </w:r>
            <w:proofErr w:type="spellEnd"/>
          </w:p>
        </w:tc>
        <w:tc>
          <w:tcPr>
            <w:tcW w:w="1558" w:type="dxa"/>
            <w:shd w:val="clear" w:color="auto" w:fill="auto"/>
            <w:noWrap/>
            <w:vAlign w:val="center"/>
          </w:tcPr>
          <w:p w14:paraId="551C1EB9" w14:textId="21723252"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32D37693" w14:textId="3501355A"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0.35</w:t>
            </w:r>
          </w:p>
        </w:tc>
        <w:tc>
          <w:tcPr>
            <w:tcW w:w="5601" w:type="dxa"/>
            <w:shd w:val="clear" w:color="auto" w:fill="auto"/>
            <w:noWrap/>
            <w:vAlign w:val="center"/>
          </w:tcPr>
          <w:p w14:paraId="7578B74C" w14:textId="692B58B5"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MDs to be considered within the same group. </w:t>
            </w:r>
          </w:p>
        </w:tc>
      </w:tr>
      <w:tr w:rsidR="00763C48" w:rsidRPr="00DB4C4C" w14:paraId="441A03D3" w14:textId="77777777" w:rsidTr="00763C48">
        <w:trPr>
          <w:trHeight w:val="300"/>
        </w:trPr>
        <w:tc>
          <w:tcPr>
            <w:tcW w:w="1412" w:type="dxa"/>
            <w:shd w:val="clear" w:color="auto" w:fill="auto"/>
            <w:noWrap/>
            <w:vAlign w:val="center"/>
          </w:tcPr>
          <w:p w14:paraId="33A95F87" w14:textId="351199AF" w:rsidR="00763C48" w:rsidRDefault="00763C48" w:rsidP="009C7CED">
            <w:pPr>
              <w:jc w:val="center"/>
              <w:rPr>
                <w:rFonts w:ascii="Calibri" w:hAnsi="Calibri"/>
                <w:color w:val="000000"/>
              </w:rPr>
            </w:pPr>
            <w:proofErr w:type="spellStart"/>
            <w:r>
              <w:rPr>
                <w:rFonts w:ascii="Calibri" w:hAnsi="Calibri"/>
                <w:color w:val="000000"/>
              </w:rPr>
              <w:t>Maxdur</w:t>
            </w:r>
            <w:proofErr w:type="spellEnd"/>
          </w:p>
        </w:tc>
        <w:tc>
          <w:tcPr>
            <w:tcW w:w="1558" w:type="dxa"/>
            <w:shd w:val="clear" w:color="auto" w:fill="auto"/>
            <w:noWrap/>
            <w:vAlign w:val="center"/>
          </w:tcPr>
          <w:p w14:paraId="03C29830" w14:textId="7F4194DA"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5B550A41" w14:textId="11F87DF0"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3.5</w:t>
            </w:r>
          </w:p>
        </w:tc>
        <w:tc>
          <w:tcPr>
            <w:tcW w:w="5601" w:type="dxa"/>
            <w:shd w:val="clear" w:color="auto" w:fill="auto"/>
            <w:noWrap/>
            <w:vAlign w:val="center"/>
          </w:tcPr>
          <w:p w14:paraId="68774EE1" w14:textId="79E8D0C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duration for a detection</w:t>
            </w:r>
          </w:p>
        </w:tc>
      </w:tr>
      <w:tr w:rsidR="00763C48" w:rsidRPr="00DB4C4C" w14:paraId="0B4B832F" w14:textId="77777777" w:rsidTr="00763C48">
        <w:trPr>
          <w:trHeight w:val="300"/>
        </w:trPr>
        <w:tc>
          <w:tcPr>
            <w:tcW w:w="1412" w:type="dxa"/>
            <w:shd w:val="clear" w:color="auto" w:fill="auto"/>
            <w:noWrap/>
            <w:vAlign w:val="center"/>
          </w:tcPr>
          <w:p w14:paraId="38F6BD79" w14:textId="6AF45360" w:rsidR="00763C48" w:rsidRDefault="00763C48" w:rsidP="009C7CED">
            <w:pPr>
              <w:jc w:val="center"/>
              <w:rPr>
                <w:rFonts w:ascii="Calibri" w:hAnsi="Calibri"/>
                <w:color w:val="000000"/>
              </w:rPr>
            </w:pPr>
            <w:proofErr w:type="spellStart"/>
            <w:r>
              <w:rPr>
                <w:rFonts w:ascii="Calibri" w:hAnsi="Calibri"/>
                <w:color w:val="000000"/>
              </w:rPr>
              <w:t>Mindur</w:t>
            </w:r>
            <w:proofErr w:type="spellEnd"/>
          </w:p>
        </w:tc>
        <w:tc>
          <w:tcPr>
            <w:tcW w:w="1558" w:type="dxa"/>
            <w:shd w:val="clear" w:color="auto" w:fill="auto"/>
            <w:noWrap/>
            <w:vAlign w:val="center"/>
          </w:tcPr>
          <w:p w14:paraId="6CCF9ECD" w14:textId="3A2F77A5"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740C0220" w14:textId="4A0DD2D4"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w:t>
            </w:r>
          </w:p>
        </w:tc>
        <w:tc>
          <w:tcPr>
            <w:tcW w:w="5601" w:type="dxa"/>
            <w:shd w:val="clear" w:color="auto" w:fill="auto"/>
            <w:noWrap/>
            <w:vAlign w:val="center"/>
          </w:tcPr>
          <w:p w14:paraId="0BBA75F2" w14:textId="0F5DD959"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Minimum duration for a detection</w:t>
            </w:r>
          </w:p>
        </w:tc>
      </w:tr>
      <w:tr w:rsidR="00CC2B82" w:rsidRPr="00DB4C4C" w14:paraId="31B213A1" w14:textId="77777777" w:rsidTr="00763C48">
        <w:trPr>
          <w:trHeight w:val="300"/>
        </w:trPr>
        <w:tc>
          <w:tcPr>
            <w:tcW w:w="1412" w:type="dxa"/>
            <w:shd w:val="clear" w:color="auto" w:fill="auto"/>
            <w:noWrap/>
            <w:vAlign w:val="center"/>
          </w:tcPr>
          <w:p w14:paraId="0C863457" w14:textId="17A7E2FA" w:rsidR="00CC2B82" w:rsidRDefault="00CC2B82" w:rsidP="009C7CED">
            <w:pPr>
              <w:jc w:val="center"/>
              <w:rPr>
                <w:rFonts w:ascii="Calibri" w:hAnsi="Calibri"/>
                <w:color w:val="000000"/>
              </w:rPr>
            </w:pPr>
            <w:proofErr w:type="spellStart"/>
            <w:r>
              <w:rPr>
                <w:rFonts w:ascii="Calibri" w:hAnsi="Calibri"/>
                <w:color w:val="000000"/>
              </w:rPr>
              <w:t>timesepGS</w:t>
            </w:r>
            <w:proofErr w:type="spellEnd"/>
          </w:p>
        </w:tc>
        <w:tc>
          <w:tcPr>
            <w:tcW w:w="1558" w:type="dxa"/>
            <w:shd w:val="clear" w:color="auto" w:fill="auto"/>
            <w:noWrap/>
            <w:vAlign w:val="center"/>
          </w:tcPr>
          <w:p w14:paraId="1392A4FB" w14:textId="1EBB6258" w:rsidR="00CC2B82" w:rsidRDefault="00CC2B82"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 only gunshot</w:t>
            </w:r>
          </w:p>
        </w:tc>
        <w:tc>
          <w:tcPr>
            <w:tcW w:w="1039" w:type="dxa"/>
            <w:gridSpan w:val="2"/>
            <w:vAlign w:val="center"/>
          </w:tcPr>
          <w:p w14:paraId="7BCFED93" w14:textId="15B8956D" w:rsidR="00CC2B82" w:rsidRDefault="00CC2B82"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1.2</w:t>
            </w:r>
          </w:p>
        </w:tc>
        <w:tc>
          <w:tcPr>
            <w:tcW w:w="5601" w:type="dxa"/>
            <w:shd w:val="clear" w:color="auto" w:fill="auto"/>
            <w:noWrap/>
            <w:vAlign w:val="center"/>
          </w:tcPr>
          <w:p w14:paraId="72DA09AC" w14:textId="10734EAB" w:rsidR="00CC2B82" w:rsidRDefault="00CC2B82"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Coefficient that helps fit ideal curve of tolerance for MD start time difference in a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w:t>
            </w:r>
          </w:p>
        </w:tc>
      </w:tr>
      <w:tr w:rsidR="00763C48" w:rsidRPr="00DB4C4C" w14:paraId="5B2C9912" w14:textId="77777777" w:rsidTr="00763C48">
        <w:trPr>
          <w:trHeight w:val="300"/>
        </w:trPr>
        <w:tc>
          <w:tcPr>
            <w:tcW w:w="1412" w:type="dxa"/>
            <w:shd w:val="clear" w:color="auto" w:fill="auto"/>
            <w:noWrap/>
            <w:vAlign w:val="center"/>
          </w:tcPr>
          <w:p w14:paraId="6377421E" w14:textId="31685AE7" w:rsidR="00763C48" w:rsidRDefault="00763C48" w:rsidP="009C7CED">
            <w:pPr>
              <w:jc w:val="center"/>
              <w:rPr>
                <w:rFonts w:ascii="Calibri" w:hAnsi="Calibri"/>
                <w:color w:val="000000"/>
              </w:rPr>
            </w:pPr>
            <w:proofErr w:type="spellStart"/>
            <w:r>
              <w:rPr>
                <w:rFonts w:ascii="Calibri" w:hAnsi="Calibri"/>
                <w:color w:val="000000"/>
              </w:rPr>
              <w:t>timediffself</w:t>
            </w:r>
            <w:proofErr w:type="spellEnd"/>
          </w:p>
        </w:tc>
        <w:tc>
          <w:tcPr>
            <w:tcW w:w="1558" w:type="dxa"/>
            <w:shd w:val="clear" w:color="auto" w:fill="auto"/>
            <w:noWrap/>
            <w:vAlign w:val="center"/>
          </w:tcPr>
          <w:p w14:paraId="713055A8" w14:textId="11642523" w:rsidR="00763C48" w:rsidRDefault="001F5A23"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A_c</w:t>
            </w:r>
            <w:proofErr w:type="spellEnd"/>
          </w:p>
        </w:tc>
        <w:tc>
          <w:tcPr>
            <w:tcW w:w="1039" w:type="dxa"/>
            <w:gridSpan w:val="2"/>
            <w:vAlign w:val="center"/>
          </w:tcPr>
          <w:p w14:paraId="66530949" w14:textId="24F046B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0.15</w:t>
            </w:r>
          </w:p>
        </w:tc>
        <w:tc>
          <w:tcPr>
            <w:tcW w:w="5601" w:type="dxa"/>
            <w:shd w:val="clear" w:color="auto" w:fill="auto"/>
            <w:noWrap/>
            <w:vAlign w:val="center"/>
          </w:tcPr>
          <w:p w14:paraId="1A982E15" w14:textId="3FA90FCB"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detections to be compared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w:t>
            </w:r>
          </w:p>
        </w:tc>
      </w:tr>
      <w:tr w:rsidR="00763C48" w:rsidRPr="00DB4C4C" w14:paraId="6752CE26" w14:textId="77777777" w:rsidTr="00763C48">
        <w:trPr>
          <w:trHeight w:val="300"/>
        </w:trPr>
        <w:tc>
          <w:tcPr>
            <w:tcW w:w="1412" w:type="dxa"/>
            <w:shd w:val="clear" w:color="auto" w:fill="auto"/>
            <w:noWrap/>
            <w:vAlign w:val="center"/>
          </w:tcPr>
          <w:p w14:paraId="73B7D410" w14:textId="399DCC0F" w:rsidR="00763C48" w:rsidRDefault="00763C48" w:rsidP="009C7CED">
            <w:pPr>
              <w:jc w:val="center"/>
              <w:rPr>
                <w:rFonts w:ascii="Calibri" w:hAnsi="Calibri"/>
                <w:color w:val="000000"/>
              </w:rPr>
            </w:pPr>
            <w:proofErr w:type="spellStart"/>
            <w:r>
              <w:rPr>
                <w:rFonts w:ascii="Calibri" w:hAnsi="Calibri"/>
                <w:color w:val="000000"/>
              </w:rPr>
              <w:t>probdist</w:t>
            </w:r>
            <w:proofErr w:type="spellEnd"/>
          </w:p>
        </w:tc>
        <w:tc>
          <w:tcPr>
            <w:tcW w:w="1558" w:type="dxa"/>
            <w:shd w:val="clear" w:color="auto" w:fill="auto"/>
            <w:noWrap/>
            <w:vAlign w:val="center"/>
          </w:tcPr>
          <w:p w14:paraId="6E4F5ABA" w14:textId="22E0FBF4" w:rsidR="00763C48" w:rsidRDefault="001F5A23"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A_c</w:t>
            </w:r>
            <w:proofErr w:type="spellEnd"/>
          </w:p>
        </w:tc>
        <w:tc>
          <w:tcPr>
            <w:tcW w:w="1039" w:type="dxa"/>
            <w:gridSpan w:val="2"/>
            <w:vAlign w:val="center"/>
          </w:tcPr>
          <w:p w14:paraId="75588794" w14:textId="1C35DBCB"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0.2</w:t>
            </w:r>
          </w:p>
        </w:tc>
        <w:tc>
          <w:tcPr>
            <w:tcW w:w="5601" w:type="dxa"/>
            <w:shd w:val="clear" w:color="auto" w:fill="auto"/>
            <w:noWrap/>
            <w:vAlign w:val="center"/>
          </w:tcPr>
          <w:p w14:paraId="60563C43" w14:textId="771C674C"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 difference in detection probability to be average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 otherwise lower % detection is just eliminated </w:t>
            </w:r>
          </w:p>
        </w:tc>
      </w:tr>
      <w:tr w:rsidR="00763C48" w:rsidRPr="00DB4C4C" w14:paraId="12A7B1AE" w14:textId="77777777" w:rsidTr="00763C48">
        <w:trPr>
          <w:trHeight w:val="300"/>
        </w:trPr>
        <w:tc>
          <w:tcPr>
            <w:tcW w:w="1412" w:type="dxa"/>
            <w:shd w:val="clear" w:color="auto" w:fill="auto"/>
            <w:noWrap/>
            <w:vAlign w:val="center"/>
          </w:tcPr>
          <w:p w14:paraId="3498748E" w14:textId="46582778" w:rsidR="00763C48" w:rsidRDefault="00763C48" w:rsidP="00763C48">
            <w:pPr>
              <w:rPr>
                <w:rFonts w:ascii="Calibri" w:hAnsi="Calibri"/>
                <w:color w:val="000000"/>
              </w:rPr>
            </w:pPr>
            <w:proofErr w:type="spellStart"/>
            <w:r>
              <w:rPr>
                <w:rFonts w:ascii="Calibri" w:hAnsi="Calibri"/>
                <w:color w:val="000000"/>
              </w:rPr>
              <w:t>ImgThresh</w:t>
            </w:r>
            <w:proofErr w:type="spellEnd"/>
          </w:p>
        </w:tc>
        <w:tc>
          <w:tcPr>
            <w:tcW w:w="1558" w:type="dxa"/>
            <w:shd w:val="clear" w:color="auto" w:fill="auto"/>
            <w:noWrap/>
            <w:vAlign w:val="center"/>
          </w:tcPr>
          <w:p w14:paraId="57BC28F3" w14:textId="3EEEF678" w:rsidR="00763C48" w:rsidRDefault="00763C48" w:rsidP="00763C48">
            <w:pPr>
              <w:spacing w:after="0" w:line="240" w:lineRule="auto"/>
              <w:rPr>
                <w:rFonts w:ascii="Calibri" w:eastAsia="Times New Roman" w:hAnsi="Calibri" w:cs="Calibri"/>
                <w:color w:val="000000"/>
              </w:rPr>
            </w:pPr>
            <w:r>
              <w:rPr>
                <w:rFonts w:ascii="Calibri" w:eastAsia="Times New Roman" w:hAnsi="Calibri" w:cs="Calibri"/>
                <w:color w:val="000000"/>
              </w:rPr>
              <w:t>Image analysis</w:t>
            </w:r>
          </w:p>
        </w:tc>
        <w:tc>
          <w:tcPr>
            <w:tcW w:w="1039" w:type="dxa"/>
            <w:gridSpan w:val="2"/>
            <w:vAlign w:val="center"/>
          </w:tcPr>
          <w:p w14:paraId="687BE969" w14:textId="22064AC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90</w:t>
            </w:r>
          </w:p>
        </w:tc>
        <w:tc>
          <w:tcPr>
            <w:tcW w:w="5601" w:type="dxa"/>
            <w:shd w:val="clear" w:color="auto" w:fill="auto"/>
            <w:noWrap/>
            <w:vAlign w:val="center"/>
          </w:tcPr>
          <w:p w14:paraId="74B65A00" w14:textId="2E37313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Noise threshold at which to </w:t>
            </w:r>
            <w:proofErr w:type="spellStart"/>
            <w:r>
              <w:rPr>
                <w:rFonts w:ascii="Calibri" w:eastAsia="Times New Roman" w:hAnsi="Calibri" w:cs="Calibri"/>
                <w:iCs/>
                <w:color w:val="000000"/>
              </w:rPr>
              <w:t>binarize</w:t>
            </w:r>
            <w:proofErr w:type="spellEnd"/>
            <w:r>
              <w:rPr>
                <w:rFonts w:ascii="Calibri" w:eastAsia="Times New Roman" w:hAnsi="Calibri" w:cs="Calibri"/>
                <w:iCs/>
                <w:color w:val="000000"/>
              </w:rPr>
              <w:t xml:space="preserve"> the spectrogram image. Lower values return more 1s, higher values return more 0s.  </w:t>
            </w:r>
          </w:p>
        </w:tc>
      </w:tr>
      <w:tr w:rsidR="009C7CED" w:rsidRPr="00DB4C4C" w14:paraId="4F07450C" w14:textId="77777777" w:rsidTr="00763C48">
        <w:trPr>
          <w:trHeight w:val="300"/>
        </w:trPr>
        <w:tc>
          <w:tcPr>
            <w:tcW w:w="1412" w:type="dxa"/>
            <w:shd w:val="clear" w:color="auto" w:fill="auto"/>
            <w:noWrap/>
            <w:vAlign w:val="center"/>
          </w:tcPr>
          <w:p w14:paraId="1372CF1F" w14:textId="77777777" w:rsidR="009C7CED" w:rsidRDefault="009C7CED" w:rsidP="00284ED6">
            <w:pPr>
              <w:jc w:val="center"/>
              <w:rPr>
                <w:rFonts w:ascii="Calibri" w:hAnsi="Calibri"/>
                <w:color w:val="000000"/>
              </w:rPr>
            </w:pPr>
          </w:p>
        </w:tc>
        <w:tc>
          <w:tcPr>
            <w:tcW w:w="1621" w:type="dxa"/>
            <w:gridSpan w:val="2"/>
            <w:shd w:val="clear" w:color="auto" w:fill="auto"/>
            <w:noWrap/>
            <w:vAlign w:val="center"/>
          </w:tcPr>
          <w:p w14:paraId="3680A331" w14:textId="77777777" w:rsidR="009C7CED" w:rsidRPr="00FA6CF5" w:rsidRDefault="009C7CED" w:rsidP="00284ED6">
            <w:pPr>
              <w:spacing w:after="0" w:line="240" w:lineRule="auto"/>
              <w:jc w:val="center"/>
              <w:rPr>
                <w:rFonts w:ascii="Calibri" w:eastAsia="Times New Roman" w:hAnsi="Calibri" w:cs="Calibri"/>
                <w:color w:val="000000"/>
              </w:rPr>
            </w:pPr>
          </w:p>
        </w:tc>
        <w:tc>
          <w:tcPr>
            <w:tcW w:w="976" w:type="dxa"/>
          </w:tcPr>
          <w:p w14:paraId="57C051B5" w14:textId="77777777" w:rsidR="009C7CED" w:rsidRDefault="009C7CED" w:rsidP="00284ED6">
            <w:pPr>
              <w:spacing w:after="0" w:line="240" w:lineRule="auto"/>
              <w:jc w:val="center"/>
              <w:rPr>
                <w:rFonts w:ascii="Calibri" w:eastAsia="Times New Roman" w:hAnsi="Calibri" w:cs="Calibri"/>
                <w:iCs/>
                <w:color w:val="000000"/>
              </w:rPr>
            </w:pPr>
          </w:p>
        </w:tc>
        <w:tc>
          <w:tcPr>
            <w:tcW w:w="5601" w:type="dxa"/>
            <w:shd w:val="clear" w:color="auto" w:fill="auto"/>
            <w:noWrap/>
            <w:vAlign w:val="center"/>
          </w:tcPr>
          <w:p w14:paraId="00015ADB" w14:textId="2BE3A867" w:rsidR="009C7CED" w:rsidRDefault="009C7CED" w:rsidP="00284ED6">
            <w:pPr>
              <w:spacing w:after="0" w:line="240" w:lineRule="auto"/>
              <w:jc w:val="center"/>
              <w:rPr>
                <w:rFonts w:ascii="Calibri" w:eastAsia="Times New Roman" w:hAnsi="Calibri" w:cs="Calibri"/>
                <w:iCs/>
                <w:color w:val="000000"/>
              </w:rPr>
            </w:pPr>
          </w:p>
        </w:tc>
      </w:tr>
    </w:tbl>
    <w:p w14:paraId="572E5B6F" w14:textId="77777777" w:rsidR="00A926FF" w:rsidRPr="00A926FF" w:rsidRDefault="00A926FF" w:rsidP="00A926FF"/>
    <w:p w14:paraId="34CF9F53" w14:textId="27A382B1" w:rsidR="00682133" w:rsidRDefault="00E01E75" w:rsidP="00682133">
      <w:pPr>
        <w:pStyle w:val="Heading2"/>
        <w:numPr>
          <w:ilvl w:val="0"/>
          <w:numId w:val="2"/>
        </w:numPr>
      </w:pPr>
      <w:bookmarkStart w:id="33" w:name="_Toc7614886"/>
      <w:proofErr w:type="spellStart"/>
      <w:r>
        <w:t>Adaptive_</w:t>
      </w:r>
      <w:r w:rsidR="00944702">
        <w:t>compare</w:t>
      </w:r>
      <w:bookmarkEnd w:id="33"/>
      <w:proofErr w:type="spellEnd"/>
    </w:p>
    <w:p w14:paraId="57A0E867" w14:textId="24E9E987" w:rsidR="00682133" w:rsidRDefault="00E01E75" w:rsidP="00E01E75">
      <w:pPr>
        <w:ind w:firstLine="360"/>
      </w:pPr>
      <w:r>
        <w:t>Adaptive_</w:t>
      </w:r>
      <w:r w:rsidR="00AA3980">
        <w:t xml:space="preserve">compare is a filter that helps </w:t>
      </w:r>
      <w:r w:rsidR="00682133">
        <w:t>lessen the effect of MB. It is particularly helpful on the gunshot detector which is sensitive to picking out multiple</w:t>
      </w:r>
      <w:r w:rsidR="00F9314E">
        <w:t xml:space="preserve"> MD</w:t>
      </w:r>
      <w:r w:rsidR="00682133">
        <w:t xml:space="preserve"> runs per group (which it does to isolate double gunshot when present). This filter uses the probability of a detection in the decision to combine boxes or only select one of the boxes, so can only be used after the RF classifier has been applied. </w:t>
      </w:r>
    </w:p>
    <w:p w14:paraId="0833358D" w14:textId="114DA216" w:rsidR="00E01E75" w:rsidRPr="00E01E75" w:rsidRDefault="00A14D19" w:rsidP="00E01E75">
      <w:r>
        <w:rPr>
          <w:b/>
        </w:rPr>
        <w:t>Figure 9</w:t>
      </w:r>
      <w:r w:rsidR="00E01E75" w:rsidRPr="00682133">
        <w:rPr>
          <w:b/>
        </w:rPr>
        <w:t>.</w:t>
      </w:r>
      <w:r w:rsidR="00E01E75">
        <w:rPr>
          <w:b/>
        </w:rPr>
        <w:t xml:space="preserve"> </w:t>
      </w:r>
      <w:r w:rsidR="00E01E75">
        <w:t xml:space="preserve">Explanation and example of </w:t>
      </w:r>
      <w:proofErr w:type="spellStart"/>
      <w:r w:rsidR="00E01E75">
        <w:t>Adaptive_compare</w:t>
      </w:r>
      <w:proofErr w:type="spellEnd"/>
      <w:r w:rsidR="00E01E75">
        <w:t xml:space="preserve"> applied to gunshot </w:t>
      </w:r>
      <w:proofErr w:type="spellStart"/>
      <w:r w:rsidR="00E01E75">
        <w:t>autodetections</w:t>
      </w:r>
      <w:proofErr w:type="spellEnd"/>
      <w:r w:rsidR="00E01E75">
        <w:t xml:space="preserve"> </w:t>
      </w:r>
    </w:p>
    <w:p w14:paraId="594C8EA9" w14:textId="5B2CFAD1" w:rsidR="00AA3980" w:rsidRPr="00AA3980" w:rsidRDefault="00C22FE1" w:rsidP="00682133">
      <w:r>
        <w:rPr>
          <w:noProof/>
        </w:rPr>
        <w:lastRenderedPageBreak/>
        <w:drawing>
          <wp:inline distT="0" distB="0" distL="0" distR="0" wp14:anchorId="16772963" wp14:editId="5DFA7EB9">
            <wp:extent cx="6632930" cy="3729162"/>
            <wp:effectExtent l="0" t="0" r="0" b="5080"/>
            <wp:docPr id="17" name="Picture 17" descr="E:\Other\FlowChart_eric_edit_Dana_edit_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ther\FlowChart_eric_edit_Dana_edit_A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1997" cy="3734260"/>
                    </a:xfrm>
                    <a:prstGeom prst="rect">
                      <a:avLst/>
                    </a:prstGeom>
                    <a:noFill/>
                    <a:ln>
                      <a:noFill/>
                    </a:ln>
                  </pic:spPr>
                </pic:pic>
              </a:graphicData>
            </a:graphic>
          </wp:inline>
        </w:drawing>
      </w:r>
      <w:r w:rsidR="00682133">
        <w:t xml:space="preserve"> </w:t>
      </w:r>
    </w:p>
    <w:p w14:paraId="099AB74B" w14:textId="77777777" w:rsidR="004D3F0B" w:rsidRDefault="004D3F0B" w:rsidP="001F4EDD">
      <w:pPr>
        <w:ind w:firstLine="720"/>
      </w:pPr>
    </w:p>
    <w:p w14:paraId="656EBD43" w14:textId="645FACA6" w:rsidR="00A90270" w:rsidRDefault="00A90270" w:rsidP="001F4EDD">
      <w:pPr>
        <w:ind w:firstLine="720"/>
      </w:pPr>
    </w:p>
    <w:p w14:paraId="5A3AA4D6" w14:textId="77777777" w:rsidR="00F91D16" w:rsidRDefault="00F91D16"/>
    <w:p w14:paraId="6D38673E" w14:textId="00D7F87C" w:rsidR="006B2601" w:rsidRDefault="002D5421">
      <w:r>
        <w:tab/>
      </w:r>
      <w:r w:rsidR="00D361A3">
        <w:t xml:space="preserve"> </w:t>
      </w:r>
    </w:p>
    <w:p w14:paraId="20DAE609" w14:textId="6B4B3E0B" w:rsidR="00D361A3" w:rsidRDefault="00D361A3">
      <w:r>
        <w:tab/>
      </w:r>
      <w:r w:rsidR="00B6191F">
        <w:t xml:space="preserve"> </w:t>
      </w:r>
    </w:p>
    <w:sectPr w:rsidR="00D361A3" w:rsidSect="000F41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D2988"/>
    <w:multiLevelType w:val="hybridMultilevel"/>
    <w:tmpl w:val="8348D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A0EAC"/>
    <w:multiLevelType w:val="hybridMultilevel"/>
    <w:tmpl w:val="484E278E"/>
    <w:lvl w:ilvl="0" w:tplc="B7EA30FC">
      <w:start w:val="1"/>
      <w:numFmt w:val="upperLetter"/>
      <w:lvlText w:val="%1."/>
      <w:lvlJc w:val="left"/>
      <w:pPr>
        <w:ind w:left="1440" w:hanging="360"/>
      </w:pPr>
      <w:rPr>
        <w:rFonts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327E48"/>
    <w:multiLevelType w:val="hybridMultilevel"/>
    <w:tmpl w:val="A0E4FB1E"/>
    <w:lvl w:ilvl="0" w:tplc="258CDE96">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A3724F"/>
    <w:multiLevelType w:val="hybridMultilevel"/>
    <w:tmpl w:val="92F2B8C4"/>
    <w:lvl w:ilvl="0" w:tplc="F996AA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D0B3706"/>
    <w:multiLevelType w:val="hybridMultilevel"/>
    <w:tmpl w:val="1C24E39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907FEC"/>
    <w:multiLevelType w:val="hybridMultilevel"/>
    <w:tmpl w:val="F1000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EF6FFA"/>
    <w:multiLevelType w:val="hybridMultilevel"/>
    <w:tmpl w:val="05AE60C4"/>
    <w:lvl w:ilvl="0" w:tplc="190409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806523F"/>
    <w:multiLevelType w:val="hybridMultilevel"/>
    <w:tmpl w:val="024A3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4"/>
  </w:num>
  <w:num w:numId="5">
    <w:abstractNumId w:val="3"/>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2CD"/>
    <w:rsid w:val="00013AB1"/>
    <w:rsid w:val="00014A37"/>
    <w:rsid w:val="00025A10"/>
    <w:rsid w:val="00036D39"/>
    <w:rsid w:val="00041699"/>
    <w:rsid w:val="00061224"/>
    <w:rsid w:val="00062E9D"/>
    <w:rsid w:val="00065175"/>
    <w:rsid w:val="00071310"/>
    <w:rsid w:val="000738FC"/>
    <w:rsid w:val="00076895"/>
    <w:rsid w:val="0008109C"/>
    <w:rsid w:val="00083A29"/>
    <w:rsid w:val="00091A1A"/>
    <w:rsid w:val="0009587F"/>
    <w:rsid w:val="00095FF3"/>
    <w:rsid w:val="000A4D9A"/>
    <w:rsid w:val="000A7DC1"/>
    <w:rsid w:val="000B1A2A"/>
    <w:rsid w:val="000C32E5"/>
    <w:rsid w:val="000D04E3"/>
    <w:rsid w:val="000E5422"/>
    <w:rsid w:val="000E60F9"/>
    <w:rsid w:val="000E7857"/>
    <w:rsid w:val="000F41F8"/>
    <w:rsid w:val="000F71A3"/>
    <w:rsid w:val="000F7AF9"/>
    <w:rsid w:val="00106832"/>
    <w:rsid w:val="00106AB7"/>
    <w:rsid w:val="001161A4"/>
    <w:rsid w:val="0012135C"/>
    <w:rsid w:val="0012192C"/>
    <w:rsid w:val="001236E7"/>
    <w:rsid w:val="00127B2D"/>
    <w:rsid w:val="0013667A"/>
    <w:rsid w:val="001376A0"/>
    <w:rsid w:val="00141ECB"/>
    <w:rsid w:val="00144E0A"/>
    <w:rsid w:val="00145069"/>
    <w:rsid w:val="00147CB7"/>
    <w:rsid w:val="001569AB"/>
    <w:rsid w:val="001659F4"/>
    <w:rsid w:val="00165A0C"/>
    <w:rsid w:val="00167B71"/>
    <w:rsid w:val="00171E20"/>
    <w:rsid w:val="001721B1"/>
    <w:rsid w:val="001740DD"/>
    <w:rsid w:val="00176CBF"/>
    <w:rsid w:val="00177815"/>
    <w:rsid w:val="00181B90"/>
    <w:rsid w:val="00184311"/>
    <w:rsid w:val="001A45B8"/>
    <w:rsid w:val="001A483B"/>
    <w:rsid w:val="001A5D0B"/>
    <w:rsid w:val="001C1619"/>
    <w:rsid w:val="001C34AD"/>
    <w:rsid w:val="001D0457"/>
    <w:rsid w:val="001D084B"/>
    <w:rsid w:val="001D4DF4"/>
    <w:rsid w:val="001E66B1"/>
    <w:rsid w:val="001F0A4A"/>
    <w:rsid w:val="001F4EDD"/>
    <w:rsid w:val="001F5A23"/>
    <w:rsid w:val="002047C0"/>
    <w:rsid w:val="00204B87"/>
    <w:rsid w:val="002079F1"/>
    <w:rsid w:val="00221A95"/>
    <w:rsid w:val="00226486"/>
    <w:rsid w:val="002371CA"/>
    <w:rsid w:val="002417A2"/>
    <w:rsid w:val="00241B83"/>
    <w:rsid w:val="00241CE2"/>
    <w:rsid w:val="00246AEE"/>
    <w:rsid w:val="00250396"/>
    <w:rsid w:val="002505CC"/>
    <w:rsid w:val="00252EAB"/>
    <w:rsid w:val="00257333"/>
    <w:rsid w:val="00273516"/>
    <w:rsid w:val="00273917"/>
    <w:rsid w:val="00277787"/>
    <w:rsid w:val="00284ED6"/>
    <w:rsid w:val="00292BD8"/>
    <w:rsid w:val="002A4133"/>
    <w:rsid w:val="002A499B"/>
    <w:rsid w:val="002A4CE4"/>
    <w:rsid w:val="002A64D6"/>
    <w:rsid w:val="002B373C"/>
    <w:rsid w:val="002B381E"/>
    <w:rsid w:val="002B77EE"/>
    <w:rsid w:val="002D45B4"/>
    <w:rsid w:val="002D5421"/>
    <w:rsid w:val="002D6F8A"/>
    <w:rsid w:val="002D77D8"/>
    <w:rsid w:val="00314D49"/>
    <w:rsid w:val="00321EA4"/>
    <w:rsid w:val="00324F12"/>
    <w:rsid w:val="00333C1F"/>
    <w:rsid w:val="00335D07"/>
    <w:rsid w:val="00341115"/>
    <w:rsid w:val="00342BB1"/>
    <w:rsid w:val="003526F9"/>
    <w:rsid w:val="00360E35"/>
    <w:rsid w:val="003622CD"/>
    <w:rsid w:val="003703DC"/>
    <w:rsid w:val="00372807"/>
    <w:rsid w:val="00373203"/>
    <w:rsid w:val="00374BE8"/>
    <w:rsid w:val="00375180"/>
    <w:rsid w:val="0038117D"/>
    <w:rsid w:val="00385524"/>
    <w:rsid w:val="00394325"/>
    <w:rsid w:val="00394412"/>
    <w:rsid w:val="003A6BF4"/>
    <w:rsid w:val="003B33DF"/>
    <w:rsid w:val="003B52C4"/>
    <w:rsid w:val="003B59E2"/>
    <w:rsid w:val="003C14A4"/>
    <w:rsid w:val="003C75C0"/>
    <w:rsid w:val="003D1DDB"/>
    <w:rsid w:val="003D4585"/>
    <w:rsid w:val="003E712C"/>
    <w:rsid w:val="003F126D"/>
    <w:rsid w:val="003F1C9C"/>
    <w:rsid w:val="0040119C"/>
    <w:rsid w:val="00401C1A"/>
    <w:rsid w:val="00406BAC"/>
    <w:rsid w:val="00407C0D"/>
    <w:rsid w:val="00434BCB"/>
    <w:rsid w:val="00435579"/>
    <w:rsid w:val="004401B4"/>
    <w:rsid w:val="00441854"/>
    <w:rsid w:val="004464D8"/>
    <w:rsid w:val="004517E3"/>
    <w:rsid w:val="004562BF"/>
    <w:rsid w:val="00456F8A"/>
    <w:rsid w:val="004628C9"/>
    <w:rsid w:val="0046379C"/>
    <w:rsid w:val="00464E47"/>
    <w:rsid w:val="00472489"/>
    <w:rsid w:val="00473FAD"/>
    <w:rsid w:val="00484B47"/>
    <w:rsid w:val="0049092D"/>
    <w:rsid w:val="00491DE7"/>
    <w:rsid w:val="004A1775"/>
    <w:rsid w:val="004B7903"/>
    <w:rsid w:val="004C0BEA"/>
    <w:rsid w:val="004C0CDC"/>
    <w:rsid w:val="004C13DB"/>
    <w:rsid w:val="004C4A5B"/>
    <w:rsid w:val="004C7182"/>
    <w:rsid w:val="004D146A"/>
    <w:rsid w:val="004D3F0B"/>
    <w:rsid w:val="004D7181"/>
    <w:rsid w:val="004E6080"/>
    <w:rsid w:val="004F1759"/>
    <w:rsid w:val="004F403C"/>
    <w:rsid w:val="004F54B3"/>
    <w:rsid w:val="005124C4"/>
    <w:rsid w:val="00516267"/>
    <w:rsid w:val="00526C92"/>
    <w:rsid w:val="00532B11"/>
    <w:rsid w:val="00542002"/>
    <w:rsid w:val="00542A38"/>
    <w:rsid w:val="00543BA3"/>
    <w:rsid w:val="00544644"/>
    <w:rsid w:val="00546987"/>
    <w:rsid w:val="005571EC"/>
    <w:rsid w:val="0055795B"/>
    <w:rsid w:val="00557A10"/>
    <w:rsid w:val="0056576F"/>
    <w:rsid w:val="00565D6F"/>
    <w:rsid w:val="005738DF"/>
    <w:rsid w:val="00576BDE"/>
    <w:rsid w:val="00585044"/>
    <w:rsid w:val="00594FC1"/>
    <w:rsid w:val="005A1B6B"/>
    <w:rsid w:val="005A34BB"/>
    <w:rsid w:val="005A7B52"/>
    <w:rsid w:val="005B400E"/>
    <w:rsid w:val="005B4170"/>
    <w:rsid w:val="005B42FA"/>
    <w:rsid w:val="005B6A23"/>
    <w:rsid w:val="005C48B8"/>
    <w:rsid w:val="005D03AB"/>
    <w:rsid w:val="005D1ECA"/>
    <w:rsid w:val="005E533A"/>
    <w:rsid w:val="005F37B9"/>
    <w:rsid w:val="0060306D"/>
    <w:rsid w:val="00610D4B"/>
    <w:rsid w:val="006118CC"/>
    <w:rsid w:val="006146BA"/>
    <w:rsid w:val="006242E7"/>
    <w:rsid w:val="0063491F"/>
    <w:rsid w:val="00636250"/>
    <w:rsid w:val="0064475D"/>
    <w:rsid w:val="006464A5"/>
    <w:rsid w:val="00657810"/>
    <w:rsid w:val="00661B68"/>
    <w:rsid w:val="00661B78"/>
    <w:rsid w:val="00671F56"/>
    <w:rsid w:val="00676352"/>
    <w:rsid w:val="006774AD"/>
    <w:rsid w:val="00680CA7"/>
    <w:rsid w:val="00680DE3"/>
    <w:rsid w:val="00682133"/>
    <w:rsid w:val="006915DF"/>
    <w:rsid w:val="00696A7E"/>
    <w:rsid w:val="006B18F3"/>
    <w:rsid w:val="006B2601"/>
    <w:rsid w:val="006B34C9"/>
    <w:rsid w:val="006C49F2"/>
    <w:rsid w:val="006D4DD1"/>
    <w:rsid w:val="006D5943"/>
    <w:rsid w:val="006D7027"/>
    <w:rsid w:val="006D7CBC"/>
    <w:rsid w:val="006F0DD2"/>
    <w:rsid w:val="006F501C"/>
    <w:rsid w:val="0070238E"/>
    <w:rsid w:val="00702CE0"/>
    <w:rsid w:val="00712CCB"/>
    <w:rsid w:val="0072370C"/>
    <w:rsid w:val="007249DD"/>
    <w:rsid w:val="007403A2"/>
    <w:rsid w:val="00740B03"/>
    <w:rsid w:val="00742853"/>
    <w:rsid w:val="00752E2A"/>
    <w:rsid w:val="00754DA7"/>
    <w:rsid w:val="00761A43"/>
    <w:rsid w:val="00763C48"/>
    <w:rsid w:val="00763EE9"/>
    <w:rsid w:val="007652AF"/>
    <w:rsid w:val="00765D6C"/>
    <w:rsid w:val="00767005"/>
    <w:rsid w:val="00767870"/>
    <w:rsid w:val="0078195F"/>
    <w:rsid w:val="00783DCB"/>
    <w:rsid w:val="00792038"/>
    <w:rsid w:val="007A45B5"/>
    <w:rsid w:val="007A5FE6"/>
    <w:rsid w:val="007B1C75"/>
    <w:rsid w:val="007B679C"/>
    <w:rsid w:val="007C2A01"/>
    <w:rsid w:val="007C69FA"/>
    <w:rsid w:val="007D070B"/>
    <w:rsid w:val="007D6496"/>
    <w:rsid w:val="007E22BF"/>
    <w:rsid w:val="007E2BBF"/>
    <w:rsid w:val="007E44C2"/>
    <w:rsid w:val="007F2B2E"/>
    <w:rsid w:val="007F3FB7"/>
    <w:rsid w:val="007F6133"/>
    <w:rsid w:val="007F68D2"/>
    <w:rsid w:val="00800D50"/>
    <w:rsid w:val="00800E21"/>
    <w:rsid w:val="00805E41"/>
    <w:rsid w:val="008104AF"/>
    <w:rsid w:val="00813EBF"/>
    <w:rsid w:val="00823B84"/>
    <w:rsid w:val="00842C8C"/>
    <w:rsid w:val="008470FF"/>
    <w:rsid w:val="008554B3"/>
    <w:rsid w:val="00861CE0"/>
    <w:rsid w:val="00872CAA"/>
    <w:rsid w:val="00897D17"/>
    <w:rsid w:val="008A1493"/>
    <w:rsid w:val="008B528E"/>
    <w:rsid w:val="008B6CDC"/>
    <w:rsid w:val="008D064B"/>
    <w:rsid w:val="008E3C63"/>
    <w:rsid w:val="008E4F89"/>
    <w:rsid w:val="008E5316"/>
    <w:rsid w:val="008F22DE"/>
    <w:rsid w:val="008F5B98"/>
    <w:rsid w:val="00901D37"/>
    <w:rsid w:val="009021D4"/>
    <w:rsid w:val="00906024"/>
    <w:rsid w:val="00911886"/>
    <w:rsid w:val="00920901"/>
    <w:rsid w:val="00930A89"/>
    <w:rsid w:val="00934417"/>
    <w:rsid w:val="00944702"/>
    <w:rsid w:val="009610B3"/>
    <w:rsid w:val="009729B1"/>
    <w:rsid w:val="009759E2"/>
    <w:rsid w:val="0098009F"/>
    <w:rsid w:val="00986E37"/>
    <w:rsid w:val="00992339"/>
    <w:rsid w:val="009A0F98"/>
    <w:rsid w:val="009A100F"/>
    <w:rsid w:val="009A35AB"/>
    <w:rsid w:val="009A5603"/>
    <w:rsid w:val="009A5965"/>
    <w:rsid w:val="009C7B29"/>
    <w:rsid w:val="009C7CED"/>
    <w:rsid w:val="009D7FC2"/>
    <w:rsid w:val="009F175E"/>
    <w:rsid w:val="009F414C"/>
    <w:rsid w:val="009F498B"/>
    <w:rsid w:val="009F6410"/>
    <w:rsid w:val="00A0162E"/>
    <w:rsid w:val="00A0527A"/>
    <w:rsid w:val="00A06A84"/>
    <w:rsid w:val="00A14D19"/>
    <w:rsid w:val="00A26C2E"/>
    <w:rsid w:val="00A31799"/>
    <w:rsid w:val="00A32A5A"/>
    <w:rsid w:val="00A33543"/>
    <w:rsid w:val="00A3787D"/>
    <w:rsid w:val="00A47D55"/>
    <w:rsid w:val="00A525FB"/>
    <w:rsid w:val="00A55846"/>
    <w:rsid w:val="00A57029"/>
    <w:rsid w:val="00A63411"/>
    <w:rsid w:val="00A63BD6"/>
    <w:rsid w:val="00A6784E"/>
    <w:rsid w:val="00A81010"/>
    <w:rsid w:val="00A82554"/>
    <w:rsid w:val="00A82F37"/>
    <w:rsid w:val="00A8551B"/>
    <w:rsid w:val="00A87937"/>
    <w:rsid w:val="00A90270"/>
    <w:rsid w:val="00A926FF"/>
    <w:rsid w:val="00A94774"/>
    <w:rsid w:val="00A94E18"/>
    <w:rsid w:val="00A959A3"/>
    <w:rsid w:val="00AA3980"/>
    <w:rsid w:val="00AA51F2"/>
    <w:rsid w:val="00AB2F67"/>
    <w:rsid w:val="00AB3C53"/>
    <w:rsid w:val="00AB596C"/>
    <w:rsid w:val="00AC03A1"/>
    <w:rsid w:val="00AC7B0F"/>
    <w:rsid w:val="00AD3C59"/>
    <w:rsid w:val="00AF2F70"/>
    <w:rsid w:val="00AF7594"/>
    <w:rsid w:val="00B14DB3"/>
    <w:rsid w:val="00B21482"/>
    <w:rsid w:val="00B2473B"/>
    <w:rsid w:val="00B32B80"/>
    <w:rsid w:val="00B46755"/>
    <w:rsid w:val="00B46DFD"/>
    <w:rsid w:val="00B56504"/>
    <w:rsid w:val="00B605FE"/>
    <w:rsid w:val="00B6191F"/>
    <w:rsid w:val="00B63A1D"/>
    <w:rsid w:val="00B645D3"/>
    <w:rsid w:val="00B66AC3"/>
    <w:rsid w:val="00B71830"/>
    <w:rsid w:val="00B740C1"/>
    <w:rsid w:val="00B74F76"/>
    <w:rsid w:val="00B75A55"/>
    <w:rsid w:val="00B8097F"/>
    <w:rsid w:val="00B84F33"/>
    <w:rsid w:val="00B91E57"/>
    <w:rsid w:val="00B9468A"/>
    <w:rsid w:val="00B94E07"/>
    <w:rsid w:val="00BA3F9D"/>
    <w:rsid w:val="00BA4013"/>
    <w:rsid w:val="00BA54E6"/>
    <w:rsid w:val="00BB68A4"/>
    <w:rsid w:val="00BC0DE2"/>
    <w:rsid w:val="00BD178E"/>
    <w:rsid w:val="00BD7A50"/>
    <w:rsid w:val="00BE5446"/>
    <w:rsid w:val="00BE783B"/>
    <w:rsid w:val="00BF67E9"/>
    <w:rsid w:val="00C01336"/>
    <w:rsid w:val="00C02874"/>
    <w:rsid w:val="00C03C06"/>
    <w:rsid w:val="00C11950"/>
    <w:rsid w:val="00C140DC"/>
    <w:rsid w:val="00C20533"/>
    <w:rsid w:val="00C22FE1"/>
    <w:rsid w:val="00C33813"/>
    <w:rsid w:val="00C33CB2"/>
    <w:rsid w:val="00C356F3"/>
    <w:rsid w:val="00C409BA"/>
    <w:rsid w:val="00C40FAA"/>
    <w:rsid w:val="00C41D19"/>
    <w:rsid w:val="00C5302C"/>
    <w:rsid w:val="00C6063C"/>
    <w:rsid w:val="00C62B22"/>
    <w:rsid w:val="00C75286"/>
    <w:rsid w:val="00C82F80"/>
    <w:rsid w:val="00C856A1"/>
    <w:rsid w:val="00C978E2"/>
    <w:rsid w:val="00CA39ED"/>
    <w:rsid w:val="00CA6C54"/>
    <w:rsid w:val="00CA7334"/>
    <w:rsid w:val="00CB0F88"/>
    <w:rsid w:val="00CB1490"/>
    <w:rsid w:val="00CB2603"/>
    <w:rsid w:val="00CB7183"/>
    <w:rsid w:val="00CC2B82"/>
    <w:rsid w:val="00CC4FE9"/>
    <w:rsid w:val="00CD010F"/>
    <w:rsid w:val="00D15D29"/>
    <w:rsid w:val="00D211D0"/>
    <w:rsid w:val="00D2245D"/>
    <w:rsid w:val="00D252AC"/>
    <w:rsid w:val="00D2588F"/>
    <w:rsid w:val="00D26D76"/>
    <w:rsid w:val="00D300DF"/>
    <w:rsid w:val="00D31DFD"/>
    <w:rsid w:val="00D327D9"/>
    <w:rsid w:val="00D361A3"/>
    <w:rsid w:val="00D3712F"/>
    <w:rsid w:val="00D37452"/>
    <w:rsid w:val="00D46735"/>
    <w:rsid w:val="00D46950"/>
    <w:rsid w:val="00D56F41"/>
    <w:rsid w:val="00D5710D"/>
    <w:rsid w:val="00D57BEE"/>
    <w:rsid w:val="00D60843"/>
    <w:rsid w:val="00D63CC7"/>
    <w:rsid w:val="00D673F8"/>
    <w:rsid w:val="00D740DD"/>
    <w:rsid w:val="00D779A7"/>
    <w:rsid w:val="00D836AD"/>
    <w:rsid w:val="00D85113"/>
    <w:rsid w:val="00D940E1"/>
    <w:rsid w:val="00DA4CA0"/>
    <w:rsid w:val="00DB1F78"/>
    <w:rsid w:val="00DB306D"/>
    <w:rsid w:val="00DB4C4C"/>
    <w:rsid w:val="00DD7E9A"/>
    <w:rsid w:val="00DE166F"/>
    <w:rsid w:val="00DE5A83"/>
    <w:rsid w:val="00DF42C1"/>
    <w:rsid w:val="00DF7D00"/>
    <w:rsid w:val="00E01E75"/>
    <w:rsid w:val="00E046FA"/>
    <w:rsid w:val="00E1422A"/>
    <w:rsid w:val="00E15FB1"/>
    <w:rsid w:val="00E31F40"/>
    <w:rsid w:val="00E329F9"/>
    <w:rsid w:val="00E33668"/>
    <w:rsid w:val="00E35110"/>
    <w:rsid w:val="00E40866"/>
    <w:rsid w:val="00E4464D"/>
    <w:rsid w:val="00E47D78"/>
    <w:rsid w:val="00E50474"/>
    <w:rsid w:val="00E54354"/>
    <w:rsid w:val="00E55E1D"/>
    <w:rsid w:val="00E566BF"/>
    <w:rsid w:val="00E6766A"/>
    <w:rsid w:val="00E7548A"/>
    <w:rsid w:val="00E769A7"/>
    <w:rsid w:val="00E76D0E"/>
    <w:rsid w:val="00E83524"/>
    <w:rsid w:val="00E912BB"/>
    <w:rsid w:val="00E934E3"/>
    <w:rsid w:val="00E9498A"/>
    <w:rsid w:val="00EA2407"/>
    <w:rsid w:val="00EB18A8"/>
    <w:rsid w:val="00EB1946"/>
    <w:rsid w:val="00EB2BC4"/>
    <w:rsid w:val="00EB7EB5"/>
    <w:rsid w:val="00EC19CD"/>
    <w:rsid w:val="00ED2756"/>
    <w:rsid w:val="00ED77FD"/>
    <w:rsid w:val="00EE66C3"/>
    <w:rsid w:val="00EF1AF6"/>
    <w:rsid w:val="00EF1E4D"/>
    <w:rsid w:val="00EF3FBD"/>
    <w:rsid w:val="00F017A0"/>
    <w:rsid w:val="00F021D0"/>
    <w:rsid w:val="00F17253"/>
    <w:rsid w:val="00F35564"/>
    <w:rsid w:val="00F516C3"/>
    <w:rsid w:val="00F51EA4"/>
    <w:rsid w:val="00F524C4"/>
    <w:rsid w:val="00F56678"/>
    <w:rsid w:val="00F622A0"/>
    <w:rsid w:val="00F63CB4"/>
    <w:rsid w:val="00F678E8"/>
    <w:rsid w:val="00F80547"/>
    <w:rsid w:val="00F83DD8"/>
    <w:rsid w:val="00F91D16"/>
    <w:rsid w:val="00F9314E"/>
    <w:rsid w:val="00F93E11"/>
    <w:rsid w:val="00F95A0F"/>
    <w:rsid w:val="00FA151F"/>
    <w:rsid w:val="00FA3692"/>
    <w:rsid w:val="00FA6CF5"/>
    <w:rsid w:val="00FB20A2"/>
    <w:rsid w:val="00FC1159"/>
    <w:rsid w:val="00FD3758"/>
    <w:rsid w:val="00FD3BC7"/>
    <w:rsid w:val="00FD6993"/>
    <w:rsid w:val="00FE1619"/>
    <w:rsid w:val="00FE7605"/>
    <w:rsid w:val="00FF0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6BFA"/>
  <w15:chartTrackingRefBased/>
  <w15:docId w15:val="{A5CBB777-B17B-4C68-B7D0-057B5FF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5A83"/>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E5A8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0306D"/>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774"/>
    <w:pPr>
      <w:ind w:left="720"/>
      <w:contextualSpacing/>
    </w:pPr>
  </w:style>
  <w:style w:type="character" w:styleId="Hyperlink">
    <w:name w:val="Hyperlink"/>
    <w:basedOn w:val="DefaultParagraphFont"/>
    <w:uiPriority w:val="99"/>
    <w:unhideWhenUsed/>
    <w:rsid w:val="00516267"/>
    <w:rPr>
      <w:color w:val="0000FF"/>
      <w:u w:val="single"/>
    </w:rPr>
  </w:style>
  <w:style w:type="character" w:customStyle="1" w:styleId="UnresolvedMention">
    <w:name w:val="Unresolved Mention"/>
    <w:basedOn w:val="DefaultParagraphFont"/>
    <w:uiPriority w:val="99"/>
    <w:semiHidden/>
    <w:unhideWhenUsed/>
    <w:rsid w:val="00516267"/>
    <w:rPr>
      <w:color w:val="605E5C"/>
      <w:shd w:val="clear" w:color="auto" w:fill="E1DFDD"/>
    </w:rPr>
  </w:style>
  <w:style w:type="paragraph" w:styleId="BalloonText">
    <w:name w:val="Balloon Text"/>
    <w:basedOn w:val="Normal"/>
    <w:link w:val="BalloonTextChar"/>
    <w:uiPriority w:val="99"/>
    <w:semiHidden/>
    <w:unhideWhenUsed/>
    <w:rsid w:val="00BF6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7E9"/>
    <w:rPr>
      <w:rFonts w:ascii="Segoe UI" w:hAnsi="Segoe UI" w:cs="Segoe UI"/>
      <w:sz w:val="18"/>
      <w:szCs w:val="18"/>
    </w:rPr>
  </w:style>
  <w:style w:type="table" w:styleId="TableGrid">
    <w:name w:val="Table Grid"/>
    <w:basedOn w:val="TableNormal"/>
    <w:uiPriority w:val="39"/>
    <w:rsid w:val="00D3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5A8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E5A8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F56678"/>
    <w:pPr>
      <w:outlineLvl w:val="9"/>
    </w:pPr>
  </w:style>
  <w:style w:type="paragraph" w:styleId="TOC1">
    <w:name w:val="toc 1"/>
    <w:basedOn w:val="Normal"/>
    <w:next w:val="Normal"/>
    <w:autoRedefine/>
    <w:uiPriority w:val="39"/>
    <w:unhideWhenUsed/>
    <w:rsid w:val="00F56678"/>
    <w:pPr>
      <w:spacing w:after="100"/>
    </w:pPr>
  </w:style>
  <w:style w:type="paragraph" w:styleId="TOC2">
    <w:name w:val="toc 2"/>
    <w:basedOn w:val="Normal"/>
    <w:next w:val="Normal"/>
    <w:autoRedefine/>
    <w:uiPriority w:val="39"/>
    <w:unhideWhenUsed/>
    <w:rsid w:val="00F56678"/>
    <w:pPr>
      <w:spacing w:after="100"/>
      <w:ind w:left="220"/>
    </w:pPr>
  </w:style>
  <w:style w:type="character" w:customStyle="1" w:styleId="Heading3Char">
    <w:name w:val="Heading 3 Char"/>
    <w:basedOn w:val="DefaultParagraphFont"/>
    <w:link w:val="Heading3"/>
    <w:uiPriority w:val="9"/>
    <w:rsid w:val="0060306D"/>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5A7B52"/>
    <w:pPr>
      <w:spacing w:after="100"/>
      <w:ind w:left="440"/>
    </w:pPr>
  </w:style>
  <w:style w:type="paragraph" w:styleId="NoSpacing">
    <w:name w:val="No Spacing"/>
    <w:link w:val="NoSpacingChar"/>
    <w:uiPriority w:val="1"/>
    <w:qFormat/>
    <w:rsid w:val="002079F1"/>
    <w:pPr>
      <w:spacing w:after="0" w:line="240" w:lineRule="auto"/>
    </w:pPr>
    <w:rPr>
      <w:rFonts w:eastAsiaTheme="minorEastAsia"/>
    </w:rPr>
  </w:style>
  <w:style w:type="character" w:customStyle="1" w:styleId="NoSpacingChar">
    <w:name w:val="No Spacing Char"/>
    <w:basedOn w:val="DefaultParagraphFont"/>
    <w:link w:val="NoSpacing"/>
    <w:uiPriority w:val="1"/>
    <w:rsid w:val="002079F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6833">
      <w:bodyDiv w:val="1"/>
      <w:marLeft w:val="0"/>
      <w:marRight w:val="0"/>
      <w:marTop w:val="0"/>
      <w:marBottom w:val="0"/>
      <w:divBdr>
        <w:top w:val="none" w:sz="0" w:space="0" w:color="auto"/>
        <w:left w:val="none" w:sz="0" w:space="0" w:color="auto"/>
        <w:bottom w:val="none" w:sz="0" w:space="0" w:color="auto"/>
        <w:right w:val="none" w:sz="0" w:space="0" w:color="auto"/>
      </w:divBdr>
    </w:div>
    <w:div w:id="29305669">
      <w:bodyDiv w:val="1"/>
      <w:marLeft w:val="0"/>
      <w:marRight w:val="0"/>
      <w:marTop w:val="0"/>
      <w:marBottom w:val="0"/>
      <w:divBdr>
        <w:top w:val="none" w:sz="0" w:space="0" w:color="auto"/>
        <w:left w:val="none" w:sz="0" w:space="0" w:color="auto"/>
        <w:bottom w:val="none" w:sz="0" w:space="0" w:color="auto"/>
        <w:right w:val="none" w:sz="0" w:space="0" w:color="auto"/>
      </w:divBdr>
    </w:div>
    <w:div w:id="52394789">
      <w:bodyDiv w:val="1"/>
      <w:marLeft w:val="0"/>
      <w:marRight w:val="0"/>
      <w:marTop w:val="0"/>
      <w:marBottom w:val="0"/>
      <w:divBdr>
        <w:top w:val="none" w:sz="0" w:space="0" w:color="auto"/>
        <w:left w:val="none" w:sz="0" w:space="0" w:color="auto"/>
        <w:bottom w:val="none" w:sz="0" w:space="0" w:color="auto"/>
        <w:right w:val="none" w:sz="0" w:space="0" w:color="auto"/>
      </w:divBdr>
    </w:div>
    <w:div w:id="95297596">
      <w:bodyDiv w:val="1"/>
      <w:marLeft w:val="0"/>
      <w:marRight w:val="0"/>
      <w:marTop w:val="0"/>
      <w:marBottom w:val="0"/>
      <w:divBdr>
        <w:top w:val="none" w:sz="0" w:space="0" w:color="auto"/>
        <w:left w:val="none" w:sz="0" w:space="0" w:color="auto"/>
        <w:bottom w:val="none" w:sz="0" w:space="0" w:color="auto"/>
        <w:right w:val="none" w:sz="0" w:space="0" w:color="auto"/>
      </w:divBdr>
    </w:div>
    <w:div w:id="135878344">
      <w:bodyDiv w:val="1"/>
      <w:marLeft w:val="0"/>
      <w:marRight w:val="0"/>
      <w:marTop w:val="0"/>
      <w:marBottom w:val="0"/>
      <w:divBdr>
        <w:top w:val="none" w:sz="0" w:space="0" w:color="auto"/>
        <w:left w:val="none" w:sz="0" w:space="0" w:color="auto"/>
        <w:bottom w:val="none" w:sz="0" w:space="0" w:color="auto"/>
        <w:right w:val="none" w:sz="0" w:space="0" w:color="auto"/>
      </w:divBdr>
    </w:div>
    <w:div w:id="268855584">
      <w:bodyDiv w:val="1"/>
      <w:marLeft w:val="0"/>
      <w:marRight w:val="0"/>
      <w:marTop w:val="0"/>
      <w:marBottom w:val="0"/>
      <w:divBdr>
        <w:top w:val="none" w:sz="0" w:space="0" w:color="auto"/>
        <w:left w:val="none" w:sz="0" w:space="0" w:color="auto"/>
        <w:bottom w:val="none" w:sz="0" w:space="0" w:color="auto"/>
        <w:right w:val="none" w:sz="0" w:space="0" w:color="auto"/>
      </w:divBdr>
    </w:div>
    <w:div w:id="293409075">
      <w:bodyDiv w:val="1"/>
      <w:marLeft w:val="0"/>
      <w:marRight w:val="0"/>
      <w:marTop w:val="0"/>
      <w:marBottom w:val="0"/>
      <w:divBdr>
        <w:top w:val="none" w:sz="0" w:space="0" w:color="auto"/>
        <w:left w:val="none" w:sz="0" w:space="0" w:color="auto"/>
        <w:bottom w:val="none" w:sz="0" w:space="0" w:color="auto"/>
        <w:right w:val="none" w:sz="0" w:space="0" w:color="auto"/>
      </w:divBdr>
    </w:div>
    <w:div w:id="435296163">
      <w:bodyDiv w:val="1"/>
      <w:marLeft w:val="0"/>
      <w:marRight w:val="0"/>
      <w:marTop w:val="0"/>
      <w:marBottom w:val="0"/>
      <w:divBdr>
        <w:top w:val="none" w:sz="0" w:space="0" w:color="auto"/>
        <w:left w:val="none" w:sz="0" w:space="0" w:color="auto"/>
        <w:bottom w:val="none" w:sz="0" w:space="0" w:color="auto"/>
        <w:right w:val="none" w:sz="0" w:space="0" w:color="auto"/>
      </w:divBdr>
    </w:div>
    <w:div w:id="441994736">
      <w:bodyDiv w:val="1"/>
      <w:marLeft w:val="0"/>
      <w:marRight w:val="0"/>
      <w:marTop w:val="0"/>
      <w:marBottom w:val="0"/>
      <w:divBdr>
        <w:top w:val="none" w:sz="0" w:space="0" w:color="auto"/>
        <w:left w:val="none" w:sz="0" w:space="0" w:color="auto"/>
        <w:bottom w:val="none" w:sz="0" w:space="0" w:color="auto"/>
        <w:right w:val="none" w:sz="0" w:space="0" w:color="auto"/>
      </w:divBdr>
    </w:div>
    <w:div w:id="443497386">
      <w:bodyDiv w:val="1"/>
      <w:marLeft w:val="0"/>
      <w:marRight w:val="0"/>
      <w:marTop w:val="0"/>
      <w:marBottom w:val="0"/>
      <w:divBdr>
        <w:top w:val="none" w:sz="0" w:space="0" w:color="auto"/>
        <w:left w:val="none" w:sz="0" w:space="0" w:color="auto"/>
        <w:bottom w:val="none" w:sz="0" w:space="0" w:color="auto"/>
        <w:right w:val="none" w:sz="0" w:space="0" w:color="auto"/>
      </w:divBdr>
    </w:div>
    <w:div w:id="449590715">
      <w:bodyDiv w:val="1"/>
      <w:marLeft w:val="0"/>
      <w:marRight w:val="0"/>
      <w:marTop w:val="0"/>
      <w:marBottom w:val="0"/>
      <w:divBdr>
        <w:top w:val="none" w:sz="0" w:space="0" w:color="auto"/>
        <w:left w:val="none" w:sz="0" w:space="0" w:color="auto"/>
        <w:bottom w:val="none" w:sz="0" w:space="0" w:color="auto"/>
        <w:right w:val="none" w:sz="0" w:space="0" w:color="auto"/>
      </w:divBdr>
    </w:div>
    <w:div w:id="462037901">
      <w:bodyDiv w:val="1"/>
      <w:marLeft w:val="0"/>
      <w:marRight w:val="0"/>
      <w:marTop w:val="0"/>
      <w:marBottom w:val="0"/>
      <w:divBdr>
        <w:top w:val="none" w:sz="0" w:space="0" w:color="auto"/>
        <w:left w:val="none" w:sz="0" w:space="0" w:color="auto"/>
        <w:bottom w:val="none" w:sz="0" w:space="0" w:color="auto"/>
        <w:right w:val="none" w:sz="0" w:space="0" w:color="auto"/>
      </w:divBdr>
    </w:div>
    <w:div w:id="572274193">
      <w:bodyDiv w:val="1"/>
      <w:marLeft w:val="0"/>
      <w:marRight w:val="0"/>
      <w:marTop w:val="0"/>
      <w:marBottom w:val="0"/>
      <w:divBdr>
        <w:top w:val="none" w:sz="0" w:space="0" w:color="auto"/>
        <w:left w:val="none" w:sz="0" w:space="0" w:color="auto"/>
        <w:bottom w:val="none" w:sz="0" w:space="0" w:color="auto"/>
        <w:right w:val="none" w:sz="0" w:space="0" w:color="auto"/>
      </w:divBdr>
    </w:div>
    <w:div w:id="576744496">
      <w:bodyDiv w:val="1"/>
      <w:marLeft w:val="0"/>
      <w:marRight w:val="0"/>
      <w:marTop w:val="0"/>
      <w:marBottom w:val="0"/>
      <w:divBdr>
        <w:top w:val="none" w:sz="0" w:space="0" w:color="auto"/>
        <w:left w:val="none" w:sz="0" w:space="0" w:color="auto"/>
        <w:bottom w:val="none" w:sz="0" w:space="0" w:color="auto"/>
        <w:right w:val="none" w:sz="0" w:space="0" w:color="auto"/>
      </w:divBdr>
    </w:div>
    <w:div w:id="645742072">
      <w:bodyDiv w:val="1"/>
      <w:marLeft w:val="0"/>
      <w:marRight w:val="0"/>
      <w:marTop w:val="0"/>
      <w:marBottom w:val="0"/>
      <w:divBdr>
        <w:top w:val="none" w:sz="0" w:space="0" w:color="auto"/>
        <w:left w:val="none" w:sz="0" w:space="0" w:color="auto"/>
        <w:bottom w:val="none" w:sz="0" w:space="0" w:color="auto"/>
        <w:right w:val="none" w:sz="0" w:space="0" w:color="auto"/>
      </w:divBdr>
    </w:div>
    <w:div w:id="716663129">
      <w:bodyDiv w:val="1"/>
      <w:marLeft w:val="0"/>
      <w:marRight w:val="0"/>
      <w:marTop w:val="0"/>
      <w:marBottom w:val="0"/>
      <w:divBdr>
        <w:top w:val="none" w:sz="0" w:space="0" w:color="auto"/>
        <w:left w:val="none" w:sz="0" w:space="0" w:color="auto"/>
        <w:bottom w:val="none" w:sz="0" w:space="0" w:color="auto"/>
        <w:right w:val="none" w:sz="0" w:space="0" w:color="auto"/>
      </w:divBdr>
    </w:div>
    <w:div w:id="717902924">
      <w:bodyDiv w:val="1"/>
      <w:marLeft w:val="0"/>
      <w:marRight w:val="0"/>
      <w:marTop w:val="0"/>
      <w:marBottom w:val="0"/>
      <w:divBdr>
        <w:top w:val="none" w:sz="0" w:space="0" w:color="auto"/>
        <w:left w:val="none" w:sz="0" w:space="0" w:color="auto"/>
        <w:bottom w:val="none" w:sz="0" w:space="0" w:color="auto"/>
        <w:right w:val="none" w:sz="0" w:space="0" w:color="auto"/>
      </w:divBdr>
    </w:div>
    <w:div w:id="763065823">
      <w:bodyDiv w:val="1"/>
      <w:marLeft w:val="0"/>
      <w:marRight w:val="0"/>
      <w:marTop w:val="0"/>
      <w:marBottom w:val="0"/>
      <w:divBdr>
        <w:top w:val="none" w:sz="0" w:space="0" w:color="auto"/>
        <w:left w:val="none" w:sz="0" w:space="0" w:color="auto"/>
        <w:bottom w:val="none" w:sz="0" w:space="0" w:color="auto"/>
        <w:right w:val="none" w:sz="0" w:space="0" w:color="auto"/>
      </w:divBdr>
    </w:div>
    <w:div w:id="807360644">
      <w:bodyDiv w:val="1"/>
      <w:marLeft w:val="0"/>
      <w:marRight w:val="0"/>
      <w:marTop w:val="0"/>
      <w:marBottom w:val="0"/>
      <w:divBdr>
        <w:top w:val="none" w:sz="0" w:space="0" w:color="auto"/>
        <w:left w:val="none" w:sz="0" w:space="0" w:color="auto"/>
        <w:bottom w:val="none" w:sz="0" w:space="0" w:color="auto"/>
        <w:right w:val="none" w:sz="0" w:space="0" w:color="auto"/>
      </w:divBdr>
    </w:div>
    <w:div w:id="885067729">
      <w:bodyDiv w:val="1"/>
      <w:marLeft w:val="0"/>
      <w:marRight w:val="0"/>
      <w:marTop w:val="0"/>
      <w:marBottom w:val="0"/>
      <w:divBdr>
        <w:top w:val="none" w:sz="0" w:space="0" w:color="auto"/>
        <w:left w:val="none" w:sz="0" w:space="0" w:color="auto"/>
        <w:bottom w:val="none" w:sz="0" w:space="0" w:color="auto"/>
        <w:right w:val="none" w:sz="0" w:space="0" w:color="auto"/>
      </w:divBdr>
    </w:div>
    <w:div w:id="886844444">
      <w:bodyDiv w:val="1"/>
      <w:marLeft w:val="0"/>
      <w:marRight w:val="0"/>
      <w:marTop w:val="0"/>
      <w:marBottom w:val="0"/>
      <w:divBdr>
        <w:top w:val="none" w:sz="0" w:space="0" w:color="auto"/>
        <w:left w:val="none" w:sz="0" w:space="0" w:color="auto"/>
        <w:bottom w:val="none" w:sz="0" w:space="0" w:color="auto"/>
        <w:right w:val="none" w:sz="0" w:space="0" w:color="auto"/>
      </w:divBdr>
    </w:div>
    <w:div w:id="915557986">
      <w:bodyDiv w:val="1"/>
      <w:marLeft w:val="0"/>
      <w:marRight w:val="0"/>
      <w:marTop w:val="0"/>
      <w:marBottom w:val="0"/>
      <w:divBdr>
        <w:top w:val="none" w:sz="0" w:space="0" w:color="auto"/>
        <w:left w:val="none" w:sz="0" w:space="0" w:color="auto"/>
        <w:bottom w:val="none" w:sz="0" w:space="0" w:color="auto"/>
        <w:right w:val="none" w:sz="0" w:space="0" w:color="auto"/>
      </w:divBdr>
    </w:div>
    <w:div w:id="924345392">
      <w:bodyDiv w:val="1"/>
      <w:marLeft w:val="0"/>
      <w:marRight w:val="0"/>
      <w:marTop w:val="0"/>
      <w:marBottom w:val="0"/>
      <w:divBdr>
        <w:top w:val="none" w:sz="0" w:space="0" w:color="auto"/>
        <w:left w:val="none" w:sz="0" w:space="0" w:color="auto"/>
        <w:bottom w:val="none" w:sz="0" w:space="0" w:color="auto"/>
        <w:right w:val="none" w:sz="0" w:space="0" w:color="auto"/>
      </w:divBdr>
    </w:div>
    <w:div w:id="927811744">
      <w:bodyDiv w:val="1"/>
      <w:marLeft w:val="0"/>
      <w:marRight w:val="0"/>
      <w:marTop w:val="0"/>
      <w:marBottom w:val="0"/>
      <w:divBdr>
        <w:top w:val="none" w:sz="0" w:space="0" w:color="auto"/>
        <w:left w:val="none" w:sz="0" w:space="0" w:color="auto"/>
        <w:bottom w:val="none" w:sz="0" w:space="0" w:color="auto"/>
        <w:right w:val="none" w:sz="0" w:space="0" w:color="auto"/>
      </w:divBdr>
    </w:div>
    <w:div w:id="941643502">
      <w:bodyDiv w:val="1"/>
      <w:marLeft w:val="0"/>
      <w:marRight w:val="0"/>
      <w:marTop w:val="0"/>
      <w:marBottom w:val="0"/>
      <w:divBdr>
        <w:top w:val="none" w:sz="0" w:space="0" w:color="auto"/>
        <w:left w:val="none" w:sz="0" w:space="0" w:color="auto"/>
        <w:bottom w:val="none" w:sz="0" w:space="0" w:color="auto"/>
        <w:right w:val="none" w:sz="0" w:space="0" w:color="auto"/>
      </w:divBdr>
    </w:div>
    <w:div w:id="1002858247">
      <w:bodyDiv w:val="1"/>
      <w:marLeft w:val="0"/>
      <w:marRight w:val="0"/>
      <w:marTop w:val="0"/>
      <w:marBottom w:val="0"/>
      <w:divBdr>
        <w:top w:val="none" w:sz="0" w:space="0" w:color="auto"/>
        <w:left w:val="none" w:sz="0" w:space="0" w:color="auto"/>
        <w:bottom w:val="none" w:sz="0" w:space="0" w:color="auto"/>
        <w:right w:val="none" w:sz="0" w:space="0" w:color="auto"/>
      </w:divBdr>
    </w:div>
    <w:div w:id="1035733417">
      <w:bodyDiv w:val="1"/>
      <w:marLeft w:val="0"/>
      <w:marRight w:val="0"/>
      <w:marTop w:val="0"/>
      <w:marBottom w:val="0"/>
      <w:divBdr>
        <w:top w:val="none" w:sz="0" w:space="0" w:color="auto"/>
        <w:left w:val="none" w:sz="0" w:space="0" w:color="auto"/>
        <w:bottom w:val="none" w:sz="0" w:space="0" w:color="auto"/>
        <w:right w:val="none" w:sz="0" w:space="0" w:color="auto"/>
      </w:divBdr>
    </w:div>
    <w:div w:id="1054694665">
      <w:bodyDiv w:val="1"/>
      <w:marLeft w:val="0"/>
      <w:marRight w:val="0"/>
      <w:marTop w:val="0"/>
      <w:marBottom w:val="0"/>
      <w:divBdr>
        <w:top w:val="none" w:sz="0" w:space="0" w:color="auto"/>
        <w:left w:val="none" w:sz="0" w:space="0" w:color="auto"/>
        <w:bottom w:val="none" w:sz="0" w:space="0" w:color="auto"/>
        <w:right w:val="none" w:sz="0" w:space="0" w:color="auto"/>
      </w:divBdr>
    </w:div>
    <w:div w:id="1059941345">
      <w:bodyDiv w:val="1"/>
      <w:marLeft w:val="0"/>
      <w:marRight w:val="0"/>
      <w:marTop w:val="0"/>
      <w:marBottom w:val="0"/>
      <w:divBdr>
        <w:top w:val="none" w:sz="0" w:space="0" w:color="auto"/>
        <w:left w:val="none" w:sz="0" w:space="0" w:color="auto"/>
        <w:bottom w:val="none" w:sz="0" w:space="0" w:color="auto"/>
        <w:right w:val="none" w:sz="0" w:space="0" w:color="auto"/>
      </w:divBdr>
    </w:div>
    <w:div w:id="1060128305">
      <w:bodyDiv w:val="1"/>
      <w:marLeft w:val="0"/>
      <w:marRight w:val="0"/>
      <w:marTop w:val="0"/>
      <w:marBottom w:val="0"/>
      <w:divBdr>
        <w:top w:val="none" w:sz="0" w:space="0" w:color="auto"/>
        <w:left w:val="none" w:sz="0" w:space="0" w:color="auto"/>
        <w:bottom w:val="none" w:sz="0" w:space="0" w:color="auto"/>
        <w:right w:val="none" w:sz="0" w:space="0" w:color="auto"/>
      </w:divBdr>
    </w:div>
    <w:div w:id="1118993194">
      <w:bodyDiv w:val="1"/>
      <w:marLeft w:val="0"/>
      <w:marRight w:val="0"/>
      <w:marTop w:val="0"/>
      <w:marBottom w:val="0"/>
      <w:divBdr>
        <w:top w:val="none" w:sz="0" w:space="0" w:color="auto"/>
        <w:left w:val="none" w:sz="0" w:space="0" w:color="auto"/>
        <w:bottom w:val="none" w:sz="0" w:space="0" w:color="auto"/>
        <w:right w:val="none" w:sz="0" w:space="0" w:color="auto"/>
      </w:divBdr>
    </w:div>
    <w:div w:id="1167552686">
      <w:bodyDiv w:val="1"/>
      <w:marLeft w:val="0"/>
      <w:marRight w:val="0"/>
      <w:marTop w:val="0"/>
      <w:marBottom w:val="0"/>
      <w:divBdr>
        <w:top w:val="none" w:sz="0" w:space="0" w:color="auto"/>
        <w:left w:val="none" w:sz="0" w:space="0" w:color="auto"/>
        <w:bottom w:val="none" w:sz="0" w:space="0" w:color="auto"/>
        <w:right w:val="none" w:sz="0" w:space="0" w:color="auto"/>
      </w:divBdr>
    </w:div>
    <w:div w:id="1244492435">
      <w:bodyDiv w:val="1"/>
      <w:marLeft w:val="0"/>
      <w:marRight w:val="0"/>
      <w:marTop w:val="0"/>
      <w:marBottom w:val="0"/>
      <w:divBdr>
        <w:top w:val="none" w:sz="0" w:space="0" w:color="auto"/>
        <w:left w:val="none" w:sz="0" w:space="0" w:color="auto"/>
        <w:bottom w:val="none" w:sz="0" w:space="0" w:color="auto"/>
        <w:right w:val="none" w:sz="0" w:space="0" w:color="auto"/>
      </w:divBdr>
    </w:div>
    <w:div w:id="1266769780">
      <w:bodyDiv w:val="1"/>
      <w:marLeft w:val="0"/>
      <w:marRight w:val="0"/>
      <w:marTop w:val="0"/>
      <w:marBottom w:val="0"/>
      <w:divBdr>
        <w:top w:val="none" w:sz="0" w:space="0" w:color="auto"/>
        <w:left w:val="none" w:sz="0" w:space="0" w:color="auto"/>
        <w:bottom w:val="none" w:sz="0" w:space="0" w:color="auto"/>
        <w:right w:val="none" w:sz="0" w:space="0" w:color="auto"/>
      </w:divBdr>
    </w:div>
    <w:div w:id="1330791114">
      <w:bodyDiv w:val="1"/>
      <w:marLeft w:val="0"/>
      <w:marRight w:val="0"/>
      <w:marTop w:val="0"/>
      <w:marBottom w:val="0"/>
      <w:divBdr>
        <w:top w:val="none" w:sz="0" w:space="0" w:color="auto"/>
        <w:left w:val="none" w:sz="0" w:space="0" w:color="auto"/>
        <w:bottom w:val="none" w:sz="0" w:space="0" w:color="auto"/>
        <w:right w:val="none" w:sz="0" w:space="0" w:color="auto"/>
      </w:divBdr>
    </w:div>
    <w:div w:id="1367830155">
      <w:bodyDiv w:val="1"/>
      <w:marLeft w:val="0"/>
      <w:marRight w:val="0"/>
      <w:marTop w:val="0"/>
      <w:marBottom w:val="0"/>
      <w:divBdr>
        <w:top w:val="none" w:sz="0" w:space="0" w:color="auto"/>
        <w:left w:val="none" w:sz="0" w:space="0" w:color="auto"/>
        <w:bottom w:val="none" w:sz="0" w:space="0" w:color="auto"/>
        <w:right w:val="none" w:sz="0" w:space="0" w:color="auto"/>
      </w:divBdr>
    </w:div>
    <w:div w:id="1387800855">
      <w:bodyDiv w:val="1"/>
      <w:marLeft w:val="0"/>
      <w:marRight w:val="0"/>
      <w:marTop w:val="0"/>
      <w:marBottom w:val="0"/>
      <w:divBdr>
        <w:top w:val="none" w:sz="0" w:space="0" w:color="auto"/>
        <w:left w:val="none" w:sz="0" w:space="0" w:color="auto"/>
        <w:bottom w:val="none" w:sz="0" w:space="0" w:color="auto"/>
        <w:right w:val="none" w:sz="0" w:space="0" w:color="auto"/>
      </w:divBdr>
    </w:div>
    <w:div w:id="1390156181">
      <w:bodyDiv w:val="1"/>
      <w:marLeft w:val="0"/>
      <w:marRight w:val="0"/>
      <w:marTop w:val="0"/>
      <w:marBottom w:val="0"/>
      <w:divBdr>
        <w:top w:val="none" w:sz="0" w:space="0" w:color="auto"/>
        <w:left w:val="none" w:sz="0" w:space="0" w:color="auto"/>
        <w:bottom w:val="none" w:sz="0" w:space="0" w:color="auto"/>
        <w:right w:val="none" w:sz="0" w:space="0" w:color="auto"/>
      </w:divBdr>
    </w:div>
    <w:div w:id="1408192442">
      <w:bodyDiv w:val="1"/>
      <w:marLeft w:val="0"/>
      <w:marRight w:val="0"/>
      <w:marTop w:val="0"/>
      <w:marBottom w:val="0"/>
      <w:divBdr>
        <w:top w:val="none" w:sz="0" w:space="0" w:color="auto"/>
        <w:left w:val="none" w:sz="0" w:space="0" w:color="auto"/>
        <w:bottom w:val="none" w:sz="0" w:space="0" w:color="auto"/>
        <w:right w:val="none" w:sz="0" w:space="0" w:color="auto"/>
      </w:divBdr>
    </w:div>
    <w:div w:id="1450592252">
      <w:bodyDiv w:val="1"/>
      <w:marLeft w:val="0"/>
      <w:marRight w:val="0"/>
      <w:marTop w:val="0"/>
      <w:marBottom w:val="0"/>
      <w:divBdr>
        <w:top w:val="none" w:sz="0" w:space="0" w:color="auto"/>
        <w:left w:val="none" w:sz="0" w:space="0" w:color="auto"/>
        <w:bottom w:val="none" w:sz="0" w:space="0" w:color="auto"/>
        <w:right w:val="none" w:sz="0" w:space="0" w:color="auto"/>
      </w:divBdr>
    </w:div>
    <w:div w:id="1509128857">
      <w:bodyDiv w:val="1"/>
      <w:marLeft w:val="0"/>
      <w:marRight w:val="0"/>
      <w:marTop w:val="0"/>
      <w:marBottom w:val="0"/>
      <w:divBdr>
        <w:top w:val="none" w:sz="0" w:space="0" w:color="auto"/>
        <w:left w:val="none" w:sz="0" w:space="0" w:color="auto"/>
        <w:bottom w:val="none" w:sz="0" w:space="0" w:color="auto"/>
        <w:right w:val="none" w:sz="0" w:space="0" w:color="auto"/>
      </w:divBdr>
    </w:div>
    <w:div w:id="1595438697">
      <w:bodyDiv w:val="1"/>
      <w:marLeft w:val="0"/>
      <w:marRight w:val="0"/>
      <w:marTop w:val="0"/>
      <w:marBottom w:val="0"/>
      <w:divBdr>
        <w:top w:val="none" w:sz="0" w:space="0" w:color="auto"/>
        <w:left w:val="none" w:sz="0" w:space="0" w:color="auto"/>
        <w:bottom w:val="none" w:sz="0" w:space="0" w:color="auto"/>
        <w:right w:val="none" w:sz="0" w:space="0" w:color="auto"/>
      </w:divBdr>
    </w:div>
    <w:div w:id="1631519494">
      <w:bodyDiv w:val="1"/>
      <w:marLeft w:val="0"/>
      <w:marRight w:val="0"/>
      <w:marTop w:val="0"/>
      <w:marBottom w:val="0"/>
      <w:divBdr>
        <w:top w:val="none" w:sz="0" w:space="0" w:color="auto"/>
        <w:left w:val="none" w:sz="0" w:space="0" w:color="auto"/>
        <w:bottom w:val="none" w:sz="0" w:space="0" w:color="auto"/>
        <w:right w:val="none" w:sz="0" w:space="0" w:color="auto"/>
      </w:divBdr>
    </w:div>
    <w:div w:id="1645158394">
      <w:bodyDiv w:val="1"/>
      <w:marLeft w:val="0"/>
      <w:marRight w:val="0"/>
      <w:marTop w:val="0"/>
      <w:marBottom w:val="0"/>
      <w:divBdr>
        <w:top w:val="none" w:sz="0" w:space="0" w:color="auto"/>
        <w:left w:val="none" w:sz="0" w:space="0" w:color="auto"/>
        <w:bottom w:val="none" w:sz="0" w:space="0" w:color="auto"/>
        <w:right w:val="none" w:sz="0" w:space="0" w:color="auto"/>
      </w:divBdr>
    </w:div>
    <w:div w:id="1669483087">
      <w:bodyDiv w:val="1"/>
      <w:marLeft w:val="0"/>
      <w:marRight w:val="0"/>
      <w:marTop w:val="0"/>
      <w:marBottom w:val="0"/>
      <w:divBdr>
        <w:top w:val="none" w:sz="0" w:space="0" w:color="auto"/>
        <w:left w:val="none" w:sz="0" w:space="0" w:color="auto"/>
        <w:bottom w:val="none" w:sz="0" w:space="0" w:color="auto"/>
        <w:right w:val="none" w:sz="0" w:space="0" w:color="auto"/>
      </w:divBdr>
    </w:div>
    <w:div w:id="1691878281">
      <w:bodyDiv w:val="1"/>
      <w:marLeft w:val="0"/>
      <w:marRight w:val="0"/>
      <w:marTop w:val="0"/>
      <w:marBottom w:val="0"/>
      <w:divBdr>
        <w:top w:val="none" w:sz="0" w:space="0" w:color="auto"/>
        <w:left w:val="none" w:sz="0" w:space="0" w:color="auto"/>
        <w:bottom w:val="none" w:sz="0" w:space="0" w:color="auto"/>
        <w:right w:val="none" w:sz="0" w:space="0" w:color="auto"/>
      </w:divBdr>
    </w:div>
    <w:div w:id="1705598971">
      <w:bodyDiv w:val="1"/>
      <w:marLeft w:val="0"/>
      <w:marRight w:val="0"/>
      <w:marTop w:val="0"/>
      <w:marBottom w:val="0"/>
      <w:divBdr>
        <w:top w:val="none" w:sz="0" w:space="0" w:color="auto"/>
        <w:left w:val="none" w:sz="0" w:space="0" w:color="auto"/>
        <w:bottom w:val="none" w:sz="0" w:space="0" w:color="auto"/>
        <w:right w:val="none" w:sz="0" w:space="0" w:color="auto"/>
      </w:divBdr>
    </w:div>
    <w:div w:id="1715999295">
      <w:bodyDiv w:val="1"/>
      <w:marLeft w:val="0"/>
      <w:marRight w:val="0"/>
      <w:marTop w:val="0"/>
      <w:marBottom w:val="0"/>
      <w:divBdr>
        <w:top w:val="none" w:sz="0" w:space="0" w:color="auto"/>
        <w:left w:val="none" w:sz="0" w:space="0" w:color="auto"/>
        <w:bottom w:val="none" w:sz="0" w:space="0" w:color="auto"/>
        <w:right w:val="none" w:sz="0" w:space="0" w:color="auto"/>
      </w:divBdr>
    </w:div>
    <w:div w:id="1744334686">
      <w:bodyDiv w:val="1"/>
      <w:marLeft w:val="0"/>
      <w:marRight w:val="0"/>
      <w:marTop w:val="0"/>
      <w:marBottom w:val="0"/>
      <w:divBdr>
        <w:top w:val="none" w:sz="0" w:space="0" w:color="auto"/>
        <w:left w:val="none" w:sz="0" w:space="0" w:color="auto"/>
        <w:bottom w:val="none" w:sz="0" w:space="0" w:color="auto"/>
        <w:right w:val="none" w:sz="0" w:space="0" w:color="auto"/>
      </w:divBdr>
    </w:div>
    <w:div w:id="1782338799">
      <w:bodyDiv w:val="1"/>
      <w:marLeft w:val="0"/>
      <w:marRight w:val="0"/>
      <w:marTop w:val="0"/>
      <w:marBottom w:val="0"/>
      <w:divBdr>
        <w:top w:val="none" w:sz="0" w:space="0" w:color="auto"/>
        <w:left w:val="none" w:sz="0" w:space="0" w:color="auto"/>
        <w:bottom w:val="none" w:sz="0" w:space="0" w:color="auto"/>
        <w:right w:val="none" w:sz="0" w:space="0" w:color="auto"/>
      </w:divBdr>
    </w:div>
    <w:div w:id="1805733123">
      <w:bodyDiv w:val="1"/>
      <w:marLeft w:val="0"/>
      <w:marRight w:val="0"/>
      <w:marTop w:val="0"/>
      <w:marBottom w:val="0"/>
      <w:divBdr>
        <w:top w:val="none" w:sz="0" w:space="0" w:color="auto"/>
        <w:left w:val="none" w:sz="0" w:space="0" w:color="auto"/>
        <w:bottom w:val="none" w:sz="0" w:space="0" w:color="auto"/>
        <w:right w:val="none" w:sz="0" w:space="0" w:color="auto"/>
      </w:divBdr>
    </w:div>
    <w:div w:id="1933002425">
      <w:bodyDiv w:val="1"/>
      <w:marLeft w:val="0"/>
      <w:marRight w:val="0"/>
      <w:marTop w:val="0"/>
      <w:marBottom w:val="0"/>
      <w:divBdr>
        <w:top w:val="none" w:sz="0" w:space="0" w:color="auto"/>
        <w:left w:val="none" w:sz="0" w:space="0" w:color="auto"/>
        <w:bottom w:val="none" w:sz="0" w:space="0" w:color="auto"/>
        <w:right w:val="none" w:sz="0" w:space="0" w:color="auto"/>
      </w:divBdr>
    </w:div>
    <w:div w:id="1963345790">
      <w:bodyDiv w:val="1"/>
      <w:marLeft w:val="0"/>
      <w:marRight w:val="0"/>
      <w:marTop w:val="0"/>
      <w:marBottom w:val="0"/>
      <w:divBdr>
        <w:top w:val="none" w:sz="0" w:space="0" w:color="auto"/>
        <w:left w:val="none" w:sz="0" w:space="0" w:color="auto"/>
        <w:bottom w:val="none" w:sz="0" w:space="0" w:color="auto"/>
        <w:right w:val="none" w:sz="0" w:space="0" w:color="auto"/>
      </w:divBdr>
    </w:div>
    <w:div w:id="2026054051">
      <w:bodyDiv w:val="1"/>
      <w:marLeft w:val="0"/>
      <w:marRight w:val="0"/>
      <w:marTop w:val="0"/>
      <w:marBottom w:val="0"/>
      <w:divBdr>
        <w:top w:val="none" w:sz="0" w:space="0" w:color="auto"/>
        <w:left w:val="none" w:sz="0" w:space="0" w:color="auto"/>
        <w:bottom w:val="none" w:sz="0" w:space="0" w:color="auto"/>
        <w:right w:val="none" w:sz="0" w:space="0" w:color="auto"/>
      </w:divBdr>
    </w:div>
    <w:div w:id="20727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A6043-4C84-484C-B218-884138735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15CB5D8C.dotm</Template>
  <TotalTime>11504</TotalTime>
  <Pages>31</Pages>
  <Words>9736</Words>
  <Characters>55501</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Woodrich</dc:creator>
  <cp:keywords/>
  <dc:description/>
  <cp:lastModifiedBy>Daniel.Woodrich</cp:lastModifiedBy>
  <cp:revision>302</cp:revision>
  <dcterms:created xsi:type="dcterms:W3CDTF">2019-04-08T23:31:00Z</dcterms:created>
  <dcterms:modified xsi:type="dcterms:W3CDTF">2019-05-02T20:47:00Z</dcterms:modified>
</cp:coreProperties>
</file>