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CLR-v2 A1 重训结果报告（EOS 修复后，600 steps）</w:t>
      </w:r>
    </w:p>
    <w:p>
      <w:r>
        <w:t>日期：2026-08-30</w:t>
      </w:r>
      <w:r>
        <w:br/>
      </w:r>
      <w:r>
        <w:br/>
        <w:t>数据集：clr_a1_cross_turn_people_v1</w:t>
      </w:r>
      <w:r>
        <w:br/>
      </w:r>
      <w:r>
        <w:br/>
        <w:t>训练配置：backbone 冻结、CLR-v2 结构不变、ALPHA 不变、latent slots/dim 不变、无蒸馏 loss、无新增 latent 辅助监督</w:t>
      </w:r>
      <w:r>
        <w:br/>
      </w:r>
      <w:r>
        <w:br/>
        <w:t>检查点：final_model.pt（step 600），每 100 步另存 ckpt_step{step}.pt + best_persist.pt + best_delta.pt</w:t>
      </w:r>
      <w:r>
        <w:br/>
      </w:r>
      <w:r>
        <w:br/>
        <w:t>训练资源：trainable 1084.4K，peak VRAM 2.91GB，wall 90.5min</w:t>
      </w:r>
    </w:p>
    <w:p>
      <w:pPr>
        <w:pStyle w:val="Heading2"/>
      </w:pPr>
      <w:r>
        <w:t>1. EOS 是否修复：未真正修复</w:t>
      </w:r>
    </w:p>
    <w:p>
      <w:pPr>
        <w:pStyle w:val="ListBullet"/>
      </w:pPr>
      <w:r>
        <w:t>训练 loss 已确认监督 EOS（tgt_ids + [eos]，sanity 无 off-by-one）</w:t>
      </w:r>
    </w:p>
    <w:p>
      <w:pPr>
        <w:pStyle w:val="ListBullet"/>
      </w:pPr>
      <w:r>
        <w:t>但自由生成 EOS 终止率 0/40，10 步内从不输出 EOS；EOS 的 teacher-forced NLL = 9.79（模型给 EOS 概率极低）</w:t>
      </w:r>
    </w:p>
    <w:p>
      <w:pPr>
        <w:pStyle w:val="ListBullet"/>
      </w:pPr>
      <w:r>
        <w:t>循环形态从"爷爷爷爷…"变成"assistant\n请…"——不再是重复，但同样不会停</w:t>
      </w:r>
    </w:p>
    <w:p>
      <w:pPr>
        <w:pStyle w:val="Heading2"/>
      </w:pPr>
      <w:r>
        <w:t>2. 四条件总结果（free decode exact-match，n=80，final_model.pt）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persist</w:t>
            </w:r>
          </w:p>
        </w:tc>
        <w:tc>
          <w:tcPr>
            <w:tcW w:type="dxa" w:w="2880"/>
          </w:tcPr>
          <w:p>
            <w:r>
              <w:t>0.0625 (5/80)</w:t>
            </w:r>
          </w:p>
        </w:tc>
        <w:tc>
          <w:tcPr>
            <w:tcW w:type="dxa" w:w="2880"/>
          </w:tcPr>
          <w:p>
            <w:r>
              <w:t>正常跨 turn 状态</w:t>
            </w:r>
          </w:p>
        </w:tc>
      </w:tr>
      <w:tr>
        <w:tc>
          <w:tcPr>
            <w:tcW w:type="dxa" w:w="2880"/>
          </w:tcPr>
          <w:p>
            <w:r>
              <w:t>reset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每 turn 重置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norm 匹配随机</w:t>
            </w:r>
          </w:p>
        </w:tc>
      </w:tr>
      <w:tr>
        <w:tc>
          <w:tcPr>
            <w:tcW w:type="dxa" w:w="2880"/>
          </w:tcPr>
          <w:p>
            <w:r>
              <w:t>shuffle</w:t>
            </w:r>
          </w:p>
        </w:tc>
        <w:tc>
          <w:tcPr>
            <w:tcW w:type="dxa" w:w="2880"/>
          </w:tcPr>
          <w:p>
            <w:r>
              <w:t>0.0625 (5/80)</w:t>
            </w:r>
          </w:p>
        </w:tc>
        <w:tc>
          <w:tcPr>
            <w:tcW w:type="dxa" w:w="2880"/>
          </w:tcPr>
          <w:p>
            <w:r>
              <w:t>其他 episode 状态</w:t>
            </w:r>
          </w:p>
        </w:tc>
      </w:tr>
    </w:tbl>
    <w:p/>
    <w:p>
      <w:pPr>
        <w:pStyle w:val="Heading2"/>
      </w:pPr>
      <w:r>
        <w:t>3. 分桶</w:t>
      </w:r>
    </w:p>
    <w:p>
      <w:pPr>
        <w:pStyle w:val="ListBullet"/>
      </w:pPr>
      <w:r>
        <w:t>composition：persist 0.143 == shuffle 0.143，reset/random 0</w:t>
      </w:r>
    </w:p>
    <w:p>
      <w:pPr>
        <w:pStyle w:val="ListBullet"/>
      </w:pPr>
      <w:r>
        <w:t>memory：全 0（四条件）</w:t>
      </w:r>
    </w:p>
    <w:p>
      <w:pPr>
        <w:pStyle w:val="ListBullet"/>
      </w:pPr>
      <w:r>
        <w:t>dist：d1-2 0.048=0.048、d3-4 0.071=0.071、d5+ 0.100=0.100，逐桶 persist==shuffle</w:t>
      </w:r>
    </w:p>
    <w:p>
      <w:pPr>
        <w:pStyle w:val="Heading2"/>
      </w:pPr>
      <w:r>
        <w:t>4. persist vs shuffle 差距：无差距</w:t>
      </w:r>
    </w:p>
    <w:p>
      <w:pPr>
        <w:pStyle w:val="ListBullet"/>
      </w:pPr>
      <w:r>
        <w:t>5 个 eval 点（step100~600）全部 persist==shuffle 或 ±0.02 噪声内</w:t>
      </w:r>
    </w:p>
    <w:p>
      <w:pPr>
        <w:pStyle w:val="ListBullet"/>
      </w:pPr>
      <w:r>
        <w:t>query 位置 logit L2：persist vs shuffle 仅 35.3（vs reset 417.8 / random 415.0），argmax 翻转率 shuffle 仅 0.10</w:t>
      </w:r>
    </w:p>
    <w:p>
      <w:pPr>
        <w:pStyle w:val="Heading2"/>
      </w:pPr>
      <w:r>
        <w:t>5. A1 是否通过：不通过</w:t>
      </w:r>
    </w:p>
    <w:p>
      <w:pPr>
        <w:pStyle w:val="ListBullet"/>
      </w:pPr>
      <w:r>
        <w:t>判据 persist &gt;&gt; shuffle 未成立，结论：latent state 携带任务级/格式级先验（如"亲属称谓问答"格式），不含 episode-specific 人物事实</w:t>
      </w:r>
    </w:p>
    <w:p>
      <w:pPr>
        <w:pStyle w:val="ListBullet"/>
      </w:pPr>
      <w:r>
        <w:t>补充：teacher-forced target first-token acc 0/40，target NLL 3.30/token——模型对答案 token 本身也学得很差</w:t>
      </w:r>
    </w:p>
    <w:p>
      <w:pPr>
        <w:pStyle w:val="Heading2"/>
      </w:pPr>
      <w:r>
        <w:t>6. 下一步最小建议</w:t>
      </w:r>
    </w:p>
    <w:p>
      <w:r>
        <w:t>按协议不再调超参。两个方向二选一讨论：</w:t>
      </w:r>
      <w:r>
        <w:br/>
      </w:r>
      <w:r>
        <w:br/>
        <w:t>- latent-side supervision：给陈述 turn 的 state 加显式监督（如 state 需可解码出事实），强制写入 episode-specific 信息</w:t>
      </w:r>
      <w:r>
        <w:br/>
      </w:r>
      <w:r>
        <w:br/>
        <w:t>- task redesign：当前"读后问"格式下 S 无需存事实也能靠格式先验糊弄，需加大 required 事实与 query 的语义距离，或换成 state 必须携带唯一实体的任务形态</w:t>
      </w:r>
    </w:p>
    <w:p>
      <w:pPr>
        <w:pStyle w:val="Heading2"/>
      </w:pPr>
      <w:r>
        <w:t>附：诊断数据来源</w:t>
      </w:r>
    </w:p>
    <w:p>
      <w:pPr>
        <w:pStyle w:val="ListBullet"/>
      </w:pPr>
      <w:r>
        <w:t>四条件 eval：train_results.json（eval_log 含 step100~600 共 6 个 eval 点明细）</w:t>
      </w:r>
    </w:p>
    <w:p>
      <w:pPr>
        <w:pStyle w:val="ListBullet"/>
      </w:pPr>
      <w:r>
        <w:t>free decode / EOS / NLL：diag_final_free.py 输出（val 40 条，persist 条件）</w:t>
      </w:r>
    </w:p>
    <w:p>
      <w:pPr>
        <w:pStyle w:val="ListBullet"/>
      </w:pPr>
      <w:r>
        <w:t>产出：D:\Training\checkpoints\clr_v2_a1\final_model.pt、ckpt_step100~600.pt、best_persist.pt、best_delta.pt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7a557332ced48940093194afddd3d613_5f6d3109a44411f193c6525400f8a581","ReservedCode1":"VOv/56DGL3Jj5Glp44/msFjjMPtK7ovYmAM1X4y9DpXoU+uZMmUzYHwTCG/64rb8CQeViHg7ggIcb3OKSr7FbeNpXI8VvAMnMXz/x0mELsO+jJMEunay58gXqvffm9DcKKfQStZrghR0qZcthPTGYCxhyswDMwjfm5sXXu5aAXnRaXh9qlzAtAVXR0Q=","ContentPropagator":"001191440300708461136T1XGW3","PropagateID":"7a557332ced48940093194afddd3d613_5f6d3109a44411f193c6525400f8a581","ReservedCode2":"VOv/56DGL3Jj5Glp44/msFjjMPtK7ovYmAM1X4y9DpXoU+uZMmUzYHwTCG/64rb8CQeViHg7ggIcb3OKSr7FbeNpXI8VvAMnMXz/x0mELsO+jJMEunay58gXqvffm9DcKKfQStZrghR0qZcthPTGYCxhyswDMwjfm5sXXu5aAXnRaXh9qlzAtAVXR0Q="}</vt:lpwstr>
  </property>
</Properties>
</file>