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化学还原法在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Ci</w:t>
      </w:r>
      <w:r>
        <w:rPr>
          <w:color w:val="000000"/>
          <w:spacing w:val="0"/>
          <w:w w:val="100"/>
          <w:position w:val="0"/>
          <w:shd w:val="clear" w:color="auto" w:fill="auto"/>
        </w:rPr>
        <w:t>•污染土壤修复中的应用</w:t>
      </w:r>
      <w:bookmarkEnd w:id="0"/>
      <w:bookmarkEnd w:id="1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张 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I,</w:t>
      </w:r>
      <w:r>
        <w:rPr>
          <w:color w:val="000000"/>
          <w:spacing w:val="0"/>
          <w:w w:val="100"/>
          <w:position w:val="0"/>
          <w:shd w:val="clear" w:color="auto" w:fill="auto"/>
        </w:rPr>
        <w:t>马 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I,</w:t>
      </w:r>
      <w:r>
        <w:rPr>
          <w:color w:val="000000"/>
          <w:spacing w:val="0"/>
          <w:w w:val="100"/>
          <w:position w:val="0"/>
          <w:shd w:val="clear" w:color="auto" w:fill="auto"/>
        </w:rPr>
        <w:t>张芝兰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I,</w:t>
      </w:r>
      <w:r>
        <w:rPr>
          <w:color w:val="000000"/>
          <w:spacing w:val="0"/>
          <w:w w:val="100"/>
          <w:position w:val="0"/>
          <w:shd w:val="clear" w:color="auto" w:fill="auto"/>
        </w:rPr>
        <w:t>桂时乔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I,</w:t>
      </w:r>
      <w:r>
        <w:rPr>
          <w:color w:val="000000"/>
          <w:spacing w:val="0"/>
          <w:w w:val="100"/>
          <w:position w:val="0"/>
          <w:shd w:val="clear" w:color="auto" w:fill="auto"/>
        </w:rPr>
        <w:t>郭 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80" w:line="304" w:lineRule="exact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(1</w:t>
      </w:r>
      <w:r>
        <w:rPr>
          <w:color w:val="000000"/>
          <w:spacing w:val="0"/>
          <w:w w:val="100"/>
          <w:position w:val="0"/>
          <w:shd w:val="clear" w:color="auto" w:fill="auto"/>
        </w:rPr>
        <w:t>.上海格林曼环境技术有限公司，上海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200051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2</w:t>
      </w:r>
      <w:r>
        <w:rPr>
          <w:color w:val="000000"/>
          <w:spacing w:val="0"/>
          <w:w w:val="100"/>
          <w:position w:val="0"/>
          <w:shd w:val="clear" w:color="auto" w:fill="auto"/>
        </w:rPr>
        <w:t>.上海市环境科学研究院，上海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200233)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42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［摘要］综述了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的地球化学特性和毒理学特性、化学还原反应机理和作用特点，分析了原位和异位化学还原法 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污染土壤修复中的应用，并对技术的工程实践提出建议。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42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［关键词］锯污染；土壤修复；化学还原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2354" w:val="left"/>
        </w:tabs>
        <w:bidi w:val="0"/>
        <w:spacing w:before="0" w:after="480" w:line="274" w:lineRule="exact"/>
        <w:ind w:left="0" w:right="0" w:firstLine="42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［中图分类号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X53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［文献标识码］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［文章编号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］1006- 1878(2012)05 -0419-05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Application of Chemical Reduction Technology to</w:t>
        <w:br/>
        <w:t>Remediation of Cr-Contaminated Soil</w:t>
      </w:r>
      <w:bookmarkEnd w:id="2"/>
      <w:bookmarkEnd w:id="3"/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Zhang Feng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 Ma Lie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 Zhang Zhilan , Gui Shiqiao , Guo Lin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18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(1. Shanghai Greenment Environmental Technology Co. Ltd., Shanghai 200051, China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Shanghai Academy of Environmental Science, Shanghai 200233, China)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420" w:right="400" w:firstLine="2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Abstract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The geochemical and toxicological properties of Cr and its chemical reduction reaction mechanism and characteristics are summarized. The application of chemical reduction technology to in-situ or ex-situ remediation of Cr-contaminated soil is analyzed and some suggestions on engineering practice are presented.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 w:firstLine="420"/>
        <w:jc w:val="left"/>
        <w:rPr>
          <w:sz w:val="18"/>
          <w:szCs w:val="18"/>
        </w:rPr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decimal"/>
            <w:numRestart w:val="continuous"/>
          </w:footnotePr>
          <w:pgSz w:w="11900" w:h="16840"/>
          <w:pgMar w:top="2514" w:left="1131" w:right="1131" w:bottom="1045" w:header="0" w:footer="3" w:gutter="0"/>
          <w:pgNumType w:start="419"/>
          <w:cols w:space="720"/>
          <w:noEndnote/>
          <w:titlePg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Key words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chromium contamination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soil remediation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chemical reduction</w:t>
      </w:r>
    </w:p>
    <w:p>
      <w:pPr>
        <w:widowControl w:val="0"/>
        <w:spacing w:before="49" w:after="4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88" w:left="0" w:right="0" w:bottom="1093" w:header="0" w:footer="3" w:gutter="0"/>
          <w:cols w:space="720"/>
          <w:noEndnote/>
          <w:rtlGutter w:val="0"/>
          <w:docGrid w:linePitch="360"/>
        </w:sectPr>
      </w:pP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污染是我国土壤重金属污染的一个突出表 现。受污染土壤中的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主要来源于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盐生产、金属 加工、电镀、制革等行业排放的含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废气、废水以 及废渣。受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污染的土壤不仅直接影响生态环境和 人体健康，还有可能通过淋滤作用污染地下水，从 而使污染范围进一步扩大并形成区域性的土壤地下 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污染问题。因此，近年来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污染土壤的修复问 题受到了普遍重视。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污染土壤的修复途径基本可分为两类：一 类是将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从被污染土壤中清除；另一类是改变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在 土壤中的存在形态，降低其在环境中的迁移能力和 生物可利用性。后者由于在成本和时间上能更好地 满足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污染土壤修复的要求而得到广泛的关注，其 中化学还原法是该类途径的典型方法。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本文综述了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的地球化学特性和毒理学特 性、化学还原反应机理和作用特点，分析了原位和 异位化学还原法在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污染土壤修复中的应用。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bookmarkStart w:id="4" w:name="bookmark4"/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的地球化学特性与毒理学特性</w:t>
      </w:r>
      <w:bookmarkEnd w:id="4"/>
      <w:bookmarkEnd w:id="5"/>
    </w:p>
    <w:p>
      <w:pPr>
        <w:pStyle w:val="Style3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466" w:val="left"/>
        </w:tabs>
        <w:bidi w:val="0"/>
        <w:spacing w:before="0" w:after="0" w:line="334" w:lineRule="auto"/>
        <w:ind w:left="0" w:right="0" w:firstLine="0"/>
        <w:jc w:val="both"/>
      </w:pPr>
      <w:bookmarkStart w:id="6" w:name="bookmark6"/>
      <w:bookmarkStart w:id="7" w:name="bookmark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在土壤中的存在形式</w:t>
      </w:r>
      <w:bookmarkEnd w:id="6"/>
      <w:bookmarkEnd w:id="7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从理论上讲，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可以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价至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+6</w:t>
      </w:r>
      <w:r>
        <w:rPr>
          <w:color w:val="000000"/>
          <w:spacing w:val="0"/>
          <w:w w:val="100"/>
          <w:position w:val="0"/>
          <w:shd w:val="clear" w:color="auto" w:fill="auto"/>
        </w:rPr>
        <w:t>价的多种价态 形式存在。然而，环境中遇到的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主要以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Cr(VI) 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Cr(HI)</w:t>
      </w:r>
      <w:r>
        <w:rPr>
          <w:color w:val="000000"/>
          <w:spacing w:val="0"/>
          <w:w w:val="100"/>
          <w:position w:val="0"/>
          <w:shd w:val="clear" w:color="auto" w:fill="auto"/>
        </w:rPr>
        <w:t>两种形式存在，其中又以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ni)</w:t>
      </w:r>
      <w:r>
        <w:rPr>
          <w:color w:val="000000"/>
          <w:spacing w:val="0"/>
          <w:w w:val="100"/>
          <w:position w:val="0"/>
          <w:shd w:val="clear" w:color="auto" w:fill="auto"/>
        </w:rPr>
        <w:t>最为稳 定，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则可在较强的氧化性环境下存在。除 此之外其他价态的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在自然环境中基本上都是不稳 定的“。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340" w:line="32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在自然条件下，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主要以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ni)</w:t>
      </w:r>
      <w:r>
        <w:rPr>
          <w:color w:val="000000"/>
          <w:spacing w:val="0"/>
          <w:w w:val="100"/>
          <w:position w:val="0"/>
          <w:shd w:val="clear" w:color="auto" w:fill="auto"/>
        </w:rPr>
        <w:t>的形式存在 于土壤矿物质中，包括无定形的铁锯氢氧化物、 绿锯矿及锯铁矿等⑵。在受到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污染的土壤中，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(VI)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ni)</w:t>
      </w:r>
      <w:r>
        <w:rPr>
          <w:color w:val="000000"/>
          <w:spacing w:val="0"/>
          <w:w w:val="100"/>
          <w:position w:val="0"/>
          <w:shd w:val="clear" w:color="auto" w:fill="auto"/>
        </w:rPr>
        <w:t>主要以吸附态或沉淀物的形式存在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4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［收稿日期］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2012-05 -07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［修订日期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2012 -06 -07</w:t>
      </w:r>
      <w:r>
        <w:rPr>
          <w:color w:val="000000"/>
          <w:spacing w:val="0"/>
          <w:w w:val="100"/>
          <w:position w:val="0"/>
          <w:shd w:val="clear" w:color="auto" w:fill="auto"/>
        </w:rPr>
        <w:t>。 ［作者简介］张峰(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1981-)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男，江苏省昆山市人.硕 士，工程师，研究方向为土壤地下水修复。电话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021-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80" w:line="34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60573175,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电由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</w:t>
      </w:r>
      <w:r>
        <w:fldChar w:fldCharType="begin"/>
      </w:r>
      <w:r>
        <w:rPr/>
        <w:instrText> HYPERLINK "mailto:sailor.zhang@greenment.cno"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sailor.zhang@greenment.cn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o</w:t>
      </w:r>
      <w:r>
        <w:fldChar w:fldCharType="end"/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于土壤颗粒的表面。</w:t>
      </w:r>
    </w:p>
    <w:p>
      <w:pPr>
        <w:pStyle w:val="Style3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466" w:val="left"/>
        </w:tabs>
        <w:bidi w:val="0"/>
        <w:spacing w:before="0" w:after="0" w:line="326" w:lineRule="exact"/>
        <w:ind w:left="0" w:right="0" w:firstLine="0"/>
        <w:jc w:val="both"/>
      </w:pPr>
      <w:bookmarkStart w:id="8" w:name="bookmark8"/>
      <w:bookmarkStart w:id="9" w:name="bookmark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在地下水中的存在形式</w:t>
      </w:r>
      <w:bookmarkEnd w:id="8"/>
      <w:bookmarkEnd w:id="9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在地下水中的存在形式与它的价态形式有 着密切关系。在地下水中，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基本是以锯 酸、锯酸盐以及重锯酸盐的形式存在，其中重洛 酸盐与锯酸盐之间存在一个缩合平衡，反应见式</w:t>
      </w:r>
    </w:p>
    <w:p>
      <w:pPr>
        <w:pStyle w:val="Style29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60" w:line="3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。该平衡受地下水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及总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(VI)</w:t>
      </w:r>
      <w:r>
        <w:rPr>
          <w:color w:val="000000"/>
          <w:spacing w:val="0"/>
          <w:w w:val="100"/>
          <w:position w:val="0"/>
          <w:shd w:val="clear" w:color="auto" w:fill="auto"/>
        </w:rPr>
        <w:t>浓度的影 响，在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小于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6.5</w:t>
      </w:r>
      <w:r>
        <w:rPr>
          <w:color w:val="000000"/>
          <w:spacing w:val="0"/>
          <w:w w:val="100"/>
          <w:position w:val="0"/>
          <w:shd w:val="clear" w:color="auto" w:fill="auto"/>
        </w:rPr>
        <w:t>的情况下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主要以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HCrO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C^O</w:t>
      </w:r>
      <w:r>
        <w:rPr>
          <w:color w:val="000000"/>
          <w:spacing w:val="0"/>
          <w:w w:val="100"/>
          <w:position w:val="0"/>
          <w:shd w:val="clear" w:color="auto" w:fill="auto"/>
        </w:rPr>
        <w:t>亍的形式存在，而在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的情况下则以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</w:rPr>
        <w:t>占主导；随着总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浓度的增加，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</w:rPr>
        <w:t>的浓度逐渐增加，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HCrOq</w:t>
      </w:r>
      <w:r>
        <w:rPr>
          <w:color w:val="000000"/>
          <w:spacing w:val="0"/>
          <w:w w:val="100"/>
          <w:position w:val="0"/>
          <w:shd w:val="clear" w:color="auto" w:fill="auto"/>
        </w:rPr>
        <w:t>「的浓度则呈下降趋势⑷。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4314" w:val="left"/>
        </w:tabs>
        <w:bidi w:val="0"/>
        <w:spacing w:before="0" w:after="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2HCrO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±^Cr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0^+H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(1)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小于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的情况下，水中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Cr(DI)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主要以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Cr”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的形式存在，随着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的升高，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Cr*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会在水中发 生水解反应并生成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CrOH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Cr (OH)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(OH)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CrCOH)/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等物质⑷。在偏酸性至碱性条件下，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3+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会形成无定形的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(OH)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沉淀，在不同条件下无定 形的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(OH)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还能进而结晶形成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(OH)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比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或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晶体囚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总体来讲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VI)</w:t>
      </w:r>
      <w:r>
        <w:rPr>
          <w:color w:val="000000"/>
          <w:spacing w:val="0"/>
          <w:w w:val="100"/>
          <w:position w:val="0"/>
          <w:shd w:val="clear" w:color="auto" w:fill="auto"/>
        </w:rPr>
        <w:t>在水中的溶解性要优于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color w:val="000000"/>
          <w:spacing w:val="0"/>
          <w:w w:val="100"/>
          <w:position w:val="0"/>
          <w:shd w:val="clear" w:color="auto" w:fill="auto"/>
        </w:rPr>
        <w:t>(皿)。洛酸、洛酸的碱金属盐及镀盐均易溶于 水；而除了硝酸盐、醋酸盐、硫酸盐以及氯化物 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基本不溶于水。</w:t>
      </w:r>
    </w:p>
    <w:p>
      <w:pPr>
        <w:pStyle w:val="Style35"/>
        <w:keepNext/>
        <w:keepLines/>
        <w:widowControl w:val="0"/>
        <w:numPr>
          <w:ilvl w:val="1"/>
          <w:numId w:val="3"/>
        </w:numPr>
        <w:shd w:val="clear" w:color="auto" w:fill="auto"/>
        <w:tabs>
          <w:tab w:pos="466" w:val="left"/>
        </w:tabs>
        <w:bidi w:val="0"/>
        <w:spacing w:before="0" w:after="0" w:line="323" w:lineRule="exact"/>
        <w:ind w:left="0" w:right="0" w:firstLine="0"/>
        <w:jc w:val="both"/>
      </w:pPr>
      <w:bookmarkStart w:id="10" w:name="bookmark10"/>
      <w:bookmarkStart w:id="11" w:name="bookmark11"/>
      <w:r>
        <w:rPr>
          <w:color w:val="000000"/>
          <w:spacing w:val="0"/>
          <w:w w:val="100"/>
          <w:position w:val="0"/>
          <w:shd w:val="clear" w:color="auto" w:fill="auto"/>
        </w:rPr>
        <w:t>土壤对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的吸附性与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的迁移性</w:t>
      </w:r>
      <w:bookmarkEnd w:id="10"/>
      <w:bookmarkEnd w:id="11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与土壤胶体间吸附较差，在微酸性至 碱性条件下，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与土壤之间的吸附力很弱， 使得其在地下环境中能较快的迁移同；而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极易被土壤胶体吸附或形成沉淀，因此能较好的吸 附于土壤颗粒上，在土壤中的迁移性能较差，在微 酸性至中等碱性条件下基本不会发生迁移。</w:t>
      </w:r>
    </w:p>
    <w:p>
      <w:pPr>
        <w:pStyle w:val="Style35"/>
        <w:keepNext/>
        <w:keepLines/>
        <w:widowControl w:val="0"/>
        <w:numPr>
          <w:ilvl w:val="1"/>
          <w:numId w:val="3"/>
        </w:numPr>
        <w:shd w:val="clear" w:color="auto" w:fill="auto"/>
        <w:tabs>
          <w:tab w:pos="466" w:val="left"/>
        </w:tabs>
        <w:bidi w:val="0"/>
        <w:spacing w:before="0" w:after="0" w:line="323" w:lineRule="exact"/>
        <w:ind w:left="0" w:right="0" w:firstLine="0"/>
        <w:jc w:val="both"/>
      </w:pPr>
      <w:bookmarkStart w:id="12" w:name="bookmark12"/>
      <w:bookmarkStart w:id="13" w:name="bookmark13"/>
      <w:r>
        <w:rPr>
          <w:color w:val="000000"/>
          <w:spacing w:val="0"/>
          <w:w w:val="100"/>
          <w:position w:val="0"/>
          <w:shd w:val="clear" w:color="auto" w:fill="auto"/>
        </w:rPr>
        <w:t>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的迁移转化</w:t>
      </w:r>
      <w:bookmarkEnd w:id="12"/>
      <w:bookmarkEnd w:id="13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在土壤中的迁移和转化主要受氧化还原反 应、沉淀、溶解、吸附、解吸等物理化学过程决 定。一般而言，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在环境中易于在生物和化 学的作用下转化为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Cr(ID),</w:t>
      </w:r>
      <w:r>
        <w:rPr>
          <w:color w:val="000000"/>
          <w:spacing w:val="0"/>
          <w:w w:val="100"/>
          <w:position w:val="0"/>
          <w:shd w:val="clear" w:color="auto" w:fill="auto"/>
        </w:rPr>
        <w:t>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 (ID)</w:t>
      </w:r>
      <w:r>
        <w:rPr>
          <w:color w:val="000000"/>
          <w:spacing w:val="0"/>
          <w:w w:val="100"/>
          <w:position w:val="0"/>
          <w:shd w:val="clear" w:color="auto" w:fill="auto"/>
        </w:rPr>
        <w:t>在自然条件 下则很难转化为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35"/>
        <w:keepNext/>
        <w:keepLines/>
        <w:widowControl w:val="0"/>
        <w:numPr>
          <w:ilvl w:val="1"/>
          <w:numId w:val="3"/>
        </w:numPr>
        <w:shd w:val="clear" w:color="auto" w:fill="auto"/>
        <w:tabs>
          <w:tab w:pos="466" w:val="left"/>
        </w:tabs>
        <w:bidi w:val="0"/>
        <w:spacing w:before="0" w:after="0" w:line="323" w:lineRule="exact"/>
        <w:ind w:left="0" w:right="0" w:firstLine="0"/>
        <w:jc w:val="both"/>
      </w:pPr>
      <w:bookmarkStart w:id="14" w:name="bookmark14"/>
      <w:bookmarkStart w:id="15" w:name="bookmark1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的毒理学特性</w:t>
      </w:r>
      <w:bookmarkEnd w:id="14"/>
      <w:bookmarkEnd w:id="15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220" w:line="323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各种形式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的毒性强弱有所不同，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Cr(DI) </w:t>
      </w:r>
      <w:r>
        <w:rPr>
          <w:color w:val="000000"/>
          <w:spacing w:val="0"/>
          <w:w w:val="100"/>
          <w:position w:val="0"/>
          <w:shd w:val="clear" w:color="auto" w:fill="auto"/>
        </w:rPr>
        <w:t>较难为生物体吸收，因此总体毒性不大。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Cr(VI) </w:t>
      </w:r>
      <w:r>
        <w:rPr>
          <w:color w:val="000000"/>
          <w:spacing w:val="0"/>
          <w:w w:val="100"/>
          <w:position w:val="0"/>
          <w:shd w:val="clear" w:color="auto" w:fill="auto"/>
        </w:rPr>
        <w:t>毒性最强，基本为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Cr(III)</w:t>
      </w:r>
      <w:r>
        <w:rPr>
          <w:color w:val="000000"/>
          <w:spacing w:val="0"/>
          <w:w w:val="100"/>
          <w:position w:val="0"/>
          <w:shd w:val="clear" w:color="auto" w:fill="auto"/>
        </w:rPr>
        <w:t>毒性的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10-100</w:t>
      </w:r>
      <w:r>
        <w:rPr>
          <w:color w:val="000000"/>
          <w:spacing w:val="0"/>
          <w:w w:val="100"/>
          <w:position w:val="0"/>
          <w:shd w:val="clear" w:color="auto" w:fill="auto"/>
        </w:rPr>
        <w:t>倍，这 主要是由于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的强氧化性和更强的细胞膜穿 透性造成的⑺。因此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的毒性主要来自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Cr(VI)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被列为对人体危害最大的八种化学物质之 </w:t>
      </w:r>
      <w:r>
        <w:rPr>
          <w:color w:val="000000"/>
          <w:spacing w:val="0"/>
          <w:w w:val="100"/>
          <w:position w:val="0"/>
          <w:shd w:val="clear" w:color="auto" w:fill="auto"/>
        </w:rPr>
        <w:t>一，同时也是美国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EPA</w:t>
      </w:r>
      <w:r>
        <w:rPr>
          <w:color w:val="000000"/>
          <w:spacing w:val="0"/>
          <w:w w:val="100"/>
          <w:position w:val="0"/>
          <w:shd w:val="clear" w:color="auto" w:fill="auto"/>
        </w:rPr>
        <w:t>公认的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129</w:t>
      </w:r>
      <w:r>
        <w:rPr>
          <w:color w:val="000000"/>
          <w:spacing w:val="0"/>
          <w:w w:val="100"/>
          <w:position w:val="0"/>
          <w:shd w:val="clear" w:color="auto" w:fill="auto"/>
        </w:rPr>
        <w:t>种重点污染物之 一。另据报道，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还是致癌、致畸、致变的 三致物质，对水生生物、植物及微生物等均具有较 强的毒性丽。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both"/>
      </w:pPr>
      <w:bookmarkStart w:id="16" w:name="bookmark16"/>
      <w:bookmarkStart w:id="17" w:name="bookmark1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的化学还原</w:t>
      </w:r>
      <w:bookmarkEnd w:id="16"/>
      <w:bookmarkEnd w:id="17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的地球化学性质和毒理学特性分析表明， 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相比，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ni)</w:t>
      </w:r>
      <w:r>
        <w:rPr>
          <w:color w:val="000000"/>
          <w:spacing w:val="0"/>
          <w:w w:val="100"/>
          <w:position w:val="0"/>
          <w:shd w:val="clear" w:color="auto" w:fill="auto"/>
        </w:rPr>
        <w:t>具有很小的水溶性、较强 的土壤吸附性以及更低的迁移性和毒性。不同价 态的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在上述性质上的明显差异为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污染土壤修 复技术指出了一个方向，即可利用化学还原反应 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还原为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Cr(DI),</w:t>
      </w:r>
      <w:r>
        <w:rPr>
          <w:color w:val="000000"/>
          <w:spacing w:val="0"/>
          <w:w w:val="100"/>
          <w:position w:val="0"/>
          <w:shd w:val="clear" w:color="auto" w:fill="auto"/>
        </w:rPr>
        <w:t>有效降低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在土壤环境 中的生物毒性、迁移能力和生物可利用性，从而实 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污染土壤的修复。</w:t>
      </w:r>
    </w:p>
    <w:p>
      <w:pPr>
        <w:pStyle w:val="Style35"/>
        <w:keepNext/>
        <w:keepLines/>
        <w:widowControl w:val="0"/>
        <w:numPr>
          <w:ilvl w:val="0"/>
          <w:numId w:val="5"/>
        </w:numPr>
        <w:shd w:val="clear" w:color="auto" w:fill="auto"/>
        <w:tabs>
          <w:tab w:pos="475" w:val="left"/>
        </w:tabs>
        <w:bidi w:val="0"/>
        <w:spacing w:before="0" w:after="0" w:line="322" w:lineRule="exact"/>
        <w:ind w:left="0" w:right="0" w:firstLine="0"/>
        <w:jc w:val="both"/>
      </w:pPr>
      <w:bookmarkStart w:id="18" w:name="bookmark18"/>
      <w:bookmarkStart w:id="19" w:name="bookmark1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的氧化性</w:t>
      </w:r>
      <w:bookmarkEnd w:id="18"/>
      <w:bookmarkEnd w:id="19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的氧化性与环境的酸碱性存在着密切 关系。在酸性条件下，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是一种很强的氧化 剂。酸性条件下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7Cr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3+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的标准氧化还原电位达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1.33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V,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所以在自然界的强酸性环境中一般不存在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的化合物。在碱性条件下，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的氧化 性则要弱一些，碱性条件下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7Cr (OH)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的标准 氧化还原电位仅为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-0.13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35"/>
        <w:keepNext/>
        <w:keepLines/>
        <w:widowControl w:val="0"/>
        <w:numPr>
          <w:ilvl w:val="0"/>
          <w:numId w:val="5"/>
        </w:numPr>
        <w:shd w:val="clear" w:color="auto" w:fill="auto"/>
        <w:tabs>
          <w:tab w:pos="475" w:val="left"/>
        </w:tabs>
        <w:bidi w:val="0"/>
        <w:spacing w:before="0" w:after="0" w:line="322" w:lineRule="exact"/>
        <w:ind w:left="0" w:right="0" w:firstLine="0"/>
        <w:jc w:val="both"/>
      </w:pPr>
      <w:bookmarkStart w:id="20" w:name="bookmark20"/>
      <w:bookmarkStart w:id="21" w:name="bookmark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VI)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在土壤中的还原反应</w:t>
      </w:r>
      <w:bookmarkEnd w:id="20"/>
      <w:bookmarkEnd w:id="21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VI)</w:t>
      </w:r>
      <w:r>
        <w:rPr>
          <w:color w:val="000000"/>
          <w:spacing w:val="0"/>
          <w:w w:val="100"/>
          <w:position w:val="0"/>
          <w:shd w:val="clear" w:color="auto" w:fill="auto"/>
        </w:rPr>
        <w:t>的强氧化特性，土壤中许多还原 性物质都可以与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发生氧化还原反应。在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还原生成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Cr”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时自由能降低最多，所以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VI)</w:t>
      </w:r>
      <w:r>
        <w:rPr>
          <w:color w:val="000000"/>
          <w:spacing w:val="0"/>
          <w:w w:val="100"/>
          <w:position w:val="0"/>
          <w:shd w:val="clear" w:color="auto" w:fill="auto"/>
        </w:rPr>
        <w:t>的还原产物一般都是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Cr(ID)»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土壤中常见 的还原性物质包括水相中的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、还原性的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</w:rPr>
        <w:t>以 及土壤有机质等。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both"/>
      </w:pPr>
      <w:bookmarkStart w:id="22" w:name="bookmark22"/>
      <w:bookmarkStart w:id="23" w:name="bookmark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2.3</w:t>
      </w:r>
      <w:r>
        <w:rPr>
          <w:color w:val="000000"/>
          <w:spacing w:val="0"/>
          <w:w w:val="100"/>
          <w:position w:val="0"/>
          <w:shd w:val="clear" w:color="auto" w:fill="auto"/>
        </w:rPr>
        <w:t>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VI)</w:t>
      </w:r>
      <w:r>
        <w:rPr>
          <w:color w:val="000000"/>
          <w:spacing w:val="0"/>
          <w:w w:val="100"/>
          <w:position w:val="0"/>
          <w:shd w:val="clear" w:color="auto" w:fill="auto"/>
        </w:rPr>
        <w:t>还原反应的因素</w:t>
      </w:r>
      <w:bookmarkEnd w:id="22"/>
      <w:bookmarkEnd w:id="23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220" w:line="322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在土壤中的还原反应会受多个因素的 影响，如土壤中的初始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(VI)</w:t>
      </w:r>
      <w:r>
        <w:rPr>
          <w:color w:val="000000"/>
          <w:spacing w:val="0"/>
          <w:w w:val="100"/>
          <w:position w:val="0"/>
          <w:shd w:val="clear" w:color="auto" w:fill="auto"/>
        </w:rPr>
        <w:t>浓度、土壤有机质 含量、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土壤空隙率和含水率等。一般来讲土 壤中初始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(VI)</w:t>
      </w:r>
      <w:r>
        <w:rPr>
          <w:color w:val="000000"/>
          <w:spacing w:val="0"/>
          <w:w w:val="100"/>
          <w:position w:val="0"/>
          <w:shd w:val="clear" w:color="auto" w:fill="auto"/>
        </w:rPr>
        <w:t>浓度越高，还原反应速率也就越 快。土壤有机碳含量与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(VI)</w:t>
      </w:r>
      <w:r>
        <w:rPr>
          <w:color w:val="000000"/>
          <w:spacing w:val="0"/>
          <w:w w:val="100"/>
          <w:position w:val="0"/>
          <w:shd w:val="clear" w:color="auto" w:fill="auto"/>
        </w:rPr>
        <w:t>的还原率呈显著正 相关，并且有机质含量越高，还原速率越快⑼。一 般情况下，还原反应速率会随着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的增加而有所 降低，如在酸性条件下半胱氨酸对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VI)</w:t>
      </w:r>
      <w:r>
        <w:rPr>
          <w:color w:val="000000"/>
          <w:spacing w:val="0"/>
          <w:w w:val="100"/>
          <w:position w:val="0"/>
          <w:shd w:val="clear" w:color="auto" w:fill="auto"/>
        </w:rPr>
        <w:t>的还原 速率要比在中性条件下快很多口切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both"/>
      </w:pPr>
      <w:bookmarkStart w:id="24" w:name="bookmark24"/>
      <w:bookmarkStart w:id="25" w:name="bookmark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化学还原法修复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污染土壤的特点</w:t>
      </w:r>
      <w:bookmarkEnd w:id="24"/>
      <w:bookmarkEnd w:id="25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化学还原法修复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污染土壤是指在受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 的土壤中人为的加入某种还原性物质，通过还原剂 </w:t>
      </w:r>
      <w:r>
        <w:rPr>
          <w:color w:val="000000"/>
          <w:spacing w:val="0"/>
          <w:w w:val="100"/>
          <w:position w:val="0"/>
          <w:shd w:val="clear" w:color="auto" w:fill="auto"/>
        </w:rPr>
        <w:t>与土壤中的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(VI)</w:t>
      </w:r>
      <w:r>
        <w:rPr>
          <w:color w:val="000000"/>
          <w:spacing w:val="0"/>
          <w:w w:val="100"/>
          <w:position w:val="0"/>
          <w:shd w:val="clear" w:color="auto" w:fill="auto"/>
        </w:rPr>
        <w:t>发生氧化还原反应来将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(VI) </w:t>
      </w:r>
      <w:r>
        <w:rPr>
          <w:color w:val="000000"/>
          <w:spacing w:val="0"/>
          <w:w w:val="100"/>
          <w:position w:val="0"/>
          <w:shd w:val="clear" w:color="auto" w:fill="auto"/>
        </w:rPr>
        <w:t>还原成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从而改变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在土壤中的存在形态 并实现修复。与其他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污染土壤的修复方法相比， 化学还原法具有效果好、见效快、二次污染小、方 法适应性强、成本低等突出特点。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321" w:lineRule="exact"/>
        <w:ind w:left="0" w:right="0" w:firstLine="0"/>
        <w:jc w:val="both"/>
      </w:pPr>
      <w:bookmarkStart w:id="26" w:name="bookmark26"/>
      <w:bookmarkStart w:id="27" w:name="bookmark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3.1</w:t>
      </w:r>
      <w:r>
        <w:rPr>
          <w:color w:val="000000"/>
          <w:spacing w:val="0"/>
          <w:w w:val="100"/>
          <w:position w:val="0"/>
          <w:shd w:val="clear" w:color="auto" w:fill="auto"/>
        </w:rPr>
        <w:t>处理效果</w:t>
      </w:r>
      <w:bookmarkEnd w:id="26"/>
      <w:bookmarkEnd w:id="27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鉴于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(VI)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的强氧化特性以及在自然条件下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很难转化为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(VI)</w:t>
      </w:r>
      <w:r>
        <w:rPr>
          <w:color w:val="000000"/>
          <w:spacing w:val="0"/>
          <w:w w:val="100"/>
          <w:position w:val="0"/>
          <w:shd w:val="clear" w:color="auto" w:fill="auto"/>
        </w:rPr>
        <w:t>的行为特点，化学还原 法对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污染土壤具有很好的处理效果。只要在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污染土壤中投加足够量合适的还原剂，土壤中的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几乎能被彻底还原成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Cr(ID) o</w:t>
      </w:r>
      <w:r>
        <w:rPr>
          <w:color w:val="000000"/>
          <w:spacing w:val="0"/>
          <w:w w:val="100"/>
          <w:position w:val="0"/>
          <w:shd w:val="clear" w:color="auto" w:fill="auto"/>
        </w:rPr>
        <w:t>有研究表 明，当土壤有机碳质量分数达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1.68%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、土壤中初始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含量为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100|ig/g</w:t>
      </w:r>
      <w:r>
        <w:rPr>
          <w:color w:val="000000"/>
          <w:spacing w:val="0"/>
          <w:w w:val="100"/>
          <w:position w:val="0"/>
          <w:shd w:val="clear" w:color="auto" w:fill="auto"/>
        </w:rPr>
        <w:t>时，在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七下处理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d, 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(VI)</w:t>
      </w:r>
      <w:r>
        <w:rPr>
          <w:color w:val="000000"/>
          <w:spacing w:val="0"/>
          <w:w w:val="100"/>
          <w:position w:val="0"/>
          <w:shd w:val="clear" w:color="auto" w:fill="auto"/>
        </w:rPr>
        <w:t>可被全部还原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〕。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此外，部分还原剂与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VI)</w:t>
      </w:r>
      <w:r>
        <w:rPr>
          <w:color w:val="000000"/>
          <w:spacing w:val="0"/>
          <w:w w:val="100"/>
          <w:position w:val="0"/>
          <w:shd w:val="clear" w:color="auto" w:fill="auto"/>
        </w:rPr>
        <w:t>发生反应后生成 的氧化产物还具有固化/稳定化的作用，能将还原 产物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Cr(ID)</w:t>
      </w:r>
      <w:r>
        <w:rPr>
          <w:color w:val="000000"/>
          <w:spacing w:val="0"/>
          <w:w w:val="100"/>
          <w:position w:val="0"/>
          <w:shd w:val="clear" w:color="auto" w:fill="auto"/>
        </w:rPr>
        <w:t>更好地稳定在土壤中，从而进一步降 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在土壤中的迁移性和生物可利用性。如使用 铁系还原剂时，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被还原成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Cr(DI),</w:t>
      </w:r>
      <w:r>
        <w:rPr>
          <w:color w:val="000000"/>
          <w:spacing w:val="0"/>
          <w:w w:val="100"/>
          <w:position w:val="0"/>
          <w:shd w:val="clear" w:color="auto" w:fill="auto"/>
        </w:rPr>
        <w:t>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Fe(II)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则被氧化成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 (HI)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能与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 (ID) </w:t>
      </w:r>
      <w:r>
        <w:rPr>
          <w:color w:val="000000"/>
          <w:spacing w:val="0"/>
          <w:w w:val="100"/>
          <w:position w:val="0"/>
          <w:shd w:val="clear" w:color="auto" w:fill="auto"/>
        </w:rPr>
        <w:t>形成固溶体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Cr’Fe_(OH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沉淀，该固溶体具有极 低的溶解性，能大大降低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ni)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在土壤中的迁移 性，提高修复效果财。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321" w:lineRule="exact"/>
        <w:ind w:left="0" w:right="0" w:firstLine="0"/>
        <w:jc w:val="both"/>
      </w:pPr>
      <w:bookmarkStart w:id="28" w:name="bookmark28"/>
      <w:bookmarkStart w:id="29" w:name="bookmark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  <w:shd w:val="clear" w:color="auto" w:fill="auto"/>
        </w:rPr>
        <w:t>反应速率</w:t>
      </w:r>
      <w:bookmarkEnd w:id="28"/>
      <w:bookmarkEnd w:id="29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VI)</w:t>
      </w:r>
      <w:r>
        <w:rPr>
          <w:color w:val="000000"/>
          <w:spacing w:val="0"/>
          <w:w w:val="100"/>
          <w:position w:val="0"/>
          <w:shd w:val="clear" w:color="auto" w:fill="auto"/>
        </w:rPr>
        <w:t>与适当的还原剂之间的氧化 还原反应发生速率很快，因此化学还原法还具有见 效快的特点。如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Fe(II)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VI)</w:t>
      </w:r>
      <w:r>
        <w:rPr>
          <w:color w:val="000000"/>
          <w:spacing w:val="0"/>
          <w:w w:val="100"/>
          <w:position w:val="0"/>
          <w:shd w:val="clear" w:color="auto" w:fill="auto"/>
        </w:rPr>
        <w:t>之间的反应基本 能在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hd w:val="clear" w:color="auto" w:fill="auto"/>
        </w:rPr>
        <w:t>内完成；土壤有机质还原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(VI)</w:t>
      </w:r>
      <w:r>
        <w:rPr>
          <w:color w:val="000000"/>
          <w:spacing w:val="0"/>
          <w:w w:val="100"/>
          <w:position w:val="0"/>
          <w:shd w:val="clear" w:color="auto" w:fill="auto"/>
        </w:rPr>
        <w:t>的反 应在中性条件下也在数周内就能完成「⑷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321" w:lineRule="exact"/>
        <w:ind w:left="0" w:right="0" w:firstLine="0"/>
        <w:jc w:val="both"/>
      </w:pPr>
      <w:bookmarkStart w:id="30" w:name="bookmark30"/>
      <w:bookmarkStart w:id="31" w:name="bookmark3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3.3</w:t>
      </w:r>
      <w:r>
        <w:rPr>
          <w:color w:val="000000"/>
          <w:spacing w:val="0"/>
          <w:w w:val="100"/>
          <w:position w:val="0"/>
          <w:shd w:val="clear" w:color="auto" w:fill="auto"/>
        </w:rPr>
        <w:t>二次污染</w:t>
      </w:r>
      <w:bookmarkEnd w:id="30"/>
      <w:bookmarkEnd w:id="31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由化学还原法的作用机理可知，该方法几乎 不产生废气、废水和废渣。此外，化学还原法中可 使用的还原剂来源广泛，包括铁系、硫系、有机系 等，而这些物质中很多本来就存在于土壤中。还原 剂本身及其反应后的氧化产物普遍无毒或低毒，在 土壤中反应活性相对较低，不易与土壤中的其他物 质发生副反应。因此化学还原法的应用基本不会改 变土壤本身的物理化学性质和生态构造，具有二次 污染小的特点。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bookmarkStart w:id="32" w:name="bookmark32"/>
      <w:bookmarkStart w:id="33" w:name="bookmark3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3.4</w:t>
      </w:r>
      <w:r>
        <w:rPr>
          <w:color w:val="000000"/>
          <w:spacing w:val="0"/>
          <w:w w:val="100"/>
          <w:position w:val="0"/>
          <w:shd w:val="clear" w:color="auto" w:fill="auto"/>
        </w:rPr>
        <w:t>适应性</w:t>
      </w:r>
      <w:bookmarkEnd w:id="32"/>
      <w:bookmarkEnd w:id="33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60" w:line="31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化学还原法还具有适应性强的特点，其应用 基本不受土壤中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浓度的限制，高污染土壤和中低 污染的土壤均可使用化学还原法来进行修复。在具 </w:t>
      </w:r>
      <w:r>
        <w:rPr>
          <w:color w:val="000000"/>
          <w:spacing w:val="0"/>
          <w:w w:val="100"/>
          <w:position w:val="0"/>
          <w:shd w:val="clear" w:color="auto" w:fill="auto"/>
        </w:rPr>
        <w:t>体修复过程中，可根据场地条件和土壤性质选用 不同的还原剂和工程技术手段来实施修复，并根 据污染土壤中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VI)</w:t>
      </w:r>
      <w:r>
        <w:rPr>
          <w:color w:val="000000"/>
          <w:spacing w:val="0"/>
          <w:w w:val="100"/>
          <w:position w:val="0"/>
          <w:shd w:val="clear" w:color="auto" w:fill="auto"/>
        </w:rPr>
        <w:t>的实际浓度来调整还原剂的 用量。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336" w:lineRule="auto"/>
        <w:ind w:left="0" w:right="0" w:firstLine="0"/>
        <w:jc w:val="both"/>
      </w:pPr>
      <w:bookmarkStart w:id="34" w:name="bookmark34"/>
      <w:bookmarkStart w:id="35" w:name="bookmark3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3.5</w:t>
      </w:r>
      <w:r>
        <w:rPr>
          <w:color w:val="000000"/>
          <w:spacing w:val="0"/>
          <w:w w:val="100"/>
          <w:position w:val="0"/>
          <w:shd w:val="clear" w:color="auto" w:fill="auto"/>
        </w:rPr>
        <w:t>处理成本</w:t>
      </w:r>
      <w:bookmarkEnd w:id="34"/>
      <w:bookmarkEnd w:id="35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60" w:line="32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化学还原法通过直接在土壤中将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(VI)</w:t>
      </w:r>
      <w:r>
        <w:rPr>
          <w:color w:val="000000"/>
          <w:spacing w:val="0"/>
          <w:w w:val="100"/>
          <w:position w:val="0"/>
          <w:shd w:val="clear" w:color="auto" w:fill="auto"/>
        </w:rPr>
        <w:t>还原 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 HI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的方式来完成土壤修复，无需将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从土 壤中提取出来，无需进行废水或废物的处理和处 置，也不需要消耗大量能源，因此处理成本相对较 低。在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污染土壤的原位修复工程实践中，采用化 学还原/固化稳定化法处理污染土壤的费用为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美元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远低于土壤冲洗/提取法的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83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237</w:t>
      </w:r>
      <w:r>
        <w:rPr>
          <w:color w:val="000000"/>
          <w:spacing w:val="0"/>
          <w:w w:val="100"/>
          <w:position w:val="0"/>
          <w:shd w:val="clear" w:color="auto" w:fill="auto"/>
        </w:rPr>
        <w:t>美元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/n?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电 动修复法的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25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300</w:t>
      </w:r>
      <w:r>
        <w:rPr>
          <w:color w:val="000000"/>
          <w:spacing w:val="0"/>
          <w:w w:val="100"/>
          <w:position w:val="0"/>
          <w:shd w:val="clear" w:color="auto" w:fill="auto"/>
        </w:rPr>
        <w:t>美元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/n?</w:t>
      </w:r>
      <w:r>
        <w:rPr>
          <w:color w:val="000000"/>
          <w:spacing w:val="0"/>
          <w:w w:val="100"/>
          <w:position w:val="0"/>
          <w:shd w:val="clear" w:color="auto" w:fill="auto"/>
        </w:rPr>
        <w:t>和植物修复法的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18-104 </w:t>
      </w:r>
      <w:r>
        <w:rPr>
          <w:color w:val="000000"/>
          <w:spacing w:val="0"/>
          <w:w w:val="100"/>
          <w:position w:val="0"/>
          <w:shd w:val="clear" w:color="auto" w:fill="auto"/>
        </w:rPr>
        <w:t>美元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/m'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160" w:line="437" w:lineRule="exact"/>
        <w:ind w:left="0" w:right="0" w:firstLine="0"/>
        <w:jc w:val="both"/>
      </w:pPr>
      <w:bookmarkStart w:id="36" w:name="bookmark36"/>
      <w:bookmarkStart w:id="37" w:name="bookmark3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化学还原法在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污染土壤修复中的 应用</w:t>
      </w:r>
      <w:bookmarkEnd w:id="36"/>
      <w:bookmarkEnd w:id="37"/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334" w:lineRule="auto"/>
        <w:ind w:left="0" w:right="0" w:firstLine="0"/>
        <w:jc w:val="both"/>
      </w:pPr>
      <w:bookmarkStart w:id="38" w:name="bookmark38"/>
      <w:bookmarkStart w:id="39" w:name="bookmark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4.1</w:t>
      </w:r>
      <w:r>
        <w:rPr>
          <w:color w:val="000000"/>
          <w:spacing w:val="0"/>
          <w:w w:val="100"/>
          <w:position w:val="0"/>
          <w:shd w:val="clear" w:color="auto" w:fill="auto"/>
        </w:rPr>
        <w:t>原位化学还原法</w:t>
      </w:r>
      <w:bookmarkEnd w:id="38"/>
      <w:bookmarkEnd w:id="39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土壤的原位化学还原法是指在污染现场就地 投加或注射化学还原剂作为电子供体，并在现场利 用人工或机械设备对土壤进行有限的翻动搅拌，完 成污染物与药剂的接触混合，从而通过氧化还原反 应来实现修复。原位化学还原法不需要土壤挖掘和 外运，对现场景观地貌和地面建构筑物的影响小， 处理成本较低；但缺点是实施周期较长，且由于土 壤的非均质性以及搅拌等工程手段的限制，较难保 证处理效果的_致性。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污染土壤的原位化学还原法中，常用的 还原剂包括硫化氢、连二亚硫酸钠、亚硫酸氢钠、 硫酸亚铁、多硫化钙、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Fe(H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和零价铁及其他一 些专利还原剂产品“〕。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60" w:line="31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美国华盛顿州的某超级基金场地在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2002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2003 </w:t>
      </w:r>
      <w:r>
        <w:rPr>
          <w:color w:val="000000"/>
          <w:spacing w:val="0"/>
          <w:w w:val="100"/>
          <w:position w:val="0"/>
          <w:shd w:val="clear" w:color="auto" w:fill="auto"/>
        </w:rPr>
        <w:t>年成功采用原位化学还原法处理场地污染源区域 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(VI)</w:t>
      </w:r>
      <w:r>
        <w:rPr>
          <w:color w:val="000000"/>
          <w:spacing w:val="0"/>
          <w:w w:val="100"/>
          <w:position w:val="0"/>
          <w:shd w:val="clear" w:color="auto" w:fill="auto"/>
        </w:rPr>
        <w:t>污染的土壤。该修复项目选用的是一种 叫做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ECOBOND®</w:t>
      </w:r>
      <w:r>
        <w:rPr>
          <w:color w:val="000000"/>
          <w:spacing w:val="0"/>
          <w:w w:val="100"/>
          <w:position w:val="0"/>
          <w:shd w:val="clear" w:color="auto" w:fill="auto"/>
        </w:rPr>
        <w:t>的硫基专利还原剂，处理过程中 在现场利用螺旋钻来实现土壤的翻动以及与还原 剂的混合，处理的污染土壤深度达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该项 目总共处理了约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16 000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n?</w:t>
      </w:r>
      <w:r>
        <w:rPr>
          <w:color w:val="000000"/>
          <w:spacing w:val="0"/>
          <w:w w:val="100"/>
          <w:position w:val="0"/>
          <w:shd w:val="clear" w:color="auto" w:fill="auto"/>
        </w:rPr>
        <w:t>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污染的土壤，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(VI)</w:t>
      </w:r>
      <w:r>
        <w:rPr>
          <w:color w:val="000000"/>
          <w:spacing w:val="0"/>
          <w:w w:val="100"/>
          <w:position w:val="0"/>
          <w:shd w:val="clear" w:color="auto" w:fill="auto"/>
        </w:rPr>
        <w:t>含量从最高时的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7 500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降至低于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 kg,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从而有效实现了项目开始前制定的修复目标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(19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mg/kg) o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334" w:lineRule="auto"/>
        <w:ind w:left="0" w:right="0" w:firstLine="0"/>
        <w:jc w:val="both"/>
      </w:pPr>
      <w:bookmarkStart w:id="40" w:name="bookmark40"/>
      <w:bookmarkStart w:id="41" w:name="bookmark4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4.2</w:t>
      </w:r>
      <w:r>
        <w:rPr>
          <w:color w:val="000000"/>
          <w:spacing w:val="0"/>
          <w:w w:val="100"/>
          <w:position w:val="0"/>
          <w:shd w:val="clear" w:color="auto" w:fill="auto"/>
        </w:rPr>
        <w:t>异位化学还原法</w:t>
      </w:r>
      <w:bookmarkEnd w:id="40"/>
      <w:bookmarkEnd w:id="41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土壤的异位化学还原法是将受污染土壤从污 </w:t>
      </w:r>
      <w:r>
        <w:rPr>
          <w:color w:val="000000"/>
          <w:spacing w:val="0"/>
          <w:w w:val="100"/>
          <w:position w:val="0"/>
          <w:shd w:val="clear" w:color="auto" w:fill="auto"/>
        </w:rPr>
        <w:t>染现场移至指定的防渗堆场或反应器内，在工程控 制条件下通过投加适当的还原剂对受污染土壤进行 处理，最后再将修复后的土壤回填至原处或送至其 他地方。异位化学还原法所需的修复周期相对较 短，且可通过匀化、筛分、连续搅拌等工程控制手 段来更好地实现处理效果；但挖掘和运输成本较 高，并且会明显影响现场的地貌环境，对现场建筑 物的结构稳定性也有可能产生不利影响。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污染土壤的异位化学还原法成熟可靠。原 位化学还原法中使用的还原剂通常也可用于异位化 学还原法。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260" w:line="32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在英国格拉斯哥某场地曾将异位化学还原法 成功应用于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污染土壤的修复实验研究。在该研究 中，地表下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3.5 m</w:t>
      </w:r>
      <w:r>
        <w:rPr>
          <w:color w:val="000000"/>
          <w:spacing w:val="0"/>
          <w:w w:val="100"/>
          <w:position w:val="0"/>
          <w:shd w:val="clear" w:color="auto" w:fill="auto"/>
        </w:rPr>
        <w:t>深度内的约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lOOtCr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污染土壤被挖 掘出来，并分批置于反应器中，通过一个转速为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r/min</w:t>
      </w:r>
      <w:r>
        <w:rPr>
          <w:color w:val="000000"/>
          <w:spacing w:val="0"/>
          <w:w w:val="100"/>
          <w:position w:val="0"/>
          <w:shd w:val="clear" w:color="auto" w:fill="auto"/>
        </w:rPr>
        <w:t>的带状搅拌器与硫系专利还原剂进行搅拌混 合。实验结果表明，土壤中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86%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VI)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被还原成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42" w:name="bookmark42"/>
      <w:bookmarkStart w:id="43" w:name="bookmark4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结论与建议</w:t>
      </w:r>
      <w:bookmarkEnd w:id="42"/>
      <w:bookmarkEnd w:id="43"/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化学还原法能改变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在污染土壤中的存在形 态，将土壤中毒性大、迁移性强的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VI)</w:t>
      </w:r>
      <w:r>
        <w:rPr>
          <w:color w:val="000000"/>
          <w:spacing w:val="0"/>
          <w:w w:val="100"/>
          <w:position w:val="0"/>
          <w:shd w:val="clear" w:color="auto" w:fill="auto"/>
        </w:rPr>
        <w:t>还原成 毒性小、迁移性差、生物可利用性弱的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Cr(ffl), </w:t>
      </w:r>
      <w:r>
        <w:rPr>
          <w:color w:val="000000"/>
          <w:spacing w:val="0"/>
          <w:w w:val="100"/>
          <w:position w:val="0"/>
          <w:shd w:val="clear" w:color="auto" w:fill="auto"/>
        </w:rPr>
        <w:t>从而有效降低土壤中的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对人体健康和生态环境的 危害风险，实现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污染土壤的修复。化学还原法具 有处理效果好、处理速率快、二次污染少、方法适 应性强、修复成本较低等突岀特点，是一种在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 染土壤修复方面具有良好应用前景的处理技术。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化学还原法与固化/稳定化技术的结合能进一 步降低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在土壤中的迁移性和生物可利用性，强化 修复效果。因此，研究化学还原-固化/稳定化的联 合修复工艺以及开发还原稳定多效药剂或复配药剂 是化学还原法今后研究的一个重要方向。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化学还原法在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污染土壤修复的实际应用过 程中需注意以下问题。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98" w:val="left"/>
        </w:tabs>
        <w:bidi w:val="0"/>
        <w:spacing w:before="0" w:after="0" w:line="32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根据污染场地的具体特征确定修复手段。 一般对于污染范围较大的中轻度污染土壤原则上可 采用原位修复，而对于污染范围较小的重污染土壤 可采取异位修复。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98" w:val="left"/>
        </w:tabs>
        <w:bidi w:val="0"/>
        <w:spacing w:before="0" w:after="160" w:line="323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在应用原位化学还原法前一定要做好前期 的场地调查、污染监测和现场小试工作，为修复工 程的实施确定合理的工艺参数，尽可能避免现场的 复杂环境条件影响最终的修复效果。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98" w:val="left"/>
        </w:tabs>
        <w:bidi w:val="0"/>
        <w:spacing w:before="0" w:after="0" w:line="329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在确定还原剂用量时应充分考虑目标土壤 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的浓度、修复目标值、土壤本身拥有的 还原性物质含量、还原剂在使用过程中的流失或分 解、土壤中其他氧化性物质的消耗等多个因素。</w:t>
      </w:r>
    </w:p>
    <w:p>
      <w:pPr>
        <w:pStyle w:val="Style2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913" w:val="left"/>
        </w:tabs>
        <w:bidi w:val="0"/>
        <w:spacing w:before="0" w:after="260" w:line="329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在化学还原法应用过程中一定要注意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的控制，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不仅会影响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(VI)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在土壤中的存在形 态和氧化还原电位、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的溶解性、吸附性和 迁移性，还会影响到还原处理的效率和速率。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260" w:line="329" w:lineRule="exact"/>
        <w:ind w:left="0" w:right="0" w:firstLine="0"/>
        <w:jc w:val="center"/>
      </w:pPr>
      <w:bookmarkStart w:id="44" w:name="bookmark44"/>
      <w:bookmarkStart w:id="45" w:name="bookmark45"/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  <w:bookmarkEnd w:id="44"/>
      <w:bookmarkEnd w:id="45"/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 Hellerich LA, Nikolaidis N P, Dobbs G M. Evaluation of the potential for the natural attenuation of hexavalent chromium within a sub-wetland ground water [J]. J En</w:t>
        <w:softHyphen/>
        <w:t>viron Manage, 2008, 88(4)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1513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1524.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[2 ] Richard F C, Bourg A C M. Aqueous geochemistry of chromium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review[ J]. Water Res, 1991, 25(7)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807-816.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[3 ] Palmer C D, Wittbrodt P R. Processes affecting the re</w:t>
        <w:softHyphen/>
        <w:t>mediation of chromium-contaminated sites [ J ]. Environ Health Persp, 1991, 92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25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[4 ] Rai D, Sass B M, Moore D A. Chromium( ID) hydroly</w:t>
        <w:softHyphen/>
        <w:t xml:space="preserve">sis constants and volubility of chromium( HI) hydroxide [J]-Inorganic, 1987, 26(3)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345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249.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[5 ] Swayambunathan V, Liao Y X, Meisel D. Stages in the evolution of colloidal chromium(HI) oxide [J]. Langmuir, 1989, 5(6)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1423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1427.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[6 ] Moraetis D, Nikolaidis N P, Karatzas G P, et al. Origin and mobility of hexavalent chromium in north</w:t>
        <w:softHyphen/>
        <w:t xml:space="preserve">eastern attica, greece[j]. Appl Geochem, 2012, 27 (6)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1170- 1178.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[7 ] Katz S A, Salem H. The toxicology of Cr with respect to speciation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review [J]. J Appl Toxicol, 1992, 13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217-224.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[8 ] Shanker A K, Venkateswarlu B. Chromium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Envir mental pollution, health effects and mode of action [J].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Encycl Environ Health, 2011, 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650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659.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00" w:line="300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[9 ] Banks M K, Schwab A P, Carlos henderson leaching and reduction of chromium in soil as affected by soil or</w:t>
        <w:softHyphen/>
        <w:t xml:space="preserve">ganic content and plants [ J ]. Chemosphere, 2006, 62 (2)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255 -264.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/>
        <w:ind w:left="580" w:right="0" w:hanging="5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[10 ] James B R, Bartlett R J. Behavior of chromium in soils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Oxidation [J]. J Environ Quality, 197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沢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31 -34.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580" w:right="0" w:hanging="5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88" w:left="1082" w:right="1151" w:bottom="1093" w:header="0" w:footer="3" w:gutter="0"/>
          <w:cols w:num="2" w:space="346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[11 ]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朱月珍.土壤中六价锯的吸附与还原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〕.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环境化 学，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1982, 1(5)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359 - 364.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580" w:right="0" w:hanging="5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 Amonette J E, Rai D. Identification of noncrystalline (Fe, Cr)(OH)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by infrared spectroscopy [J]. Clay Clay Miner, 1990, 38(2)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129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136.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580" w:right="0" w:hanging="5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[13 ] Eary L E, Rai D. Kinetics of chromate reduction by ferrous ions derived from hematite and biotite at 25T [Jl-AmJSci, 1989, 289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180-213.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[14 ] Huang S W, Chiang P N, Liu J C. Chromate reduc</w:t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tion on humic acid derived from a peat soil-exploration of the activated sites on HAs for chromate removal [ J]. Chemosphere, 2012, 87(6)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587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594.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72" w:lineRule="auto"/>
        <w:ind w:left="580" w:right="0" w:hanging="5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[15 ] Jacobs J, Hardison R L, Rouse J V. In-situ remedia</w:t>
        <w:softHyphen/>
        <w:t>tion of heavy metals using sulfur-based treatment tech</w:t>
        <w:softHyphen/>
        <w:t xml:space="preserve">nologies [J]. Hydrovisions, 2001, 10(2)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right"/>
        <w:sectPr>
          <w:headerReference w:type="default" r:id="rId8"/>
          <w:headerReference w:type="even" r:id="rId9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88" w:left="1082" w:right="1151" w:bottom="1093" w:header="0" w:footer="665" w:gutter="0"/>
          <w:cols w:num="2" w:space="346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(编辑王馨)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1" w:after="11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82" w:left="0" w:right="0" w:bottom="132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82" w:left="1059" w:right="1189" w:bottom="132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信息与动态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*</w:t>
      </w:r>
    </w:p>
    <w:p>
      <w:pPr>
        <w:widowControl w:val="0"/>
        <w:spacing w:before="35" w:after="35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82" w:left="0" w:right="0" w:bottom="132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bookmarkStart w:id="46" w:name="bookmark46"/>
      <w:bookmarkStart w:id="47" w:name="bookmark47"/>
      <w:r>
        <w:rPr>
          <w:color w:val="000000"/>
          <w:spacing w:val="0"/>
          <w:w w:val="100"/>
          <w:position w:val="0"/>
          <w:shd w:val="clear" w:color="auto" w:fill="auto"/>
        </w:rPr>
        <w:t>从造纸黑液中回收木质素</w:t>
      </w:r>
      <w:bookmarkEnd w:id="46"/>
      <w:bookmarkEnd w:id="47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Chemical Engineering,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2012, 119(5): 11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许多纸浆厂和造纸厂采用回收炉从废弃的牛 皮纸造纸黑液中回收钠及硫。而回收炉是工艺过程 中的瓶颈。其原因是进入锅炉管道的热流体的流量 达到设计上限，阻碍了工厂回收量的增加。美国液 体木质素公司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LLC)</w:t>
      </w:r>
      <w:r>
        <w:rPr>
          <w:color w:val="000000"/>
          <w:spacing w:val="0"/>
          <w:w w:val="100"/>
          <w:position w:val="0"/>
          <w:shd w:val="clear" w:color="auto" w:fill="auto"/>
        </w:rPr>
        <w:t>正在开发一项工艺，可通过 从废液中去除木质素(主要燃料组分)而解决这一 问题。该技术的另一好处是，木质素作为一种天然 聚合物，可被用于替代木材黏合剂中的苯酚等石 油基化学品，这比将木质素作为锅炉燃料的价值 大得多。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该工艺被称为序列液体木质素回收及纯化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SLRP)</w:t>
      </w:r>
      <w:r>
        <w:rPr>
          <w:color w:val="000000"/>
          <w:spacing w:val="0"/>
          <w:w w:val="100"/>
          <w:position w:val="0"/>
          <w:shd w:val="clear" w:color="auto" w:fill="auto"/>
        </w:rPr>
        <w:t>技术，是一项三级步骤的连续操作工艺。 第一级，用逆流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CO2</w:t>
      </w:r>
      <w:r>
        <w:rPr>
          <w:color w:val="000000"/>
          <w:spacing w:val="0"/>
          <w:w w:val="100"/>
          <w:position w:val="0"/>
          <w:shd w:val="clear" w:color="auto" w:fill="auto"/>
        </w:rPr>
        <w:t>气体将造纸黑液的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</w:rPr>
        <w:t>降低 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</w:rPr>
        <w:t>。随着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的降低，木质素以一种高密度“液体 木质素”的形式沉淀出来，从而实现与造纸黑液的 相分离。上清液回用于制浆工序，液体木质素去往 第二级工序，与硫酸在搅拌反应器中发生反应。该 反应使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降低至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2,</w:t>
      </w:r>
      <w:r>
        <w:rPr>
          <w:color w:val="000000"/>
          <w:spacing w:val="0"/>
          <w:w w:val="100"/>
          <w:position w:val="0"/>
          <w:shd w:val="clear" w:color="auto" w:fill="auto"/>
        </w:rPr>
        <w:t>从而去除木质素中的剩余钠离 子。最后，用逆流水蒸气在固定床中浸提液体木质 素，得到固体的高纯木质素。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该工艺在大于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psig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(1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psig=6.894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kPa)</w:t>
      </w:r>
      <w:r>
        <w:rPr>
          <w:color w:val="000000"/>
          <w:spacing w:val="0"/>
          <w:w w:val="100"/>
          <w:position w:val="0"/>
          <w:shd w:val="clear" w:color="auto" w:fill="auto"/>
        </w:rPr>
        <w:t>条件下进行。该条件可保持反应中的热量并 阻止燃烧，后者会干扰相分离的效果。整个工艺过 程中产生的超过造纸黑液原有热量的工艺热来源于 造纸黑液与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CO?</w:t>
      </w:r>
      <w:r>
        <w:rPr>
          <w:color w:val="000000"/>
          <w:spacing w:val="0"/>
          <w:w w:val="100"/>
          <w:position w:val="0"/>
          <w:shd w:val="clear" w:color="auto" w:fill="auto"/>
        </w:rPr>
        <w:t>及硫酸的反应热。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420" w:line="320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LLC</w:t>
      </w:r>
      <w:r>
        <w:rPr>
          <w:color w:val="000000"/>
          <w:spacing w:val="0"/>
          <w:w w:val="100"/>
          <w:position w:val="0"/>
          <w:shd w:val="clear" w:color="auto" w:fill="auto"/>
        </w:rPr>
        <w:t>公司正在进行一项造纸黑液处理量为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L/ min</w:t>
      </w:r>
      <w:r>
        <w:rPr>
          <w:color w:val="000000"/>
          <w:spacing w:val="0"/>
          <w:w w:val="100"/>
          <w:position w:val="0"/>
          <w:shd w:val="clear" w:color="auto" w:fill="auto"/>
        </w:rPr>
        <w:t>的中试试验，并计划于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年初在工业化造纸 厂建立一座示范装置。该装置的木质素生产能力将 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10t/d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一座木质素生产能力为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50kt/a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的工业化 </w:t>
      </w:r>
      <w:r>
        <w:rPr>
          <w:color w:val="000000"/>
          <w:spacing w:val="0"/>
          <w:w w:val="100"/>
          <w:position w:val="0"/>
          <w:shd w:val="clear" w:color="auto" w:fill="auto"/>
        </w:rPr>
        <w:t>工厂大约耗资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000-3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000</w:t>
      </w:r>
      <w:r>
        <w:rPr>
          <w:color w:val="000000"/>
          <w:spacing w:val="0"/>
          <w:w w:val="100"/>
          <w:position w:val="0"/>
          <w:shd w:val="clear" w:color="auto" w:fill="auto"/>
        </w:rPr>
        <w:t>万美元，而改造一座回 收炉的费用将超过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亿美元。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bookmarkStart w:id="48" w:name="bookmark48"/>
      <w:bookmarkStart w:id="49" w:name="bookmark49"/>
      <w:r>
        <w:rPr>
          <w:color w:val="000000"/>
          <w:spacing w:val="0"/>
          <w:w w:val="100"/>
          <w:position w:val="0"/>
          <w:shd w:val="clear" w:color="auto" w:fill="auto"/>
        </w:rPr>
        <w:t>用量子隧道复合材料检测挥发性有机物</w:t>
      </w:r>
      <w:bookmarkEnd w:id="48"/>
      <w:bookmarkEnd w:id="49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Chemical Engineering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, 2012, 119(6) : 19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340" w:line="32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英国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Peratech</w:t>
      </w:r>
      <w:r>
        <w:rPr>
          <w:color w:val="000000"/>
          <w:spacing w:val="0"/>
          <w:w w:val="100"/>
          <w:position w:val="0"/>
          <w:shd w:val="clear" w:color="auto" w:fill="auto"/>
        </w:rPr>
        <w:t>公司与英国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Durha m</w:t>
      </w:r>
      <w:r>
        <w:rPr>
          <w:color w:val="000000"/>
          <w:spacing w:val="0"/>
          <w:w w:val="100"/>
          <w:position w:val="0"/>
          <w:shd w:val="clear" w:color="auto" w:fill="auto"/>
        </w:rPr>
        <w:t>大学合作, 正在开发一种用于检测体积分数为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(1~10)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 IO?</w:t>
      </w:r>
      <w:r>
        <w:rPr>
          <w:color w:val="000000"/>
          <w:spacing w:val="0"/>
          <w:w w:val="100"/>
          <w:position w:val="0"/>
          <w:shd w:val="clear" w:color="auto" w:fill="auto"/>
        </w:rPr>
        <w:t>的 挥发性有机物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(VOCs)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的传感器。该传感器被称 为“电子鼻”，采用该公司研发的一种由导电纳 米粒子与非导电聚合物组成的量子隧道复合材料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(QTC)</w:t>
      </w:r>
      <w:r>
        <w:rPr>
          <w:color w:val="000000"/>
          <w:spacing w:val="0"/>
          <w:w w:val="100"/>
          <w:position w:val="0"/>
          <w:shd w:val="clear" w:color="auto" w:fill="auto"/>
        </w:rPr>
        <w:t>制造而成。当颗粒状的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QTC</w:t>
      </w:r>
      <w:r>
        <w:rPr>
          <w:color w:val="000000"/>
          <w:spacing w:val="0"/>
          <w:w w:val="100"/>
          <w:position w:val="0"/>
          <w:shd w:val="clear" w:color="auto" w:fill="auto"/>
        </w:rPr>
        <w:t>暴露于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VOCs</w:t>
      </w:r>
      <w:r>
        <w:rPr>
          <w:color w:val="000000"/>
          <w:spacing w:val="0"/>
          <w:w w:val="100"/>
          <w:position w:val="0"/>
          <w:shd w:val="clear" w:color="auto" w:fill="auto"/>
        </w:rPr>
        <w:t>中 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QTC</w:t>
      </w:r>
      <w:r>
        <w:rPr>
          <w:color w:val="000000"/>
          <w:spacing w:val="0"/>
          <w:w w:val="100"/>
          <w:position w:val="0"/>
          <w:shd w:val="clear" w:color="auto" w:fill="auto"/>
        </w:rPr>
        <w:t>中的聚合物组分将会膨胀，使导电纳米 粒子间的距离接近到足以使电子在粒子间流动， 即形成量子隧道效应。据介绍，该传感器比现有 传感技术的响应速率更快，且可在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VOCs</w:t>
      </w:r>
      <w:r>
        <w:rPr>
          <w:color w:val="000000"/>
          <w:spacing w:val="0"/>
          <w:w w:val="100"/>
          <w:position w:val="0"/>
          <w:shd w:val="clear" w:color="auto" w:fill="auto"/>
        </w:rPr>
        <w:t>消失时在 数秒内迅速复原。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QTC</w:t>
      </w:r>
      <w:r>
        <w:rPr>
          <w:color w:val="000000"/>
          <w:spacing w:val="0"/>
          <w:w w:val="100"/>
          <w:position w:val="0"/>
          <w:shd w:val="clear" w:color="auto" w:fill="auto"/>
        </w:rPr>
        <w:t>技术的另一特点是耗能很 低。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Peratech</w:t>
      </w:r>
      <w:r>
        <w:rPr>
          <w:color w:val="000000"/>
          <w:spacing w:val="0"/>
          <w:w w:val="100"/>
          <w:position w:val="0"/>
          <w:shd w:val="clear" w:color="auto" w:fill="auto"/>
        </w:rPr>
        <w:t>公司目前正寻找对该技术授权感兴趣 的公司。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bookmarkStart w:id="50" w:name="bookmark50"/>
      <w:bookmarkStart w:id="51" w:name="bookmark51"/>
      <w:r>
        <w:rPr>
          <w:color w:val="000000"/>
          <w:spacing w:val="0"/>
          <w:w w:val="100"/>
          <w:position w:val="0"/>
          <w:shd w:val="clear" w:color="auto" w:fill="auto"/>
        </w:rPr>
        <w:t>金属回收</w:t>
      </w:r>
      <w:bookmarkEnd w:id="50"/>
      <w:bookmarkEnd w:id="51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Chemical Engineering,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2012, 119(6): 11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荷兰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Dinnissen</w:t>
      </w:r>
      <w:r>
        <w:rPr>
          <w:color w:val="000000"/>
          <w:spacing w:val="0"/>
          <w:w w:val="100"/>
          <w:position w:val="0"/>
          <w:shd w:val="clear" w:color="auto" w:fill="auto"/>
        </w:rPr>
        <w:t>工艺技术公司开发了一种从石 化厂的高黏度废渣中回收铭、钮等有价金属的专用 系统。该废渣经常含有木头、石头及铁颗粒，通常 几乎无法处理。这种黏稠的焦油状物质首先被置于 彳顷泻装置中，通过振动和摇动将废渣清空，倒入一 个由刮板和破碎器组成的刮板机中。刮板机将废渣 处理成均匀的材料，然后用涡轮输送机计量后送至 焚烧炉。在焚烧炉中，废渣被完全燃烧，只剩下纯 金属。金属在筒仓中冷却后装袋。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0" w:line="318" w:lineRule="exact"/>
        <w:ind w:left="0" w:right="0" w:firstLine="0"/>
        <w:jc w:val="righ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82" w:left="1073" w:right="1188" w:bottom="1320" w:header="0" w:footer="3" w:gutter="0"/>
          <w:cols w:num="2" w:space="374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(以上由叶晶菁供稿)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882" w:left="1073" w:right="1188" w:bottom="1320" w:header="0" w:footer="3" w:gutter="0"/>
      <w:cols w:num="2" w:space="374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857885</wp:posOffset>
              </wp:positionH>
              <wp:positionV relativeFrom="page">
                <wp:posOffset>858520</wp:posOffset>
              </wp:positionV>
              <wp:extent cx="5830570" cy="10350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30570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518" w:val="right"/>
                              <w:tab w:pos="918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期</w:t>
                            <w:tab/>
                            <w:t>张峰，等.化学还原法在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Cr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污染土壤修复中的应用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7.549999999999997pt;margin-top:67.599999999999994pt;width:459.10000000000002pt;height:8.1500000000000004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518" w:val="right"/>
                        <w:tab w:pos="918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期</w:t>
                      <w:tab/>
                      <w:t>张峰，等.化学还原法在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Cr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污染土壤修复中的应用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1015365</wp:posOffset>
              </wp:positionV>
              <wp:extent cx="607441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0744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pt;margin-top:79.950000000000003pt;width:478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2241550</wp:posOffset>
              </wp:positionH>
              <wp:positionV relativeFrom="page">
                <wp:posOffset>711835</wp:posOffset>
              </wp:positionV>
              <wp:extent cx="3023870" cy="25908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23870" cy="2590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化 工 环 保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ENVIRONMENTAL PROTECTION OF CHEMICAL INDUSTRY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76.5pt;margin-top:56.049999999999997pt;width:238.09999999999999pt;height:20.39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化 工 环 保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ENVIRONMENTAL PROTECTION OF CHEMICAL INDUSTRY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5935980</wp:posOffset>
              </wp:positionH>
              <wp:positionV relativeFrom="page">
                <wp:posOffset>873760</wp:posOffset>
              </wp:positionV>
              <wp:extent cx="753110" cy="109855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311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2012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年第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32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卷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467.39999999999998pt;margin-top:68.799999999999997pt;width:59.299999999999997pt;height:8.6500000000000004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2012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年第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32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894080</wp:posOffset>
              </wp:positionH>
              <wp:positionV relativeFrom="page">
                <wp:posOffset>891540</wp:posOffset>
              </wp:positionV>
              <wp:extent cx="295910" cy="8255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910" cy="82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70.400000000000006pt;margin-top:70.200000000000003pt;width:23.300000000000001pt;height:6.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741680</wp:posOffset>
              </wp:positionH>
              <wp:positionV relativeFrom="page">
                <wp:posOffset>1047115</wp:posOffset>
              </wp:positionV>
              <wp:extent cx="6065520" cy="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06552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399999999999999pt;margin-top:82.450000000000003pt;width:477.60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2677795</wp:posOffset>
              </wp:positionH>
              <wp:positionV relativeFrom="page">
                <wp:posOffset>724535</wp:posOffset>
              </wp:positionV>
              <wp:extent cx="3017520" cy="25273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17520" cy="2527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化 工 环 保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ENVIRONMENTAL PROTECTION OF CHEMICAL INDUSTRY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10.84999999999999pt;margin-top:57.049999999999997pt;width:237.59999999999999pt;height:19.899999999999999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化 工 环 保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ENVIRONMENTAL PROTECTION OF CHEMICAL INDUSTRY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873760</wp:posOffset>
              </wp:positionH>
              <wp:positionV relativeFrom="page">
                <wp:posOffset>882650</wp:posOffset>
              </wp:positionV>
              <wp:extent cx="1090930" cy="10985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9093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2012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年第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32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期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68.799999999999997pt;margin-top:69.5pt;width:85.900000000000006pt;height:8.6500000000000004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2012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年第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32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6405880</wp:posOffset>
              </wp:positionH>
              <wp:positionV relativeFrom="page">
                <wp:posOffset>889000</wp:posOffset>
              </wp:positionV>
              <wp:extent cx="301625" cy="7937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1625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・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・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504.39999999999998pt;margin-top:70.pt;width:23.75pt;height:6.25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・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739140</wp:posOffset>
              </wp:positionH>
              <wp:positionV relativeFrom="page">
                <wp:posOffset>1042670</wp:posOffset>
              </wp:positionV>
              <wp:extent cx="6074410" cy="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0744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200000000000003pt;margin-top:82.099999999999994pt;width:478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854710</wp:posOffset>
              </wp:positionH>
              <wp:positionV relativeFrom="page">
                <wp:posOffset>855345</wp:posOffset>
              </wp:positionV>
              <wp:extent cx="5840095" cy="106680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40095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528" w:val="right"/>
                              <w:tab w:pos="919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期</w:t>
                            <w:tab/>
                            <w:t>张峰，等.化学还原法在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Cr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污染土壤修复中的应用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・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・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67.299999999999997pt;margin-top:67.349999999999994pt;width:459.85000000000002pt;height:8.4000000000000004pt;z-index:-1887440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528" w:val="right"/>
                        <w:tab w:pos="919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期</w:t>
                      <w:tab/>
                      <w:t>张峰，等.化学还原法在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Cr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污染土壤修复中的应用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・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1015365</wp:posOffset>
              </wp:positionV>
              <wp:extent cx="6077585" cy="0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07758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75pt;margin-top:79.950000000000003pt;width:478.55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854710</wp:posOffset>
              </wp:positionH>
              <wp:positionV relativeFrom="page">
                <wp:posOffset>855345</wp:posOffset>
              </wp:positionV>
              <wp:extent cx="5840095" cy="10668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40095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528" w:val="right"/>
                              <w:tab w:pos="919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期</w:t>
                            <w:tab/>
                            <w:t>张峰，等.化学还原法在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Cr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污染土壤修复中的应用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・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・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67.299999999999997pt;margin-top:67.349999999999994pt;width:459.85000000000002pt;height:8.4000000000000004pt;z-index:-1887440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528" w:val="right"/>
                        <w:tab w:pos="919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期</w:t>
                      <w:tab/>
                      <w:t>张峰，等.化学还原法在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Cr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污染土壤修复中的应用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・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1015365</wp:posOffset>
              </wp:positionV>
              <wp:extent cx="6077585" cy="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07758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75pt;margin-top:79.950000000000003pt;width:478.55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.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  <w:lvl w:ilvl="1">
      <w:start w:val="3"/>
      <w:numFmt w:val="decimal"/>
      <w:lvlText w:val="%1.%2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2.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标题 #1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40"/>
      <w:szCs w:val="40"/>
      <w:u w:val="none"/>
      <w:lang w:val="zh-CN" w:eastAsia="zh-CN" w:bidi="zh-CN"/>
    </w:rPr>
  </w:style>
  <w:style w:type="character" w:customStyle="1" w:styleId="CharStyle6">
    <w:name w:val="页眉或页脚 (2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正文文本 (3)_"/>
    <w:basedOn w:val="DefaultParagraphFont"/>
    <w:link w:val="Style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character" w:customStyle="1" w:styleId="CharStyle15">
    <w:name w:val="正文文本 (2)_"/>
    <w:basedOn w:val="DefaultParagraphFont"/>
    <w:link w:val="Style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8">
    <w:name w:val="标题 #2_"/>
    <w:basedOn w:val="DefaultParagraphFont"/>
    <w:link w:val="Style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20">
    <w:name w:val="正文文本 (5)_"/>
    <w:basedOn w:val="DefaultParagraphFont"/>
    <w:link w:val="Style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3">
    <w:name w:val="正文文本 (4)_"/>
    <w:basedOn w:val="DefaultParagraphFont"/>
    <w:link w:val="Style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30">
    <w:name w:val="正文文本_"/>
    <w:basedOn w:val="DefaultParagraphFont"/>
    <w:link w:val="Style2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33">
    <w:name w:val="标题 #3_"/>
    <w:basedOn w:val="DefaultParagraphFont"/>
    <w:link w:val="Style3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  <w:lang w:val="zh-CN" w:eastAsia="zh-CN" w:bidi="zh-CN"/>
    </w:rPr>
  </w:style>
  <w:style w:type="character" w:customStyle="1" w:styleId="CharStyle36">
    <w:name w:val="标题 #4_"/>
    <w:basedOn w:val="DefaultParagraphFont"/>
    <w:link w:val="Style35"/>
    <w:rPr>
      <w:rFonts w:ascii="MingLiU" w:eastAsia="MingLiU" w:hAnsi="MingLiU" w:cs="MingLiU"/>
      <w:b/>
      <w:bCs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">
    <w:name w:val="标题 #1"/>
    <w:basedOn w:val="Normal"/>
    <w:link w:val="CharStyle3"/>
    <w:pPr>
      <w:widowControl w:val="0"/>
      <w:shd w:val="clear" w:color="auto" w:fill="FFFFFF"/>
      <w:spacing w:after="300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40"/>
      <w:szCs w:val="40"/>
      <w:u w:val="none"/>
      <w:lang w:val="zh-CN" w:eastAsia="zh-CN" w:bidi="zh-CN"/>
    </w:rPr>
  </w:style>
  <w:style w:type="paragraph" w:customStyle="1" w:styleId="Style5">
    <w:name w:val="页眉或页脚 (2)"/>
    <w:basedOn w:val="Normal"/>
    <w:link w:val="CharStyle6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正文文本 (3)"/>
    <w:basedOn w:val="Normal"/>
    <w:link w:val="CharStyle11"/>
    <w:pPr>
      <w:widowControl w:val="0"/>
      <w:shd w:val="clear" w:color="auto" w:fill="FFFFFF"/>
      <w:spacing w:after="20" w:line="278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paragraph" w:customStyle="1" w:styleId="Style14">
    <w:name w:val="正文文本 (2)"/>
    <w:basedOn w:val="Normal"/>
    <w:link w:val="CharStyle15"/>
    <w:pPr>
      <w:widowControl w:val="0"/>
      <w:shd w:val="clear" w:color="auto" w:fill="FFFFFF"/>
      <w:spacing w:line="360" w:lineRule="auto"/>
      <w:ind w:left="500" w:hanging="5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7">
    <w:name w:val="标题 #2"/>
    <w:basedOn w:val="Normal"/>
    <w:link w:val="CharStyle18"/>
    <w:pPr>
      <w:widowControl w:val="0"/>
      <w:shd w:val="clear" w:color="auto" w:fill="FFFFFF"/>
      <w:spacing w:after="300" w:line="324" w:lineRule="auto"/>
      <w:jc w:val="center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Style19">
    <w:name w:val="正文文本 (5)"/>
    <w:basedOn w:val="Normal"/>
    <w:link w:val="CharStyle20"/>
    <w:pPr>
      <w:widowControl w:val="0"/>
      <w:shd w:val="clear" w:color="auto" w:fill="FFFFFF"/>
      <w:spacing w:line="323" w:lineRule="exact"/>
      <w:ind w:firstLine="4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2">
    <w:name w:val="正文文本 (4)"/>
    <w:basedOn w:val="Normal"/>
    <w:link w:val="CharStyle23"/>
    <w:pPr>
      <w:widowControl w:val="0"/>
      <w:shd w:val="clear" w:color="auto" w:fill="FFFFFF"/>
      <w:spacing w:after="110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29">
    <w:name w:val="正文文本"/>
    <w:basedOn w:val="Normal"/>
    <w:link w:val="CharStyle30"/>
    <w:pPr>
      <w:widowControl w:val="0"/>
      <w:shd w:val="clear" w:color="auto" w:fill="FFFFFF"/>
      <w:spacing w:line="319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32">
    <w:name w:val="标题 #3"/>
    <w:basedOn w:val="Normal"/>
    <w:link w:val="CharStyle33"/>
    <w:pPr>
      <w:widowControl w:val="0"/>
      <w:shd w:val="clear" w:color="auto" w:fill="FFFFFF"/>
      <w:spacing w:after="120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  <w:lang w:val="zh-CN" w:eastAsia="zh-CN" w:bidi="zh-CN"/>
    </w:rPr>
  </w:style>
  <w:style w:type="paragraph" w:customStyle="1" w:styleId="Style35">
    <w:name w:val="标题 #4"/>
    <w:basedOn w:val="Normal"/>
    <w:link w:val="CharStyle36"/>
    <w:pPr>
      <w:widowControl w:val="0"/>
      <w:shd w:val="clear" w:color="auto" w:fill="FFFFFF"/>
      <w:spacing w:line="321" w:lineRule="exact"/>
      <w:outlineLvl w:val="3"/>
    </w:pPr>
    <w:rPr>
      <w:rFonts w:ascii="MingLiU" w:eastAsia="MingLiU" w:hAnsi="MingLiU" w:cs="MingLiU"/>
      <w:b/>
      <w:bCs/>
      <w:i w:val="0"/>
      <w:iCs w:val="0"/>
      <w:smallCaps w:val="0"/>
      <w:strike w:val="0"/>
      <w:sz w:val="20"/>
      <w:szCs w:val="20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/Relationships>
</file>