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786765</wp:posOffset>
                </wp:positionH>
                <wp:positionV relativeFrom="paragraph">
                  <wp:posOffset>103505</wp:posOffset>
                </wp:positionV>
                <wp:extent cx="859790" cy="530225"/>
                <wp:wrapSquare wrapText="bothSides"/>
                <wp:docPr id="1" name="Shape 1"/>
                <a:graphic xmlns:a="http://schemas.openxmlformats.org/drawingml/2006/main">
                  <a:graphicData uri="http://schemas.microsoft.com/office/word/2010/wordprocessingShape">
                    <wps:wsp>
                      <wps:cNvSpPr txBox="1"/>
                      <wps:spPr>
                        <a:xfrm>
                          <a:ext cx="859790" cy="5302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color w:val="231F20"/>
                                <w:spacing w:val="0"/>
                                <w:w w:val="100"/>
                                <w:position w:val="0"/>
                                <w:sz w:val="28"/>
                                <w:szCs w:val="28"/>
                                <w:shd w:val="clear" w:color="auto" w:fill="auto"/>
                              </w:rPr>
                              <w:t>'匕方知库</w:t>
                            </w:r>
                          </w:p>
                          <w:p>
                            <w:pPr>
                              <w:pStyle w:val="Style6"/>
                              <w:keepNext w:val="0"/>
                              <w:keepLines w:val="0"/>
                              <w:widowControl w:val="0"/>
                              <w:shd w:val="clear" w:color="auto" w:fill="auto"/>
                              <w:bidi w:val="0"/>
                              <w:spacing w:before="0" w:after="0" w:line="257"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Eco-Environmental Knowledge Web</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950000000000003pt;margin-top:8.1500000000000004pt;width:67.700000000000003pt;height:41.75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color w:val="231F20"/>
                          <w:spacing w:val="0"/>
                          <w:w w:val="100"/>
                          <w:position w:val="0"/>
                          <w:sz w:val="28"/>
                          <w:szCs w:val="28"/>
                          <w:shd w:val="clear" w:color="auto" w:fill="auto"/>
                        </w:rPr>
                        <w:t>'匕方知库</w:t>
                      </w:r>
                    </w:p>
                    <w:p>
                      <w:pPr>
                        <w:pStyle w:val="Style6"/>
                        <w:keepNext w:val="0"/>
                        <w:keepLines w:val="0"/>
                        <w:widowControl w:val="0"/>
                        <w:shd w:val="clear" w:color="auto" w:fill="auto"/>
                        <w:bidi w:val="0"/>
                        <w:spacing w:before="0" w:after="0" w:line="257"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Eco-Environmental Knowledge Web</w:t>
                      </w:r>
                    </w:p>
                  </w:txbxContent>
                </v:textbox>
                <w10:wrap type="square" anchorx="page"/>
              </v:shape>
            </w:pict>
          </mc:Fallback>
        </mc:AlternateContent>
      </w:r>
    </w:p>
    <w:p>
      <w:pPr>
        <w:pStyle w:val="Style10"/>
        <w:keepNext/>
        <w:keepLines/>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hd w:val="clear" w:color="auto" w:fill="auto"/>
        </w:rPr>
        <w:t>环境工程学报</w:t>
      </w:r>
      <w:bookmarkEnd w:id="0"/>
      <w:bookmarkEnd w:id="1"/>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Chinese Journal of</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Environmental Engineering</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rPr>
        <w:t xml:space="preserve">第 </w:t>
      </w:r>
      <w:r>
        <w:rPr>
          <w:rFonts w:ascii="Arial" w:eastAsia="Arial" w:hAnsi="Arial" w:cs="Arial"/>
          <w:color w:val="000000"/>
          <w:spacing w:val="0"/>
          <w:w w:val="100"/>
          <w:position w:val="0"/>
          <w:sz w:val="18"/>
          <w:szCs w:val="18"/>
          <w:shd w:val="clear" w:color="auto" w:fill="auto"/>
        </w:rPr>
        <w:t xml:space="preserve">13 </w:t>
      </w:r>
      <w:r>
        <w:rPr>
          <w:color w:val="000000"/>
          <w:spacing w:val="0"/>
          <w:w w:val="100"/>
          <w:position w:val="0"/>
          <w:sz w:val="18"/>
          <w:szCs w:val="18"/>
          <w:shd w:val="clear" w:color="auto" w:fill="auto"/>
        </w:rPr>
        <w:t xml:space="preserve">卷 第 </w:t>
      </w:r>
      <w:r>
        <w:rPr>
          <w:rFonts w:ascii="Arial" w:eastAsia="Arial" w:hAnsi="Arial" w:cs="Arial"/>
          <w:color w:val="000000"/>
          <w:spacing w:val="0"/>
          <w:w w:val="100"/>
          <w:position w:val="0"/>
          <w:sz w:val="18"/>
          <w:szCs w:val="18"/>
          <w:shd w:val="clear" w:color="auto" w:fill="auto"/>
        </w:rPr>
        <w:t xml:space="preserve">9 </w:t>
      </w:r>
      <w:r>
        <w:rPr>
          <w:color w:val="000000"/>
          <w:spacing w:val="0"/>
          <w:w w:val="100"/>
          <w:position w:val="0"/>
          <w:sz w:val="18"/>
          <w:szCs w:val="18"/>
          <w:shd w:val="clear" w:color="auto" w:fill="auto"/>
        </w:rPr>
        <w:t xml:space="preserve">期 </w:t>
      </w:r>
      <w:r>
        <w:rPr>
          <w:rFonts w:ascii="Arial" w:eastAsia="Arial" w:hAnsi="Arial" w:cs="Arial"/>
          <w:color w:val="000000"/>
          <w:spacing w:val="0"/>
          <w:w w:val="100"/>
          <w:position w:val="0"/>
          <w:sz w:val="18"/>
          <w:szCs w:val="18"/>
          <w:shd w:val="clear" w:color="auto" w:fill="auto"/>
        </w:rPr>
        <w:t xml:space="preserve">2019 </w:t>
      </w:r>
      <w:r>
        <w:rPr>
          <w:color w:val="000000"/>
          <w:spacing w:val="0"/>
          <w:w w:val="100"/>
          <w:position w:val="0"/>
          <w:sz w:val="18"/>
          <w:szCs w:val="18"/>
          <w:shd w:val="clear" w:color="auto" w:fill="auto"/>
        </w:rPr>
        <w:t xml:space="preserve">年 </w:t>
      </w:r>
      <w:r>
        <w:rPr>
          <w:rFonts w:ascii="Arial" w:eastAsia="Arial" w:hAnsi="Arial" w:cs="Arial"/>
          <w:color w:val="000000"/>
          <w:spacing w:val="0"/>
          <w:w w:val="100"/>
          <w:position w:val="0"/>
          <w:sz w:val="18"/>
          <w:szCs w:val="18"/>
          <w:shd w:val="clear" w:color="auto" w:fill="auto"/>
        </w:rPr>
        <w:t xml:space="preserve">9 </w:t>
      </w:r>
      <w:r>
        <w:rPr>
          <w:color w:val="000000"/>
          <w:spacing w:val="0"/>
          <w:w w:val="100"/>
          <w:position w:val="0"/>
          <w:sz w:val="18"/>
          <w:szCs w:val="18"/>
          <w:shd w:val="clear" w:color="auto" w:fill="auto"/>
        </w:rPr>
        <w:t>月</w:t>
      </w:r>
    </w:p>
    <w:p>
      <w:pPr>
        <w:pStyle w:val="Style6"/>
        <w:keepNext w:val="0"/>
        <w:keepLines w:val="0"/>
        <w:widowControl w:val="0"/>
        <w:shd w:val="clear" w:color="auto" w:fill="auto"/>
        <w:bidi w:val="0"/>
        <w:spacing w:before="0" w:after="0" w:line="240" w:lineRule="auto"/>
        <w:ind w:left="0" w:right="0" w:firstLine="0"/>
        <w:jc w:val="left"/>
        <w:rPr>
          <w:sz w:val="18"/>
          <w:szCs w:val="18"/>
        </w:rP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105" w:left="4205" w:right="1699" w:bottom="1659" w:header="0" w:footer="3" w:gutter="0"/>
          <w:pgNumType w:start="1"/>
          <w:cols w:num="2" w:space="720" w:equalWidth="0">
            <w:col w:w="2630" w:space="1109"/>
            <w:col w:w="2256"/>
          </w:cols>
          <w:noEndnote/>
          <w:titlePg/>
          <w:rtlGutter w:val="0"/>
          <w:docGrid w:linePitch="360"/>
        </w:sectPr>
      </w:pPr>
      <w:r>
        <w:rPr>
          <w:rFonts w:ascii="Arial" w:eastAsia="Arial" w:hAnsi="Arial" w:cs="Arial"/>
          <w:color w:val="000000"/>
          <w:spacing w:val="0"/>
          <w:w w:val="100"/>
          <w:position w:val="0"/>
          <w:sz w:val="18"/>
          <w:szCs w:val="18"/>
          <w:shd w:val="clear" w:color="auto" w:fill="auto"/>
          <w:lang w:val="en-US" w:eastAsia="en-US" w:bidi="en-US"/>
        </w:rPr>
        <w:t>Vol. 13, No.9 Sep. 2019</w:t>
      </w:r>
    </w:p>
    <w:p>
      <w:pPr>
        <w:pStyle w:val="Style6"/>
        <w:keepNext w:val="0"/>
        <w:keepLines w:val="0"/>
        <w:framePr w:w="1594" w:h="312" w:wrap="none" w:vAnchor="text" w:hAnchor="page" w:x="2464" w:y="21"/>
        <w:widowControl w:val="0"/>
        <w:pBdr>
          <w:top w:val="single" w:sz="0" w:space="0" w:color="E7E7E9"/>
          <w:left w:val="single" w:sz="0" w:space="0" w:color="E7E7E9"/>
          <w:bottom w:val="single" w:sz="0" w:space="0" w:color="E7E7E9"/>
          <w:right w:val="single" w:sz="0" w:space="0" w:color="E7E7E9"/>
        </w:pBdr>
        <w:shd w:val="clear" w:color="auto" w:fill="E7E7E9"/>
        <w:bidi w:val="0"/>
        <w:spacing w:before="0" w:after="0" w:line="240" w:lineRule="auto"/>
        <w:ind w:left="0" w:right="0" w:firstLine="0"/>
        <w:jc w:val="left"/>
        <w:rPr>
          <w:sz w:val="15"/>
          <w:szCs w:val="15"/>
        </w:rPr>
      </w:pPr>
      <w:r>
        <w:fldChar w:fldCharType="begin"/>
      </w:r>
      <w:r>
        <w:rPr/>
        <w:instrText> HYPERLINK "http://www.cjee.accn" </w:instrText>
      </w:r>
      <w:r>
        <w:fldChar w:fldCharType="separate"/>
      </w:r>
      <w:r>
        <w:rPr>
          <w:rFonts w:ascii="Arial" w:eastAsia="Arial" w:hAnsi="Arial" w:cs="Arial"/>
          <w:color w:val="231F20"/>
          <w:spacing w:val="0"/>
          <w:w w:val="100"/>
          <w:position w:val="0"/>
          <w:sz w:val="15"/>
          <w:szCs w:val="15"/>
          <w:shd w:val="clear" w:color="auto" w:fill="auto"/>
          <w:lang w:val="en-US" w:eastAsia="en-US" w:bidi="en-US"/>
        </w:rPr>
        <w:t>http://www.cjee.accn</w:t>
      </w:r>
      <w:r>
        <w:fldChar w:fldCharType="end"/>
      </w:r>
    </w:p>
    <w:p>
      <w:pPr>
        <w:pStyle w:val="Style6"/>
        <w:keepNext w:val="0"/>
        <w:keepLines w:val="0"/>
        <w:framePr w:w="1901" w:h="283" w:wrap="none" w:vAnchor="text" w:hAnchor="page" w:x="5262" w:y="21"/>
        <w:widowControl w:val="0"/>
        <w:pBdr>
          <w:top w:val="single" w:sz="0" w:space="0" w:color="E7E7E9"/>
          <w:left w:val="single" w:sz="0" w:space="0" w:color="E7E7E9"/>
          <w:bottom w:val="single" w:sz="0" w:space="0" w:color="E7E7E9"/>
          <w:right w:val="single" w:sz="0" w:space="0" w:color="E7E7E9"/>
        </w:pBdr>
        <w:shd w:val="clear" w:color="auto" w:fill="E7E7E9"/>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E-mail: </w:t>
      </w:r>
      <w:r>
        <w:fldChar w:fldCharType="begin"/>
      </w:r>
      <w:r>
        <w:rPr/>
        <w:instrText> HYPERLINK "mailto:cjee@rcees.ac.cn" </w:instrText>
      </w:r>
      <w:r>
        <w:fldChar w:fldCharType="separate"/>
      </w:r>
      <w:r>
        <w:rPr>
          <w:rFonts w:ascii="Arial" w:eastAsia="Arial" w:hAnsi="Arial" w:cs="Arial"/>
          <w:color w:val="231F20"/>
          <w:spacing w:val="0"/>
          <w:w w:val="100"/>
          <w:position w:val="0"/>
          <w:sz w:val="15"/>
          <w:szCs w:val="15"/>
          <w:shd w:val="clear" w:color="auto" w:fill="auto"/>
          <w:lang w:val="en-US" w:eastAsia="en-US" w:bidi="en-US"/>
        </w:rPr>
        <w:t>cjee@rcees.ac.cn</w:t>
      </w:r>
      <w:r>
        <w:fldChar w:fldCharType="end"/>
      </w:r>
    </w:p>
    <w:p>
      <w:pPr>
        <w:pStyle w:val="Style6"/>
        <w:keepNext w:val="0"/>
        <w:keepLines w:val="0"/>
        <w:framePr w:w="1646" w:h="302" w:wrap="none" w:vAnchor="text" w:hAnchor="page" w:x="7888" w:y="21"/>
        <w:widowControl w:val="0"/>
        <w:pBdr>
          <w:top w:val="single" w:sz="0" w:space="0" w:color="E7E7E9"/>
          <w:left w:val="single" w:sz="0" w:space="0" w:color="E7E7E9"/>
          <w:bottom w:val="single" w:sz="0" w:space="0" w:color="E7E7E9"/>
          <w:right w:val="single" w:sz="0" w:space="0" w:color="E7E7E9"/>
        </w:pBdr>
        <w:shd w:val="clear" w:color="auto" w:fill="E7E7E9"/>
        <w:tabs>
          <w:tab w:pos="350" w:val="left"/>
        </w:tabs>
        <w:bidi w:val="0"/>
        <w:spacing w:before="0" w:after="0" w:line="240" w:lineRule="auto"/>
        <w:ind w:left="0" w:right="0" w:firstLine="0"/>
        <w:jc w:val="right"/>
        <w:rPr>
          <w:sz w:val="15"/>
          <w:szCs w:val="15"/>
        </w:rPr>
      </w:pPr>
      <w:r>
        <w:rPr>
          <w:rFonts w:ascii="Arial" w:eastAsia="Arial" w:hAnsi="Arial" w:cs="Arial"/>
          <w:color w:val="231F20"/>
          <w:spacing w:val="0"/>
          <w:w w:val="100"/>
          <w:position w:val="0"/>
          <w:sz w:val="15"/>
          <w:szCs w:val="15"/>
          <w:shd w:val="clear" w:color="auto" w:fill="auto"/>
        </w:rPr>
        <w:t>‘</w:t>
        <w:tab/>
      </w:r>
      <w:r>
        <w:rPr>
          <w:rFonts w:ascii="SimSun" w:eastAsia="SimSun" w:hAnsi="SimSun" w:cs="SimSun"/>
          <w:color w:val="231F20"/>
          <w:spacing w:val="0"/>
          <w:w w:val="100"/>
          <w:position w:val="0"/>
          <w:sz w:val="18"/>
          <w:szCs w:val="18"/>
          <w:shd w:val="clear" w:color="auto" w:fill="auto"/>
          <w:lang w:val="en-US" w:eastAsia="en-US" w:bidi="en-US"/>
        </w:rPr>
        <w:t>（</w:t>
      </w:r>
      <w:r>
        <w:rPr>
          <w:rFonts w:ascii="Arial" w:eastAsia="Arial" w:hAnsi="Arial" w:cs="Arial"/>
          <w:color w:val="231F20"/>
          <w:spacing w:val="0"/>
          <w:w w:val="100"/>
          <w:position w:val="0"/>
          <w:sz w:val="15"/>
          <w:szCs w:val="15"/>
          <w:shd w:val="clear" w:color="auto" w:fill="auto"/>
          <w:lang w:val="en-US" w:eastAsia="en-US" w:bidi="en-US"/>
        </w:rPr>
        <w:t>010） 62941074</w:t>
      </w:r>
    </w:p>
    <w:p>
      <w:pPr>
        <w:widowControl w:val="0"/>
        <w:spacing w:after="316" w:line="1" w:lineRule="exact"/>
      </w:pPr>
    </w:p>
    <w:p>
      <w:pPr>
        <w:widowControl w:val="0"/>
        <w:spacing w:line="1" w:lineRule="exact"/>
        <w:sectPr>
          <w:footnotePr>
            <w:pos w:val="pageBottom"/>
            <w:numFmt w:val="decimal"/>
            <w:numRestart w:val="continuous"/>
          </w:footnotePr>
          <w:type w:val="continuous"/>
          <w:pgSz w:w="11900" w:h="16840"/>
          <w:pgMar w:top="1105" w:left="1220" w:right="1148" w:bottom="1595"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jc w:val="left"/>
      </w:pPr>
      <w:bookmarkStart w:id="2" w:name="bookmark2"/>
      <w:bookmarkStart w:id="3" w:name="bookmark3"/>
      <w:r>
        <w:rPr>
          <w:color w:val="000000"/>
          <w:spacing w:val="0"/>
          <w:w w:val="100"/>
          <w:position w:val="0"/>
          <w:shd w:val="clear" w:color="auto" w:fill="auto"/>
        </w:rPr>
        <w:t>文章栏目：土壤热修复技术应用专题</w:t>
      </w:r>
      <w:bookmarkEnd w:id="2"/>
      <w:bookmarkEnd w:id="3"/>
    </w:p>
    <w:p>
      <w:pPr>
        <w:pStyle w:val="Style6"/>
        <w:keepNext w:val="0"/>
        <w:keepLines w:val="0"/>
        <w:widowControl w:val="0"/>
        <w:shd w:val="clear" w:color="auto" w:fill="auto"/>
        <w:bidi w:val="0"/>
        <w:spacing w:before="0" w:after="320" w:line="240" w:lineRule="auto"/>
        <w:ind w:left="0" w:right="0" w:firstLine="800"/>
        <w:jc w:val="left"/>
        <w:rPr>
          <w:sz w:val="18"/>
          <w:szCs w:val="18"/>
        </w:rPr>
      </w:pPr>
      <w:r>
        <mc:AlternateContent>
          <mc:Choice Requires="wps">
            <w:drawing>
              <wp:anchor distT="0" distB="0" distL="114300" distR="114300" simplePos="0" relativeHeight="125829380" behindDoc="0" locked="0" layoutInCell="1" allowOverlap="1">
                <wp:simplePos x="0" y="0"/>
                <wp:positionH relativeFrom="page">
                  <wp:posOffset>4343400</wp:posOffset>
                </wp:positionH>
                <wp:positionV relativeFrom="paragraph">
                  <wp:posOffset>12700</wp:posOffset>
                </wp:positionV>
                <wp:extent cx="816610" cy="170815"/>
                <wp:wrapSquare wrapText="left"/>
                <wp:docPr id="11" name="Shape 11"/>
                <a:graphic xmlns:a="http://schemas.openxmlformats.org/drawingml/2006/main">
                  <a:graphicData uri="http://schemas.microsoft.com/office/word/2010/wordprocessingShape">
                    <wps:wsp>
                      <wps:cNvSpPr txBox="1"/>
                      <wps:spPr>
                        <a:xfrm>
                          <a:ext cx="816610"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文献标识码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p>
                        </w:txbxContent>
                      </wps:txbx>
                      <wps:bodyPr wrap="none" lIns="0" tIns="0" rIns="0" bIns="0">
                        <a:noAutoFit/>
                      </wps:bodyPr>
                    </wps:wsp>
                  </a:graphicData>
                </a:graphic>
              </wp:anchor>
            </w:drawing>
          </mc:Choice>
          <mc:Fallback>
            <w:pict>
              <v:shape id="_x0000_s1037" type="#_x0000_t202" style="position:absolute;margin-left:342.pt;margin-top:1.pt;width:64.299999999999997pt;height:13.449999999999999pt;z-index:-125829373;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文献标识码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DOI 10.12030/j.cjee.201905168 </w:t>
      </w:r>
      <w:r>
        <w:rPr>
          <w:color w:val="000000"/>
          <w:spacing w:val="0"/>
          <w:w w:val="100"/>
          <w:position w:val="0"/>
          <w:sz w:val="18"/>
          <w:szCs w:val="18"/>
          <w:shd w:val="clear" w:color="auto" w:fill="auto"/>
        </w:rPr>
        <w:t xml:space="preserve">中图分类号 </w:t>
      </w:r>
      <w:r>
        <w:rPr>
          <w:rFonts w:ascii="Times New Roman" w:eastAsia="Times New Roman" w:hAnsi="Times New Roman" w:cs="Times New Roman"/>
          <w:color w:val="000000"/>
          <w:spacing w:val="0"/>
          <w:w w:val="100"/>
          <w:position w:val="0"/>
          <w:sz w:val="18"/>
          <w:szCs w:val="18"/>
          <w:shd w:val="clear" w:color="auto" w:fill="auto"/>
          <w:lang w:val="en-US" w:eastAsia="en-US" w:bidi="en-US"/>
        </w:rPr>
        <w:t>X53</w:t>
      </w:r>
    </w:p>
    <w:p>
      <w:pPr>
        <w:pStyle w:val="Style6"/>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shd w:val="clear" w:color="auto" w:fill="auto"/>
        </w:rPr>
        <w:t>杨振</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8"/>
          <w:szCs w:val="18"/>
          <w:shd w:val="clear" w:color="auto" w:fill="auto"/>
        </w:rPr>
        <w:t>靳青青</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8"/>
          <w:szCs w:val="18"/>
          <w:shd w:val="clear" w:color="auto" w:fill="auto"/>
        </w:rPr>
        <w:t>衣桂米</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8"/>
          <w:szCs w:val="18"/>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8"/>
          <w:szCs w:val="18"/>
          <w:shd w:val="clear" w:color="auto" w:fill="auto"/>
        </w:rPr>
        <w:t>原地异位建堆热脱附技术和设备在石油污染土壤修复中的应用</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8"/>
          <w:szCs w:val="18"/>
          <w:shd w:val="clear" w:color="auto" w:fill="auto"/>
        </w:rPr>
        <w:t>环境工程学报，</w:t>
      </w:r>
      <w:r>
        <w:rPr>
          <w:rFonts w:ascii="Times New Roman" w:eastAsia="Times New Roman" w:hAnsi="Times New Roman" w:cs="Times New Roman"/>
          <w:color w:val="000000"/>
          <w:spacing w:val="0"/>
          <w:w w:val="100"/>
          <w:position w:val="0"/>
          <w:sz w:val="18"/>
          <w:szCs w:val="18"/>
          <w:shd w:val="clear" w:color="auto" w:fill="auto"/>
        </w:rPr>
        <w:t>2019, 13(9): 2083-2091.</w:t>
      </w:r>
    </w:p>
    <w:p>
      <w:pPr>
        <w:pStyle w:val="Style6"/>
        <w:keepNext w:val="0"/>
        <w:keepLines w:val="0"/>
        <w:widowControl w:val="0"/>
        <w:shd w:val="clear" w:color="auto" w:fill="auto"/>
        <w:bidi w:val="0"/>
        <w:spacing w:before="0" w:after="0" w:line="50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YANG Zhen, JIN Qingqing, YI Guimi, et al. Application of in-situ ectopic pile thermal desorption technology and equipment in the petroleum-contaminated soil remediation［J］. Chinese Journal of Environmental Engineering, </w:t>
      </w:r>
      <w:r>
        <w:rPr>
          <w:rFonts w:ascii="Times New Roman" w:eastAsia="Times New Roman" w:hAnsi="Times New Roman" w:cs="Times New Roman"/>
          <w:color w:val="000000"/>
          <w:spacing w:val="0"/>
          <w:w w:val="100"/>
          <w:position w:val="0"/>
          <w:sz w:val="18"/>
          <w:szCs w:val="18"/>
          <w:shd w:val="clear" w:color="auto" w:fill="auto"/>
        </w:rPr>
        <w:t xml:space="preserve">2019, 13(9): 2083-2091. </w:t>
      </w:r>
      <w:r>
        <w:rPr>
          <w:color w:val="000000"/>
          <w:spacing w:val="0"/>
          <w:w w:val="100"/>
          <w:position w:val="0"/>
          <w:sz w:val="42"/>
          <w:szCs w:val="42"/>
          <w:shd w:val="clear" w:color="auto" w:fill="auto"/>
        </w:rPr>
        <w:t xml:space="preserve">原地异位建堆热脱附技术和设备在石油污染土壤 修复中的应用 </w:t>
      </w:r>
      <w:r>
        <w:rPr>
          <w:color w:val="000000"/>
          <w:spacing w:val="0"/>
          <w:w w:val="100"/>
          <w:position w:val="0"/>
          <w:sz w:val="26"/>
          <w:szCs w:val="26"/>
          <w:shd w:val="clear" w:color="auto" w:fill="auto"/>
        </w:rPr>
        <w:t>杨振</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靳青青</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衣桂米</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刘亮亮</w:t>
      </w:r>
      <w:r>
        <w:rPr>
          <w:rFonts w:ascii="Times New Roman" w:eastAsia="Times New Roman" w:hAnsi="Times New Roman" w:cs="Times New Roman"/>
          <w:color w:val="000000"/>
          <w:spacing w:val="0"/>
          <w:w w:val="100"/>
          <w:position w:val="0"/>
          <w:sz w:val="16"/>
          <w:szCs w:val="16"/>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柳林杉</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刘明杰</w:t>
      </w:r>
      <w:r>
        <w:rPr>
          <w:rFonts w:ascii="Times New Roman" w:eastAsia="Times New Roman" w:hAnsi="Times New Roman" w:cs="Times New Roman"/>
          <w:color w:val="000000"/>
          <w:spacing w:val="0"/>
          <w:w w:val="100"/>
          <w:position w:val="0"/>
          <w:sz w:val="16"/>
          <w:szCs w:val="16"/>
          <w:shd w:val="clear" w:color="auto" w:fill="auto"/>
          <w:vertAlign w:val="superscript"/>
        </w:rPr>
        <w:t>3</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鲁永蒲</w:t>
      </w:r>
      <w:r>
        <w:rPr>
          <w:rFonts w:ascii="Times New Roman" w:eastAsia="Times New Roman" w:hAnsi="Times New Roman" w:cs="Times New Roman"/>
          <w:color w:val="000000"/>
          <w:spacing w:val="0"/>
          <w:w w:val="100"/>
          <w:position w:val="0"/>
          <w:sz w:val="16"/>
          <w:szCs w:val="16"/>
          <w:shd w:val="clear" w:color="auto" w:fill="auto"/>
          <w:vertAlign w:val="superscript"/>
        </w:rPr>
        <w:t>3</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岳勇</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6"/>
          <w:szCs w:val="16"/>
          <w:shd w:val="clear" w:color="auto" w:fill="auto"/>
          <w:vertAlign w:val="superscript"/>
        </w:rPr>
        <w:t>*</w:t>
      </w:r>
    </w:p>
    <w:p>
      <w:pPr>
        <w:pStyle w:val="Style6"/>
        <w:keepNext w:val="0"/>
        <w:keepLines w:val="0"/>
        <w:widowControl w:val="0"/>
        <w:numPr>
          <w:ilvl w:val="0"/>
          <w:numId w:val="1"/>
        </w:numPr>
        <w:shd w:val="clear" w:color="auto" w:fill="auto"/>
        <w:tabs>
          <w:tab w:pos="236" w:val="left"/>
        </w:tabs>
        <w:bidi w:val="0"/>
        <w:spacing w:before="0" w:after="0" w:line="283" w:lineRule="exact"/>
        <w:ind w:left="0" w:right="0" w:firstLine="0"/>
        <w:jc w:val="left"/>
        <w:rPr>
          <w:sz w:val="18"/>
          <w:szCs w:val="18"/>
        </w:rPr>
      </w:pPr>
      <w:r>
        <w:rPr>
          <w:color w:val="000000"/>
          <w:spacing w:val="0"/>
          <w:w w:val="100"/>
          <w:position w:val="0"/>
          <w:sz w:val="18"/>
          <w:szCs w:val="18"/>
          <w:shd w:val="clear" w:color="auto" w:fill="auto"/>
        </w:rPr>
        <w:t xml:space="preserve">杰瑞环保科技有限公司，烟台 </w:t>
      </w:r>
      <w:r>
        <w:rPr>
          <w:rFonts w:ascii="Times New Roman" w:eastAsia="Times New Roman" w:hAnsi="Times New Roman" w:cs="Times New Roman"/>
          <w:color w:val="000000"/>
          <w:spacing w:val="0"/>
          <w:w w:val="100"/>
          <w:position w:val="0"/>
          <w:sz w:val="18"/>
          <w:szCs w:val="18"/>
          <w:shd w:val="clear" w:color="auto" w:fill="auto"/>
        </w:rPr>
        <w:t>264000</w:t>
      </w:r>
    </w:p>
    <w:p>
      <w:pPr>
        <w:pStyle w:val="Style6"/>
        <w:keepNext w:val="0"/>
        <w:keepLines w:val="0"/>
        <w:widowControl w:val="0"/>
        <w:numPr>
          <w:ilvl w:val="0"/>
          <w:numId w:val="1"/>
        </w:numPr>
        <w:shd w:val="clear" w:color="auto" w:fill="auto"/>
        <w:tabs>
          <w:tab w:pos="255" w:val="left"/>
        </w:tabs>
        <w:bidi w:val="0"/>
        <w:spacing w:before="0" w:after="0" w:line="283" w:lineRule="exact"/>
        <w:ind w:left="0" w:right="0" w:firstLine="0"/>
        <w:jc w:val="left"/>
        <w:rPr>
          <w:sz w:val="18"/>
          <w:szCs w:val="18"/>
        </w:rPr>
      </w:pPr>
      <w:r>
        <w:rPr>
          <w:color w:val="000000"/>
          <w:spacing w:val="0"/>
          <w:w w:val="100"/>
          <w:position w:val="0"/>
          <w:sz w:val="18"/>
          <w:szCs w:val="18"/>
          <w:shd w:val="clear" w:color="auto" w:fill="auto"/>
        </w:rPr>
        <w:t xml:space="preserve">新疆维吾尔自治区固体废物管理中心，克拉玛依 </w:t>
      </w:r>
      <w:r>
        <w:rPr>
          <w:rFonts w:ascii="Times New Roman" w:eastAsia="Times New Roman" w:hAnsi="Times New Roman" w:cs="Times New Roman"/>
          <w:color w:val="000000"/>
          <w:spacing w:val="0"/>
          <w:w w:val="100"/>
          <w:position w:val="0"/>
          <w:sz w:val="18"/>
          <w:szCs w:val="18"/>
          <w:shd w:val="clear" w:color="auto" w:fill="auto"/>
        </w:rPr>
        <w:t>834000</w:t>
      </w:r>
    </w:p>
    <w:p>
      <w:pPr>
        <w:pStyle w:val="Style6"/>
        <w:keepNext w:val="0"/>
        <w:keepLines w:val="0"/>
        <w:widowControl w:val="0"/>
        <w:numPr>
          <w:ilvl w:val="0"/>
          <w:numId w:val="1"/>
        </w:numPr>
        <w:shd w:val="clear" w:color="auto" w:fill="auto"/>
        <w:tabs>
          <w:tab w:pos="255" w:val="left"/>
        </w:tabs>
        <w:bidi w:val="0"/>
        <w:spacing w:before="0" w:after="180" w:line="283" w:lineRule="exact"/>
        <w:ind w:left="0" w:right="0" w:firstLine="0"/>
        <w:jc w:val="left"/>
        <w:rPr>
          <w:sz w:val="18"/>
          <w:szCs w:val="18"/>
        </w:rPr>
      </w:pPr>
      <w:r>
        <w:rPr>
          <w:color w:val="000000"/>
          <w:spacing w:val="0"/>
          <w:w w:val="100"/>
          <w:position w:val="0"/>
          <w:sz w:val="18"/>
          <w:szCs w:val="18"/>
          <w:shd w:val="clear" w:color="auto" w:fill="auto"/>
        </w:rPr>
        <w:t xml:space="preserve">中国石油新疆油田分公司，克拉玛依 </w:t>
      </w:r>
      <w:r>
        <w:rPr>
          <w:rFonts w:ascii="Times New Roman" w:eastAsia="Times New Roman" w:hAnsi="Times New Roman" w:cs="Times New Roman"/>
          <w:color w:val="000000"/>
          <w:spacing w:val="0"/>
          <w:w w:val="100"/>
          <w:position w:val="0"/>
          <w:sz w:val="18"/>
          <w:szCs w:val="18"/>
          <w:shd w:val="clear" w:color="auto" w:fill="auto"/>
        </w:rPr>
        <w:t>834000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第一作者：杨振</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1989—)</w:t>
      </w:r>
      <w:r>
        <w:rPr>
          <w:color w:val="000000"/>
          <w:spacing w:val="0"/>
          <w:w w:val="100"/>
          <w:position w:val="0"/>
          <w:sz w:val="18"/>
          <w:szCs w:val="18"/>
          <w:shd w:val="clear" w:color="auto" w:fill="auto"/>
        </w:rPr>
        <w:t>，男，硕士研究生。研究方向：土壤污染与控制。</w:t>
      </w:r>
      <w:r>
        <w:rPr>
          <w:rFonts w:ascii="Times New Roman" w:eastAsia="Times New Roman" w:hAnsi="Times New Roman" w:cs="Times New Roman"/>
          <w:color w:val="000000"/>
          <w:spacing w:val="0"/>
          <w:w w:val="100"/>
          <w:position w:val="0"/>
          <w:sz w:val="18"/>
          <w:szCs w:val="18"/>
          <w:shd w:val="clear" w:color="auto" w:fill="auto"/>
          <w:lang w:val="en-US" w:eastAsia="en-US" w:bidi="en-US"/>
        </w:rPr>
        <w:t>E-mail</w:t>
      </w:r>
      <w:r>
        <w:rPr>
          <w:color w:val="000000"/>
          <w:spacing w:val="0"/>
          <w:w w:val="100"/>
          <w:position w:val="0"/>
          <w:sz w:val="18"/>
          <w:szCs w:val="18"/>
          <w:shd w:val="clear" w:color="auto" w:fill="auto"/>
          <w:lang w:val="en-US" w:eastAsia="en-US" w:bidi="en-US"/>
        </w:rPr>
        <w:t xml:space="preserve">： </w:t>
      </w:r>
      <w:r>
        <w:fldChar w:fldCharType="begin"/>
      </w:r>
      <w:r>
        <w:rPr/>
        <w:instrText> HYPERLINK "mailto:zhen.yang@jereh.com" </w:instrText>
      </w:r>
      <w:r>
        <w:fldChar w:fldCharType="separate"/>
      </w:r>
      <w:r>
        <w:rPr>
          <w:rFonts w:ascii="Times New Roman" w:eastAsia="Times New Roman" w:hAnsi="Times New Roman" w:cs="Times New Roman"/>
          <w:color w:val="0000FF"/>
          <w:spacing w:val="0"/>
          <w:w w:val="100"/>
          <w:position w:val="0"/>
          <w:sz w:val="18"/>
          <w:szCs w:val="18"/>
          <w:shd w:val="clear" w:color="auto" w:fill="auto"/>
          <w:lang w:val="en-US" w:eastAsia="en-US" w:bidi="en-US"/>
        </w:rPr>
        <w:t>zhen.yang@jereh.com</w:t>
      </w:r>
      <w:r>
        <w:fldChar w:fldCharType="end"/>
      </w:r>
    </w:p>
    <w:p>
      <w:pPr>
        <w:pStyle w:val="Style6"/>
        <w:keepNext w:val="0"/>
        <w:keepLines w:val="0"/>
        <w:widowControl w:val="0"/>
        <w:shd w:val="clear" w:color="auto" w:fill="auto"/>
        <w:bidi w:val="0"/>
        <w:spacing w:before="0" w:after="180" w:line="28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w:t>
      </w:r>
      <w:r>
        <w:rPr>
          <w:color w:val="000000"/>
          <w:spacing w:val="0"/>
          <w:w w:val="100"/>
          <w:position w:val="0"/>
          <w:sz w:val="18"/>
          <w:szCs w:val="18"/>
          <w:u w:val="single"/>
          <w:shd w:val="clear" w:color="auto" w:fill="auto"/>
        </w:rPr>
        <w:t>通信作者：岳勇</w:t>
      </w:r>
      <w:r>
        <w:rPr>
          <w:rFonts w:ascii="SimSun" w:eastAsia="SimSun" w:hAnsi="SimSun" w:cs="SimSun"/>
          <w:color w:val="000000"/>
          <w:spacing w:val="0"/>
          <w:w w:val="100"/>
          <w:position w:val="0"/>
          <w:sz w:val="18"/>
          <w:szCs w:val="18"/>
          <w:u w:val="single"/>
          <w:shd w:val="clear" w:color="auto" w:fill="auto"/>
        </w:rPr>
        <w:t>(</w:t>
      </w:r>
      <w:r>
        <w:rPr>
          <w:rFonts w:ascii="Times New Roman" w:eastAsia="Times New Roman" w:hAnsi="Times New Roman" w:cs="Times New Roman"/>
          <w:color w:val="000000"/>
          <w:spacing w:val="0"/>
          <w:w w:val="100"/>
          <w:position w:val="0"/>
          <w:sz w:val="18"/>
          <w:szCs w:val="18"/>
          <w:u w:val="single"/>
          <w:shd w:val="clear" w:color="auto" w:fill="auto"/>
        </w:rPr>
        <w:t>1977—)</w:t>
      </w:r>
      <w:r>
        <w:rPr>
          <w:color w:val="000000"/>
          <w:spacing w:val="0"/>
          <w:w w:val="100"/>
          <w:position w:val="0"/>
          <w:sz w:val="18"/>
          <w:szCs w:val="18"/>
          <w:u w:val="single"/>
          <w:shd w:val="clear" w:color="auto" w:fill="auto"/>
        </w:rPr>
        <w:t>，男，博士，高级工程师。研究方向：土壤污染与控制。</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E-mail</w:t>
      </w:r>
      <w:r>
        <w:rPr>
          <w:color w:val="000000"/>
          <w:spacing w:val="0"/>
          <w:w w:val="100"/>
          <w:position w:val="0"/>
          <w:sz w:val="18"/>
          <w:szCs w:val="18"/>
          <w:u w:val="single"/>
          <w:shd w:val="clear" w:color="auto" w:fill="auto"/>
          <w:lang w:val="en-US" w:eastAsia="en-US" w:bidi="en-US"/>
        </w:rPr>
        <w:t xml:space="preserve">： </w:t>
      </w:r>
      <w:r>
        <w:fldChar w:fldCharType="begin"/>
      </w:r>
      <w:r>
        <w:rPr/>
        <w:instrText> HYPERLINK "mailto:yong.yue@jereh.com" </w:instrText>
      </w:r>
      <w:r>
        <w:fldChar w:fldCharType="separate"/>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yong.yue@jereh.com</w:t>
      </w:r>
      <w:r>
        <w:fldChar w:fldCharType="end"/>
      </w:r>
    </w:p>
    <w:p>
      <w:pPr>
        <w:pStyle w:val="Style6"/>
        <w:keepNext w:val="0"/>
        <w:keepLines w:val="0"/>
        <w:widowControl w:val="0"/>
        <w:pBdr>
          <w:bottom w:val="single" w:sz="4" w:space="0" w:color="auto"/>
        </w:pBdr>
        <w:shd w:val="clear" w:color="auto" w:fill="auto"/>
        <w:bidi w:val="0"/>
        <w:spacing w:before="0" w:after="600" w:line="283" w:lineRule="exact"/>
        <w:ind w:left="0" w:right="0" w:firstLine="0"/>
        <w:jc w:val="left"/>
        <w:rPr>
          <w:sz w:val="18"/>
          <w:szCs w:val="18"/>
        </w:rPr>
      </w:pPr>
      <w:r>
        <w:rPr>
          <w:rFonts w:ascii="SimHei" w:eastAsia="SimHei" w:hAnsi="SimHei" w:cs="SimHei"/>
          <w:color w:val="000000"/>
          <w:spacing w:val="0"/>
          <w:w w:val="100"/>
          <w:position w:val="0"/>
          <w:sz w:val="18"/>
          <w:szCs w:val="18"/>
          <w:shd w:val="clear" w:color="auto" w:fill="auto"/>
        </w:rPr>
        <w:t>摘要</w:t>
      </w:r>
      <w:r>
        <w:rPr>
          <w:color w:val="000000"/>
          <w:spacing w:val="0"/>
          <w:w w:val="100"/>
          <w:position w:val="0"/>
          <w:sz w:val="18"/>
          <w:szCs w:val="18"/>
          <w:shd w:val="clear" w:color="auto" w:fill="auto"/>
        </w:rPr>
        <w:t>利用杰瑞环保科技有限公司自主研发生产的原地异位建堆热脱附设备对新疆某地区</w:t>
      </w:r>
      <w:r>
        <w:rPr>
          <w:rFonts w:ascii="Times New Roman" w:eastAsia="Times New Roman" w:hAnsi="Times New Roman" w:cs="Times New Roman"/>
          <w:color w:val="000000"/>
          <w:spacing w:val="0"/>
          <w:w w:val="100"/>
          <w:position w:val="0"/>
          <w:sz w:val="18"/>
          <w:szCs w:val="18"/>
          <w:shd w:val="clear" w:color="auto" w:fill="auto"/>
        </w:rPr>
        <w:t xml:space="preserve">506 </w:t>
      </w:r>
      <w:r>
        <w:rPr>
          <w:rFonts w:ascii="Times New Roman" w:eastAsia="Times New Roman" w:hAnsi="Times New Roman" w:cs="Times New Roman"/>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rPr>
        <w:t xml:space="preserve">石油污染土壤 进行了修复处理实验，并在此基础上探讨了原地异位建堆热脱附技术在石油污染土壤修复领域应用的相关技术 问题。通过温度场模拟，为设备投入及修复堆体的搭建提供了参考数据；通过项目现场温升曲线，分析了升温 效率与物料属性的关系。结果表明，含水率越低的物料升温速率越快。此外，通过对设备投入、石油污染土壤 修复效果、修复过程运行能耗等方面进行综合分析，评估了原地异位建堆热脱附技术在石油污染土壤修复领域 的有效性和实用性。本研究可为原地异位建堆热脱附技术在石油污染土壤修复领域的工业化应用提供参考。 </w:t>
      </w:r>
      <w:r>
        <w:rPr>
          <w:rFonts w:ascii="SimHei" w:eastAsia="SimHei" w:hAnsi="SimHei" w:cs="SimHei"/>
          <w:color w:val="000000"/>
          <w:spacing w:val="0"/>
          <w:w w:val="100"/>
          <w:position w:val="0"/>
          <w:sz w:val="19"/>
          <w:szCs w:val="19"/>
          <w:shd w:val="clear" w:color="auto" w:fill="auto"/>
        </w:rPr>
        <w:t>关键词</w:t>
      </w:r>
      <w:r>
        <w:rPr>
          <w:color w:val="000000"/>
          <w:spacing w:val="0"/>
          <w:w w:val="100"/>
          <w:position w:val="0"/>
          <w:sz w:val="18"/>
          <w:szCs w:val="18"/>
          <w:shd w:val="clear" w:color="auto" w:fill="auto"/>
        </w:rPr>
        <w:t>石油污染土壤；原地异位建堆热脱附技术；温度场模拟；能耗</w:t>
      </w:r>
    </w:p>
    <w:p>
      <w:pPr>
        <w:pStyle w:val="Style22"/>
        <w:keepNext w:val="0"/>
        <w:keepLines w:val="0"/>
        <w:widowControl w:val="0"/>
        <w:shd w:val="clear" w:color="auto" w:fill="auto"/>
        <w:bidi w:val="0"/>
        <w:spacing w:before="0" w:after="0" w:line="315" w:lineRule="exact"/>
        <w:ind w:left="0" w:right="0" w:firstLine="500"/>
        <w:jc w:val="both"/>
      </w:pPr>
      <w:r>
        <w:rPr>
          <w:color w:val="000000"/>
          <w:spacing w:val="0"/>
          <w:w w:val="100"/>
          <w:position w:val="0"/>
          <w:shd w:val="clear" w:color="auto" w:fill="auto"/>
        </w:rPr>
        <w:t>土壤作为地球生命赖以生存的重要资源与环境基础，是自然界物质和能量参与转化、迁移、 积累等循环过程的重要场所。石油由多种复杂的烃类化合物组成，一旦进入土壤，将对人类健康 和生态环境安全造成严重威胁</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1</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。根据环境保护部和国土资源部已公布的《全国土壤污染状况调查 公报》，我国土壤总超标率高达</w:t>
      </w:r>
      <w:r>
        <w:rPr>
          <w:rFonts w:ascii="Times New Roman" w:eastAsia="Times New Roman" w:hAnsi="Times New Roman" w:cs="Times New Roman"/>
          <w:color w:val="000000"/>
          <w:spacing w:val="0"/>
          <w:w w:val="100"/>
          <w:position w:val="0"/>
          <w:shd w:val="clear" w:color="auto" w:fill="auto"/>
        </w:rPr>
        <w:t>16.1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，有机类污染物，特别是石油污染物已成为造成土壤安全 问题的主要因素之一。因此，石油污染土壤的修复工作迫在眉睫。</w:t>
      </w:r>
    </w:p>
    <w:p>
      <w:pPr>
        <w:pStyle w:val="Style22"/>
        <w:keepNext w:val="0"/>
        <w:keepLines w:val="0"/>
        <w:widowControl w:val="0"/>
        <w:shd w:val="clear" w:color="auto" w:fill="auto"/>
        <w:bidi w:val="0"/>
        <w:spacing w:before="0" w:after="180" w:line="315" w:lineRule="exact"/>
        <w:ind w:left="0" w:right="0" w:firstLine="500"/>
        <w:jc w:val="both"/>
      </w:pPr>
      <w:r>
        <w:rPr>
          <w:color w:val="000000"/>
          <w:spacing w:val="0"/>
          <w:w w:val="100"/>
          <w:position w:val="0"/>
          <w:shd w:val="clear" w:color="auto" w:fill="auto"/>
        </w:rPr>
        <w:t>采用热脱附技术，可对石油污染土壤进行高温加热处理，使石油污染土壤中的污染成分裂解 为轻质组分后挥发，然后对其收集并进行达标处理。热脱附处理过程除受土壤本身属性影响外， 处理温度、处理时间等工艺条件也将对热解效果带来一定的影响</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3</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4</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。原地异位建堆热脱附技术</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5</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6</w:t>
      </w:r>
      <w:r>
        <w:rPr>
          <w:rFonts w:ascii="Times New Roman" w:eastAsia="Times New Roman" w:hAnsi="Times New Roman" w:cs="Times New Roman"/>
          <w:color w:val="000000"/>
          <w:spacing w:val="0"/>
          <w:w w:val="100"/>
          <w:position w:val="0"/>
          <w:shd w:val="clear" w:color="auto" w:fill="auto"/>
          <w:vertAlign w:val="superscript"/>
        </w:rPr>
        <w:t xml:space="preserve">］ </w:t>
      </w:r>
      <w:r>
        <w:rPr>
          <w:color w:val="000000"/>
          <w:spacing w:val="0"/>
          <w:w w:val="100"/>
          <w:position w:val="0"/>
          <w:shd w:val="clear" w:color="auto" w:fill="auto"/>
        </w:rPr>
        <w:t>属于热脱附技术的一种，其技术原理是在微负压条件下，对建成堆体的污染土壤进行加热并维持 在一定温度，促使污染物从土壤中脱附并进入气相，并通过抽提的方式将污染物抽出，再进行气 处理，最终实现石油污染土壤的修复。该技术具有现场处置便利、无需长距离运输、二次污染少 和对有机污染土壤修复效果好</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7</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10</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等优点。采用该技术进行污染土壤修复的过程包含污染物在受热 过程中从石油污染土壤中挥发并转移到尾气中和尾气中污染物的处理</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个阶段</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11</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w:t>
      </w:r>
      <w:r>
        <w:br w:type="page"/>
      </w:r>
    </w:p>
    <w:p>
      <w:pPr>
        <w:pStyle w:val="Style22"/>
        <w:keepNext w:val="0"/>
        <w:keepLines w:val="0"/>
        <w:widowControl w:val="0"/>
        <w:shd w:val="clear" w:color="auto" w:fill="auto"/>
        <w:bidi w:val="0"/>
        <w:spacing w:before="0" w:after="100" w:line="321" w:lineRule="exact"/>
        <w:ind w:left="0" w:right="0" w:firstLine="480"/>
        <w:jc w:val="both"/>
      </w:pPr>
      <w:r>
        <w:rPr>
          <w:color w:val="000000"/>
          <w:spacing w:val="0"/>
          <w:w w:val="100"/>
          <w:position w:val="0"/>
          <w:shd w:val="clear" w:color="auto" w:fill="auto"/>
        </w:rPr>
        <w:t>近年来，国内研究者已经开展了关于热处理技术的在苯系物</w:t>
      </w:r>
      <w:r>
        <w:rPr>
          <w:color w:val="000077"/>
          <w:spacing w:val="0"/>
          <w:w w:val="100"/>
          <w:position w:val="0"/>
          <w:shd w:val="clear" w:color="auto" w:fill="auto"/>
        </w:rPr>
        <w:t>问</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PCBs</w:t>
      </w:r>
      <w:r>
        <w:rPr>
          <w:color w:val="0102B8"/>
          <w:spacing w:val="0"/>
          <w:w w:val="100"/>
          <w:position w:val="0"/>
          <w:shd w:val="clear" w:color="auto" w:fill="auto"/>
        </w:rPr>
        <w:t>问</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46"/>
          <w:spacing w:val="0"/>
          <w:w w:val="100"/>
          <w:position w:val="0"/>
          <w:shd w:val="clear" w:color="auto" w:fill="auto"/>
        </w:rPr>
        <w:t>网</w:t>
      </w:r>
      <w:r>
        <w:rPr>
          <w:color w:val="000000"/>
          <w:spacing w:val="0"/>
          <w:w w:val="100"/>
          <w:position w:val="0"/>
          <w:shd w:val="clear" w:color="auto" w:fill="auto"/>
        </w:rPr>
        <w:t>等土壤污染 修复领域的应用探索，针对有机物污染场地修复技术的专利也日益增多</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15</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。原地异位建堆热脱附 技术作为一项重要的非燃烧技术</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16</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19</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，在有机污染(包括石油污染)土壤修复领域具有较好的应用 前景</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20</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23</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。截至目前，国内外针对原地异位建堆热脱附技术在石油污染土壤修复领域的应用研究较 少</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20</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24</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，因此，有必要开展该项技术在石油污染土壤修复领域的应用探究，为石油污染土壤的修复 提供新思路。本研究采用杰瑞环保科技有限公司现有的原地异位建堆热脱附设备，对新疆某地区 石油污染土壤进行热脱附处理实验，从修复过程、温度场模拟、温升曲线分析、设备投入、设备 运行能耗及土壤修复效果评估等多个方面进行了综合分析，以期为原地异位建堆热脱附技术在石 油污染土壤修复领域的工业化应用提供参考。</w:t>
      </w:r>
    </w:p>
    <w:p>
      <w:pPr>
        <w:pStyle w:val="Style6"/>
        <w:keepNext w:val="0"/>
        <w:keepLines w:val="0"/>
        <w:widowControl w:val="0"/>
        <w:numPr>
          <w:ilvl w:val="0"/>
          <w:numId w:val="3"/>
        </w:numPr>
        <w:shd w:val="clear" w:color="auto" w:fill="auto"/>
        <w:tabs>
          <w:tab w:pos="355" w:val="left"/>
        </w:tabs>
        <w:bidi w:val="0"/>
        <w:spacing w:before="0" w:after="0" w:line="305" w:lineRule="auto"/>
        <w:ind w:left="0" w:right="0" w:firstLine="0"/>
        <w:jc w:val="left"/>
        <w:rPr>
          <w:sz w:val="22"/>
          <w:szCs w:val="22"/>
        </w:rPr>
      </w:pPr>
      <w:r>
        <w:rPr>
          <w:rFonts w:ascii="SimHei" w:eastAsia="SimHei" w:hAnsi="SimHei" w:cs="SimHei"/>
          <w:color w:val="000000"/>
          <w:spacing w:val="0"/>
          <w:w w:val="100"/>
          <w:position w:val="0"/>
          <w:sz w:val="22"/>
          <w:szCs w:val="22"/>
          <w:shd w:val="clear" w:color="auto" w:fill="auto"/>
        </w:rPr>
        <w:t>工艺、设备和修复过程</w:t>
      </w:r>
    </w:p>
    <w:p>
      <w:pPr>
        <w:widowControl w:val="0"/>
        <w:spacing w:line="1" w:lineRule="exact"/>
        <w:sectPr>
          <w:footnotePr>
            <w:pos w:val="pageBottom"/>
            <w:numFmt w:val="decimal"/>
            <w:numRestart w:val="continuous"/>
          </w:footnotePr>
          <w:type w:val="continuous"/>
          <w:pgSz w:w="11900" w:h="16840"/>
          <w:pgMar w:top="1522" w:left="1211" w:right="1156" w:bottom="1441" w:header="0" w:footer="3" w:gutter="0"/>
          <w:cols w:space="720"/>
          <w:noEndnote/>
          <w:rtlGutter w:val="0"/>
          <w:docGrid w:linePitch="360"/>
        </w:sectPr>
      </w:pPr>
      <w:r>
        <mc:AlternateContent>
          <mc:Choice Requires="wps">
            <w:drawing>
              <wp:anchor distT="0" distB="0" distL="0" distR="0" simplePos="0" relativeHeight="125829382" behindDoc="0" locked="0" layoutInCell="1" allowOverlap="1">
                <wp:simplePos x="0" y="0"/>
                <wp:positionH relativeFrom="page">
                  <wp:posOffset>798195</wp:posOffset>
                </wp:positionH>
                <wp:positionV relativeFrom="paragraph">
                  <wp:posOffset>0</wp:posOffset>
                </wp:positionV>
                <wp:extent cx="2914015" cy="6190615"/>
                <wp:wrapTopAndBottom/>
                <wp:docPr id="13" name="Shape 13"/>
                <a:graphic xmlns:a="http://schemas.openxmlformats.org/drawingml/2006/main">
                  <a:graphicData uri="http://schemas.microsoft.com/office/word/2010/wordprocessingShape">
                    <wps:wsp>
                      <wps:cNvSpPr txBox="1"/>
                      <wps:spPr>
                        <a:xfrm>
                          <a:ext cx="2914015" cy="6190615"/>
                        </a:xfrm>
                        <a:prstGeom prst="rect"/>
                        <a:noFill/>
                      </wps:spPr>
                      <wps:txbx>
                        <w:txbxContent>
                          <w:p>
                            <w:pPr>
                              <w:pStyle w:val="Style22"/>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1.1 </w:t>
                            </w:r>
                            <w:r>
                              <w:rPr>
                                <w:rFonts w:ascii="SimHei" w:eastAsia="SimHei" w:hAnsi="SimHei" w:cs="SimHei"/>
                                <w:color w:val="000000"/>
                                <w:spacing w:val="0"/>
                                <w:w w:val="100"/>
                                <w:position w:val="0"/>
                                <w:shd w:val="clear" w:color="auto" w:fill="auto"/>
                              </w:rPr>
                              <w:t xml:space="preserve">原地异位建堆热脱附技术的工艺原理 </w:t>
                            </w:r>
                            <w:r>
                              <w:rPr>
                                <w:color w:val="000000"/>
                                <w:spacing w:val="0"/>
                                <w:w w:val="100"/>
                                <w:position w:val="0"/>
                                <w:shd w:val="clear" w:color="auto" w:fill="auto"/>
                              </w:rPr>
                              <w:t xml:space="preserve">原地异位建堆热脱附技术的工艺原理如 </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1</w:t>
                            </w:r>
                            <w:r>
                              <w:rPr>
                                <w:color w:val="000000"/>
                                <w:spacing w:val="0"/>
                                <w:w w:val="100"/>
                                <w:position w:val="0"/>
                                <w:shd w:val="clear" w:color="auto" w:fill="auto"/>
                              </w:rPr>
                              <w:t>所示。该技术是通过将挖掘堆放的污染土 壤加热至污染组分的沸点以上，使污染物从土 壤中挥发、分离，这一过程包括了污染组分的 挥发、裂解等物理化学变化</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6</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25</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。当污染组分 变为气态后，其流动性将大大增加，可通过风 机抽提的方式进行收集。根据热源的不同，热 脱附技术可分为燃气式和电加热式</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种方式。 新疆地区自然能源丰富，结合这一特点，本研 究采用天然气作为热源。污染土壤将以四棱台 式堆体的形式进行搭建，建堆过程中分层安装 加热管和抽提管。污染土壤建堆示意图如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 xml:space="preserve">2 </w:t>
                            </w:r>
                            <w:r>
                              <w:rPr>
                                <w:color w:val="000000"/>
                                <w:spacing w:val="0"/>
                                <w:w w:val="100"/>
                                <w:position w:val="0"/>
                                <w:shd w:val="clear" w:color="auto" w:fill="auto"/>
                              </w:rPr>
                              <w:t>所示。天然气在燃烧器内燃烧产生高温烟气， 经加热管内管传输至加热管外管中，外管在辐 射传热和烟气对流传热的双重作用下实现升 温，并以热传导的方式加热污染土壤；当污染 土壤被加热至一定温度后，附着在土壤颗粒上 的污染物将由液相变为气相，并得以挥发，从 而实现从污染土壤表面的剥离，然后经抽提管 和风机抽出，并送入尾气处理系统从而实现石 油组分的冷凝回收。</w:t>
                            </w:r>
                          </w:p>
                          <w:p>
                            <w:pPr>
                              <w:pStyle w:val="Style6"/>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1.2 </w:t>
                            </w:r>
                            <w:r>
                              <w:rPr>
                                <w:rFonts w:ascii="SimHei" w:eastAsia="SimHei" w:hAnsi="SimHei" w:cs="SimHei"/>
                                <w:color w:val="000000"/>
                                <w:spacing w:val="0"/>
                                <w:w w:val="100"/>
                                <w:position w:val="0"/>
                                <w:shd w:val="clear" w:color="auto" w:fill="auto"/>
                              </w:rPr>
                              <w:t>堆体内设备和尾气处理系统设备</w:t>
                            </w:r>
                          </w:p>
                          <w:p>
                            <w:pPr>
                              <w:pStyle w:val="Style22"/>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本研究挖掘的污染土壤总量约</w:t>
                            </w:r>
                            <w:r>
                              <w:rPr>
                                <w:rFonts w:ascii="Times New Roman" w:eastAsia="Times New Roman" w:hAnsi="Times New Roman" w:cs="Times New Roman"/>
                                <w:color w:val="000000"/>
                                <w:spacing w:val="0"/>
                                <w:w w:val="100"/>
                                <w:position w:val="0"/>
                                <w:shd w:val="clear" w:color="auto" w:fill="auto"/>
                              </w:rPr>
                              <w:t xml:space="preserve">506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rPr>
                              <w:t>堆体 搭建过程中配备加热管外管</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 xml:space="preserve">根、 内管 </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根、抽提管</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根、余热利用管</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根、热电 偶</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个、压力变送器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个、高压风机</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台、燃 烧器</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台、耐火管</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根、烟囱</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 xml:space="preserve">1 </w:t>
                            </w:r>
                            <w:r>
                              <w:rPr>
                                <w:color w:val="000000"/>
                                <w:spacing w:val="0"/>
                                <w:w w:val="100"/>
                                <w:position w:val="0"/>
                                <w:shd w:val="clear" w:color="auto" w:fill="auto"/>
                              </w:rPr>
                              <w:t>所示。天然气燃烧后产生的高温烟气</w:t>
                            </w:r>
                            <w:r>
                              <w:rPr>
                                <w:rFonts w:ascii="Times New Roman" w:eastAsia="Times New Roman" w:hAnsi="Times New Roman" w:cs="Times New Roman"/>
                                <w:color w:val="000000"/>
                                <w:spacing w:val="0"/>
                                <w:w w:val="100"/>
                                <w:position w:val="0"/>
                                <w:shd w:val="clear" w:color="auto" w:fill="auto"/>
                              </w:rPr>
                              <w:t xml:space="preserve">(700~ 800 </w:t>
                            </w:r>
                            <w:r>
                              <w:rPr>
                                <w:rFonts w:ascii="Gulim" w:eastAsia="Gulim" w:hAnsi="Gulim" w:cs="Gulim"/>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通入加热管中，通过间接换热的方式对</w:t>
                            </w:r>
                          </w:p>
                        </w:txbxContent>
                      </wps:txbx>
                      <wps:bodyPr lIns="0" tIns="0" rIns="0" bIns="0">
                        <a:noAutoFit/>
                      </wps:bodyPr>
                    </wps:wsp>
                  </a:graphicData>
                </a:graphic>
              </wp:anchor>
            </w:drawing>
          </mc:Choice>
          <mc:Fallback>
            <w:pict>
              <v:shape id="_x0000_s1039" type="#_x0000_t202" style="position:absolute;margin-left:62.850000000000001pt;margin-top:0;width:229.44999999999999pt;height:487.44999999999999pt;z-index:-12582937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1.1 </w:t>
                      </w:r>
                      <w:r>
                        <w:rPr>
                          <w:rFonts w:ascii="SimHei" w:eastAsia="SimHei" w:hAnsi="SimHei" w:cs="SimHei"/>
                          <w:color w:val="000000"/>
                          <w:spacing w:val="0"/>
                          <w:w w:val="100"/>
                          <w:position w:val="0"/>
                          <w:shd w:val="clear" w:color="auto" w:fill="auto"/>
                        </w:rPr>
                        <w:t xml:space="preserve">原地异位建堆热脱附技术的工艺原理 </w:t>
                      </w:r>
                      <w:r>
                        <w:rPr>
                          <w:color w:val="000000"/>
                          <w:spacing w:val="0"/>
                          <w:w w:val="100"/>
                          <w:position w:val="0"/>
                          <w:shd w:val="clear" w:color="auto" w:fill="auto"/>
                        </w:rPr>
                        <w:t xml:space="preserve">原地异位建堆热脱附技术的工艺原理如 </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1</w:t>
                      </w:r>
                      <w:r>
                        <w:rPr>
                          <w:color w:val="000000"/>
                          <w:spacing w:val="0"/>
                          <w:w w:val="100"/>
                          <w:position w:val="0"/>
                          <w:shd w:val="clear" w:color="auto" w:fill="auto"/>
                        </w:rPr>
                        <w:t>所示。该技术是通过将挖掘堆放的污染土 壤加热至污染组分的沸点以上，使污染物从土 壤中挥发、分离，这一过程包括了污染组分的 挥发、裂解等物理化学变化</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6</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25</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。当污染组分 变为气态后，其流动性将大大增加，可通过风 机抽提的方式进行收集。根据热源的不同，热 脱附技术可分为燃气式和电加热式</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种方式。 新疆地区自然能源丰富，结合这一特点，本研 究采用天然气作为热源。污染土壤将以四棱台 式堆体的形式进行搭建，建堆过程中分层安装 加热管和抽提管。污染土壤建堆示意图如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 xml:space="preserve">2 </w:t>
                      </w:r>
                      <w:r>
                        <w:rPr>
                          <w:color w:val="000000"/>
                          <w:spacing w:val="0"/>
                          <w:w w:val="100"/>
                          <w:position w:val="0"/>
                          <w:shd w:val="clear" w:color="auto" w:fill="auto"/>
                        </w:rPr>
                        <w:t>所示。天然气在燃烧器内燃烧产生高温烟气， 经加热管内管传输至加热管外管中，外管在辐 射传热和烟气对流传热的双重作用下实现升 温，并以热传导的方式加热污染土壤；当污染 土壤被加热至一定温度后，附着在土壤颗粒上 的污染物将由液相变为气相，并得以挥发，从 而实现从污染土壤表面的剥离，然后经抽提管 和风机抽出，并送入尾气处理系统从而实现石 油组分的冷凝回收。</w:t>
                      </w:r>
                    </w:p>
                    <w:p>
                      <w:pPr>
                        <w:pStyle w:val="Style6"/>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1.2 </w:t>
                      </w:r>
                      <w:r>
                        <w:rPr>
                          <w:rFonts w:ascii="SimHei" w:eastAsia="SimHei" w:hAnsi="SimHei" w:cs="SimHei"/>
                          <w:color w:val="000000"/>
                          <w:spacing w:val="0"/>
                          <w:w w:val="100"/>
                          <w:position w:val="0"/>
                          <w:shd w:val="clear" w:color="auto" w:fill="auto"/>
                        </w:rPr>
                        <w:t>堆体内设备和尾气处理系统设备</w:t>
                      </w:r>
                    </w:p>
                    <w:p>
                      <w:pPr>
                        <w:pStyle w:val="Style22"/>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本研究挖掘的污染土壤总量约</w:t>
                      </w:r>
                      <w:r>
                        <w:rPr>
                          <w:rFonts w:ascii="Times New Roman" w:eastAsia="Times New Roman" w:hAnsi="Times New Roman" w:cs="Times New Roman"/>
                          <w:color w:val="000000"/>
                          <w:spacing w:val="0"/>
                          <w:w w:val="100"/>
                          <w:position w:val="0"/>
                          <w:shd w:val="clear" w:color="auto" w:fill="auto"/>
                        </w:rPr>
                        <w:t xml:space="preserve">506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rPr>
                        <w:t>堆体 搭建过程中配备加热管外管</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 xml:space="preserve">根、 内管 </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根、抽提管</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根、余热利用管</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根、热电 偶</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个、压力变送器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个、高压风机</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台、燃 烧器</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台、耐火管</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根、烟囱</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 xml:space="preserve">1 </w:t>
                      </w:r>
                      <w:r>
                        <w:rPr>
                          <w:color w:val="000000"/>
                          <w:spacing w:val="0"/>
                          <w:w w:val="100"/>
                          <w:position w:val="0"/>
                          <w:shd w:val="clear" w:color="auto" w:fill="auto"/>
                        </w:rPr>
                        <w:t>所示。天然气燃烧后产生的高温烟气</w:t>
                      </w:r>
                      <w:r>
                        <w:rPr>
                          <w:rFonts w:ascii="Times New Roman" w:eastAsia="Times New Roman" w:hAnsi="Times New Roman" w:cs="Times New Roman"/>
                          <w:color w:val="000000"/>
                          <w:spacing w:val="0"/>
                          <w:w w:val="100"/>
                          <w:position w:val="0"/>
                          <w:shd w:val="clear" w:color="auto" w:fill="auto"/>
                        </w:rPr>
                        <w:t xml:space="preserve">(700~ 800 </w:t>
                      </w:r>
                      <w:r>
                        <w:rPr>
                          <w:rFonts w:ascii="Gulim" w:eastAsia="Gulim" w:hAnsi="Gulim" w:cs="Gulim"/>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通入加热管中，通过间接换热的方式对</w:t>
                      </w:r>
                    </w:p>
                  </w:txbxContent>
                </v:textbox>
                <w10:wrap type="topAndBottom" anchorx="page"/>
              </v:shape>
            </w:pict>
          </mc:Fallback>
        </mc:AlternateContent>
      </w:r>
      <w:r>
        <w:drawing>
          <wp:anchor distT="362585" distB="5096510" distL="140335" distR="140335" simplePos="0" relativeHeight="125829384" behindDoc="0" locked="0" layoutInCell="1" allowOverlap="1">
            <wp:simplePos x="0" y="0"/>
            <wp:positionH relativeFrom="page">
              <wp:posOffset>3971290</wp:posOffset>
            </wp:positionH>
            <wp:positionV relativeFrom="paragraph">
              <wp:posOffset>362585</wp:posOffset>
            </wp:positionV>
            <wp:extent cx="2651760" cy="73152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2651760" cy="7315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4321810</wp:posOffset>
                </wp:positionH>
                <wp:positionV relativeFrom="paragraph">
                  <wp:posOffset>243840</wp:posOffset>
                </wp:positionV>
                <wp:extent cx="326390" cy="118745"/>
                <wp:wrapNone/>
                <wp:docPr id="17" name="Shape 17"/>
                <a:graphic xmlns:a="http://schemas.openxmlformats.org/drawingml/2006/main">
                  <a:graphicData uri="http://schemas.microsoft.com/office/word/2010/wordprocessingShape">
                    <wps:wsp>
                      <wps:cNvSpPr txBox="1"/>
                      <wps:spPr>
                        <a:xfrm>
                          <a:ext cx="326390" cy="11874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抽提管</w:t>
                            </w:r>
                          </w:p>
                        </w:txbxContent>
                      </wps:txbx>
                      <wps:bodyPr lIns="0" tIns="0" rIns="0" bIns="0">
                        <a:noAutoFit/>
                      </wps:bodyPr>
                    </wps:wsp>
                  </a:graphicData>
                </a:graphic>
              </wp:anchor>
            </w:drawing>
          </mc:Choice>
          <mc:Fallback>
            <w:pict>
              <v:shape id="_x0000_s1043" type="#_x0000_t202" style="position:absolute;margin-left:340.30000000000001pt;margin-top:19.199999999999999pt;width:25.699999999999999pt;height:9.3499999999999996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抽提管</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3830955</wp:posOffset>
                </wp:positionH>
                <wp:positionV relativeFrom="paragraph">
                  <wp:posOffset>1121410</wp:posOffset>
                </wp:positionV>
                <wp:extent cx="2929255" cy="539750"/>
                <wp:wrapNone/>
                <wp:docPr id="19" name="Shape 19"/>
                <a:graphic xmlns:a="http://schemas.openxmlformats.org/drawingml/2006/main">
                  <a:graphicData uri="http://schemas.microsoft.com/office/word/2010/wordprocessingShape">
                    <wps:wsp>
                      <wps:cNvSpPr txBox="1"/>
                      <wps:spPr>
                        <a:xfrm>
                          <a:ext cx="2929255" cy="539750"/>
                        </a:xfrm>
                        <a:prstGeom prst="rect"/>
                        <a:noFill/>
                      </wps:spPr>
                      <wps:txbx>
                        <w:txbxContent>
                          <w:p>
                            <w:pPr>
                              <w:pStyle w:val="Style32"/>
                              <w:keepNext w:val="0"/>
                              <w:keepLines w:val="0"/>
                              <w:widowControl w:val="0"/>
                              <w:shd w:val="clear" w:color="auto" w:fill="auto"/>
                              <w:bidi w:val="0"/>
                              <w:spacing w:before="0" w:after="0" w:line="266"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 xml:space="preserve">原地异位建堆热脱附技术工艺原理示意图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Schematic diagram of the process principals for in-situ ectopic pile thermal desorption technology</w:t>
                            </w:r>
                          </w:p>
                        </w:txbxContent>
                      </wps:txbx>
                      <wps:bodyPr lIns="0" tIns="0" rIns="0" bIns="0">
                        <a:noAutoFit/>
                      </wps:bodyPr>
                    </wps:wsp>
                  </a:graphicData>
                </a:graphic>
              </wp:anchor>
            </w:drawing>
          </mc:Choice>
          <mc:Fallback>
            <w:pict>
              <v:shape id="_x0000_s1045" type="#_x0000_t202" style="position:absolute;margin-left:301.64999999999998pt;margin-top:88.299999999999997pt;width:230.65000000000001pt;height:42.5pt;z-index:25165773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66"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 xml:space="preserve">原地异位建堆热脱附技术工艺原理示意图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Schematic diagram of the process principals for in-situ ectopic pile thermal desorption technology</w:t>
                      </w:r>
                    </w:p>
                  </w:txbxContent>
                </v:textbox>
                <w10:wrap anchorx="page"/>
              </v:shape>
            </w:pict>
          </mc:Fallback>
        </mc:AlternateContent>
      </w:r>
      <w:r>
        <w:drawing>
          <wp:anchor distT="1804670" distB="3160395" distL="198120" distR="198120" simplePos="0" relativeHeight="125829385" behindDoc="0" locked="0" layoutInCell="1" allowOverlap="1">
            <wp:simplePos x="0" y="0"/>
            <wp:positionH relativeFrom="page">
              <wp:posOffset>4211955</wp:posOffset>
            </wp:positionH>
            <wp:positionV relativeFrom="paragraph">
              <wp:posOffset>1804670</wp:posOffset>
            </wp:positionV>
            <wp:extent cx="2170430" cy="122555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2170430" cy="12255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4013835</wp:posOffset>
                </wp:positionH>
                <wp:positionV relativeFrom="paragraph">
                  <wp:posOffset>3075940</wp:posOffset>
                </wp:positionV>
                <wp:extent cx="2563495" cy="362585"/>
                <wp:wrapNone/>
                <wp:docPr id="23" name="Shape 23"/>
                <a:graphic xmlns:a="http://schemas.openxmlformats.org/drawingml/2006/main">
                  <a:graphicData uri="http://schemas.microsoft.com/office/word/2010/wordprocessingShape">
                    <wps:wsp>
                      <wps:cNvSpPr txBox="1"/>
                      <wps:spPr>
                        <a:xfrm>
                          <a:ext cx="2563495" cy="362585"/>
                        </a:xfrm>
                        <a:prstGeom prst="rect"/>
                        <a:noFill/>
                      </wps:spPr>
                      <wps:txbx>
                        <w:txbxContent>
                          <w:p>
                            <w:pPr>
                              <w:pStyle w:val="Style32"/>
                              <w:keepNext w:val="0"/>
                              <w:keepLines w:val="0"/>
                              <w:widowControl w:val="0"/>
                              <w:shd w:val="clear" w:color="auto" w:fill="auto"/>
                              <w:bidi w:val="0"/>
                              <w:spacing w:before="0" w:after="6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污染土壤建堆示意图</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Schematic diagram for piled contaminated soil</w:t>
                            </w:r>
                          </w:p>
                        </w:txbxContent>
                      </wps:txbx>
                      <wps:bodyPr lIns="0" tIns="0" rIns="0" bIns="0">
                        <a:noAutoFit/>
                      </wps:bodyPr>
                    </wps:wsp>
                  </a:graphicData>
                </a:graphic>
              </wp:anchor>
            </w:drawing>
          </mc:Choice>
          <mc:Fallback>
            <w:pict>
              <v:shape id="_x0000_s1049" type="#_x0000_t202" style="position:absolute;margin-left:316.05000000000001pt;margin-top:242.19999999999999pt;width:201.84999999999999pt;height:28.550000000000001pt;z-index:251657733;mso-wrap-distance-left:0;mso-wrap-distance-right:0;mso-position-horizontal-relative:page" filled="f" stroked="f">
                <v:textbox inset="0,0,0,0">
                  <w:txbxContent>
                    <w:p>
                      <w:pPr>
                        <w:pStyle w:val="Style32"/>
                        <w:keepNext w:val="0"/>
                        <w:keepLines w:val="0"/>
                        <w:widowControl w:val="0"/>
                        <w:shd w:val="clear" w:color="auto" w:fill="auto"/>
                        <w:bidi w:val="0"/>
                        <w:spacing w:before="0" w:after="6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污染土壤建堆示意图</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Schematic diagram for piled contaminated soil</w:t>
                      </w:r>
                    </w:p>
                  </w:txbxContent>
                </v:textbox>
                <w10:wrap anchorx="page"/>
              </v:shape>
            </w:pict>
          </mc:Fallback>
        </mc:AlternateContent>
      </w:r>
      <w:r>
        <mc:AlternateContent>
          <mc:Choice Requires="wps">
            <w:drawing>
              <wp:anchor distT="3898265" distB="9525" distL="0" distR="0" simplePos="0" relativeHeight="125829386" behindDoc="0" locked="0" layoutInCell="1" allowOverlap="1">
                <wp:simplePos x="0" y="0"/>
                <wp:positionH relativeFrom="page">
                  <wp:posOffset>3794125</wp:posOffset>
                </wp:positionH>
                <wp:positionV relativeFrom="paragraph">
                  <wp:posOffset>3898265</wp:posOffset>
                </wp:positionV>
                <wp:extent cx="3002280" cy="2282825"/>
                <wp:wrapTopAndBottom/>
                <wp:docPr id="25" name="Shape 25"/>
                <a:graphic xmlns:a="http://schemas.openxmlformats.org/drawingml/2006/main">
                  <a:graphicData uri="http://schemas.microsoft.com/office/word/2010/wordprocessingShape">
                    <wps:wsp>
                      <wps:cNvSpPr txBox="1"/>
                      <wps:spPr>
                        <a:xfrm>
                          <a:ext cx="3002280" cy="2282825"/>
                        </a:xfrm>
                        <a:prstGeom prst="rect"/>
                        <a:noFill/>
                      </wps:spPr>
                      <wps:txbx>
                        <w:txbxContent>
                          <w:tbl>
                            <w:tblPr>
                              <w:tblOverlap w:val="never"/>
                              <w:jc w:val="left"/>
                              <w:tblLayout w:type="fixed"/>
                            </w:tblPr>
                            <w:tblGrid>
                              <w:gridCol w:w="408"/>
                              <w:gridCol w:w="1104"/>
                              <w:gridCol w:w="2746"/>
                              <w:gridCol w:w="470"/>
                            </w:tblGrid>
                            <w:tr>
                              <w:trPr>
                                <w:tblHeade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序号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设备名称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功能</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数量</w:t>
                                  </w:r>
                                </w:p>
                              </w:tc>
                            </w:tr>
                            <w:tr>
                              <w:trPr>
                                <w:trHeight w:val="31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加热管外管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与污染土壤直接接触，加热土壤</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根</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加热管内管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插入外管中，提供烟气流通通道</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根</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抽提管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抽提污染气体</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16</w:t>
                                  </w:r>
                                  <w:r>
                                    <w:rPr>
                                      <w:color w:val="000000"/>
                                      <w:spacing w:val="0"/>
                                      <w:w w:val="100"/>
                                      <w:position w:val="0"/>
                                      <w:sz w:val="15"/>
                                      <w:szCs w:val="15"/>
                                      <w:shd w:val="clear" w:color="auto" w:fill="auto"/>
                                    </w:rPr>
                                    <w:t>根</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余热利用管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实现加热管外管排出烟气的二次利用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5</w:t>
                                  </w:r>
                                  <w:r>
                                    <w:rPr>
                                      <w:color w:val="000000"/>
                                      <w:spacing w:val="0"/>
                                      <w:w w:val="100"/>
                                      <w:position w:val="0"/>
                                      <w:sz w:val="15"/>
                                      <w:szCs w:val="15"/>
                                      <w:shd w:val="clear" w:color="auto" w:fill="auto"/>
                                    </w:rPr>
                                    <w:t>根</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热电偶</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测量堆体温度</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8</w:t>
                                  </w:r>
                                  <w:r>
                                    <w:rPr>
                                      <w:color w:val="000000"/>
                                      <w:spacing w:val="0"/>
                                      <w:w w:val="100"/>
                                      <w:position w:val="0"/>
                                      <w:sz w:val="15"/>
                                      <w:szCs w:val="15"/>
                                      <w:shd w:val="clear" w:color="auto" w:fill="auto"/>
                                    </w:rPr>
                                    <w:t>个</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压力变送器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测量堆体负压</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3</w:t>
                                  </w:r>
                                  <w:r>
                                    <w:rPr>
                                      <w:color w:val="000000"/>
                                      <w:spacing w:val="0"/>
                                      <w:w w:val="100"/>
                                      <w:position w:val="0"/>
                                      <w:sz w:val="15"/>
                                      <w:szCs w:val="15"/>
                                      <w:shd w:val="clear" w:color="auto" w:fill="auto"/>
                                    </w:rPr>
                                    <w:t>个</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高压离心风机</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用于燃烧器产生烟气的排烟</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燃烧器</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天然气点火燃烧</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台</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耐火管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燃烧器与加热管间的过渡段</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根</w:t>
                                  </w:r>
                                </w:p>
                              </w:tc>
                            </w:tr>
                            <w:tr>
                              <w:trPr>
                                <w:trHeight w:val="350"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10</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rPr>
                                    <w:t>烟囱</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烟气外排</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个</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298.75pt;margin-top:306.94999999999999pt;width:236.40000000000001pt;height:179.75pt;z-index:-125829367;mso-wrap-distance-left:0;mso-wrap-distance-top:306.94999999999999pt;mso-wrap-distance-right:0;mso-wrap-distance-bottom:0.75pt;mso-position-horizontal-relative:page" filled="f" stroked="f">
                <v:textbox inset="0,0,0,0">
                  <w:txbxContent>
                    <w:tbl>
                      <w:tblPr>
                        <w:tblOverlap w:val="never"/>
                        <w:jc w:val="left"/>
                        <w:tblLayout w:type="fixed"/>
                      </w:tblPr>
                      <w:tblGrid>
                        <w:gridCol w:w="408"/>
                        <w:gridCol w:w="1104"/>
                        <w:gridCol w:w="2746"/>
                        <w:gridCol w:w="470"/>
                      </w:tblGrid>
                      <w:tr>
                        <w:trPr>
                          <w:tblHeade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序号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设备名称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功能</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数量</w:t>
                            </w:r>
                          </w:p>
                        </w:tc>
                      </w:tr>
                      <w:tr>
                        <w:trPr>
                          <w:trHeight w:val="31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加热管外管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与污染土壤直接接触，加热土壤</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根</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加热管内管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插入外管中，提供烟气流通通道</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根</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抽提管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抽提污染气体</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16</w:t>
                            </w:r>
                            <w:r>
                              <w:rPr>
                                <w:color w:val="000000"/>
                                <w:spacing w:val="0"/>
                                <w:w w:val="100"/>
                                <w:position w:val="0"/>
                                <w:sz w:val="15"/>
                                <w:szCs w:val="15"/>
                                <w:shd w:val="clear" w:color="auto" w:fill="auto"/>
                              </w:rPr>
                              <w:t>根</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余热利用管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实现加热管外管排出烟气的二次利用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5</w:t>
                            </w:r>
                            <w:r>
                              <w:rPr>
                                <w:color w:val="000000"/>
                                <w:spacing w:val="0"/>
                                <w:w w:val="100"/>
                                <w:position w:val="0"/>
                                <w:sz w:val="15"/>
                                <w:szCs w:val="15"/>
                                <w:shd w:val="clear" w:color="auto" w:fill="auto"/>
                              </w:rPr>
                              <w:t>根</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热电偶</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测量堆体温度</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8</w:t>
                            </w:r>
                            <w:r>
                              <w:rPr>
                                <w:color w:val="000000"/>
                                <w:spacing w:val="0"/>
                                <w:w w:val="100"/>
                                <w:position w:val="0"/>
                                <w:sz w:val="15"/>
                                <w:szCs w:val="15"/>
                                <w:shd w:val="clear" w:color="auto" w:fill="auto"/>
                              </w:rPr>
                              <w:t>个</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压力变送器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测量堆体负压</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3</w:t>
                            </w:r>
                            <w:r>
                              <w:rPr>
                                <w:color w:val="000000"/>
                                <w:spacing w:val="0"/>
                                <w:w w:val="100"/>
                                <w:position w:val="0"/>
                                <w:sz w:val="15"/>
                                <w:szCs w:val="15"/>
                                <w:shd w:val="clear" w:color="auto" w:fill="auto"/>
                              </w:rPr>
                              <w:t>个</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高压离心风机</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用于燃烧器产生烟气的排烟</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燃烧器</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天然气点火燃烧</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台</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耐火管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燃烧器与加热管间的过渡段</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7"/>
                                <w:szCs w:val="17"/>
                                <w:shd w:val="clear" w:color="auto" w:fill="auto"/>
                              </w:rPr>
                              <w:t>11</w:t>
                            </w:r>
                            <w:r>
                              <w:rPr>
                                <w:color w:val="000000"/>
                                <w:spacing w:val="0"/>
                                <w:w w:val="100"/>
                                <w:position w:val="0"/>
                                <w:sz w:val="15"/>
                                <w:szCs w:val="15"/>
                                <w:shd w:val="clear" w:color="auto" w:fill="auto"/>
                              </w:rPr>
                              <w:t>根</w:t>
                            </w:r>
                          </w:p>
                        </w:tc>
                      </w:tr>
                      <w:tr>
                        <w:trPr>
                          <w:trHeight w:val="350"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10</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rPr>
                              <w:t>烟囱</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烟气外排</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个</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4479925</wp:posOffset>
                </wp:positionH>
                <wp:positionV relativeFrom="paragraph">
                  <wp:posOffset>3505200</wp:posOffset>
                </wp:positionV>
                <wp:extent cx="1630680" cy="350520"/>
                <wp:wrapNone/>
                <wp:docPr id="27" name="Shape 27"/>
                <a:graphic xmlns:a="http://schemas.openxmlformats.org/drawingml/2006/main">
                  <a:graphicData uri="http://schemas.microsoft.com/office/word/2010/wordprocessingShape">
                    <wps:wsp>
                      <wps:cNvSpPr txBox="1"/>
                      <wps:spPr>
                        <a:xfrm>
                          <a:ext cx="1630680" cy="35052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SimHei" w:eastAsia="SimHei" w:hAnsi="SimHei" w:cs="SimHei"/>
                                <w:b w:val="0"/>
                                <w:bCs w:val="0"/>
                                <w:color w:val="000000"/>
                                <w:spacing w:val="0"/>
                                <w:w w:val="100"/>
                                <w:position w:val="0"/>
                                <w:shd w:val="clear" w:color="auto" w:fill="auto"/>
                                <w:lang w:val="zh-CN" w:eastAsia="zh-CN" w:bidi="zh-CN"/>
                              </w:rPr>
                              <w:t>堆体内设备</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Equipments in the pile</w:t>
                            </w:r>
                          </w:p>
                        </w:txbxContent>
                      </wps:txbx>
                      <wps:bodyPr lIns="0" tIns="0" rIns="0" bIns="0">
                        <a:noAutoFit/>
                      </wps:bodyPr>
                    </wps:wsp>
                  </a:graphicData>
                </a:graphic>
              </wp:anchor>
            </w:drawing>
          </mc:Choice>
          <mc:Fallback>
            <w:pict>
              <v:shape id="_x0000_s1053" type="#_x0000_t202" style="position:absolute;margin-left:352.75pt;margin-top:276.pt;width:128.40000000000001pt;height:27.600000000000001pt;z-index:251657735;mso-wrap-distance-left:0;mso-wrap-distance-right:0;mso-position-horizontal-relative:page" filled="f" stroked="f">
                <v:textbox inset="0,0,0,0">
                  <w:txbxContent>
                    <w:p>
                      <w:pPr>
                        <w:pStyle w:val="Style3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SimHei" w:eastAsia="SimHei" w:hAnsi="SimHei" w:cs="SimHei"/>
                          <w:b w:val="0"/>
                          <w:bCs w:val="0"/>
                          <w:color w:val="000000"/>
                          <w:spacing w:val="0"/>
                          <w:w w:val="100"/>
                          <w:position w:val="0"/>
                          <w:shd w:val="clear" w:color="auto" w:fill="auto"/>
                          <w:lang w:val="zh-CN" w:eastAsia="zh-CN" w:bidi="zh-CN"/>
                        </w:rPr>
                        <w:t>堆体内设备</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Equipments in the pile</w:t>
                      </w:r>
                    </w:p>
                  </w:txbxContent>
                </v:textbox>
                <w10:wrap anchorx="page"/>
              </v:shape>
            </w:pict>
          </mc:Fallback>
        </mc:AlternateContent>
      </w:r>
    </w:p>
    <w:p>
      <w:pPr>
        <w:widowControl w:val="0"/>
        <w:spacing w:line="1" w:lineRule="exact"/>
      </w:pPr>
      <w:r>
        <mc:AlternateContent>
          <mc:Choice Requires="wps">
            <w:drawing>
              <wp:anchor distT="0" distB="0" distL="0" distR="0" simplePos="0" relativeHeight="125829388" behindDoc="0" locked="0" layoutInCell="1" allowOverlap="1">
                <wp:simplePos x="0" y="0"/>
                <wp:positionH relativeFrom="page">
                  <wp:posOffset>791845</wp:posOffset>
                </wp:positionH>
                <wp:positionV relativeFrom="paragraph">
                  <wp:posOffset>0</wp:posOffset>
                </wp:positionV>
                <wp:extent cx="2910840" cy="6610985"/>
                <wp:wrapTopAndBottom/>
                <wp:docPr id="29" name="Shape 29"/>
                <a:graphic xmlns:a="http://schemas.openxmlformats.org/drawingml/2006/main">
                  <a:graphicData uri="http://schemas.microsoft.com/office/word/2010/wordprocessingShape">
                    <wps:wsp>
                      <wps:cNvSpPr txBox="1"/>
                      <wps:spPr>
                        <a:xfrm>
                          <a:ext cx="2910840" cy="6610985"/>
                        </a:xfrm>
                        <a:prstGeom prst="rect"/>
                        <a:noFill/>
                      </wps:spPr>
                      <wps:txbx>
                        <w:txbxContent>
                          <w:p>
                            <w:pPr>
                              <w:pStyle w:val="Style22"/>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土壤进行加热；加热管排出的烟气温度仍高达</w:t>
                            </w:r>
                          </w:p>
                          <w:p>
                            <w:pPr>
                              <w:pStyle w:val="Style22"/>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400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为实现该部分热量的利用，将在土壤 中插入余热利用管，并将排出的高温烟气注入 到余热利用管中，对污染土壤进行加热，从而 实现余热利用。</w:t>
                            </w:r>
                          </w:p>
                          <w:p>
                            <w:pPr>
                              <w:pStyle w:val="Style22"/>
                              <w:keepNext w:val="0"/>
                              <w:keepLines w:val="0"/>
                              <w:widowControl w:val="0"/>
                              <w:shd w:val="clear" w:color="auto" w:fill="auto"/>
                              <w:bidi w:val="0"/>
                              <w:spacing w:before="0" w:after="40" w:line="323" w:lineRule="exact"/>
                              <w:ind w:left="0" w:right="0" w:firstLine="480"/>
                              <w:jc w:val="both"/>
                            </w:pPr>
                            <w:r>
                              <w:rPr>
                                <w:color w:val="000000"/>
                                <w:spacing w:val="0"/>
                                <w:w w:val="100"/>
                                <w:position w:val="0"/>
                                <w:shd w:val="clear" w:color="auto" w:fill="auto"/>
                              </w:rPr>
                              <w:t>气处理系统主要由气液分离器、列管换热 器、罗茨风机、活性炭罐、板翅式换热器、齿 轮泵等组成，见</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2</w:t>
                            </w:r>
                            <w:r>
                              <w:rPr>
                                <w:color w:val="000000"/>
                                <w:spacing w:val="0"/>
                                <w:w w:val="100"/>
                                <w:position w:val="0"/>
                                <w:shd w:val="clear" w:color="auto" w:fill="auto"/>
                              </w:rPr>
                              <w:t>。</w:t>
                            </w:r>
                          </w:p>
                          <w:p>
                            <w:pPr>
                              <w:pStyle w:val="Style6"/>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1.3 </w:t>
                            </w:r>
                            <w:r>
                              <w:rPr>
                                <w:rFonts w:ascii="SimHei" w:eastAsia="SimHei" w:hAnsi="SimHei" w:cs="SimHei"/>
                                <w:color w:val="000000"/>
                                <w:spacing w:val="0"/>
                                <w:w w:val="100"/>
                                <w:position w:val="0"/>
                                <w:shd w:val="clear" w:color="auto" w:fill="auto"/>
                              </w:rPr>
                              <w:t>修复过程</w:t>
                            </w:r>
                          </w:p>
                          <w:p>
                            <w:pPr>
                              <w:pStyle w:val="Style22"/>
                              <w:keepNext w:val="0"/>
                              <w:keepLines w:val="0"/>
                              <w:widowControl w:val="0"/>
                              <w:numPr>
                                <w:ilvl w:val="0"/>
                                <w:numId w:val="5"/>
                              </w:numPr>
                              <w:shd w:val="clear" w:color="auto" w:fill="auto"/>
                              <w:tabs>
                                <w:tab w:pos="658" w:val="left"/>
                              </w:tabs>
                              <w:bidi w:val="0"/>
                              <w:spacing w:before="0" w:after="0" w:line="307" w:lineRule="auto"/>
                              <w:ind w:left="0" w:right="0" w:firstLine="0"/>
                              <w:jc w:val="left"/>
                              <w:rPr>
                                <w:sz w:val="22"/>
                                <w:szCs w:val="22"/>
                              </w:rPr>
                            </w:pPr>
                            <w:r>
                              <w:rPr>
                                <w:color w:val="000000"/>
                                <w:spacing w:val="0"/>
                                <w:w w:val="100"/>
                                <w:position w:val="0"/>
                                <w:sz w:val="22"/>
                                <w:szCs w:val="22"/>
                                <w:shd w:val="clear" w:color="auto" w:fill="auto"/>
                              </w:rPr>
                              <w:t>污染物料性状分析</w:t>
                            </w:r>
                          </w:p>
                          <w:p>
                            <w:pPr>
                              <w:pStyle w:val="Style22"/>
                              <w:keepNext w:val="0"/>
                              <w:keepLines w:val="0"/>
                              <w:widowControl w:val="0"/>
                              <w:shd w:val="clear" w:color="auto" w:fill="auto"/>
                              <w:bidi w:val="0"/>
                              <w:spacing w:before="0" w:after="0" w:line="323" w:lineRule="exact"/>
                              <w:ind w:left="0" w:right="0" w:firstLine="480"/>
                              <w:jc w:val="both"/>
                            </w:pPr>
                            <w:r>
                              <w:rPr>
                                <w:color w:val="000000"/>
                                <w:spacing w:val="0"/>
                                <w:w w:val="100"/>
                                <w:position w:val="0"/>
                                <w:shd w:val="clear" w:color="auto" w:fill="auto"/>
                              </w:rPr>
                              <w:t>污染土壤自身的属性对于热脱附处理过程 具有一定的影响。对污染物料区域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待修复的 污染土壤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开挖后发现，污染状况较为复杂。 对代表性污染物料进行分析后，将待处理物料 分为</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类，对应物料的表观性状如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所示， 对应物料的检测分析结果如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所示。</w:t>
                            </w:r>
                          </w:p>
                          <w:p>
                            <w:pPr>
                              <w:pStyle w:val="Style22"/>
                              <w:keepNext w:val="0"/>
                              <w:keepLines w:val="0"/>
                              <w:widowControl w:val="0"/>
                              <w:numPr>
                                <w:ilvl w:val="0"/>
                                <w:numId w:val="5"/>
                              </w:numPr>
                              <w:shd w:val="clear" w:color="auto" w:fill="auto"/>
                              <w:tabs>
                                <w:tab w:pos="658" w:val="left"/>
                              </w:tabs>
                              <w:bidi w:val="0"/>
                              <w:spacing w:before="0" w:after="0" w:line="323" w:lineRule="exact"/>
                              <w:ind w:left="480" w:right="0" w:hanging="480"/>
                              <w:jc w:val="left"/>
                            </w:pPr>
                            <w:r>
                              <w:rPr>
                                <w:color w:val="000000"/>
                                <w:spacing w:val="0"/>
                                <w:w w:val="100"/>
                                <w:position w:val="0"/>
                                <w:sz w:val="22"/>
                                <w:szCs w:val="22"/>
                                <w:shd w:val="clear" w:color="auto" w:fill="auto"/>
                              </w:rPr>
                              <w:t xml:space="preserve">堆体搭建 </w:t>
                            </w:r>
                            <w:r>
                              <w:rPr>
                                <w:color w:val="000000"/>
                                <w:spacing w:val="0"/>
                                <w:w w:val="100"/>
                                <w:position w:val="0"/>
                                <w:shd w:val="clear" w:color="auto" w:fill="auto"/>
                              </w:rPr>
                              <w:t>根据待处理物料的属性，共分</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层进行修</w:t>
                            </w:r>
                          </w:p>
                          <w:p>
                            <w:pPr>
                              <w:pStyle w:val="Style22"/>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复堆体的搭建，物料</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在堆体内的分布 位置如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4</w:t>
                            </w:r>
                            <w:r>
                              <w:rPr>
                                <w:color w:val="000000"/>
                                <w:spacing w:val="0"/>
                                <w:w w:val="100"/>
                                <w:position w:val="0"/>
                                <w:shd w:val="clear" w:color="auto" w:fill="auto"/>
                              </w:rPr>
                              <w:t xml:space="preserve">所示。本研究石油污染土壤总量约 </w:t>
                            </w:r>
                            <w:r>
                              <w:rPr>
                                <w:rFonts w:ascii="Times New Roman" w:eastAsia="Times New Roman" w:hAnsi="Times New Roman" w:cs="Times New Roman"/>
                                <w:color w:val="000000"/>
                                <w:spacing w:val="0"/>
                                <w:w w:val="100"/>
                                <w:position w:val="0"/>
                                <w:shd w:val="clear" w:color="auto" w:fill="auto"/>
                              </w:rPr>
                              <w:t xml:space="preserve">506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rPr>
                              <w:t>总方量</w:t>
                            </w:r>
                            <w:r>
                              <w:rPr>
                                <w:rFonts w:ascii="Times New Roman" w:eastAsia="Times New Roman" w:hAnsi="Times New Roman" w:cs="Times New Roman"/>
                                <w:color w:val="000000"/>
                                <w:spacing w:val="0"/>
                                <w:w w:val="100"/>
                                <w:position w:val="0"/>
                                <w:shd w:val="clear" w:color="auto" w:fill="auto"/>
                                <w:lang w:val="en-US" w:eastAsia="en-US" w:bidi="en-US"/>
                              </w:rPr>
                              <w:t>297.6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堆体搭建尺寸如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 xml:space="preserve">4 </w:t>
                            </w:r>
                            <w:r>
                              <w:rPr>
                                <w:color w:val="000000"/>
                                <w:spacing w:val="0"/>
                                <w:w w:val="100"/>
                                <w:position w:val="0"/>
                                <w:shd w:val="clear" w:color="auto" w:fill="auto"/>
                              </w:rPr>
                              <w:t>所示。待处理物料经筛分等预处理后作为堆体 物料进行堆体的搭建。物料</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按照设定尺寸平 铺于底层，并分别按照</w:t>
                            </w:r>
                            <w:r>
                              <w:rPr>
                                <w:rFonts w:ascii="Times New Roman" w:eastAsia="Times New Roman" w:hAnsi="Times New Roman" w:cs="Times New Roman"/>
                                <w:color w:val="000000"/>
                                <w:spacing w:val="0"/>
                                <w:w w:val="100"/>
                                <w:position w:val="0"/>
                                <w:shd w:val="clear" w:color="auto" w:fill="auto"/>
                                <w:lang w:val="en-US" w:eastAsia="en-US" w:bidi="en-US"/>
                              </w:rPr>
                              <w:t>1.5 m</w:t>
                            </w:r>
                            <w:r>
                              <w:rPr>
                                <w:color w:val="000000"/>
                                <w:spacing w:val="0"/>
                                <w:w w:val="100"/>
                                <w:position w:val="0"/>
                                <w:shd w:val="clear" w:color="auto" w:fill="auto"/>
                              </w:rPr>
                              <w:t>的间距铺设加热 管</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包括内管、外管</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和抽提管</w:t>
                            </w:r>
                            <w:r>
                              <w:rPr>
                                <w:rFonts w:ascii="SimSun" w:eastAsia="SimSun" w:hAnsi="SimSun" w:cs="SimSun"/>
                                <w:color w:val="000000"/>
                                <w:spacing w:val="0"/>
                                <w:w w:val="100"/>
                                <w:position w:val="0"/>
                                <w:shd w:val="clear" w:color="auto" w:fill="auto"/>
                              </w:rPr>
                              <w:t>（</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4（a）</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完成 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层堆体的搭建。在第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层堆体搭建的过程 中,物料</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铺设完成后，安装余热利用管</w:t>
                            </w:r>
                            <w:r>
                              <w:rPr>
                                <w:rFonts w:ascii="Times New Roman" w:eastAsia="Times New Roman" w:hAnsi="Times New Roman" w:cs="Times New Roman"/>
                                <w:color w:val="000000"/>
                                <w:spacing w:val="0"/>
                                <w:w w:val="100"/>
                                <w:position w:val="0"/>
                                <w:shd w:val="clear" w:color="auto" w:fill="auto"/>
                              </w:rPr>
                              <w:t>（</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和抽提管，并在本层安装热电偶</w:t>
                            </w:r>
                            <w:r>
                              <w:rPr>
                                <w:rFonts w:ascii="SimSun" w:eastAsia="SimSun" w:hAnsi="SimSun" w:cs="SimSun"/>
                                <w:color w:val="000000"/>
                                <w:spacing w:val="0"/>
                                <w:w w:val="100"/>
                                <w:position w:val="0"/>
                                <w:shd w:val="clear" w:color="auto" w:fill="auto"/>
                              </w:rPr>
                              <w:t>（</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和压 力变送器，以实现堆体温度和负压的监测。物 料</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分布于第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层堆体中，并再次铺设加热管 和抽提管。再将物料</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铺于第</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层，封顶。堆 体搭建完成后，开始表面隔离层的施工，堆体</w:t>
                            </w:r>
                          </w:p>
                        </w:txbxContent>
                      </wps:txbx>
                      <wps:bodyPr lIns="0" tIns="0" rIns="0" bIns="0">
                        <a:noAutoFit/>
                      </wps:bodyPr>
                    </wps:wsp>
                  </a:graphicData>
                </a:graphic>
              </wp:anchor>
            </w:drawing>
          </mc:Choice>
          <mc:Fallback>
            <w:pict>
              <v:shape id="_x0000_s1055" type="#_x0000_t202" style="position:absolute;margin-left:62.350000000000001pt;margin-top:0;width:229.19999999999999pt;height:520.54999999999995pt;z-index:-12582936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土壤进行加热；加热管排出的烟气温度仍高达</w:t>
                      </w:r>
                    </w:p>
                    <w:p>
                      <w:pPr>
                        <w:pStyle w:val="Style22"/>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400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为实现该部分热量的利用，将在土壤 中插入余热利用管，并将排出的高温烟气注入 到余热利用管中，对污染土壤进行加热，从而 实现余热利用。</w:t>
                      </w:r>
                    </w:p>
                    <w:p>
                      <w:pPr>
                        <w:pStyle w:val="Style22"/>
                        <w:keepNext w:val="0"/>
                        <w:keepLines w:val="0"/>
                        <w:widowControl w:val="0"/>
                        <w:shd w:val="clear" w:color="auto" w:fill="auto"/>
                        <w:bidi w:val="0"/>
                        <w:spacing w:before="0" w:after="40" w:line="323" w:lineRule="exact"/>
                        <w:ind w:left="0" w:right="0" w:firstLine="480"/>
                        <w:jc w:val="both"/>
                      </w:pPr>
                      <w:r>
                        <w:rPr>
                          <w:color w:val="000000"/>
                          <w:spacing w:val="0"/>
                          <w:w w:val="100"/>
                          <w:position w:val="0"/>
                          <w:shd w:val="clear" w:color="auto" w:fill="auto"/>
                        </w:rPr>
                        <w:t>气处理系统主要由气液分离器、列管换热 器、罗茨风机、活性炭罐、板翅式换热器、齿 轮泵等组成，见</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2</w:t>
                      </w:r>
                      <w:r>
                        <w:rPr>
                          <w:color w:val="000000"/>
                          <w:spacing w:val="0"/>
                          <w:w w:val="100"/>
                          <w:position w:val="0"/>
                          <w:shd w:val="clear" w:color="auto" w:fill="auto"/>
                        </w:rPr>
                        <w:t>。</w:t>
                      </w:r>
                    </w:p>
                    <w:p>
                      <w:pPr>
                        <w:pStyle w:val="Style6"/>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1.3 </w:t>
                      </w:r>
                      <w:r>
                        <w:rPr>
                          <w:rFonts w:ascii="SimHei" w:eastAsia="SimHei" w:hAnsi="SimHei" w:cs="SimHei"/>
                          <w:color w:val="000000"/>
                          <w:spacing w:val="0"/>
                          <w:w w:val="100"/>
                          <w:position w:val="0"/>
                          <w:shd w:val="clear" w:color="auto" w:fill="auto"/>
                        </w:rPr>
                        <w:t>修复过程</w:t>
                      </w:r>
                    </w:p>
                    <w:p>
                      <w:pPr>
                        <w:pStyle w:val="Style22"/>
                        <w:keepNext w:val="0"/>
                        <w:keepLines w:val="0"/>
                        <w:widowControl w:val="0"/>
                        <w:numPr>
                          <w:ilvl w:val="0"/>
                          <w:numId w:val="5"/>
                        </w:numPr>
                        <w:shd w:val="clear" w:color="auto" w:fill="auto"/>
                        <w:tabs>
                          <w:tab w:pos="658" w:val="left"/>
                        </w:tabs>
                        <w:bidi w:val="0"/>
                        <w:spacing w:before="0" w:after="0" w:line="307" w:lineRule="auto"/>
                        <w:ind w:left="0" w:right="0" w:firstLine="0"/>
                        <w:jc w:val="left"/>
                        <w:rPr>
                          <w:sz w:val="22"/>
                          <w:szCs w:val="22"/>
                        </w:rPr>
                      </w:pPr>
                      <w:r>
                        <w:rPr>
                          <w:color w:val="000000"/>
                          <w:spacing w:val="0"/>
                          <w:w w:val="100"/>
                          <w:position w:val="0"/>
                          <w:sz w:val="22"/>
                          <w:szCs w:val="22"/>
                          <w:shd w:val="clear" w:color="auto" w:fill="auto"/>
                        </w:rPr>
                        <w:t>污染物料性状分析</w:t>
                      </w:r>
                    </w:p>
                    <w:p>
                      <w:pPr>
                        <w:pStyle w:val="Style22"/>
                        <w:keepNext w:val="0"/>
                        <w:keepLines w:val="0"/>
                        <w:widowControl w:val="0"/>
                        <w:shd w:val="clear" w:color="auto" w:fill="auto"/>
                        <w:bidi w:val="0"/>
                        <w:spacing w:before="0" w:after="0" w:line="323" w:lineRule="exact"/>
                        <w:ind w:left="0" w:right="0" w:firstLine="480"/>
                        <w:jc w:val="both"/>
                      </w:pPr>
                      <w:r>
                        <w:rPr>
                          <w:color w:val="000000"/>
                          <w:spacing w:val="0"/>
                          <w:w w:val="100"/>
                          <w:position w:val="0"/>
                          <w:shd w:val="clear" w:color="auto" w:fill="auto"/>
                        </w:rPr>
                        <w:t>污染土壤自身的属性对于热脱附处理过程 具有一定的影响。对污染物料区域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待修复的 污染土壤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开挖后发现，污染状况较为复杂。 对代表性污染物料进行分析后，将待处理物料 分为</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类，对应物料的表观性状如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所示， 对应物料的检测分析结果如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所示。</w:t>
                      </w:r>
                    </w:p>
                    <w:p>
                      <w:pPr>
                        <w:pStyle w:val="Style22"/>
                        <w:keepNext w:val="0"/>
                        <w:keepLines w:val="0"/>
                        <w:widowControl w:val="0"/>
                        <w:numPr>
                          <w:ilvl w:val="0"/>
                          <w:numId w:val="5"/>
                        </w:numPr>
                        <w:shd w:val="clear" w:color="auto" w:fill="auto"/>
                        <w:tabs>
                          <w:tab w:pos="658" w:val="left"/>
                        </w:tabs>
                        <w:bidi w:val="0"/>
                        <w:spacing w:before="0" w:after="0" w:line="323" w:lineRule="exact"/>
                        <w:ind w:left="480" w:right="0" w:hanging="480"/>
                        <w:jc w:val="left"/>
                      </w:pPr>
                      <w:r>
                        <w:rPr>
                          <w:color w:val="000000"/>
                          <w:spacing w:val="0"/>
                          <w:w w:val="100"/>
                          <w:position w:val="0"/>
                          <w:sz w:val="22"/>
                          <w:szCs w:val="22"/>
                          <w:shd w:val="clear" w:color="auto" w:fill="auto"/>
                        </w:rPr>
                        <w:t xml:space="preserve">堆体搭建 </w:t>
                      </w:r>
                      <w:r>
                        <w:rPr>
                          <w:color w:val="000000"/>
                          <w:spacing w:val="0"/>
                          <w:w w:val="100"/>
                          <w:position w:val="0"/>
                          <w:shd w:val="clear" w:color="auto" w:fill="auto"/>
                        </w:rPr>
                        <w:t>根据待处理物料的属性，共分</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层进行修</w:t>
                      </w:r>
                    </w:p>
                    <w:p>
                      <w:pPr>
                        <w:pStyle w:val="Style22"/>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复堆体的搭建，物料</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在堆体内的分布 位置如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4</w:t>
                      </w:r>
                      <w:r>
                        <w:rPr>
                          <w:color w:val="000000"/>
                          <w:spacing w:val="0"/>
                          <w:w w:val="100"/>
                          <w:position w:val="0"/>
                          <w:shd w:val="clear" w:color="auto" w:fill="auto"/>
                        </w:rPr>
                        <w:t xml:space="preserve">所示。本研究石油污染土壤总量约 </w:t>
                      </w:r>
                      <w:r>
                        <w:rPr>
                          <w:rFonts w:ascii="Times New Roman" w:eastAsia="Times New Roman" w:hAnsi="Times New Roman" w:cs="Times New Roman"/>
                          <w:color w:val="000000"/>
                          <w:spacing w:val="0"/>
                          <w:w w:val="100"/>
                          <w:position w:val="0"/>
                          <w:shd w:val="clear" w:color="auto" w:fill="auto"/>
                        </w:rPr>
                        <w:t xml:space="preserve">506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rPr>
                        <w:t>总方量</w:t>
                      </w:r>
                      <w:r>
                        <w:rPr>
                          <w:rFonts w:ascii="Times New Roman" w:eastAsia="Times New Roman" w:hAnsi="Times New Roman" w:cs="Times New Roman"/>
                          <w:color w:val="000000"/>
                          <w:spacing w:val="0"/>
                          <w:w w:val="100"/>
                          <w:position w:val="0"/>
                          <w:shd w:val="clear" w:color="auto" w:fill="auto"/>
                          <w:lang w:val="en-US" w:eastAsia="en-US" w:bidi="en-US"/>
                        </w:rPr>
                        <w:t>297.6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堆体搭建尺寸如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 xml:space="preserve">4 </w:t>
                      </w:r>
                      <w:r>
                        <w:rPr>
                          <w:color w:val="000000"/>
                          <w:spacing w:val="0"/>
                          <w:w w:val="100"/>
                          <w:position w:val="0"/>
                          <w:shd w:val="clear" w:color="auto" w:fill="auto"/>
                        </w:rPr>
                        <w:t>所示。待处理物料经筛分等预处理后作为堆体 物料进行堆体的搭建。物料</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按照设定尺寸平 铺于底层，并分别按照</w:t>
                      </w:r>
                      <w:r>
                        <w:rPr>
                          <w:rFonts w:ascii="Times New Roman" w:eastAsia="Times New Roman" w:hAnsi="Times New Roman" w:cs="Times New Roman"/>
                          <w:color w:val="000000"/>
                          <w:spacing w:val="0"/>
                          <w:w w:val="100"/>
                          <w:position w:val="0"/>
                          <w:shd w:val="clear" w:color="auto" w:fill="auto"/>
                          <w:lang w:val="en-US" w:eastAsia="en-US" w:bidi="en-US"/>
                        </w:rPr>
                        <w:t>1.5 m</w:t>
                      </w:r>
                      <w:r>
                        <w:rPr>
                          <w:color w:val="000000"/>
                          <w:spacing w:val="0"/>
                          <w:w w:val="100"/>
                          <w:position w:val="0"/>
                          <w:shd w:val="clear" w:color="auto" w:fill="auto"/>
                        </w:rPr>
                        <w:t>的间距铺设加热 管</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包括内管、外管</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和抽提管</w:t>
                      </w:r>
                      <w:r>
                        <w:rPr>
                          <w:rFonts w:ascii="SimSun" w:eastAsia="SimSun" w:hAnsi="SimSun" w:cs="SimSun"/>
                          <w:color w:val="000000"/>
                          <w:spacing w:val="0"/>
                          <w:w w:val="100"/>
                          <w:position w:val="0"/>
                          <w:shd w:val="clear" w:color="auto" w:fill="auto"/>
                        </w:rPr>
                        <w:t>（</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4（a）</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完成 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层堆体的搭建。在第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层堆体搭建的过程 中,物料</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铺设完成后，安装余热利用管</w:t>
                      </w:r>
                      <w:r>
                        <w:rPr>
                          <w:rFonts w:ascii="Times New Roman" w:eastAsia="Times New Roman" w:hAnsi="Times New Roman" w:cs="Times New Roman"/>
                          <w:color w:val="000000"/>
                          <w:spacing w:val="0"/>
                          <w:w w:val="100"/>
                          <w:position w:val="0"/>
                          <w:shd w:val="clear" w:color="auto" w:fill="auto"/>
                        </w:rPr>
                        <w:t>（</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和抽提管，并在本层安装热电偶</w:t>
                      </w:r>
                      <w:r>
                        <w:rPr>
                          <w:rFonts w:ascii="SimSun" w:eastAsia="SimSun" w:hAnsi="SimSun" w:cs="SimSun"/>
                          <w:color w:val="000000"/>
                          <w:spacing w:val="0"/>
                          <w:w w:val="100"/>
                          <w:position w:val="0"/>
                          <w:shd w:val="clear" w:color="auto" w:fill="auto"/>
                        </w:rPr>
                        <w:t>（</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和压 力变送器，以实现堆体温度和负压的监测。物 料</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分布于第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层堆体中，并再次铺设加热管 和抽提管。再将物料</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铺于第</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层，封顶。堆 体搭建完成后，开始表面隔离层的施工，堆体</w:t>
                      </w:r>
                    </w:p>
                  </w:txbxContent>
                </v:textbox>
                <w10:wrap type="topAndBottom" anchorx="page"/>
              </v:shape>
            </w:pict>
          </mc:Fallback>
        </mc:AlternateContent>
      </w:r>
      <w:r>
        <mc:AlternateContent>
          <mc:Choice Requires="wps">
            <w:drawing>
              <wp:anchor distT="485140" distB="4553585" distL="0" distR="0" simplePos="0" relativeHeight="125829390" behindDoc="0" locked="0" layoutInCell="1" allowOverlap="1">
                <wp:simplePos x="0" y="0"/>
                <wp:positionH relativeFrom="page">
                  <wp:posOffset>3818255</wp:posOffset>
                </wp:positionH>
                <wp:positionV relativeFrom="paragraph">
                  <wp:posOffset>485140</wp:posOffset>
                </wp:positionV>
                <wp:extent cx="2941320" cy="1572895"/>
                <wp:wrapTopAndBottom/>
                <wp:docPr id="31" name="Shape 31"/>
                <a:graphic xmlns:a="http://schemas.openxmlformats.org/drawingml/2006/main">
                  <a:graphicData uri="http://schemas.microsoft.com/office/word/2010/wordprocessingShape">
                    <wps:wsp>
                      <wps:cNvSpPr txBox="1"/>
                      <wps:spPr>
                        <a:xfrm>
                          <a:ext cx="2941320" cy="1572895"/>
                        </a:xfrm>
                        <a:prstGeom prst="rect"/>
                        <a:noFill/>
                      </wps:spPr>
                      <wps:txbx>
                        <w:txbxContent>
                          <w:tbl>
                            <w:tblPr>
                              <w:tblOverlap w:val="never"/>
                              <w:jc w:val="left"/>
                              <w:tblLayout w:type="fixed"/>
                            </w:tblPr>
                            <w:tblGrid>
                              <w:gridCol w:w="413"/>
                              <w:gridCol w:w="1373"/>
                              <w:gridCol w:w="2376"/>
                              <w:gridCol w:w="470"/>
                            </w:tblGrid>
                            <w:tr>
                              <w:trPr>
                                <w:tblHeader/>
                                <w:trHeight w:val="274"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序号</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rPr>
                                    <w:t>设备名称</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功能</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rPr>
                                    <w:t>数量</w:t>
                                  </w:r>
                                </w:p>
                              </w:tc>
                            </w:tr>
                            <w:tr>
                              <w:trPr>
                                <w:trHeight w:val="31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一级气液分离器</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分离气体中夹带的颗粒及液滴</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列管换热器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石油烃组分冷凝</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二级气液分离器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分离冷却后气体中雾状液滴</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rPr>
                                    <w:t>罗茨风机</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污染气体抽提</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z w:val="15"/>
                                      <w:szCs w:val="15"/>
                                      <w:shd w:val="clear" w:color="auto" w:fill="auto"/>
                                    </w:rPr>
                                    <w:t>台</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rPr>
                                    <w:t>活性炭罐</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不凝气体吸附</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z w:val="15"/>
                                      <w:szCs w:val="15"/>
                                      <w:shd w:val="clear" w:color="auto" w:fill="auto"/>
                                    </w:rPr>
                                    <w:t>个</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板翅式换热器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循环水冷却</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264"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rPr>
                                    <w:t>齿轮泵</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冷凝油相外排</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个</w:t>
                                  </w:r>
                                </w:p>
                              </w:tc>
                            </w:tr>
                          </w:tbl>
                          <w:p>
                            <w:pPr>
                              <w:widowControl w:val="0"/>
                              <w:spacing w:line="1" w:lineRule="exact"/>
                            </w:pPr>
                          </w:p>
                        </w:txbxContent>
                      </wps:txbx>
                      <wps:bodyPr lIns="0" tIns="0" rIns="0" bIns="0">
                        <a:noAutoFit/>
                      </wps:bodyPr>
                    </wps:wsp>
                  </a:graphicData>
                </a:graphic>
              </wp:anchor>
            </w:drawing>
          </mc:Choice>
          <mc:Fallback>
            <w:pict>
              <v:shape id="_x0000_s1057" type="#_x0000_t202" style="position:absolute;margin-left:300.64999999999998pt;margin-top:38.200000000000003pt;width:231.59999999999999pt;height:123.84999999999999pt;z-index:-125829363;mso-wrap-distance-left:0;mso-wrap-distance-top:38.200000000000003pt;mso-wrap-distance-right:0;mso-wrap-distance-bottom:358.55000000000001pt;mso-position-horizontal-relative:page" filled="f" stroked="f">
                <v:textbox inset="0,0,0,0">
                  <w:txbxContent>
                    <w:tbl>
                      <w:tblPr>
                        <w:tblOverlap w:val="never"/>
                        <w:jc w:val="left"/>
                        <w:tblLayout w:type="fixed"/>
                      </w:tblPr>
                      <w:tblGrid>
                        <w:gridCol w:w="413"/>
                        <w:gridCol w:w="1373"/>
                        <w:gridCol w:w="2376"/>
                        <w:gridCol w:w="470"/>
                      </w:tblGrid>
                      <w:tr>
                        <w:trPr>
                          <w:tblHeader/>
                          <w:trHeight w:val="274"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序号</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rPr>
                              <w:t>设备名称</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功能</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rPr>
                              <w:t>数量</w:t>
                            </w:r>
                          </w:p>
                        </w:tc>
                      </w:tr>
                      <w:tr>
                        <w:trPr>
                          <w:trHeight w:val="31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一级气液分离器</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分离气体中夹带的颗粒及液滴</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列管换热器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石油烃组分冷凝</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二级气液分离器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分离冷却后气体中雾状液滴</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rPr>
                              <w:t>罗茨风机</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污染气体抽提</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z w:val="15"/>
                                <w:szCs w:val="15"/>
                                <w:shd w:val="clear" w:color="auto" w:fill="auto"/>
                              </w:rPr>
                              <w:t>台</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rPr>
                              <w:t>活性炭罐</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不凝气体吸附</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z w:val="15"/>
                                <w:szCs w:val="15"/>
                                <w:shd w:val="clear" w:color="auto" w:fill="auto"/>
                              </w:rPr>
                              <w:t>个</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板翅式换热器</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循环水冷却</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台</w:t>
                            </w:r>
                          </w:p>
                        </w:tc>
                      </w:tr>
                      <w:tr>
                        <w:trPr>
                          <w:trHeight w:val="264"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rPr>
                              <w:t>齿轮泵</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冷凝油相外排</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7"/>
                                <w:szCs w:val="17"/>
                                <w:shd w:val="clear" w:color="auto" w:fill="auto"/>
                              </w:rPr>
                              <w:t>1</w:t>
                            </w:r>
                            <w:r>
                              <w:rPr>
                                <w:color w:val="000000"/>
                                <w:spacing w:val="0"/>
                                <w:w w:val="100"/>
                                <w:position w:val="0"/>
                                <w:sz w:val="15"/>
                                <w:szCs w:val="15"/>
                                <w:shd w:val="clear" w:color="auto" w:fill="auto"/>
                              </w:rPr>
                              <w:t>个</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4025265</wp:posOffset>
                </wp:positionH>
                <wp:positionV relativeFrom="paragraph">
                  <wp:posOffset>52070</wp:posOffset>
                </wp:positionV>
                <wp:extent cx="2529840" cy="350520"/>
                <wp:wrapNone/>
                <wp:docPr id="33" name="Shape 33"/>
                <a:graphic xmlns:a="http://schemas.openxmlformats.org/drawingml/2006/main">
                  <a:graphicData uri="http://schemas.microsoft.com/office/word/2010/wordprocessingShape">
                    <wps:wsp>
                      <wps:cNvSpPr txBox="1"/>
                      <wps:spPr>
                        <a:xfrm>
                          <a:ext cx="2529840" cy="35052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SimHei" w:eastAsia="SimHei" w:hAnsi="SimHei" w:cs="SimHei"/>
                                <w:b w:val="0"/>
                                <w:bCs w:val="0"/>
                                <w:color w:val="000000"/>
                                <w:spacing w:val="0"/>
                                <w:w w:val="100"/>
                                <w:position w:val="0"/>
                                <w:shd w:val="clear" w:color="auto" w:fill="auto"/>
                                <w:lang w:val="zh-CN" w:eastAsia="zh-CN" w:bidi="zh-CN"/>
                              </w:rPr>
                              <w:t>气处理系统设备</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Equipments for the gas treatment system</w:t>
                            </w:r>
                          </w:p>
                        </w:txbxContent>
                      </wps:txbx>
                      <wps:bodyPr lIns="0" tIns="0" rIns="0" bIns="0">
                        <a:noAutoFit/>
                      </wps:bodyPr>
                    </wps:wsp>
                  </a:graphicData>
                </a:graphic>
              </wp:anchor>
            </w:drawing>
          </mc:Choice>
          <mc:Fallback>
            <w:pict>
              <v:shape id="_x0000_s1059" type="#_x0000_t202" style="position:absolute;margin-left:316.94999999999999pt;margin-top:4.0999999999999996pt;width:199.19999999999999pt;height:27.600000000000001pt;z-index:251657737;mso-wrap-distance-left:0;mso-wrap-distance-right:0;mso-position-horizontal-relative:page" filled="f" stroked="f">
                <v:textbox inset="0,0,0,0">
                  <w:txbxContent>
                    <w:p>
                      <w:pPr>
                        <w:pStyle w:val="Style3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SimHei" w:eastAsia="SimHei" w:hAnsi="SimHei" w:cs="SimHei"/>
                          <w:b w:val="0"/>
                          <w:bCs w:val="0"/>
                          <w:color w:val="000000"/>
                          <w:spacing w:val="0"/>
                          <w:w w:val="100"/>
                          <w:position w:val="0"/>
                          <w:shd w:val="clear" w:color="auto" w:fill="auto"/>
                          <w:lang w:val="zh-CN" w:eastAsia="zh-CN" w:bidi="zh-CN"/>
                        </w:rPr>
                        <w:t>气处理系统设备</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Equipments for the gas treatment system</w:t>
                      </w:r>
                    </w:p>
                  </w:txbxContent>
                </v:textbox>
                <w10:wrap anchorx="page"/>
              </v:shape>
            </w:pict>
          </mc:Fallback>
        </mc:AlternateContent>
      </w:r>
      <w:r>
        <w:drawing>
          <wp:anchor distT="2362200" distB="3178810" distL="0" distR="0" simplePos="0" relativeHeight="125829392" behindDoc="0" locked="0" layoutInCell="1" allowOverlap="1">
            <wp:simplePos x="0" y="0"/>
            <wp:positionH relativeFrom="page">
              <wp:posOffset>3952875</wp:posOffset>
            </wp:positionH>
            <wp:positionV relativeFrom="paragraph">
              <wp:posOffset>2362200</wp:posOffset>
            </wp:positionV>
            <wp:extent cx="2682240" cy="107315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5"/>
                    <a:stretch/>
                  </pic:blipFill>
                  <pic:spPr>
                    <a:xfrm>
                      <a:ext cx="2682240" cy="107315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3971290</wp:posOffset>
                </wp:positionH>
                <wp:positionV relativeFrom="paragraph">
                  <wp:posOffset>3481070</wp:posOffset>
                </wp:positionV>
                <wp:extent cx="2642870" cy="350520"/>
                <wp:wrapNone/>
                <wp:docPr id="37" name="Shape 37"/>
                <a:graphic xmlns:a="http://schemas.openxmlformats.org/drawingml/2006/main">
                  <a:graphicData uri="http://schemas.microsoft.com/office/word/2010/wordprocessingShape">
                    <wps:wsp>
                      <wps:cNvSpPr txBox="1"/>
                      <wps:spPr>
                        <a:xfrm>
                          <a:ext cx="2642870" cy="350520"/>
                        </a:xfrm>
                        <a:prstGeom prst="rect"/>
                        <a:noFill/>
                      </wps:spPr>
                      <wps:txbx>
                        <w:txbxContent>
                          <w:p>
                            <w:pPr>
                              <w:pStyle w:val="Style32"/>
                              <w:keepNext w:val="0"/>
                              <w:keepLines w:val="0"/>
                              <w:widowControl w:val="0"/>
                              <w:shd w:val="clear" w:color="auto" w:fill="auto"/>
                              <w:bidi w:val="0"/>
                              <w:spacing w:before="0" w:after="6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3 3</w:t>
                            </w:r>
                            <w:r>
                              <w:rPr>
                                <w:rFonts w:ascii="MingLiU" w:eastAsia="MingLiU" w:hAnsi="MingLiU" w:cs="MingLiU"/>
                                <w:color w:val="000000"/>
                                <w:spacing w:val="0"/>
                                <w:w w:val="100"/>
                                <w:position w:val="0"/>
                                <w:shd w:val="clear" w:color="auto" w:fill="auto"/>
                                <w:lang w:val="zh-CN" w:eastAsia="zh-CN" w:bidi="zh-CN"/>
                              </w:rPr>
                              <w:t>类物料的表观性状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Appearance properties of three kinds of material</w:t>
                            </w:r>
                          </w:p>
                        </w:txbxContent>
                      </wps:txbx>
                      <wps:bodyPr lIns="0" tIns="0" rIns="0" bIns="0">
                        <a:noAutoFit/>
                      </wps:bodyPr>
                    </wps:wsp>
                  </a:graphicData>
                </a:graphic>
              </wp:anchor>
            </w:drawing>
          </mc:Choice>
          <mc:Fallback>
            <w:pict>
              <v:shape id="_x0000_s1063" type="#_x0000_t202" style="position:absolute;margin-left:312.69999999999999pt;margin-top:274.10000000000002pt;width:208.09999999999999pt;height:27.600000000000001pt;z-index:251657739;mso-wrap-distance-left:0;mso-wrap-distance-right:0;mso-position-horizontal-relative:page" filled="f" stroked="f">
                <v:textbox inset="0,0,0,0">
                  <w:txbxContent>
                    <w:p>
                      <w:pPr>
                        <w:pStyle w:val="Style32"/>
                        <w:keepNext w:val="0"/>
                        <w:keepLines w:val="0"/>
                        <w:widowControl w:val="0"/>
                        <w:shd w:val="clear" w:color="auto" w:fill="auto"/>
                        <w:bidi w:val="0"/>
                        <w:spacing w:before="0" w:after="6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3 3</w:t>
                      </w:r>
                      <w:r>
                        <w:rPr>
                          <w:rFonts w:ascii="MingLiU" w:eastAsia="MingLiU" w:hAnsi="MingLiU" w:cs="MingLiU"/>
                          <w:color w:val="000000"/>
                          <w:spacing w:val="0"/>
                          <w:w w:val="100"/>
                          <w:position w:val="0"/>
                          <w:shd w:val="clear" w:color="auto" w:fill="auto"/>
                          <w:lang w:val="zh-CN" w:eastAsia="zh-CN" w:bidi="zh-CN"/>
                        </w:rPr>
                        <w:t>类物料的表观性状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Appearance properties of three kinds of material</w:t>
                      </w:r>
                    </w:p>
                  </w:txbxContent>
                </v:textbox>
                <w10:wrap anchorx="page"/>
              </v:shape>
            </w:pict>
          </mc:Fallback>
        </mc:AlternateContent>
      </w:r>
      <w:r>
        <mc:AlternateContent>
          <mc:Choice Requires="wps">
            <w:drawing>
              <wp:anchor distT="4373880" distB="1487170" distL="0" distR="0" simplePos="0" relativeHeight="125829393" behindDoc="0" locked="0" layoutInCell="1" allowOverlap="1">
                <wp:simplePos x="0" y="0"/>
                <wp:positionH relativeFrom="page">
                  <wp:posOffset>3848735</wp:posOffset>
                </wp:positionH>
                <wp:positionV relativeFrom="paragraph">
                  <wp:posOffset>4373880</wp:posOffset>
                </wp:positionV>
                <wp:extent cx="2846705" cy="749935"/>
                <wp:wrapTopAndBottom/>
                <wp:docPr id="39" name="Shape 39"/>
                <a:graphic xmlns:a="http://schemas.openxmlformats.org/drawingml/2006/main">
                  <a:graphicData uri="http://schemas.microsoft.com/office/word/2010/wordprocessingShape">
                    <wps:wsp>
                      <wps:cNvSpPr txBox="1"/>
                      <wps:spPr>
                        <a:xfrm>
                          <a:ext cx="2846705" cy="749935"/>
                        </a:xfrm>
                        <a:prstGeom prst="rect"/>
                        <a:noFill/>
                      </wps:spPr>
                      <wps:txbx>
                        <w:txbxContent>
                          <w:tbl>
                            <w:tblPr>
                              <w:tblOverlap w:val="never"/>
                              <w:jc w:val="left"/>
                              <w:tblLayout w:type="fixed"/>
                            </w:tblPr>
                            <w:tblGrid>
                              <w:gridCol w:w="739"/>
                              <w:gridCol w:w="821"/>
                              <w:gridCol w:w="821"/>
                              <w:gridCol w:w="850"/>
                              <w:gridCol w:w="1253"/>
                            </w:tblGrid>
                            <w:tr>
                              <w:trPr>
                                <w:tblHeader/>
                                <w:trHeight w:val="274"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物料编号</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含油率</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含水率</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含固率</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分布位置</w:t>
                                  </w:r>
                                </w:p>
                              </w:tc>
                            </w:tr>
                            <w:tr>
                              <w:trPr>
                                <w:trHeight w:val="32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3.8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&lt;1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&gt;95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堆体底层和顶层</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23.1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6.7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70.2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堆体第</w:t>
                                  </w: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z w:val="15"/>
                                      <w:szCs w:val="15"/>
                                      <w:shd w:val="clear" w:color="auto" w:fill="auto"/>
                                    </w:rPr>
                                    <w:t>层</w:t>
                                  </w:r>
                                </w:p>
                              </w:tc>
                            </w:tr>
                            <w:tr>
                              <w:trPr>
                                <w:trHeight w:val="264"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17.8</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5.1</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77.1</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堆体第</w:t>
                                  </w:r>
                                  <w:r>
                                    <w:rPr>
                                      <w:rFonts w:ascii="Times New Roman" w:eastAsia="Times New Roman" w:hAnsi="Times New Roman" w:cs="Times New Roman"/>
                                      <w:color w:val="000000"/>
                                      <w:spacing w:val="0"/>
                                      <w:w w:val="100"/>
                                      <w:position w:val="0"/>
                                      <w:sz w:val="17"/>
                                      <w:szCs w:val="17"/>
                                      <w:shd w:val="clear" w:color="auto" w:fill="auto"/>
                                    </w:rPr>
                                    <w:t>3</w:t>
                                  </w:r>
                                  <w:r>
                                    <w:rPr>
                                      <w:color w:val="000000"/>
                                      <w:spacing w:val="0"/>
                                      <w:w w:val="100"/>
                                      <w:position w:val="0"/>
                                      <w:sz w:val="15"/>
                                      <w:szCs w:val="15"/>
                                      <w:shd w:val="clear" w:color="auto" w:fill="auto"/>
                                    </w:rPr>
                                    <w:t>层</w:t>
                                  </w:r>
                                </w:p>
                              </w:tc>
                            </w:tr>
                          </w:tbl>
                          <w:p>
                            <w:pPr>
                              <w:widowControl w:val="0"/>
                              <w:spacing w:line="1" w:lineRule="exact"/>
                            </w:pPr>
                          </w:p>
                        </w:txbxContent>
                      </wps:txbx>
                      <wps:bodyPr lIns="0" tIns="0" rIns="0" bIns="0">
                        <a:noAutoFit/>
                      </wps:bodyPr>
                    </wps:wsp>
                  </a:graphicData>
                </a:graphic>
              </wp:anchor>
            </w:drawing>
          </mc:Choice>
          <mc:Fallback>
            <w:pict>
              <v:shape id="_x0000_s1065" type="#_x0000_t202" style="position:absolute;margin-left:303.05000000000001pt;margin-top:344.39999999999998pt;width:224.15000000000001pt;height:59.049999999999997pt;z-index:-125829360;mso-wrap-distance-left:0;mso-wrap-distance-top:344.39999999999998pt;mso-wrap-distance-right:0;mso-wrap-distance-bottom:117.09999999999999pt;mso-position-horizontal-relative:page" filled="f" stroked="f">
                <v:textbox inset="0,0,0,0">
                  <w:txbxContent>
                    <w:tbl>
                      <w:tblPr>
                        <w:tblOverlap w:val="never"/>
                        <w:jc w:val="left"/>
                        <w:tblLayout w:type="fixed"/>
                      </w:tblPr>
                      <w:tblGrid>
                        <w:gridCol w:w="739"/>
                        <w:gridCol w:w="821"/>
                        <w:gridCol w:w="821"/>
                        <w:gridCol w:w="850"/>
                        <w:gridCol w:w="1253"/>
                      </w:tblGrid>
                      <w:tr>
                        <w:trPr>
                          <w:tblHeader/>
                          <w:trHeight w:val="274"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物料编号</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含油率</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含水率</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含固率</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分布位置</w:t>
                            </w:r>
                          </w:p>
                        </w:tc>
                      </w:tr>
                      <w:tr>
                        <w:trPr>
                          <w:trHeight w:val="32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3.8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&lt;1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&gt;95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堆体底层和顶层</w:t>
                            </w:r>
                          </w:p>
                        </w:tc>
                      </w:tr>
                      <w:tr>
                        <w:trPr>
                          <w:trHeight w:val="32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23.1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6.7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70.2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堆体第</w:t>
                            </w: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z w:val="15"/>
                                <w:szCs w:val="15"/>
                                <w:shd w:val="clear" w:color="auto" w:fill="auto"/>
                              </w:rPr>
                              <w:t>层</w:t>
                            </w:r>
                          </w:p>
                        </w:tc>
                      </w:tr>
                      <w:tr>
                        <w:trPr>
                          <w:trHeight w:val="264"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17.8</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5.1</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77.1</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堆体第</w:t>
                            </w:r>
                            <w:r>
                              <w:rPr>
                                <w:rFonts w:ascii="Times New Roman" w:eastAsia="Times New Roman" w:hAnsi="Times New Roman" w:cs="Times New Roman"/>
                                <w:color w:val="000000"/>
                                <w:spacing w:val="0"/>
                                <w:w w:val="100"/>
                                <w:position w:val="0"/>
                                <w:sz w:val="17"/>
                                <w:szCs w:val="17"/>
                                <w:shd w:val="clear" w:color="auto" w:fill="auto"/>
                              </w:rPr>
                              <w:t>3</w:t>
                            </w:r>
                            <w:r>
                              <w:rPr>
                                <w:color w:val="000000"/>
                                <w:spacing w:val="0"/>
                                <w:w w:val="100"/>
                                <w:position w:val="0"/>
                                <w:sz w:val="15"/>
                                <w:szCs w:val="15"/>
                                <w:shd w:val="clear" w:color="auto" w:fill="auto"/>
                              </w:rPr>
                              <w:t>层</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3970655</wp:posOffset>
                </wp:positionH>
                <wp:positionV relativeFrom="paragraph">
                  <wp:posOffset>3950335</wp:posOffset>
                </wp:positionV>
                <wp:extent cx="2642870" cy="341630"/>
                <wp:wrapNone/>
                <wp:docPr id="41" name="Shape 41"/>
                <a:graphic xmlns:a="http://schemas.openxmlformats.org/drawingml/2006/main">
                  <a:graphicData uri="http://schemas.microsoft.com/office/word/2010/wordprocessingShape">
                    <wps:wsp>
                      <wps:cNvSpPr txBox="1"/>
                      <wps:spPr>
                        <a:xfrm>
                          <a:ext cx="2642870" cy="34163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SimHei" w:eastAsia="SimHei" w:hAnsi="SimHei" w:cs="SimHei"/>
                                <w:b w:val="0"/>
                                <w:bCs w:val="0"/>
                                <w:color w:val="000000"/>
                                <w:spacing w:val="0"/>
                                <w:w w:val="100"/>
                                <w:position w:val="0"/>
                                <w:shd w:val="clear" w:color="auto" w:fill="auto"/>
                                <w:lang w:val="zh-CN" w:eastAsia="zh-CN" w:bidi="zh-CN"/>
                              </w:rPr>
                              <w:t>污染土壤分析检测结果</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Results of contaminated soil analysis</w:t>
                            </w:r>
                          </w:p>
                        </w:txbxContent>
                      </wps:txbx>
                      <wps:bodyPr lIns="0" tIns="0" rIns="0" bIns="0">
                        <a:noAutoFit/>
                      </wps:bodyPr>
                    </wps:wsp>
                  </a:graphicData>
                </a:graphic>
              </wp:anchor>
            </w:drawing>
          </mc:Choice>
          <mc:Fallback>
            <w:pict>
              <v:shape id="_x0000_s1067" type="#_x0000_t202" style="position:absolute;margin-left:312.64999999999998pt;margin-top:311.05000000000001pt;width:208.09999999999999pt;height:26.899999999999999pt;z-index:251657741;mso-wrap-distance-left:0;mso-wrap-distance-right:0;mso-position-horizontal-relative:page" filled="f" stroked="f">
                <v:textbox inset="0,0,0,0">
                  <w:txbxContent>
                    <w:p>
                      <w:pPr>
                        <w:pStyle w:val="Style3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SimHei" w:eastAsia="SimHei" w:hAnsi="SimHei" w:cs="SimHei"/>
                          <w:b w:val="0"/>
                          <w:bCs w:val="0"/>
                          <w:color w:val="000000"/>
                          <w:spacing w:val="0"/>
                          <w:w w:val="100"/>
                          <w:position w:val="0"/>
                          <w:shd w:val="clear" w:color="auto" w:fill="auto"/>
                          <w:lang w:val="zh-CN" w:eastAsia="zh-CN" w:bidi="zh-CN"/>
                        </w:rPr>
                        <w:t>污染土壤分析检测结果</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Results of contaminated soil analysis</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4436745</wp:posOffset>
                </wp:positionH>
                <wp:positionV relativeFrom="paragraph">
                  <wp:posOffset>5306695</wp:posOffset>
                </wp:positionV>
                <wp:extent cx="1710055" cy="170815"/>
                <wp:wrapNone/>
                <wp:docPr id="43" name="Shape 43"/>
                <a:graphic xmlns:a="http://schemas.openxmlformats.org/drawingml/2006/main">
                  <a:graphicData uri="http://schemas.microsoft.com/office/word/2010/wordprocessingShape">
                    <wps:wsp>
                      <wps:cNvSpPr txBox="1"/>
                      <wps:spPr>
                        <a:xfrm>
                          <a:ext cx="1710055" cy="1708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4 </w:t>
                            </w:r>
                            <w:r>
                              <w:rPr>
                                <w:rFonts w:ascii="SimHei" w:eastAsia="SimHei" w:hAnsi="SimHei" w:cs="SimHei"/>
                                <w:b w:val="0"/>
                                <w:bCs w:val="0"/>
                                <w:color w:val="000000"/>
                                <w:spacing w:val="0"/>
                                <w:w w:val="100"/>
                                <w:position w:val="0"/>
                                <w:shd w:val="clear" w:color="auto" w:fill="auto"/>
                                <w:lang w:val="zh-CN" w:eastAsia="zh-CN" w:bidi="zh-CN"/>
                              </w:rPr>
                              <w:t>污染土壤总量及堆体尺寸</w:t>
                            </w:r>
                          </w:p>
                        </w:txbxContent>
                      </wps:txbx>
                      <wps:bodyPr lIns="0" tIns="0" rIns="0" bIns="0">
                        <a:noAutoFit/>
                      </wps:bodyPr>
                    </wps:wsp>
                  </a:graphicData>
                </a:graphic>
              </wp:anchor>
            </w:drawing>
          </mc:Choice>
          <mc:Fallback>
            <w:pict>
              <v:shape id="_x0000_s1069" type="#_x0000_t202" style="position:absolute;margin-left:349.35000000000002pt;margin-top:417.85000000000002pt;width:134.65000000000001pt;height:13.449999999999999pt;z-index:25165774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4 </w:t>
                      </w:r>
                      <w:r>
                        <w:rPr>
                          <w:rFonts w:ascii="SimHei" w:eastAsia="SimHei" w:hAnsi="SimHei" w:cs="SimHei"/>
                          <w:b w:val="0"/>
                          <w:bCs w:val="0"/>
                          <w:color w:val="000000"/>
                          <w:spacing w:val="0"/>
                          <w:w w:val="100"/>
                          <w:position w:val="0"/>
                          <w:shd w:val="clear" w:color="auto" w:fill="auto"/>
                          <w:lang w:val="zh-CN" w:eastAsia="zh-CN" w:bidi="zh-CN"/>
                        </w:rPr>
                        <w:t>污染土壤总量及堆体尺寸</w:t>
                      </w:r>
                    </w:p>
                  </w:txbxContent>
                </v:textbox>
                <w10:wrap anchorx="page"/>
              </v:shape>
            </w:pict>
          </mc:Fallback>
        </mc:AlternateContent>
      </w:r>
      <w:r>
        <mc:AlternateContent>
          <mc:Choice Requires="wps">
            <w:drawing>
              <wp:anchor distT="5852160" distB="130810" distL="0" distR="0" simplePos="0" relativeHeight="125829395" behindDoc="0" locked="0" layoutInCell="1" allowOverlap="1">
                <wp:simplePos x="0" y="0"/>
                <wp:positionH relativeFrom="page">
                  <wp:posOffset>3809365</wp:posOffset>
                </wp:positionH>
                <wp:positionV relativeFrom="paragraph">
                  <wp:posOffset>5852160</wp:posOffset>
                </wp:positionV>
                <wp:extent cx="2950210" cy="628015"/>
                <wp:wrapTopAndBottom/>
                <wp:docPr id="45" name="Shape 45"/>
                <a:graphic xmlns:a="http://schemas.openxmlformats.org/drawingml/2006/main">
                  <a:graphicData uri="http://schemas.microsoft.com/office/word/2010/wordprocessingShape">
                    <wps:wsp>
                      <wps:cNvSpPr txBox="1"/>
                      <wps:spPr>
                        <a:xfrm>
                          <a:ext cx="2950210" cy="628015"/>
                        </a:xfrm>
                        <a:prstGeom prst="rect"/>
                        <a:noFill/>
                      </wps:spPr>
                      <wps:txbx>
                        <w:txbxContent>
                          <w:tbl>
                            <w:tblPr>
                              <w:tblOverlap w:val="never"/>
                              <w:jc w:val="left"/>
                              <w:tblLayout w:type="fixed"/>
                            </w:tblPr>
                            <w:tblGrid>
                              <w:gridCol w:w="840"/>
                              <w:gridCol w:w="845"/>
                              <w:gridCol w:w="614"/>
                              <w:gridCol w:w="864"/>
                              <w:gridCol w:w="965"/>
                              <w:gridCol w:w="518"/>
                            </w:tblGrid>
                            <w:tr>
                              <w:trPr>
                                <w:tblHeader/>
                                <w:trHeight w:val="66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rPr>
                                    <w:t>底面尺寸</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长</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color w:val="000000"/>
                                      <w:spacing w:val="0"/>
                                      <w:w w:val="100"/>
                                      <w:position w:val="0"/>
                                      <w:sz w:val="15"/>
                                      <w:szCs w:val="15"/>
                                      <w:shd w:val="clear" w:color="auto" w:fill="auto"/>
                                    </w:rPr>
                                    <w:t>宽</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rPr>
                                    <w:t>顶面尺寸</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shd w:val="clear" w:color="auto" w:fill="auto"/>
                                    </w:rPr>
                                    <w:t>长</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color w:val="000000"/>
                                      <w:spacing w:val="0"/>
                                      <w:w w:val="100"/>
                                      <w:position w:val="0"/>
                                      <w:sz w:val="15"/>
                                      <w:szCs w:val="15"/>
                                      <w:shd w:val="clear" w:color="auto" w:fill="auto"/>
                                    </w:rPr>
                                    <w:t>宽</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高度</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总方量</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密度</w:t>
                                  </w:r>
                                  <w:r>
                                    <w:rPr>
                                      <w:rFonts w:ascii="Times New Roman" w:eastAsia="Times New Roman" w:hAnsi="Times New Roman" w:cs="Times New Roman"/>
                                      <w:color w:val="000000"/>
                                      <w:spacing w:val="0"/>
                                      <w:w w:val="100"/>
                                      <w:position w:val="0"/>
                                      <w:sz w:val="17"/>
                                      <w:szCs w:val="17"/>
                                      <w:shd w:val="clear" w:color="auto" w:fill="auto"/>
                                      <w:lang w:val="en-US" w:eastAsia="en-US" w:bidi="en-US"/>
                                    </w:rPr>
                                    <w:t>/(t</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5"/>
                                      <w:szCs w:val="15"/>
                                      <w:shd w:val="clear" w:color="auto" w:fill="auto"/>
                                    </w:rPr>
                                    <w:t>总重</w:t>
                                  </w:r>
                                  <w:r>
                                    <w:rPr>
                                      <w:rFonts w:ascii="Times New Roman" w:eastAsia="Times New Roman" w:hAnsi="Times New Roman" w:cs="Times New Roman"/>
                                      <w:color w:val="000000"/>
                                      <w:spacing w:val="0"/>
                                      <w:w w:val="100"/>
                                      <w:position w:val="0"/>
                                      <w:sz w:val="17"/>
                                      <w:szCs w:val="17"/>
                                      <w:shd w:val="clear" w:color="auto" w:fill="auto"/>
                                      <w:lang w:val="en-US" w:eastAsia="en-US" w:bidi="en-US"/>
                                    </w:rPr>
                                    <w:t>/t</w:t>
                                  </w:r>
                                </w:p>
                              </w:tc>
                            </w:tr>
                            <w:tr>
                              <w:trPr>
                                <w:trHeight w:val="322" w:hRule="exact"/>
                              </w:trPr>
                              <w:tc>
                                <w:tcPr>
                                  <w:tcBorders>
                                    <w:top w:val="single" w:sz="4"/>
                                    <w:bottom w:val="single" w:sz="4"/>
                                  </w:tcBorders>
                                  <w:shd w:val="clear" w:color="auto" w:fill="FFFFFF"/>
                                  <w:vAlign w:val="bottom"/>
                                </w:tcPr>
                                <w:p>
                                  <w:pPr>
                                    <w:pStyle w:val="Style6"/>
                                    <w:keepNext w:val="0"/>
                                    <w:keepLines w:val="0"/>
                                    <w:widowControl w:val="0"/>
                                    <w:shd w:val="clear" w:color="auto" w:fill="auto"/>
                                    <w:tabs>
                                      <w:tab w:pos="408"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14</w:t>
                                    <w:tab/>
                                    <w:t>11</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297.6</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506</w:t>
                                  </w:r>
                                </w:p>
                              </w:tc>
                            </w:tr>
                          </w:tbl>
                          <w:p>
                            <w:pPr>
                              <w:widowControl w:val="0"/>
                              <w:spacing w:line="1" w:lineRule="exact"/>
                            </w:pPr>
                          </w:p>
                        </w:txbxContent>
                      </wps:txbx>
                      <wps:bodyPr lIns="0" tIns="0" rIns="0" bIns="0">
                        <a:noAutoFit/>
                      </wps:bodyPr>
                    </wps:wsp>
                  </a:graphicData>
                </a:graphic>
              </wp:anchor>
            </w:drawing>
          </mc:Choice>
          <mc:Fallback>
            <w:pict>
              <v:shape id="_x0000_s1071" type="#_x0000_t202" style="position:absolute;margin-left:299.94999999999999pt;margin-top:460.80000000000001pt;width:232.30000000000001pt;height:49.450000000000003pt;z-index:-125829358;mso-wrap-distance-left:0;mso-wrap-distance-top:460.80000000000001pt;mso-wrap-distance-right:0;mso-wrap-distance-bottom:10.300000000000001pt;mso-position-horizontal-relative:page" filled="f" stroked="f">
                <v:textbox inset="0,0,0,0">
                  <w:txbxContent>
                    <w:tbl>
                      <w:tblPr>
                        <w:tblOverlap w:val="never"/>
                        <w:jc w:val="left"/>
                        <w:tblLayout w:type="fixed"/>
                      </w:tblPr>
                      <w:tblGrid>
                        <w:gridCol w:w="840"/>
                        <w:gridCol w:w="845"/>
                        <w:gridCol w:w="614"/>
                        <w:gridCol w:w="864"/>
                        <w:gridCol w:w="965"/>
                        <w:gridCol w:w="518"/>
                      </w:tblGrid>
                      <w:tr>
                        <w:trPr>
                          <w:tblHeader/>
                          <w:trHeight w:val="66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rPr>
                              <w:t>底面尺寸</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长</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color w:val="000000"/>
                                <w:spacing w:val="0"/>
                                <w:w w:val="100"/>
                                <w:position w:val="0"/>
                                <w:sz w:val="15"/>
                                <w:szCs w:val="15"/>
                                <w:shd w:val="clear" w:color="auto" w:fill="auto"/>
                              </w:rPr>
                              <w:t>宽</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rPr>
                              <w:t>顶面尺寸</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shd w:val="clear" w:color="auto" w:fill="auto"/>
                              </w:rPr>
                              <w:t>长</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color w:val="000000"/>
                                <w:spacing w:val="0"/>
                                <w:w w:val="100"/>
                                <w:position w:val="0"/>
                                <w:sz w:val="15"/>
                                <w:szCs w:val="15"/>
                                <w:shd w:val="clear" w:color="auto" w:fill="auto"/>
                              </w:rPr>
                              <w:t>宽</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高度</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总方量</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shd w:val="clear" w:color="auto" w:fill="auto"/>
                              </w:rPr>
                              <w:t>密度</w:t>
                            </w:r>
                            <w:r>
                              <w:rPr>
                                <w:rFonts w:ascii="Times New Roman" w:eastAsia="Times New Roman" w:hAnsi="Times New Roman" w:cs="Times New Roman"/>
                                <w:color w:val="000000"/>
                                <w:spacing w:val="0"/>
                                <w:w w:val="100"/>
                                <w:position w:val="0"/>
                                <w:sz w:val="17"/>
                                <w:szCs w:val="17"/>
                                <w:shd w:val="clear" w:color="auto" w:fill="auto"/>
                                <w:lang w:val="en-US" w:eastAsia="en-US" w:bidi="en-US"/>
                              </w:rPr>
                              <w:t>/(t</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5"/>
                                <w:szCs w:val="15"/>
                                <w:shd w:val="clear" w:color="auto" w:fill="auto"/>
                              </w:rPr>
                              <w:t>总重</w:t>
                            </w:r>
                            <w:r>
                              <w:rPr>
                                <w:rFonts w:ascii="Times New Roman" w:eastAsia="Times New Roman" w:hAnsi="Times New Roman" w:cs="Times New Roman"/>
                                <w:color w:val="000000"/>
                                <w:spacing w:val="0"/>
                                <w:w w:val="100"/>
                                <w:position w:val="0"/>
                                <w:sz w:val="17"/>
                                <w:szCs w:val="17"/>
                                <w:shd w:val="clear" w:color="auto" w:fill="auto"/>
                                <w:lang w:val="en-US" w:eastAsia="en-US" w:bidi="en-US"/>
                              </w:rPr>
                              <w:t>/t</w:t>
                            </w:r>
                          </w:p>
                        </w:tc>
                      </w:tr>
                      <w:tr>
                        <w:trPr>
                          <w:trHeight w:val="322" w:hRule="exact"/>
                        </w:trPr>
                        <w:tc>
                          <w:tcPr>
                            <w:tcBorders>
                              <w:top w:val="single" w:sz="4"/>
                              <w:bottom w:val="single" w:sz="4"/>
                            </w:tcBorders>
                            <w:shd w:val="clear" w:color="auto" w:fill="FFFFFF"/>
                            <w:vAlign w:val="bottom"/>
                          </w:tcPr>
                          <w:p>
                            <w:pPr>
                              <w:pStyle w:val="Style6"/>
                              <w:keepNext w:val="0"/>
                              <w:keepLines w:val="0"/>
                              <w:widowControl w:val="0"/>
                              <w:shd w:val="clear" w:color="auto" w:fill="auto"/>
                              <w:tabs>
                                <w:tab w:pos="408"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14</w:t>
                              <w:tab/>
                              <w:t>11</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297.6</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506</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4321175</wp:posOffset>
                </wp:positionH>
                <wp:positionV relativeFrom="paragraph">
                  <wp:posOffset>5492750</wp:posOffset>
                </wp:positionV>
                <wp:extent cx="1941830" cy="328930"/>
                <wp:wrapNone/>
                <wp:docPr id="47" name="Shape 47"/>
                <a:graphic xmlns:a="http://schemas.openxmlformats.org/drawingml/2006/main">
                  <a:graphicData uri="http://schemas.microsoft.com/office/word/2010/wordprocessingShape">
                    <wps:wsp>
                      <wps:cNvSpPr txBox="1"/>
                      <wps:spPr>
                        <a:xfrm>
                          <a:ext cx="1941830" cy="328930"/>
                        </a:xfrm>
                        <a:prstGeom prst="rect"/>
                        <a:noFill/>
                      </wps:spPr>
                      <wps:txbx>
                        <w:txbxContent>
                          <w:p>
                            <w:pPr>
                              <w:pStyle w:val="Style3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Amount of contaminated soil and size of the pile</w:t>
                            </w:r>
                          </w:p>
                        </w:txbxContent>
                      </wps:txbx>
                      <wps:bodyPr lIns="0" tIns="0" rIns="0" bIns="0">
                        <a:noAutoFit/>
                      </wps:bodyPr>
                    </wps:wsp>
                  </a:graphicData>
                </a:graphic>
              </wp:anchor>
            </w:drawing>
          </mc:Choice>
          <mc:Fallback>
            <w:pict>
              <v:shape id="_x0000_s1073" type="#_x0000_t202" style="position:absolute;margin-left:340.25pt;margin-top:432.5pt;width:152.90000000000001pt;height:25.899999999999999pt;z-index:25165774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Amount of contaminated soil and size of the pile</w:t>
                      </w:r>
                    </w:p>
                  </w:txbxContent>
                </v:textbox>
                <w10:wrap anchorx="page"/>
              </v:shape>
            </w:pict>
          </mc:Fallback>
        </mc:AlternateConten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shd w:val="clear" w:color="auto" w:fill="auto"/>
        </w:rPr>
        <w:t>四周只采用混凝土抹面固封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厚度</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w:t>
      </w:r>
      <w:r>
        <w:rPr>
          <w:color w:val="000000"/>
          <w:spacing w:val="0"/>
          <w:w w:val="100"/>
          <w:position w:val="0"/>
          <w:shd w:val="clear" w:color="auto" w:fill="auto"/>
        </w:rPr>
        <w:t>堆体顶部加盖岩棉板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厚度</w:t>
      </w:r>
      <w:r>
        <w:rPr>
          <w:rFonts w:ascii="Times New Roman" w:eastAsia="Times New Roman" w:hAnsi="Times New Roman" w:cs="Times New Roman"/>
          <w:color w:val="000000"/>
          <w:spacing w:val="0"/>
          <w:w w:val="100"/>
          <w:position w:val="0"/>
          <w:shd w:val="clear" w:color="auto" w:fill="auto"/>
        </w:rPr>
        <w:t xml:space="preserve">8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进行隔热。同时，为了 防止雨水的干扰，在岩棉板铺设完毕后，再覆盖混凝土层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厚度</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w:t>
      </w:r>
      <w:r>
        <w:rPr>
          <w:color w:val="000000"/>
          <w:spacing w:val="0"/>
          <w:w w:val="100"/>
          <w:position w:val="0"/>
          <w:shd w:val="clear" w:color="auto" w:fill="auto"/>
        </w:rPr>
        <w:t>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5</w:t>
      </w:r>
      <w:r>
        <w:rPr>
          <w:color w:val="000000"/>
          <w:spacing w:val="0"/>
          <w:w w:val="100"/>
          <w:position w:val="0"/>
          <w:shd w:val="clear" w:color="auto" w:fill="auto"/>
        </w:rPr>
        <w:t>所示。</w:t>
      </w:r>
    </w:p>
    <w:p>
      <w:pPr>
        <w:pStyle w:val="Style22"/>
        <w:keepNext w:val="0"/>
        <w:keepLines w:val="0"/>
        <w:widowControl w:val="0"/>
        <w:shd w:val="clear" w:color="auto" w:fill="auto"/>
        <w:bidi w:val="0"/>
        <w:spacing w:before="0" w:after="60" w:line="319" w:lineRule="exact"/>
        <w:ind w:left="0" w:right="0" w:firstLine="480"/>
        <w:jc w:val="both"/>
      </w:pPr>
      <w:r>
        <w:rPr>
          <w:color w:val="000000"/>
          <w:spacing w:val="0"/>
          <w:w w:val="100"/>
          <w:position w:val="0"/>
          <w:shd w:val="clear" w:color="auto" w:fill="auto"/>
        </w:rPr>
        <w:t>最终成形的四棱台形式的堆体如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4（b）</w:t>
      </w:r>
      <w:r>
        <w:rPr>
          <w:color w:val="000000"/>
          <w:spacing w:val="0"/>
          <w:w w:val="100"/>
          <w:position w:val="0"/>
          <w:shd w:val="clear" w:color="auto" w:fill="auto"/>
        </w:rPr>
        <w:t>所示，堆体搭建的详细工艺路线如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6</w:t>
      </w:r>
      <w:r>
        <w:rPr>
          <w:color w:val="000000"/>
          <w:spacing w:val="0"/>
          <w:w w:val="100"/>
          <w:position w:val="0"/>
          <w:shd w:val="clear" w:color="auto" w:fill="auto"/>
        </w:rPr>
        <w:t>所示。堆体外 将安装燃烧器、烟囱、离心机和气处理系统，实现堆体系统管路的连接，形成待修复的石油污染 土壤堆体，如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4（c</w:t>
      </w:r>
      <w:r>
        <w:rPr>
          <w:rFonts w:ascii="Times New Roman" w:eastAsia="Times New Roman" w:hAnsi="Times New Roman" w:cs="Times New Roman"/>
          <w:color w:val="0000FF"/>
          <w:spacing w:val="0"/>
          <w:w w:val="100"/>
          <w:position w:val="0"/>
          <w:shd w:val="clear" w:color="auto" w:fill="auto"/>
        </w:rPr>
        <w:t>）</w:t>
      </w:r>
      <w:r>
        <w:rPr>
          <w:color w:val="000000"/>
          <w:spacing w:val="0"/>
          <w:w w:val="100"/>
          <w:position w:val="0"/>
          <w:shd w:val="clear" w:color="auto" w:fill="auto"/>
        </w:rPr>
        <w:t>所示。</w:t>
      </w:r>
    </w:p>
    <w:p>
      <w:pPr>
        <w:pStyle w:val="Style6"/>
        <w:keepNext w:val="0"/>
        <w:keepLines w:val="0"/>
        <w:widowControl w:val="0"/>
        <w:shd w:val="clear" w:color="auto" w:fill="auto"/>
        <w:bidi w:val="0"/>
        <w:spacing w:before="0" w:after="0" w:line="302"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rPr>
        <w:t xml:space="preserve">1.3.3 </w:t>
      </w:r>
      <w:r>
        <w:rPr>
          <w:color w:val="000000"/>
          <w:spacing w:val="0"/>
          <w:w w:val="100"/>
          <w:position w:val="0"/>
          <w:sz w:val="22"/>
          <w:szCs w:val="22"/>
          <w:shd w:val="clear" w:color="auto" w:fill="auto"/>
        </w:rPr>
        <w:t>热脱附处理</w:t>
      </w:r>
    </w:p>
    <w:p>
      <w:pPr>
        <w:pStyle w:val="Style22"/>
        <w:keepNext w:val="0"/>
        <w:keepLines w:val="0"/>
        <w:widowControl w:val="0"/>
        <w:shd w:val="clear" w:color="auto" w:fill="auto"/>
        <w:bidi w:val="0"/>
        <w:spacing w:before="0" w:after="0" w:line="319" w:lineRule="exact"/>
        <w:ind w:left="0" w:right="0" w:firstLine="480"/>
        <w:jc w:val="both"/>
      </w:pPr>
      <w:r>
        <w:rPr>
          <w:color w:val="000000"/>
          <w:spacing w:val="0"/>
          <w:w w:val="100"/>
          <w:position w:val="0"/>
          <w:shd w:val="clear" w:color="auto" w:fill="auto"/>
        </w:rPr>
        <w:t>天然气在燃烧器内燃烧时产生的高温烟气进入加热管内管，经加热管外管排出后，再进入余 热利用管进行热量的二次利用，最终由烟囱排出。在整个过程中，加热管外管以热传导的形式加 热污染土壤，实现污染物的挥发和分离。在加热过程中，为保证燃烧器的正常运行，对加热管外</w:t>
      </w:r>
      <w:r>
        <w:br w:type="page"/>
      </w:r>
    </w:p>
    <w:p>
      <w:pPr>
        <w:pStyle w:val="Style22"/>
        <w:keepNext w:val="0"/>
        <w:keepLines w:val="0"/>
        <w:widowControl w:val="0"/>
        <w:shd w:val="clear" w:color="auto" w:fill="auto"/>
        <w:bidi w:val="0"/>
        <w:spacing w:before="0" w:after="0" w:line="317" w:lineRule="exact"/>
        <w:ind w:left="0" w:right="0" w:firstLine="460"/>
        <w:jc w:val="both"/>
      </w:pPr>
      <w:r>
        <w:drawing>
          <wp:anchor distT="0" distB="2809875" distL="595630" distR="264160" simplePos="0" relativeHeight="125829397" behindDoc="0" locked="0" layoutInCell="1" allowOverlap="1">
            <wp:simplePos x="0" y="0"/>
            <wp:positionH relativeFrom="page">
              <wp:posOffset>1271905</wp:posOffset>
            </wp:positionH>
            <wp:positionV relativeFrom="margin">
              <wp:posOffset>69850</wp:posOffset>
            </wp:positionV>
            <wp:extent cx="5017135" cy="1176655"/>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17"/>
                    <a:stretch/>
                  </pic:blipFill>
                  <pic:spPr>
                    <a:xfrm>
                      <a:ext cx="5017135" cy="117665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1546225</wp:posOffset>
                </wp:positionH>
                <wp:positionV relativeFrom="margin">
                  <wp:posOffset>1295400</wp:posOffset>
                </wp:positionV>
                <wp:extent cx="956945" cy="149225"/>
                <wp:wrapNone/>
                <wp:docPr id="51" name="Shape 51"/>
                <a:graphic xmlns:a="http://schemas.openxmlformats.org/drawingml/2006/main">
                  <a:graphicData uri="http://schemas.microsoft.com/office/word/2010/wordprocessingShape">
                    <wps:wsp>
                      <wps:cNvSpPr txBox="1"/>
                      <wps:spPr>
                        <a:xfrm>
                          <a:ext cx="95694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en-US" w:eastAsia="en-US" w:bidi="en-US"/>
                              </w:rPr>
                              <w:t>(a)</w:t>
                            </w:r>
                            <w:r>
                              <w:rPr>
                                <w:rFonts w:ascii="MingLiU" w:eastAsia="MingLiU" w:hAnsi="MingLiU" w:cs="MingLiU"/>
                                <w:color w:val="000000"/>
                                <w:spacing w:val="0"/>
                                <w:w w:val="100"/>
                                <w:position w:val="0"/>
                                <w:sz w:val="15"/>
                                <w:szCs w:val="15"/>
                                <w:shd w:val="clear" w:color="auto" w:fill="auto"/>
                                <w:lang w:val="zh-CN" w:eastAsia="zh-CN" w:bidi="zh-CN"/>
                              </w:rPr>
                              <w:t>堆体中各设备分布</w:t>
                            </w:r>
                          </w:p>
                        </w:txbxContent>
                      </wps:txbx>
                      <wps:bodyPr lIns="0" tIns="0" rIns="0" bIns="0">
                        <a:noAutoFit/>
                      </wps:bodyPr>
                    </wps:wsp>
                  </a:graphicData>
                </a:graphic>
              </wp:anchor>
            </w:drawing>
          </mc:Choice>
          <mc:Fallback>
            <w:pict>
              <v:shape id="_x0000_s1077" type="#_x0000_t202" style="position:absolute;margin-left:121.75pt;margin-top:102.pt;width:75.349999999999994pt;height:11.75pt;z-index:251657747;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en-US" w:eastAsia="en-US" w:bidi="en-US"/>
                        </w:rPr>
                        <w:t>(a)</w:t>
                      </w:r>
                      <w:r>
                        <w:rPr>
                          <w:rFonts w:ascii="MingLiU" w:eastAsia="MingLiU" w:hAnsi="MingLiU" w:cs="MingLiU"/>
                          <w:color w:val="000000"/>
                          <w:spacing w:val="0"/>
                          <w:w w:val="100"/>
                          <w:position w:val="0"/>
                          <w:sz w:val="15"/>
                          <w:szCs w:val="15"/>
                          <w:shd w:val="clear" w:color="auto" w:fill="auto"/>
                          <w:lang w:val="zh-CN" w:eastAsia="zh-CN" w:bidi="zh-CN"/>
                        </w:rPr>
                        <w:t>堆体中各设备分布</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3176905</wp:posOffset>
                </wp:positionH>
                <wp:positionV relativeFrom="margin">
                  <wp:posOffset>1295400</wp:posOffset>
                </wp:positionV>
                <wp:extent cx="1191895" cy="347345"/>
                <wp:wrapNone/>
                <wp:docPr id="53" name="Shape 53"/>
                <a:graphic xmlns:a="http://schemas.openxmlformats.org/drawingml/2006/main">
                  <a:graphicData uri="http://schemas.microsoft.com/office/word/2010/wordprocessingShape">
                    <wps:wsp>
                      <wps:cNvSpPr txBox="1"/>
                      <wps:spPr>
                        <a:xfrm>
                          <a:ext cx="1191895" cy="347345"/>
                        </a:xfrm>
                        <a:prstGeom prst="rect"/>
                        <a:noFill/>
                      </wps:spPr>
                      <wps:txbx>
                        <w:txbxContent>
                          <w:p>
                            <w:pPr>
                              <w:pStyle w:val="Style32"/>
                              <w:keepNext w:val="0"/>
                              <w:keepLines w:val="0"/>
                              <w:widowControl w:val="0"/>
                              <w:shd w:val="clear" w:color="auto" w:fill="auto"/>
                              <w:bidi w:val="0"/>
                              <w:spacing w:before="0" w:after="80" w:line="240" w:lineRule="auto"/>
                              <w:ind w:left="0" w:right="0" w:firstLine="0"/>
                              <w:jc w:val="center"/>
                              <w:rPr>
                                <w:sz w:val="15"/>
                                <w:szCs w:val="15"/>
                              </w:rPr>
                            </w:pPr>
                            <w:r>
                              <w:rPr>
                                <w:color w:val="000000"/>
                                <w:spacing w:val="0"/>
                                <w:w w:val="100"/>
                                <w:position w:val="0"/>
                                <w:sz w:val="17"/>
                                <w:szCs w:val="17"/>
                                <w:shd w:val="clear" w:color="auto" w:fill="auto"/>
                                <w:lang w:val="en-US" w:eastAsia="en-US" w:bidi="en-US"/>
                              </w:rPr>
                              <w:t>(b)</w:t>
                            </w:r>
                            <w:r>
                              <w:rPr>
                                <w:rFonts w:ascii="MingLiU" w:eastAsia="MingLiU" w:hAnsi="MingLiU" w:cs="MingLiU"/>
                                <w:color w:val="000000"/>
                                <w:spacing w:val="0"/>
                                <w:w w:val="100"/>
                                <w:position w:val="0"/>
                                <w:sz w:val="15"/>
                                <w:szCs w:val="15"/>
                                <w:shd w:val="clear" w:color="auto" w:fill="auto"/>
                                <w:lang w:val="zh-CN" w:eastAsia="zh-CN" w:bidi="zh-CN"/>
                              </w:rPr>
                              <w:t>堆体外管路连接图</w:t>
                            </w:r>
                          </w:p>
                          <w:p>
                            <w:pPr>
                              <w:pStyle w:val="Style32"/>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hd w:val="clear" w:color="auto" w:fill="auto"/>
                                <w:lang w:val="zh-CN" w:eastAsia="zh-CN" w:bidi="zh-CN"/>
                              </w:rPr>
                              <w:t>堆体搭建实物图</w:t>
                            </w:r>
                          </w:p>
                        </w:txbxContent>
                      </wps:txbx>
                      <wps:bodyPr lIns="0" tIns="0" rIns="0" bIns="0">
                        <a:noAutoFit/>
                      </wps:bodyPr>
                    </wps:wsp>
                  </a:graphicData>
                </a:graphic>
              </wp:anchor>
            </w:drawing>
          </mc:Choice>
          <mc:Fallback>
            <w:pict>
              <v:shape id="_x0000_s1079" type="#_x0000_t202" style="position:absolute;margin-left:250.15000000000001pt;margin-top:102.pt;width:93.849999999999994pt;height:27.350000000000001pt;z-index:251657749;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80" w:line="240" w:lineRule="auto"/>
                        <w:ind w:left="0" w:right="0" w:firstLine="0"/>
                        <w:jc w:val="center"/>
                        <w:rPr>
                          <w:sz w:val="15"/>
                          <w:szCs w:val="15"/>
                        </w:rPr>
                      </w:pPr>
                      <w:r>
                        <w:rPr>
                          <w:color w:val="000000"/>
                          <w:spacing w:val="0"/>
                          <w:w w:val="100"/>
                          <w:position w:val="0"/>
                          <w:sz w:val="17"/>
                          <w:szCs w:val="17"/>
                          <w:shd w:val="clear" w:color="auto" w:fill="auto"/>
                          <w:lang w:val="en-US" w:eastAsia="en-US" w:bidi="en-US"/>
                        </w:rPr>
                        <w:t>(b)</w:t>
                      </w:r>
                      <w:r>
                        <w:rPr>
                          <w:rFonts w:ascii="MingLiU" w:eastAsia="MingLiU" w:hAnsi="MingLiU" w:cs="MingLiU"/>
                          <w:color w:val="000000"/>
                          <w:spacing w:val="0"/>
                          <w:w w:val="100"/>
                          <w:position w:val="0"/>
                          <w:sz w:val="15"/>
                          <w:szCs w:val="15"/>
                          <w:shd w:val="clear" w:color="auto" w:fill="auto"/>
                          <w:lang w:val="zh-CN" w:eastAsia="zh-CN" w:bidi="zh-CN"/>
                        </w:rPr>
                        <w:t>堆体外管路连接图</w:t>
                      </w:r>
                    </w:p>
                    <w:p>
                      <w:pPr>
                        <w:pStyle w:val="Style32"/>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hd w:val="clear" w:color="auto" w:fill="auto"/>
                          <w:lang w:val="zh-CN" w:eastAsia="zh-CN" w:bidi="zh-CN"/>
                        </w:rPr>
                        <w:t>堆体搭建实物图</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5146040</wp:posOffset>
                </wp:positionH>
                <wp:positionV relativeFrom="margin">
                  <wp:posOffset>1295400</wp:posOffset>
                </wp:positionV>
                <wp:extent cx="572770" cy="149225"/>
                <wp:wrapNone/>
                <wp:docPr id="55" name="Shape 55"/>
                <a:graphic xmlns:a="http://schemas.openxmlformats.org/drawingml/2006/main">
                  <a:graphicData uri="http://schemas.microsoft.com/office/word/2010/wordprocessingShape">
                    <wps:wsp>
                      <wps:cNvSpPr txBox="1"/>
                      <wps:spPr>
                        <a:xfrm>
                          <a:ext cx="57277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en-US" w:eastAsia="en-US" w:bidi="en-US"/>
                              </w:rPr>
                              <w:t>(c)</w:t>
                            </w:r>
                            <w:r>
                              <w:rPr>
                                <w:rFonts w:ascii="MingLiU" w:eastAsia="MingLiU" w:hAnsi="MingLiU" w:cs="MingLiU"/>
                                <w:color w:val="000000"/>
                                <w:spacing w:val="0"/>
                                <w:w w:val="100"/>
                                <w:position w:val="0"/>
                                <w:sz w:val="15"/>
                                <w:szCs w:val="15"/>
                                <w:shd w:val="clear" w:color="auto" w:fill="auto"/>
                                <w:lang w:val="zh-CN" w:eastAsia="zh-CN" w:bidi="zh-CN"/>
                              </w:rPr>
                              <w:t>堆体概貌</w:t>
                            </w:r>
                          </w:p>
                        </w:txbxContent>
                      </wps:txbx>
                      <wps:bodyPr lIns="0" tIns="0" rIns="0" bIns="0">
                        <a:noAutoFit/>
                      </wps:bodyPr>
                    </wps:wsp>
                  </a:graphicData>
                </a:graphic>
              </wp:anchor>
            </w:drawing>
          </mc:Choice>
          <mc:Fallback>
            <w:pict>
              <v:shape id="_x0000_s1081" type="#_x0000_t202" style="position:absolute;margin-left:405.19999999999999pt;margin-top:102.pt;width:45.100000000000001pt;height:11.75pt;z-index:251657751;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en-US" w:eastAsia="en-US" w:bidi="en-US"/>
                        </w:rPr>
                        <w:t>(c)</w:t>
                      </w:r>
                      <w:r>
                        <w:rPr>
                          <w:rFonts w:ascii="MingLiU" w:eastAsia="MingLiU" w:hAnsi="MingLiU" w:cs="MingLiU"/>
                          <w:color w:val="000000"/>
                          <w:spacing w:val="0"/>
                          <w:w w:val="100"/>
                          <w:position w:val="0"/>
                          <w:sz w:val="15"/>
                          <w:szCs w:val="15"/>
                          <w:shd w:val="clear" w:color="auto" w:fill="auto"/>
                          <w:lang w:val="zh-CN" w:eastAsia="zh-CN" w:bidi="zh-CN"/>
                        </w:rPr>
                        <w:t>堆体概貌</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2902585</wp:posOffset>
                </wp:positionH>
                <wp:positionV relativeFrom="margin">
                  <wp:posOffset>1666875</wp:posOffset>
                </wp:positionV>
                <wp:extent cx="1746250" cy="167640"/>
                <wp:wrapNone/>
                <wp:docPr id="57" name="Shape 57"/>
                <a:graphic xmlns:a="http://schemas.openxmlformats.org/drawingml/2006/main">
                  <a:graphicData uri="http://schemas.microsoft.com/office/word/2010/wordprocessingShape">
                    <wps:wsp>
                      <wps:cNvSpPr txBox="1"/>
                      <wps:spPr>
                        <a:xfrm>
                          <a:ext cx="1746250" cy="16764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Diagram of pile construction</w:t>
                            </w:r>
                          </w:p>
                        </w:txbxContent>
                      </wps:txbx>
                      <wps:bodyPr lIns="0" tIns="0" rIns="0" bIns="0">
                        <a:noAutoFit/>
                      </wps:bodyPr>
                    </wps:wsp>
                  </a:graphicData>
                </a:graphic>
              </wp:anchor>
            </w:drawing>
          </mc:Choice>
          <mc:Fallback>
            <w:pict>
              <v:shape id="_x0000_s1083" type="#_x0000_t202" style="position:absolute;margin-left:228.55000000000001pt;margin-top:131.25pt;width:137.5pt;height:13.199999999999999pt;z-index:251657753;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Diagram of pile construction</w:t>
                      </w:r>
                    </w:p>
                  </w:txbxContent>
                </v:textbox>
                <w10:wrap anchorx="page" anchory="margin"/>
              </v:shape>
            </w:pict>
          </mc:Fallback>
        </mc:AlternateContent>
      </w:r>
      <w:r>
        <mc:AlternateContent>
          <mc:Choice Requires="wps">
            <w:drawing>
              <wp:anchor distT="1859280" distB="0" distL="114300" distR="2903220" simplePos="0" relativeHeight="125829398" behindDoc="0" locked="0" layoutInCell="1" allowOverlap="1">
                <wp:simplePos x="0" y="0"/>
                <wp:positionH relativeFrom="page">
                  <wp:posOffset>790575</wp:posOffset>
                </wp:positionH>
                <wp:positionV relativeFrom="margin">
                  <wp:posOffset>1929130</wp:posOffset>
                </wp:positionV>
                <wp:extent cx="2856230" cy="2127250"/>
                <wp:wrapTopAndBottom/>
                <wp:docPr id="59" name="Shape 59"/>
                <a:graphic xmlns:a="http://schemas.openxmlformats.org/drawingml/2006/main">
                  <a:graphicData uri="http://schemas.microsoft.com/office/word/2010/wordprocessingShape">
                    <wps:wsp>
                      <wps:cNvSpPr txBox="1"/>
                      <wps:spPr>
                        <a:xfrm>
                          <a:ext cx="2856230" cy="2127250"/>
                        </a:xfrm>
                        <a:prstGeom prst="rect"/>
                        <a:noFill/>
                      </wps:spPr>
                      <wps:txbx>
                        <w:txbxContent>
                          <w:p>
                            <w:pPr>
                              <w:pStyle w:val="Style22"/>
                              <w:keepNext w:val="0"/>
                              <w:keepLines w:val="0"/>
                              <w:widowControl w:val="0"/>
                              <w:shd w:val="clear" w:color="auto" w:fill="auto"/>
                              <w:bidi w:val="0"/>
                              <w:spacing w:before="0" w:after="40" w:line="322" w:lineRule="exact"/>
                              <w:ind w:left="0" w:right="0" w:firstLine="0"/>
                              <w:jc w:val="both"/>
                            </w:pPr>
                            <w:r>
                              <w:rPr>
                                <w:color w:val="000000"/>
                                <w:spacing w:val="0"/>
                                <w:w w:val="100"/>
                                <w:position w:val="0"/>
                                <w:shd w:val="clear" w:color="auto" w:fill="auto"/>
                              </w:rPr>
                              <w:t>管温度进行实时监测，既防止由于长时间持续 加热而导致加热管因温度过高受损，又保证加 热管外管温度不低于</w:t>
                            </w:r>
                            <w:r>
                              <w:rPr>
                                <w:rFonts w:ascii="Times New Roman" w:eastAsia="Times New Roman" w:hAnsi="Times New Roman" w:cs="Times New Roman"/>
                                <w:color w:val="000000"/>
                                <w:spacing w:val="0"/>
                                <w:w w:val="100"/>
                                <w:position w:val="0"/>
                                <w:shd w:val="clear" w:color="auto" w:fill="auto"/>
                              </w:rPr>
                              <w:t xml:space="preserve">550 </w:t>
                            </w:r>
                            <w:r>
                              <w:rPr>
                                <w:color w:val="000000"/>
                                <w:spacing w:val="0"/>
                                <w:w w:val="100"/>
                                <w:position w:val="0"/>
                                <w:shd w:val="clear" w:color="auto" w:fill="auto"/>
                              </w:rPr>
                              <w:t>以满足污染土壤 修复效果。在热脱附过程中，堆体内冷点</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26</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位 置的污染土壤加热温度至少应达到</w:t>
                            </w:r>
                            <w:r>
                              <w:rPr>
                                <w:rFonts w:ascii="Times New Roman" w:eastAsia="Times New Roman" w:hAnsi="Times New Roman" w:cs="Times New Roman"/>
                                <w:color w:val="000000"/>
                                <w:spacing w:val="0"/>
                                <w:w w:val="100"/>
                                <w:position w:val="0"/>
                                <w:shd w:val="clear" w:color="auto" w:fill="auto"/>
                              </w:rPr>
                              <w:t xml:space="preserve">300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rPr>
                              <w:t>在 建堆过程中，在含油率最多的物料</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 xml:space="preserve">所在的第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层设置土壤取样口，修复完成后，从取样口 取样并送到具有相关资质的第三方检测机构进 行检测，评估土壤修复效果。</w:t>
                            </w:r>
                          </w:p>
                          <w:p>
                            <w:pPr>
                              <w:pStyle w:val="Style6"/>
                              <w:keepNext w:val="0"/>
                              <w:keepLines w:val="0"/>
                              <w:widowControl w:val="0"/>
                              <w:shd w:val="clear" w:color="auto" w:fill="auto"/>
                              <w:bidi w:val="0"/>
                              <w:spacing w:before="0" w:after="0" w:line="307"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rPr>
                              <w:t xml:space="preserve">1.3.4 </w:t>
                            </w:r>
                            <w:r>
                              <w:rPr>
                                <w:color w:val="000000"/>
                                <w:spacing w:val="0"/>
                                <w:w w:val="100"/>
                                <w:position w:val="0"/>
                                <w:sz w:val="22"/>
                                <w:szCs w:val="22"/>
                                <w:shd w:val="clear" w:color="auto" w:fill="auto"/>
                              </w:rPr>
                              <w:t>气处理</w:t>
                            </w:r>
                          </w:p>
                        </w:txbxContent>
                      </wps:txbx>
                      <wps:bodyPr lIns="0" tIns="0" rIns="0" bIns="0">
                        <a:noAutoFit/>
                      </wps:bodyPr>
                    </wps:wsp>
                  </a:graphicData>
                </a:graphic>
              </wp:anchor>
            </w:drawing>
          </mc:Choice>
          <mc:Fallback>
            <w:pict>
              <v:shape id="_x0000_s1085" type="#_x0000_t202" style="position:absolute;margin-left:62.25pt;margin-top:151.90000000000001pt;width:224.90000000000001pt;height:167.5pt;z-index:-125829355;mso-wrap-distance-left:9.pt;mso-wrap-distance-top:146.40000000000001pt;mso-wrap-distance-right:228.59999999999999pt;mso-position-horizontal-relative:page;mso-position-vertical-relative:margin" filled="f" stroked="f">
                <v:textbox inset="0,0,0,0">
                  <w:txbxContent>
                    <w:p>
                      <w:pPr>
                        <w:pStyle w:val="Style22"/>
                        <w:keepNext w:val="0"/>
                        <w:keepLines w:val="0"/>
                        <w:widowControl w:val="0"/>
                        <w:shd w:val="clear" w:color="auto" w:fill="auto"/>
                        <w:bidi w:val="0"/>
                        <w:spacing w:before="0" w:after="40" w:line="322" w:lineRule="exact"/>
                        <w:ind w:left="0" w:right="0" w:firstLine="0"/>
                        <w:jc w:val="both"/>
                      </w:pPr>
                      <w:r>
                        <w:rPr>
                          <w:color w:val="000000"/>
                          <w:spacing w:val="0"/>
                          <w:w w:val="100"/>
                          <w:position w:val="0"/>
                          <w:shd w:val="clear" w:color="auto" w:fill="auto"/>
                        </w:rPr>
                        <w:t>管温度进行实时监测，既防止由于长时间持续 加热而导致加热管因温度过高受损，又保证加 热管外管温度不低于</w:t>
                      </w:r>
                      <w:r>
                        <w:rPr>
                          <w:rFonts w:ascii="Times New Roman" w:eastAsia="Times New Roman" w:hAnsi="Times New Roman" w:cs="Times New Roman"/>
                          <w:color w:val="000000"/>
                          <w:spacing w:val="0"/>
                          <w:w w:val="100"/>
                          <w:position w:val="0"/>
                          <w:shd w:val="clear" w:color="auto" w:fill="auto"/>
                        </w:rPr>
                        <w:t xml:space="preserve">550 </w:t>
                      </w:r>
                      <w:r>
                        <w:rPr>
                          <w:color w:val="000000"/>
                          <w:spacing w:val="0"/>
                          <w:w w:val="100"/>
                          <w:position w:val="0"/>
                          <w:shd w:val="clear" w:color="auto" w:fill="auto"/>
                        </w:rPr>
                        <w:t>以满足污染土壤 修复效果。在热脱附过程中，堆体内冷点</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26</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位 置的污染土壤加热温度至少应达到</w:t>
                      </w:r>
                      <w:r>
                        <w:rPr>
                          <w:rFonts w:ascii="Times New Roman" w:eastAsia="Times New Roman" w:hAnsi="Times New Roman" w:cs="Times New Roman"/>
                          <w:color w:val="000000"/>
                          <w:spacing w:val="0"/>
                          <w:w w:val="100"/>
                          <w:position w:val="0"/>
                          <w:shd w:val="clear" w:color="auto" w:fill="auto"/>
                        </w:rPr>
                        <w:t xml:space="preserve">300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rPr>
                        <w:t>在 建堆过程中，在含油率最多的物料</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 xml:space="preserve">所在的第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层设置土壤取样口，修复完成后，从取样口 取样并送到具有相关资质的第三方检测机构进 行检测，评估土壤修复效果。</w:t>
                      </w:r>
                    </w:p>
                    <w:p>
                      <w:pPr>
                        <w:pStyle w:val="Style6"/>
                        <w:keepNext w:val="0"/>
                        <w:keepLines w:val="0"/>
                        <w:widowControl w:val="0"/>
                        <w:shd w:val="clear" w:color="auto" w:fill="auto"/>
                        <w:bidi w:val="0"/>
                        <w:spacing w:before="0" w:after="0" w:line="307"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rPr>
                        <w:t xml:space="preserve">1.3.4 </w:t>
                      </w:r>
                      <w:r>
                        <w:rPr>
                          <w:color w:val="000000"/>
                          <w:spacing w:val="0"/>
                          <w:w w:val="100"/>
                          <w:position w:val="0"/>
                          <w:sz w:val="22"/>
                          <w:szCs w:val="22"/>
                          <w:shd w:val="clear" w:color="auto" w:fill="auto"/>
                        </w:rPr>
                        <w:t>气处理</w:t>
                      </w:r>
                    </w:p>
                  </w:txbxContent>
                </v:textbox>
                <w10:wrap type="topAndBottom" anchorx="page" anchory="margin"/>
              </v:shape>
            </w:pict>
          </mc:Fallback>
        </mc:AlternateContent>
      </w:r>
      <w:r>
        <mc:AlternateContent>
          <mc:Choice Requires="wps">
            <w:drawing>
              <wp:anchor distT="2980690" distB="853440" distL="3424555" distR="1912620" simplePos="0" relativeHeight="125829400" behindDoc="0" locked="0" layoutInCell="1" allowOverlap="1">
                <wp:simplePos x="0" y="0"/>
                <wp:positionH relativeFrom="page">
                  <wp:posOffset>4100830</wp:posOffset>
                </wp:positionH>
                <wp:positionV relativeFrom="margin">
                  <wp:posOffset>3050540</wp:posOffset>
                </wp:positionV>
                <wp:extent cx="536575" cy="152400"/>
                <wp:wrapTopAndBottom/>
                <wp:docPr id="61" name="Shape 61"/>
                <a:graphic xmlns:a="http://schemas.openxmlformats.org/drawingml/2006/main">
                  <a:graphicData uri="http://schemas.microsoft.com/office/word/2010/wordprocessingShape">
                    <wps:wsp>
                      <wps:cNvSpPr txBox="1"/>
                      <wps:spPr>
                        <a:xfrm>
                          <a:ext cx="536575" cy="152400"/>
                        </a:xfrm>
                        <a:prstGeom prst="rect"/>
                        <a:noFill/>
                      </wps:spPr>
                      <wps:txbx>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混凝土覆盖</w:t>
                            </w:r>
                            <w:r>
                              <w:rPr>
                                <w:color w:val="6E6E6E"/>
                                <w:spacing w:val="0"/>
                                <w:w w:val="100"/>
                                <w:position w:val="0"/>
                                <w:sz w:val="15"/>
                                <w:szCs w:val="15"/>
                                <w:shd w:val="clear" w:color="auto" w:fill="auto"/>
                              </w:rPr>
                              <w:t>|</w:t>
                            </w:r>
                          </w:p>
                        </w:txbxContent>
                      </wps:txbx>
                      <wps:bodyPr wrap="none" lIns="0" tIns="0" rIns="0" bIns="0">
                        <a:noAutoFit/>
                      </wps:bodyPr>
                    </wps:wsp>
                  </a:graphicData>
                </a:graphic>
              </wp:anchor>
            </w:drawing>
          </mc:Choice>
          <mc:Fallback>
            <w:pict>
              <v:shape id="_x0000_s1087" type="#_x0000_t202" style="position:absolute;margin-left:322.89999999999998pt;margin-top:240.19999999999999pt;width:42.25pt;height:12.pt;z-index:-125829353;mso-wrap-distance-left:269.64999999999998pt;mso-wrap-distance-top:234.69999999999999pt;mso-wrap-distance-right:150.59999999999999pt;mso-wrap-distance-bottom:67.200000000000003pt;mso-position-horizontal-relative:page;mso-position-vertical-relative:margin" filled="f" stroked="f">
                <v:textbox inset="0,0,0,0">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混凝土覆盖</w:t>
                      </w:r>
                      <w:r>
                        <w:rPr>
                          <w:color w:val="6E6E6E"/>
                          <w:spacing w:val="0"/>
                          <w:w w:val="100"/>
                          <w:position w:val="0"/>
                          <w:sz w:val="15"/>
                          <w:szCs w:val="15"/>
                          <w:shd w:val="clear" w:color="auto" w:fill="auto"/>
                        </w:rPr>
                        <w:t>|</w:t>
                      </w:r>
                    </w:p>
                  </w:txbxContent>
                </v:textbox>
                <w10:wrap type="topAndBottom" anchorx="page" anchory="margin"/>
              </v:shape>
            </w:pict>
          </mc:Fallback>
        </mc:AlternateContent>
      </w:r>
      <w:r>
        <mc:AlternateContent>
          <mc:Choice Requires="wps">
            <w:drawing>
              <wp:anchor distT="2203450" distB="1645920" distL="4302125" distR="1056640" simplePos="0" relativeHeight="125829402" behindDoc="0" locked="0" layoutInCell="1" allowOverlap="1">
                <wp:simplePos x="0" y="0"/>
                <wp:positionH relativeFrom="page">
                  <wp:posOffset>4978400</wp:posOffset>
                </wp:positionH>
                <wp:positionV relativeFrom="margin">
                  <wp:posOffset>2273300</wp:posOffset>
                </wp:positionV>
                <wp:extent cx="514985" cy="137160"/>
                <wp:wrapTopAndBottom/>
                <wp:docPr id="63" name="Shape 63"/>
                <a:graphic xmlns:a="http://schemas.openxmlformats.org/drawingml/2006/main">
                  <a:graphicData uri="http://schemas.microsoft.com/office/word/2010/wordprocessingShape">
                    <wps:wsp>
                      <wps:cNvSpPr txBox="1"/>
                      <wps:spPr>
                        <a:xfrm>
                          <a:ext cx="514985" cy="137160"/>
                        </a:xfrm>
                        <a:prstGeom prst="rect"/>
                        <a:noFill/>
                      </wps:spPr>
                      <wps:txbx>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混凝土覆盖</w:t>
                            </w:r>
                          </w:p>
                        </w:txbxContent>
                      </wps:txbx>
                      <wps:bodyPr wrap="none" lIns="0" tIns="0" rIns="0" bIns="0">
                        <a:noAutoFit/>
                      </wps:bodyPr>
                    </wps:wsp>
                  </a:graphicData>
                </a:graphic>
              </wp:anchor>
            </w:drawing>
          </mc:Choice>
          <mc:Fallback>
            <w:pict>
              <v:shape id="_x0000_s1089" type="#_x0000_t202" style="position:absolute;margin-left:392.pt;margin-top:179.pt;width:40.549999999999997pt;height:10.800000000000001pt;z-index:-125829351;mso-wrap-distance-left:338.75pt;mso-wrap-distance-top:173.5pt;mso-wrap-distance-right:83.200000000000003pt;mso-wrap-distance-bottom:129.59999999999999pt;mso-position-horizontal-relative:page;mso-position-vertical-relative:margin" filled="f" stroked="f">
                <v:textbox inset="0,0,0,0">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混凝土覆盖</w:t>
                      </w:r>
                    </w:p>
                  </w:txbxContent>
                </v:textbox>
                <w10:wrap type="topAndBottom" anchorx="page" anchory="margin"/>
              </v:shape>
            </w:pict>
          </mc:Fallback>
        </mc:AlternateContent>
      </w:r>
      <w:r>
        <mc:AlternateContent>
          <mc:Choice Requires="wps">
            <w:drawing>
              <wp:anchor distT="2880360" distB="855980" distL="4344670" distR="958850" simplePos="0" relativeHeight="125829404" behindDoc="0" locked="0" layoutInCell="1" allowOverlap="1">
                <wp:simplePos x="0" y="0"/>
                <wp:positionH relativeFrom="page">
                  <wp:posOffset>5020945</wp:posOffset>
                </wp:positionH>
                <wp:positionV relativeFrom="margin">
                  <wp:posOffset>2950210</wp:posOffset>
                </wp:positionV>
                <wp:extent cx="570230" cy="250190"/>
                <wp:wrapTopAndBottom/>
                <wp:docPr id="65" name="Shape 65"/>
                <a:graphic xmlns:a="http://schemas.openxmlformats.org/drawingml/2006/main">
                  <a:graphicData uri="http://schemas.microsoft.com/office/word/2010/wordprocessingShape">
                    <wps:wsp>
                      <wps:cNvSpPr txBox="1"/>
                      <wps:spPr>
                        <a:xfrm>
                          <a:ext cx="570230" cy="250190"/>
                        </a:xfrm>
                        <a:prstGeom prst="rect"/>
                        <a:noFill/>
                      </wps:spPr>
                      <wps:txbx>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178" w:lineRule="exact"/>
                              <w:ind w:left="0" w:right="0" w:firstLine="0"/>
                              <w:jc w:val="left"/>
                              <w:rPr>
                                <w:sz w:val="15"/>
                                <w:szCs w:val="15"/>
                              </w:rPr>
                            </w:pPr>
                            <w:r>
                              <w:rPr>
                                <w:color w:val="000000"/>
                                <w:spacing w:val="0"/>
                                <w:w w:val="100"/>
                                <w:position w:val="0"/>
                                <w:sz w:val="15"/>
                                <w:szCs w:val="15"/>
                                <w:shd w:val="clear" w:color="auto" w:fill="auto"/>
                              </w:rPr>
                              <w:t>隔热层覆盖+ 混凝土覆盖</w:t>
                            </w:r>
                          </w:p>
                        </w:txbxContent>
                      </wps:txbx>
                      <wps:bodyPr lIns="0" tIns="0" rIns="0" bIns="0">
                        <a:noAutoFit/>
                      </wps:bodyPr>
                    </wps:wsp>
                  </a:graphicData>
                </a:graphic>
              </wp:anchor>
            </w:drawing>
          </mc:Choice>
          <mc:Fallback>
            <w:pict>
              <v:shape id="_x0000_s1091" type="#_x0000_t202" style="position:absolute;margin-left:395.35000000000002pt;margin-top:232.30000000000001pt;width:44.899999999999999pt;height:19.699999999999999pt;z-index:-125829349;mso-wrap-distance-left:342.10000000000002pt;mso-wrap-distance-top:226.80000000000001pt;mso-wrap-distance-right:75.5pt;mso-wrap-distance-bottom:67.400000000000006pt;mso-position-horizontal-relative:page;mso-position-vertical-relative:margin" filled="f" stroked="f">
                <v:textbox inset="0,0,0,0">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178" w:lineRule="exact"/>
                        <w:ind w:left="0" w:right="0" w:firstLine="0"/>
                        <w:jc w:val="left"/>
                        <w:rPr>
                          <w:sz w:val="15"/>
                          <w:szCs w:val="15"/>
                        </w:rPr>
                      </w:pPr>
                      <w:r>
                        <w:rPr>
                          <w:color w:val="000000"/>
                          <w:spacing w:val="0"/>
                          <w:w w:val="100"/>
                          <w:position w:val="0"/>
                          <w:sz w:val="15"/>
                          <w:szCs w:val="15"/>
                          <w:shd w:val="clear" w:color="auto" w:fill="auto"/>
                        </w:rPr>
                        <w:t>隔热层覆盖+ 混凝土覆盖</w:t>
                      </w:r>
                    </w:p>
                  </w:txbxContent>
                </v:textbox>
                <w10:wrap type="topAndBottom" anchorx="page" anchory="margin"/>
              </v:shape>
            </w:pict>
          </mc:Fallback>
        </mc:AlternateContent>
      </w:r>
      <w:r>
        <mc:AlternateContent>
          <mc:Choice Requires="wps">
            <w:drawing>
              <wp:anchor distT="3712210" distB="125095" distL="4320540" distR="1010920" simplePos="0" relativeHeight="125829406" behindDoc="0" locked="0" layoutInCell="1" allowOverlap="1">
                <wp:simplePos x="0" y="0"/>
                <wp:positionH relativeFrom="page">
                  <wp:posOffset>4996815</wp:posOffset>
                </wp:positionH>
                <wp:positionV relativeFrom="margin">
                  <wp:posOffset>3782060</wp:posOffset>
                </wp:positionV>
                <wp:extent cx="542290" cy="149225"/>
                <wp:wrapTopAndBottom/>
                <wp:docPr id="67" name="Shape 67"/>
                <a:graphic xmlns:a="http://schemas.openxmlformats.org/drawingml/2006/main">
                  <a:graphicData uri="http://schemas.microsoft.com/office/word/2010/wordprocessingShape">
                    <wps:wsp>
                      <wps:cNvSpPr txBox="1"/>
                      <wps:spPr>
                        <a:xfrm>
                          <a:ext cx="542290" cy="149225"/>
                        </a:xfrm>
                        <a:prstGeom prst="rect"/>
                        <a:noFill/>
                      </wps:spPr>
                      <wps:txbx>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left"/>
                              <w:rPr>
                                <w:sz w:val="15"/>
                                <w:szCs w:val="15"/>
                              </w:rPr>
                            </w:pPr>
                            <w:r>
                              <w:rPr>
                                <w:color w:val="000000"/>
                                <w:spacing w:val="0"/>
                                <w:w w:val="100"/>
                                <w:position w:val="0"/>
                                <w:sz w:val="15"/>
                                <w:szCs w:val="15"/>
                                <w:u w:val="single"/>
                                <w:shd w:val="clear" w:color="auto" w:fill="auto"/>
                              </w:rPr>
                              <w:t>混凝土覆盖|</w:t>
                            </w:r>
                          </w:p>
                        </w:txbxContent>
                      </wps:txbx>
                      <wps:bodyPr wrap="none" lIns="0" tIns="0" rIns="0" bIns="0">
                        <a:noAutoFit/>
                      </wps:bodyPr>
                    </wps:wsp>
                  </a:graphicData>
                </a:graphic>
              </wp:anchor>
            </w:drawing>
          </mc:Choice>
          <mc:Fallback>
            <w:pict>
              <v:shape id="_x0000_s1093" type="#_x0000_t202" style="position:absolute;margin-left:393.44999999999999pt;margin-top:297.80000000000001pt;width:42.700000000000003pt;height:11.75pt;z-index:-125829347;mso-wrap-distance-left:340.19999999999999pt;mso-wrap-distance-top:292.30000000000001pt;mso-wrap-distance-right:79.599999999999994pt;mso-wrap-distance-bottom:9.8499999999999996pt;mso-position-horizontal-relative:page;mso-position-vertical-relative:margin" filled="f" stroked="f">
                <v:textbox inset="0,0,0,0">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left"/>
                        <w:rPr>
                          <w:sz w:val="15"/>
                          <w:szCs w:val="15"/>
                        </w:rPr>
                      </w:pPr>
                      <w:r>
                        <w:rPr>
                          <w:color w:val="000000"/>
                          <w:spacing w:val="0"/>
                          <w:w w:val="100"/>
                          <w:position w:val="0"/>
                          <w:sz w:val="15"/>
                          <w:szCs w:val="15"/>
                          <w:u w:val="single"/>
                          <w:shd w:val="clear" w:color="auto" w:fill="auto"/>
                        </w:rPr>
                        <w:t>混凝土覆盖|</w:t>
                      </w:r>
                    </w:p>
                  </w:txbxContent>
                </v:textbox>
                <w10:wrap type="topAndBottom" anchorx="page" anchory="margin"/>
              </v:shape>
            </w:pict>
          </mc:Fallback>
        </mc:AlternateContent>
      </w:r>
      <w:r>
        <mc:AlternateContent>
          <mc:Choice Requires="wps">
            <w:drawing>
              <wp:anchor distT="2962910" distB="877570" distL="5219700" distR="114300" simplePos="0" relativeHeight="125829408" behindDoc="0" locked="0" layoutInCell="1" allowOverlap="1">
                <wp:simplePos x="0" y="0"/>
                <wp:positionH relativeFrom="page">
                  <wp:posOffset>5895975</wp:posOffset>
                </wp:positionH>
                <wp:positionV relativeFrom="margin">
                  <wp:posOffset>3032760</wp:posOffset>
                </wp:positionV>
                <wp:extent cx="539750" cy="146050"/>
                <wp:wrapTopAndBottom/>
                <wp:docPr id="69" name="Shape 69"/>
                <a:graphic xmlns:a="http://schemas.openxmlformats.org/drawingml/2006/main">
                  <a:graphicData uri="http://schemas.microsoft.com/office/word/2010/wordprocessingShape">
                    <wps:wsp>
                      <wps:cNvSpPr txBox="1"/>
                      <wps:spPr>
                        <a:xfrm>
                          <a:ext cx="539750" cy="146050"/>
                        </a:xfrm>
                        <a:prstGeom prst="rect"/>
                        <a:noFill/>
                      </wps:spPr>
                      <wps:txbx>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right"/>
                              <w:rPr>
                                <w:sz w:val="15"/>
                                <w:szCs w:val="15"/>
                              </w:rPr>
                            </w:pPr>
                            <w:r>
                              <w:rPr>
                                <w:color w:val="000000"/>
                                <w:spacing w:val="0"/>
                                <w:w w:val="100"/>
                                <w:position w:val="0"/>
                                <w:sz w:val="15"/>
                                <w:szCs w:val="15"/>
                                <w:shd w:val="clear" w:color="auto" w:fill="auto"/>
                              </w:rPr>
                              <w:t>混凝土覆盖|</w:t>
                            </w:r>
                          </w:p>
                        </w:txbxContent>
                      </wps:txbx>
                      <wps:bodyPr wrap="none" lIns="0" tIns="0" rIns="0" bIns="0">
                        <a:noAutoFit/>
                      </wps:bodyPr>
                    </wps:wsp>
                  </a:graphicData>
                </a:graphic>
              </wp:anchor>
            </w:drawing>
          </mc:Choice>
          <mc:Fallback>
            <w:pict>
              <v:shape id="_x0000_s1095" type="#_x0000_t202" style="position:absolute;margin-left:464.25pt;margin-top:238.80000000000001pt;width:42.5pt;height:11.5pt;z-index:-125829345;mso-wrap-distance-left:411.pt;mso-wrap-distance-top:233.30000000000001pt;mso-wrap-distance-right:9.pt;mso-wrap-distance-bottom:69.099999999999994pt;mso-position-horizontal-relative:page;mso-position-vertical-relative:margin" filled="f" stroked="f">
                <v:textbox inset="0,0,0,0">
                  <w:txbxContent>
                    <w:p>
                      <w:pPr>
                        <w:pStyle w:val="Style6"/>
                        <w:keepNext w:val="0"/>
                        <w:keepLines w:val="0"/>
                        <w:widowControl w:val="0"/>
                        <w:pBdr>
                          <w:top w:val="single" w:sz="0" w:space="0" w:color="767676"/>
                          <w:left w:val="single" w:sz="0" w:space="9" w:color="767676"/>
                          <w:bottom w:val="single" w:sz="0" w:space="0" w:color="767676"/>
                          <w:right w:val="single" w:sz="0" w:space="9" w:color="767676"/>
                        </w:pBdr>
                        <w:shd w:val="clear" w:color="auto" w:fill="767676"/>
                        <w:bidi w:val="0"/>
                        <w:spacing w:before="0" w:after="0" w:line="240" w:lineRule="auto"/>
                        <w:ind w:left="0" w:right="0" w:firstLine="0"/>
                        <w:jc w:val="right"/>
                        <w:rPr>
                          <w:sz w:val="15"/>
                          <w:szCs w:val="15"/>
                        </w:rPr>
                      </w:pPr>
                      <w:r>
                        <w:rPr>
                          <w:color w:val="000000"/>
                          <w:spacing w:val="0"/>
                          <w:w w:val="100"/>
                          <w:position w:val="0"/>
                          <w:sz w:val="15"/>
                          <w:szCs w:val="15"/>
                          <w:shd w:val="clear" w:color="auto" w:fill="auto"/>
                        </w:rPr>
                        <w:t>混凝土覆盖|</w:t>
                      </w:r>
                    </w:p>
                  </w:txbxContent>
                </v:textbox>
                <w10:wrap type="topAndBottom" anchorx="page" anchory="margin"/>
              </v:shape>
            </w:pict>
          </mc:Fallback>
        </mc:AlternateContent>
      </w:r>
      <w:r>
        <mc:AlternateContent>
          <mc:Choice Requires="wps">
            <w:drawing>
              <wp:anchor distT="0" distB="0" distL="114300" distR="114300" simplePos="0" relativeHeight="125829410" behindDoc="0" locked="0" layoutInCell="1" allowOverlap="1">
                <wp:simplePos x="0" y="0"/>
                <wp:positionH relativeFrom="page">
                  <wp:posOffset>4384040</wp:posOffset>
                </wp:positionH>
                <wp:positionV relativeFrom="margin">
                  <wp:posOffset>4239895</wp:posOffset>
                </wp:positionV>
                <wp:extent cx="1807210" cy="359410"/>
                <wp:wrapSquare wrapText="left"/>
                <wp:docPr id="71" name="Shape 71"/>
                <a:graphic xmlns:a="http://schemas.openxmlformats.org/drawingml/2006/main">
                  <a:graphicData uri="http://schemas.microsoft.com/office/word/2010/wordprocessingShape">
                    <wps:wsp>
                      <wps:cNvSpPr txBox="1"/>
                      <wps:spPr>
                        <a:xfrm>
                          <a:ext cx="1807210" cy="359410"/>
                        </a:xfrm>
                        <a:prstGeom prst="rect"/>
                        <a:noFill/>
                      </wps:spPr>
                      <wps:txbx>
                        <w:txbxContent>
                          <w:p>
                            <w:pPr>
                              <w:pStyle w:val="Style6"/>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shd w:val="clear" w:color="auto" w:fill="auto"/>
                              </w:rPr>
                              <w:t xml:space="preserve">图 </w:t>
                            </w:r>
                            <w:r>
                              <w:rPr>
                                <w:rFonts w:ascii="Times New Roman" w:eastAsia="Times New Roman" w:hAnsi="Times New Roman" w:cs="Times New Roman"/>
                                <w:color w:val="000000"/>
                                <w:spacing w:val="0"/>
                                <w:w w:val="100"/>
                                <w:position w:val="0"/>
                                <w:sz w:val="18"/>
                                <w:szCs w:val="18"/>
                                <w:shd w:val="clear" w:color="auto" w:fill="auto"/>
                              </w:rPr>
                              <w:t xml:space="preserve">5 </w:t>
                            </w:r>
                            <w:r>
                              <w:rPr>
                                <w:color w:val="000000"/>
                                <w:spacing w:val="0"/>
                                <w:w w:val="100"/>
                                <w:position w:val="0"/>
                                <w:sz w:val="18"/>
                                <w:szCs w:val="18"/>
                                <w:shd w:val="clear" w:color="auto" w:fill="auto"/>
                              </w:rPr>
                              <w:t>隔热层示意图</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Fig.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Diagram of thermal insulation</w:t>
                            </w:r>
                          </w:p>
                        </w:txbxContent>
                      </wps:txbx>
                      <wps:bodyPr lIns="0" tIns="0" rIns="0" bIns="0">
                        <a:noAutoFit/>
                      </wps:bodyPr>
                    </wps:wsp>
                  </a:graphicData>
                </a:graphic>
              </wp:anchor>
            </w:drawing>
          </mc:Choice>
          <mc:Fallback>
            <w:pict>
              <v:shape id="_x0000_s1097" type="#_x0000_t202" style="position:absolute;margin-left:345.19999999999999pt;margin-top:333.85000000000002pt;width:142.30000000000001pt;height:28.300000000000001pt;z-index:-125829343;mso-wrap-distance-left:9.pt;mso-wrap-distance-right:9.pt;mso-position-horizontal-relative:page;mso-position-vertical-relative:margin" filled="f" stroked="f">
                <v:textbox inset="0,0,0,0">
                  <w:txbxContent>
                    <w:p>
                      <w:pPr>
                        <w:pStyle w:val="Style6"/>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shd w:val="clear" w:color="auto" w:fill="auto"/>
                        </w:rPr>
                        <w:t xml:space="preserve">图 </w:t>
                      </w:r>
                      <w:r>
                        <w:rPr>
                          <w:rFonts w:ascii="Times New Roman" w:eastAsia="Times New Roman" w:hAnsi="Times New Roman" w:cs="Times New Roman"/>
                          <w:color w:val="000000"/>
                          <w:spacing w:val="0"/>
                          <w:w w:val="100"/>
                          <w:position w:val="0"/>
                          <w:sz w:val="18"/>
                          <w:szCs w:val="18"/>
                          <w:shd w:val="clear" w:color="auto" w:fill="auto"/>
                        </w:rPr>
                        <w:t xml:space="preserve">5 </w:t>
                      </w:r>
                      <w:r>
                        <w:rPr>
                          <w:color w:val="000000"/>
                          <w:spacing w:val="0"/>
                          <w:w w:val="100"/>
                          <w:position w:val="0"/>
                          <w:sz w:val="18"/>
                          <w:szCs w:val="18"/>
                          <w:shd w:val="clear" w:color="auto" w:fill="auto"/>
                        </w:rPr>
                        <w:t>隔热层示意图</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Fig.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Diagram of thermal insulation</w:t>
                      </w:r>
                    </w:p>
                  </w:txbxContent>
                </v:textbox>
                <w10:wrap type="square" side="left" anchorx="page" anchory="margin"/>
              </v:shape>
            </w:pict>
          </mc:Fallback>
        </mc:AlternateContent>
      </w:r>
      <w:r>
        <w:rPr>
          <w:color w:val="000000"/>
          <w:spacing w:val="0"/>
          <w:w w:val="100"/>
          <w:position w:val="0"/>
          <w:shd w:val="clear" w:color="auto" w:fill="auto"/>
        </w:rPr>
        <w:t>热脱附处理后，石油烃类物质转移到气相</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shd w:val="clear" w:color="auto" w:fill="auto"/>
        </w:rPr>
        <w:t>中。为满足《大气污染物综合排放标准》</w:t>
      </w:r>
      <w:r>
        <w:rPr>
          <w:rFonts w:ascii="Times New Roman" w:eastAsia="Times New Roman" w:hAnsi="Times New Roman" w:cs="Times New Roman"/>
          <w:color w:val="000000"/>
          <w:spacing w:val="0"/>
          <w:w w:val="100"/>
          <w:position w:val="0"/>
          <w:shd w:val="clear" w:color="auto" w:fill="auto"/>
          <w:lang w:val="en-US" w:eastAsia="en-US" w:bidi="en-US"/>
        </w:rPr>
        <w:t xml:space="preserve">(GB </w:t>
      </w:r>
      <w:r>
        <w:rPr>
          <w:rFonts w:ascii="Times New Roman" w:eastAsia="Times New Roman" w:hAnsi="Times New Roman" w:cs="Times New Roman"/>
          <w:color w:val="000000"/>
          <w:spacing w:val="0"/>
          <w:w w:val="100"/>
          <w:position w:val="0"/>
          <w:shd w:val="clear" w:color="auto" w:fill="auto"/>
        </w:rPr>
        <w:t>16297-1996)</w:t>
      </w:r>
      <w:r>
        <w:rPr>
          <w:color w:val="000000"/>
          <w:spacing w:val="0"/>
          <w:w w:val="100"/>
          <w:position w:val="0"/>
          <w:shd w:val="clear" w:color="auto" w:fill="auto"/>
        </w:rPr>
        <w:t>的相关要求，须进行后续气处理。 本研究气处理系统主要包含气液分离器、列管换热器、罗茨风机、活性炭罐、板翅式换热器、齿 轮泵等。气处理工艺流程如下。</w:t>
      </w:r>
    </w:p>
    <w:p>
      <w:pPr>
        <w:pStyle w:val="Style22"/>
        <w:keepNext w:val="0"/>
        <w:keepLines w:val="0"/>
        <w:widowControl w:val="0"/>
        <w:numPr>
          <w:ilvl w:val="0"/>
          <w:numId w:val="7"/>
        </w:numPr>
        <w:shd w:val="clear" w:color="auto" w:fill="auto"/>
        <w:bidi w:val="0"/>
        <w:spacing w:before="0" w:after="0" w:line="322" w:lineRule="exact"/>
        <w:ind w:left="0" w:right="0" w:firstLine="460"/>
        <w:jc w:val="both"/>
      </w:pPr>
      <w:r>
        <w:rPr>
          <w:color w:val="000000"/>
          <w:spacing w:val="0"/>
          <w:w w:val="100"/>
          <w:position w:val="0"/>
          <w:shd w:val="clear" w:color="auto" w:fill="auto"/>
        </w:rPr>
        <w:t>经抽提收集的污染气体首先进入一级气液分离器，实现气体与其携带的土壤颗粒和大液滴 的分离。</w:t>
      </w:r>
    </w:p>
    <w:p>
      <w:pPr>
        <w:pStyle w:val="Style22"/>
        <w:keepNext w:val="0"/>
        <w:keepLines w:val="0"/>
        <w:widowControl w:val="0"/>
        <w:numPr>
          <w:ilvl w:val="0"/>
          <w:numId w:val="7"/>
        </w:numPr>
        <w:shd w:val="clear" w:color="auto" w:fill="auto"/>
        <w:tabs>
          <w:tab w:pos="886" w:val="left"/>
        </w:tabs>
        <w:bidi w:val="0"/>
        <w:spacing w:before="0" w:after="0" w:line="326" w:lineRule="exact"/>
        <w:ind w:left="0" w:right="0" w:firstLine="460"/>
        <w:jc w:val="both"/>
      </w:pPr>
      <w:r>
        <w:rPr>
          <w:color w:val="000000"/>
          <w:spacing w:val="0"/>
          <w:w w:val="100"/>
          <w:position w:val="0"/>
          <w:shd w:val="clear" w:color="auto" w:fill="auto"/>
        </w:rPr>
        <w:t>分离后的气相进入列管式换热器，实现石油烃组分的冷凝回收。</w:t>
      </w:r>
    </w:p>
    <w:p>
      <w:pPr>
        <w:pStyle w:val="Style22"/>
        <w:keepNext w:val="0"/>
        <w:keepLines w:val="0"/>
        <w:widowControl w:val="0"/>
        <w:numPr>
          <w:ilvl w:val="0"/>
          <w:numId w:val="7"/>
        </w:numPr>
        <w:shd w:val="clear" w:color="auto" w:fill="auto"/>
        <w:tabs>
          <w:tab w:pos="882" w:val="left"/>
        </w:tabs>
        <w:bidi w:val="0"/>
        <w:spacing w:before="0" w:after="40" w:line="326" w:lineRule="exact"/>
        <w:ind w:left="0" w:right="0" w:firstLine="460"/>
        <w:jc w:val="both"/>
      </w:pPr>
      <w:r>
        <w:rPr>
          <w:color w:val="000000"/>
          <w:spacing w:val="0"/>
          <w:w w:val="100"/>
          <w:position w:val="0"/>
          <w:shd w:val="clear" w:color="auto" w:fill="auto"/>
        </w:rPr>
        <w:t>冷凝处理后的气相进入二级气液分离器，实现冷凝后气体与其夹带的雾状液滴的分离，防 止雾状液滴进入风机。</w:t>
      </w:r>
    </w:p>
    <w:p>
      <w:pPr>
        <w:pStyle w:val="Style22"/>
        <w:keepNext w:val="0"/>
        <w:keepLines w:val="0"/>
        <w:widowControl w:val="0"/>
        <w:numPr>
          <w:ilvl w:val="0"/>
          <w:numId w:val="7"/>
        </w:numPr>
        <w:shd w:val="clear" w:color="auto" w:fill="auto"/>
        <w:tabs>
          <w:tab w:pos="877" w:val="left"/>
        </w:tabs>
        <w:bidi w:val="0"/>
        <w:spacing w:before="0" w:after="0" w:line="274" w:lineRule="exact"/>
        <w:ind w:left="0" w:right="0" w:firstLine="460"/>
        <w:jc w:val="both"/>
      </w:pPr>
      <w:r>
        <w:rPr>
          <w:color w:val="000000"/>
          <w:spacing w:val="0"/>
          <w:w w:val="100"/>
          <w:position w:val="0"/>
          <w:shd w:val="clear" w:color="auto" w:fill="auto"/>
        </w:rPr>
        <w:t>处理后的气相以风机为动力源，依次通过两级活性炭体系，利用活性炭的吸附作用对气体 进行净化处理</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27</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28</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w:t>
      </w:r>
    </w:p>
    <w:p>
      <w:pPr>
        <w:pStyle w:val="Style22"/>
        <w:keepNext w:val="0"/>
        <w:keepLines w:val="0"/>
        <w:widowControl w:val="0"/>
        <w:numPr>
          <w:ilvl w:val="0"/>
          <w:numId w:val="7"/>
        </w:numPr>
        <w:shd w:val="clear" w:color="auto" w:fill="auto"/>
        <w:tabs>
          <w:tab w:pos="886" w:val="left"/>
        </w:tabs>
        <w:bidi w:val="0"/>
        <w:spacing w:before="0" w:after="0" w:line="322" w:lineRule="exact"/>
        <w:ind w:left="0" w:right="0" w:firstLine="460"/>
        <w:jc w:val="both"/>
      </w:pPr>
      <w:r>
        <w:rPr>
          <w:color w:val="000000"/>
          <w:spacing w:val="0"/>
          <w:w w:val="100"/>
          <w:position w:val="0"/>
          <w:shd w:val="clear" w:color="auto" w:fill="auto"/>
        </w:rPr>
        <w:t>气体处理达标后通过烟囱排放。</w:t>
      </w:r>
    </w:p>
    <w:p>
      <w:pPr>
        <w:pStyle w:val="Style22"/>
        <w:keepNext w:val="0"/>
        <w:keepLines w:val="0"/>
        <w:widowControl w:val="0"/>
        <w:numPr>
          <w:ilvl w:val="0"/>
          <w:numId w:val="7"/>
        </w:numPr>
        <w:shd w:val="clear" w:color="auto" w:fill="auto"/>
        <w:tabs>
          <w:tab w:pos="877" w:val="left"/>
        </w:tabs>
        <w:bidi w:val="0"/>
        <w:spacing w:before="0" w:after="120" w:line="322" w:lineRule="exact"/>
        <w:ind w:left="0" w:right="0" w:firstLine="460"/>
        <w:jc w:val="both"/>
      </w:pPr>
      <w:r>
        <w:rPr>
          <w:color w:val="000000"/>
          <w:spacing w:val="0"/>
          <w:w w:val="100"/>
          <w:position w:val="0"/>
          <w:shd w:val="clear" w:color="auto" w:fill="auto"/>
        </w:rPr>
        <w:t>经两级气液分离和列管换热器冷凝后的油水混合物收集至吨桶中，定期交由当地污水处理 厂进行处理。</w:t>
      </w:r>
    </w:p>
    <w:p>
      <w:pPr>
        <w:pStyle w:val="Style6"/>
        <w:keepNext w:val="0"/>
        <w:keepLines w:val="0"/>
        <w:widowControl w:val="0"/>
        <w:numPr>
          <w:ilvl w:val="0"/>
          <w:numId w:val="3"/>
        </w:numPr>
        <w:shd w:val="clear" w:color="auto" w:fill="auto"/>
        <w:tabs>
          <w:tab w:pos="355" w:val="left"/>
        </w:tabs>
        <w:bidi w:val="0"/>
        <w:spacing w:before="0" w:after="40" w:line="240" w:lineRule="auto"/>
        <w:ind w:left="0" w:right="0" w:firstLine="0"/>
        <w:jc w:val="left"/>
        <w:rPr>
          <w:sz w:val="22"/>
          <w:szCs w:val="22"/>
        </w:rPr>
      </w:pPr>
      <w:r>
        <w:rPr>
          <w:rFonts w:ascii="SimHei" w:eastAsia="SimHei" w:hAnsi="SimHei" w:cs="SimHei"/>
          <w:color w:val="000000"/>
          <w:spacing w:val="0"/>
          <w:w w:val="100"/>
          <w:position w:val="0"/>
          <w:sz w:val="22"/>
          <w:szCs w:val="22"/>
          <w:shd w:val="clear" w:color="auto" w:fill="auto"/>
        </w:rPr>
        <w:t>温度场模拟</w:t>
      </w:r>
    </w:p>
    <w:p>
      <w:pPr>
        <w:pStyle w:val="Style22"/>
        <w:keepNext w:val="0"/>
        <w:keepLines w:val="0"/>
        <w:widowControl w:val="0"/>
        <w:shd w:val="clear" w:color="auto" w:fill="auto"/>
        <w:bidi w:val="0"/>
        <w:spacing w:before="0" w:after="40" w:line="322" w:lineRule="exact"/>
        <w:ind w:left="0" w:right="0" w:firstLine="460"/>
        <w:jc w:val="both"/>
      </w:pPr>
      <w:r>
        <w:rPr>
          <w:color w:val="000000"/>
          <w:spacing w:val="0"/>
          <w:w w:val="100"/>
          <w:position w:val="0"/>
          <w:shd w:val="clear" w:color="auto" w:fill="auto"/>
        </w:rPr>
        <w:t>根据污染土壤中含有的石油烃的性质，为达到修复效果，堆体内土壤的平均温度须达到</w:t>
      </w:r>
      <w:r>
        <w:rPr>
          <w:rFonts w:ascii="Times New Roman" w:eastAsia="Times New Roman" w:hAnsi="Times New Roman" w:cs="Times New Roman"/>
          <w:color w:val="000000"/>
          <w:spacing w:val="0"/>
          <w:w w:val="100"/>
          <w:position w:val="0"/>
          <w:shd w:val="clear" w:color="auto" w:fill="auto"/>
        </w:rPr>
        <w:t xml:space="preserve">300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以上。修复前，为保证各管件、设备布局的合理性，保证污染土壤修复效果，特针对污染土壤 的处理过程进行温度场模拟。</w:t>
      </w:r>
    </w:p>
    <w:p>
      <w:pPr>
        <w:pStyle w:val="Style6"/>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2.1 </w:t>
      </w:r>
      <w:r>
        <w:rPr>
          <w:rFonts w:ascii="SimHei" w:eastAsia="SimHei" w:hAnsi="SimHei" w:cs="SimHei"/>
          <w:color w:val="000000"/>
          <w:spacing w:val="0"/>
          <w:w w:val="100"/>
          <w:position w:val="0"/>
          <w:shd w:val="clear" w:color="auto" w:fill="auto"/>
        </w:rPr>
        <w:t>数学模型</w:t>
      </w:r>
    </w:p>
    <w:p>
      <w:pPr>
        <w:pStyle w:val="Style22"/>
        <w:keepNext w:val="0"/>
        <w:keepLines w:val="0"/>
        <w:widowControl w:val="0"/>
        <w:shd w:val="clear" w:color="auto" w:fill="auto"/>
        <w:bidi w:val="0"/>
        <w:spacing w:before="0" w:after="40" w:line="322" w:lineRule="exact"/>
        <w:ind w:left="0" w:right="0" w:firstLine="460"/>
        <w:jc w:val="both"/>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2060" w:left="1245" w:right="1252" w:bottom="1446" w:header="0" w:footer="3" w:gutter="0"/>
          <w:cols w:space="720"/>
          <w:noEndnote/>
          <w:titlePg/>
          <w:rtlGutter w:val="0"/>
          <w:docGrid w:linePitch="360"/>
        </w:sectPr>
      </w:pPr>
      <w:r>
        <w:drawing>
          <wp:anchor distT="0" distB="0" distL="0" distR="0" simplePos="0" relativeHeight="62914702" behindDoc="1" locked="0" layoutInCell="1" allowOverlap="1">
            <wp:simplePos x="0" y="0"/>
            <wp:positionH relativeFrom="margin">
              <wp:posOffset>3234055</wp:posOffset>
            </wp:positionH>
            <wp:positionV relativeFrom="margin">
              <wp:posOffset>1999615</wp:posOffset>
            </wp:positionV>
            <wp:extent cx="2529840" cy="2188210"/>
            <wp:wrapNone/>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25"/>
                    <a:stretch/>
                  </pic:blipFill>
                  <pic:spPr>
                    <a:xfrm>
                      <a:ext cx="2529840" cy="2188210"/>
                    </a:xfrm>
                    <a:prstGeom prst="rect"/>
                  </pic:spPr>
                </pic:pic>
              </a:graphicData>
            </a:graphic>
          </wp:anchor>
        </w:drawing>
      </w:r>
      <w:r>
        <w:rPr>
          <w:color w:val="000000"/>
          <w:spacing w:val="0"/>
          <w:w w:val="100"/>
          <w:position w:val="0"/>
          <w:shd w:val="clear" w:color="auto" w:fill="auto"/>
        </w:rPr>
        <w:t>在数学模拟过程中，参考</w:t>
      </w:r>
      <w:r>
        <w:rPr>
          <w:rFonts w:ascii="Times New Roman" w:eastAsia="Times New Roman" w:hAnsi="Times New Roman" w:cs="Times New Roman"/>
          <w:color w:val="000000"/>
          <w:spacing w:val="0"/>
          <w:w w:val="100"/>
          <w:position w:val="0"/>
          <w:shd w:val="clear" w:color="auto" w:fill="auto"/>
          <w:lang w:val="en-US" w:eastAsia="en-US" w:bidi="en-US"/>
        </w:rPr>
        <w:t>TSOKUR</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FF"/>
          <w:spacing w:val="0"/>
          <w:w w:val="100"/>
          <w:position w:val="0"/>
          <w:shd w:val="clear" w:color="auto" w:fill="auto"/>
          <w:vertAlign w:val="superscript"/>
        </w:rPr>
        <w:t>29</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的研究，建立数学模型。为实现温度场模拟，假设每</w:t>
      </w:r>
    </w:p>
    <w:p>
      <w:pPr>
        <w:widowControl w:val="0"/>
        <w:spacing w:line="79" w:lineRule="exact"/>
        <w:rPr>
          <w:sz w:val="6"/>
          <w:szCs w:val="6"/>
        </w:rPr>
      </w:pPr>
    </w:p>
    <w:p>
      <w:pPr>
        <w:widowControl w:val="0"/>
        <w:spacing w:line="1" w:lineRule="exac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939" w:left="1248" w:right="1262" w:bottom="1532" w:header="0" w:footer="3" w:gutter="0"/>
          <w:cols w:space="720"/>
          <w:noEndnote/>
          <w:rtlGutter w:val="0"/>
          <w:docGrid w:linePitch="360"/>
        </w:sectPr>
      </w:pPr>
    </w:p>
    <w:p>
      <w:pPr>
        <w:pStyle w:val="Style22"/>
        <w:keepNext w:val="0"/>
        <w:keepLines w:val="0"/>
        <w:framePr w:w="4608" w:h="1608" w:wrap="none" w:vAnchor="text" w:hAnchor="page" w:x="1249" w:y="21"/>
        <w:widowControl w:val="0"/>
        <w:shd w:val="clear" w:color="auto" w:fill="auto"/>
        <w:bidi w:val="0"/>
        <w:spacing w:before="0" w:after="0" w:line="322" w:lineRule="exact"/>
        <w:ind w:left="0" w:right="0" w:firstLine="0"/>
        <w:jc w:val="left"/>
      </w:pPr>
      <w:r>
        <w:rPr>
          <w:color w:val="000000"/>
          <w:spacing w:val="0"/>
          <w:w w:val="100"/>
          <w:position w:val="0"/>
          <w:shd w:val="clear" w:color="auto" w:fill="auto"/>
        </w:rPr>
        <w:t xml:space="preserve">个燃烧器所形成的温度场为一圆柱体模型，如 </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7</w:t>
      </w:r>
      <w:r>
        <w:rPr>
          <w:color w:val="000000"/>
          <w:spacing w:val="0"/>
          <w:w w:val="100"/>
          <w:position w:val="0"/>
          <w:shd w:val="clear" w:color="auto" w:fill="auto"/>
        </w:rPr>
        <w:t>所示。</w:t>
      </w:r>
    </w:p>
    <w:p>
      <w:pPr>
        <w:pStyle w:val="Style22"/>
        <w:keepNext w:val="0"/>
        <w:keepLines w:val="0"/>
        <w:framePr w:w="4608" w:h="1608" w:wrap="none" w:vAnchor="text" w:hAnchor="page" w:x="1249" w:y="21"/>
        <w:widowControl w:val="0"/>
        <w:shd w:val="clear" w:color="auto" w:fill="auto"/>
        <w:bidi w:val="0"/>
        <w:spacing w:before="0" w:after="120" w:line="322" w:lineRule="exact"/>
        <w:ind w:left="0" w:right="0" w:firstLine="480"/>
        <w:jc w:val="left"/>
      </w:pPr>
      <w:r>
        <w:rPr>
          <w:color w:val="000000"/>
          <w:spacing w:val="0"/>
          <w:w w:val="100"/>
          <w:position w:val="0"/>
          <w:shd w:val="clear" w:color="auto" w:fill="auto"/>
        </w:rPr>
        <w:t>土壤热处理过程能量平衡方程如式</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所示。</w:t>
      </w:r>
    </w:p>
    <w:p>
      <w:pPr>
        <w:pStyle w:val="Style22"/>
        <w:keepNext w:val="0"/>
        <w:keepLines w:val="0"/>
        <w:framePr w:w="4608" w:h="1608" w:wrap="none" w:vAnchor="text" w:hAnchor="page" w:x="1249" w:y="21"/>
        <w:widowControl w:val="0"/>
        <w:shd w:val="clear" w:color="auto" w:fill="auto"/>
        <w:bidi w:val="0"/>
        <w:spacing w:before="0" w:after="0" w:line="322" w:lineRule="exact"/>
        <w:ind w:left="0" w:right="0" w:firstLine="340"/>
        <w:jc w:val="left"/>
      </w:pPr>
      <w:r>
        <w:rPr>
          <w:color w:val="000000"/>
          <w:spacing w:val="0"/>
          <w:w w:val="100"/>
          <w:position w:val="0"/>
          <w:shd w:val="clear" w:color="auto" w:fill="auto"/>
          <w:lang w:val="en-US" w:eastAsia="en-US" w:bidi="en-US"/>
        </w:rPr>
        <w:t>gmj</w:t>
      </w:r>
      <w:r>
        <w:rPr>
          <w:color w:val="000000"/>
          <w:spacing w:val="0"/>
          <w:w w:val="100"/>
          <w:position w:val="0"/>
          <w:shd w:val="clear" w:color="auto" w:fill="auto"/>
        </w:rPr>
        <w:t>毎曲卜曲耳常一伽</w:t>
      </w:r>
      <w:r>
        <w:rPr>
          <w:rFonts w:ascii="Times New Roman" w:eastAsia="Times New Roman" w:hAnsi="Times New Roman" w:cs="Times New Roman"/>
          <w:color w:val="000000"/>
          <w:spacing w:val="0"/>
          <w:w w:val="100"/>
          <w:position w:val="0"/>
          <w:shd w:val="clear" w:color="auto" w:fill="auto"/>
          <w:lang w:val="en-US" w:eastAsia="en-US" w:bidi="en-US"/>
        </w:rPr>
        <w:t>CD</w:t>
      </w:r>
    </w:p>
    <w:p>
      <w:pPr>
        <w:pStyle w:val="Style22"/>
        <w:keepNext w:val="0"/>
        <w:keepLines w:val="0"/>
        <w:framePr w:w="4498" w:h="1915" w:wrap="none" w:vAnchor="text" w:hAnchor="page" w:x="1249" w:y="1729"/>
        <w:widowControl w:val="0"/>
        <w:shd w:val="clear" w:color="auto" w:fill="auto"/>
        <w:bidi w:val="0"/>
        <w:spacing w:before="0" w:after="40" w:line="240" w:lineRule="auto"/>
        <w:ind w:left="0" w:right="0" w:firstLine="480"/>
        <w:jc w:val="left"/>
      </w:pPr>
      <w:r>
        <w:rPr>
          <w:color w:val="000000"/>
          <w:spacing w:val="0"/>
          <w:w w:val="100"/>
          <w:position w:val="0"/>
          <w:shd w:val="clear" w:color="auto" w:fill="auto"/>
        </w:rPr>
        <w:t>土壤热处理过程物料平衡方程如式</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和</w:t>
      </w:r>
    </w:p>
    <w:p>
      <w:pPr>
        <w:pStyle w:val="Style22"/>
        <w:keepNext w:val="0"/>
        <w:keepLines w:val="0"/>
        <w:framePr w:w="4498" w:h="1915" w:wrap="none" w:vAnchor="text" w:hAnchor="page" w:x="1249" w:y="1729"/>
        <w:widowControl w:val="0"/>
        <w:shd w:val="clear" w:color="auto" w:fill="auto"/>
        <w:bidi w:val="0"/>
        <w:spacing w:before="0" w:after="120" w:line="240" w:lineRule="auto"/>
        <w:ind w:left="0" w:right="0" w:firstLine="0"/>
        <w:jc w:val="left"/>
      </w:pPr>
      <w:r>
        <w:rPr>
          <w:color w:val="000000"/>
          <w:spacing w:val="0"/>
          <w:w w:val="100"/>
          <w:position w:val="0"/>
          <w:shd w:val="clear" w:color="auto" w:fill="auto"/>
        </w:rPr>
        <w:t>式</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所示。</w:t>
      </w:r>
    </w:p>
    <w:p>
      <w:pPr>
        <w:pStyle w:val="Style22"/>
        <w:keepNext w:val="0"/>
        <w:keepLines w:val="0"/>
        <w:framePr w:w="4498" w:h="1915" w:wrap="none" w:vAnchor="text" w:hAnchor="page" w:x="1249" w:y="1729"/>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°Sg </w:t>
      </w:r>
      <w:r>
        <w:rPr>
          <w:b/>
          <w:bCs/>
          <w:i/>
          <w:iCs/>
          <w:color w:val="000000"/>
          <w:spacing w:val="0"/>
          <w:w w:val="100"/>
          <w:position w:val="0"/>
          <w:shd w:val="clear" w:color="auto" w:fill="auto"/>
          <w:lang w:val="en-US" w:eastAsia="en-US" w:bidi="en-US"/>
        </w:rPr>
        <w:t>d I KS^/dP \\</w:t>
      </w:r>
    </w:p>
    <w:p>
      <w:pPr>
        <w:pStyle w:val="Style22"/>
        <w:keepNext w:val="0"/>
        <w:keepLines w:val="0"/>
        <w:framePr w:w="4498" w:h="1915" w:wrap="none" w:vAnchor="text" w:hAnchor="page" w:x="1249" w:y="1729"/>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a</w:t>
      </w:r>
      <w:r>
        <w:rPr>
          <w:color w:val="000000"/>
          <w:spacing w:val="0"/>
          <w:w w:val="100"/>
          <w:position w:val="0"/>
          <w:shd w:val="clear" w:color="auto" w:fill="auto"/>
        </w:rPr>
        <w:t>莎</w:t>
      </w:r>
      <w:r>
        <w:rPr>
          <w:color w:val="000000"/>
          <w:spacing w:val="0"/>
          <w:w w:val="100"/>
          <w:position w:val="0"/>
          <w:shd w:val="clear" w:color="auto" w:fill="auto"/>
          <w:lang w:val="en-US" w:eastAsia="en-US" w:bidi="en-US"/>
        </w:rPr>
        <w:t>+</w:t>
      </w:r>
      <w:r>
        <w:rPr>
          <w:color w:val="000000"/>
          <w:spacing w:val="0"/>
          <w:w w:val="100"/>
          <w:position w:val="0"/>
          <w:shd w:val="clear" w:color="auto" w:fill="auto"/>
        </w:rPr>
        <w:t>乔石(乔卡</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丿丿</w:t>
      </w:r>
      <w:r>
        <w:rPr>
          <w:color w:val="000000"/>
          <w:spacing w:val="0"/>
          <w:w w:val="100"/>
          <w:position w:val="0"/>
          <w:shd w:val="clear" w:color="auto" w:fill="auto"/>
          <w:lang w:val="en-US" w:eastAsia="en-US" w:bidi="en-US"/>
        </w:rPr>
        <w:t>f</w:t>
      </w:r>
    </w:p>
    <w:p>
      <w:pPr>
        <w:pStyle w:val="Style22"/>
        <w:keepNext w:val="0"/>
        <w:keepLines w:val="0"/>
        <w:framePr w:w="4498" w:h="1915" w:wrap="none" w:vAnchor="text" w:hAnchor="page" w:x="1249" w:y="1729"/>
        <w:widowControl w:val="0"/>
        <w:shd w:val="clear" w:color="auto" w:fill="auto"/>
        <w:bidi w:val="0"/>
        <w:spacing w:before="0" w:after="0" w:line="240" w:lineRule="auto"/>
        <w:ind w:left="2340" w:right="0" w:firstLine="0"/>
        <w:jc w:val="left"/>
      </w:pPr>
      <w:r>
        <w:rPr>
          <w:b/>
          <w:bCs/>
          <w:i/>
          <w:iCs/>
          <w:color w:val="000000"/>
          <w:spacing w:val="0"/>
          <w:w w:val="100"/>
          <w:position w:val="0"/>
          <w:shd w:val="clear" w:color="auto" w:fill="auto"/>
          <w:lang w:val="en-US" w:eastAsia="en-US" w:bidi="en-US"/>
        </w:rPr>
        <w:t>k dP</w:t>
      </w:r>
    </w:p>
    <w:p>
      <w:pPr>
        <w:pStyle w:val="Style72"/>
        <w:keepNext w:val="0"/>
        <w:keepLines w:val="0"/>
        <w:framePr w:w="4498" w:h="1915" w:wrap="none" w:vAnchor="text" w:hAnchor="page" w:x="1249" w:y="1729"/>
        <w:widowControl w:val="0"/>
        <w:shd w:val="clear" w:color="auto" w:fill="auto"/>
        <w:tabs>
          <w:tab w:leader="hyphen" w:pos="1080" w:val="left"/>
        </w:tabs>
        <w:bidi w:val="0"/>
        <w:spacing w:before="0" w:after="0" w:line="18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Ug = ~K</w:t>
      </w:r>
      <w:r>
        <w:rPr>
          <w:i/>
          <w:iCs/>
          <w:color w:val="000000"/>
          <w:spacing w:val="0"/>
          <w:w w:val="100"/>
          <w:position w:val="0"/>
          <w:sz w:val="16"/>
          <w:szCs w:val="16"/>
          <w:shd w:val="clear" w:color="auto" w:fill="auto"/>
          <w:lang w:val="zh-CN" w:eastAsia="zh-CN" w:bidi="zh-CN"/>
        </w:rPr>
        <w:tab/>
      </w:r>
      <w:r>
        <w:rPr>
          <w:i/>
          <w:iCs/>
          <w:color w:val="000000"/>
          <w:spacing w:val="0"/>
          <w:w w:val="100"/>
          <w:position w:val="0"/>
          <w:sz w:val="16"/>
          <w:szCs w:val="16"/>
          <w:shd w:val="clear" w:color="auto" w:fill="auto"/>
          <w:lang w:val="en-US" w:eastAsia="en-US" w:bidi="en-US"/>
        </w:rPr>
        <w:t>—</w:t>
      </w:r>
    </w:p>
    <w:p>
      <w:pPr>
        <w:pStyle w:val="Style22"/>
        <w:keepNext w:val="0"/>
        <w:keepLines w:val="0"/>
        <w:framePr w:w="4498" w:h="1915" w:wrap="none" w:vAnchor="text" w:hAnchor="page" w:x="1249" w:y="1729"/>
        <w:widowControl w:val="0"/>
        <w:shd w:val="clear" w:color="auto" w:fill="auto"/>
        <w:bidi w:val="0"/>
        <w:spacing w:before="0" w:after="120" w:line="180" w:lineRule="auto"/>
        <w:ind w:left="23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b/>
          <w:bCs/>
          <w:i/>
          <w:iCs/>
          <w:color w:val="000000"/>
          <w:spacing w:val="0"/>
          <w:w w:val="100"/>
          <w:position w:val="0"/>
          <w:shd w:val="clear" w:color="auto" w:fill="auto"/>
          <w:lang w:val="en-US" w:eastAsia="en-US" w:bidi="en-US"/>
        </w:rPr>
        <w:t>dr</w:t>
      </w:r>
    </w:p>
    <w:p>
      <w:pPr>
        <w:pStyle w:val="Style6"/>
        <w:keepNext w:val="0"/>
        <w:keepLines w:val="0"/>
        <w:framePr w:w="278" w:h="269" w:wrap="none" w:vAnchor="text" w:hAnchor="page" w:x="5459" w:y="325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w:t>
      </w:r>
    </w:p>
    <w:p>
      <w:pPr>
        <w:pStyle w:val="Style22"/>
        <w:keepNext w:val="0"/>
        <w:keepLines w:val="0"/>
        <w:framePr w:w="4483" w:h="7248" w:wrap="none" w:vAnchor="text" w:hAnchor="page" w:x="1249" w:y="3659"/>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式中：</w:t>
      </w:r>
      <w:r>
        <w:rPr>
          <w:i/>
          <w:iCs/>
          <w:color w:val="000000"/>
          <w:spacing w:val="0"/>
          <w:w w:val="100"/>
          <w:position w:val="0"/>
          <w:shd w:val="clear" w:color="auto" w:fill="auto"/>
        </w:rPr>
        <w:t>久</w:t>
      </w:r>
      <w:r>
        <w:rPr>
          <w:color w:val="000000"/>
          <w:spacing w:val="0"/>
          <w:w w:val="100"/>
          <w:position w:val="0"/>
          <w:shd w:val="clear" w:color="auto" w:fill="auto"/>
        </w:rPr>
        <w:t>为土壤导热系数，</w:t>
      </w:r>
      <w:r>
        <w:rPr>
          <w:rFonts w:ascii="Times New Roman" w:eastAsia="Times New Roman" w:hAnsi="Times New Roman" w:cs="Times New Roman"/>
          <w:color w:val="000000"/>
          <w:spacing w:val="0"/>
          <w:w w:val="100"/>
          <w:position w:val="0"/>
          <w:shd w:val="clear" w:color="auto" w:fill="auto"/>
          <w:lang w:val="en-US" w:eastAsia="en-US" w:bidi="en-US"/>
        </w:rPr>
        <w:t>W・(m*C)T</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color w:val="000000"/>
          <w:spacing w:val="0"/>
          <w:w w:val="100"/>
          <w:position w:val="0"/>
          <w:shd w:val="clear" w:color="auto" w:fill="auto"/>
        </w:rPr>
        <w:t>为加 热半径，</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rPr>
        <w:t>丁</w:t>
      </w:r>
      <w:r>
        <w:rPr>
          <w:color w:val="000000"/>
          <w:spacing w:val="0"/>
          <w:w w:val="100"/>
          <w:position w:val="0"/>
          <w:shd w:val="clear" w:color="auto" w:fill="auto"/>
        </w:rPr>
        <w:t>为加热温度</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rPr>
        <w:t>/</w:t>
      </w:r>
      <w:r>
        <w:rPr>
          <w:color w:val="000000"/>
          <w:spacing w:val="0"/>
          <w:w w:val="100"/>
          <w:position w:val="0"/>
          <w:shd w:val="clear" w:color="auto" w:fill="auto"/>
        </w:rPr>
        <w:t>为加热时 间，</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为土壤比热容，</w:t>
      </w:r>
      <w:r>
        <w:rPr>
          <w:rFonts w:ascii="Times New Roman" w:eastAsia="Times New Roman" w:hAnsi="Times New Roman" w:cs="Times New Roman"/>
          <w:color w:val="000000"/>
          <w:spacing w:val="0"/>
          <w:w w:val="100"/>
          <w:position w:val="0"/>
          <w:shd w:val="clear" w:color="auto" w:fill="auto"/>
          <w:lang w:val="en-US" w:eastAsia="en-US" w:bidi="en-US"/>
        </w:rPr>
        <w:t>J・(kgK)T</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Cp,g</w:t>
      </w:r>
      <w:r>
        <w:rPr>
          <w:color w:val="000000"/>
          <w:spacing w:val="0"/>
          <w:w w:val="100"/>
          <w:position w:val="0"/>
          <w:shd w:val="clear" w:color="auto" w:fill="auto"/>
        </w:rPr>
        <w:t>为气 体比热容，</w:t>
      </w:r>
      <w:r>
        <w:rPr>
          <w:rFonts w:ascii="Times New Roman" w:eastAsia="Times New Roman" w:hAnsi="Times New Roman" w:cs="Times New Roman"/>
          <w:color w:val="000000"/>
          <w:spacing w:val="0"/>
          <w:w w:val="100"/>
          <w:position w:val="0"/>
          <w:shd w:val="clear" w:color="auto" w:fill="auto"/>
          <w:lang w:val="en-US" w:eastAsia="en-US" w:bidi="en-US"/>
        </w:rPr>
        <w:t>JtkgK)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rPr>
        <w:t>£</w:t>
      </w:r>
      <w:r>
        <w:rPr>
          <w:color w:val="000000"/>
          <w:spacing w:val="0"/>
          <w:w w:val="100"/>
          <w:position w:val="0"/>
          <w:shd w:val="clear" w:color="auto" w:fill="auto"/>
        </w:rPr>
        <w:t>为土壤孔隙度；</w:t>
      </w:r>
      <w:r>
        <w:rPr>
          <w:b/>
          <w:bCs/>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 xml:space="preserve">为 土壤中气体饱和度，即气体填充在土壤内部孔 隙之间的体积分数；乂为污染气体流速， </w:t>
      </w:r>
      <w:r>
        <w:rPr>
          <w:rFonts w:ascii="Times New Roman" w:eastAsia="Times New Roman" w:hAnsi="Times New Roman" w:cs="Times New Roman"/>
          <w:color w:val="000000"/>
          <w:spacing w:val="0"/>
          <w:w w:val="100"/>
          <w:position w:val="0"/>
          <w:shd w:val="clear" w:color="auto" w:fill="auto"/>
          <w:lang w:val="en-US" w:eastAsia="en-US" w:bidi="en-US"/>
        </w:rPr>
        <w:t>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w:t>
      </w:r>
      <w:r>
        <w:rPr>
          <w:color w:val="000000"/>
          <w:spacing w:val="0"/>
          <w:w w:val="100"/>
          <w:position w:val="0"/>
          <w:shd w:val="clear" w:color="auto" w:fill="auto"/>
        </w:rPr>
        <w:t>为渗透面积，</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w:t>
      </w:r>
      <w:r>
        <w:rPr>
          <w:color w:val="000000"/>
          <w:spacing w:val="0"/>
          <w:w w:val="100"/>
          <w:position w:val="0"/>
          <w:shd w:val="clear" w:color="auto" w:fill="auto"/>
        </w:rPr>
        <w:t xml:space="preserve">为渗透系数， </w:t>
      </w:r>
      <w:r>
        <w:rPr>
          <w:rFonts w:ascii="Times New Roman" w:eastAsia="Times New Roman" w:hAnsi="Times New Roman" w:cs="Times New Roman"/>
          <w:color w:val="000000"/>
          <w:spacing w:val="0"/>
          <w:w w:val="100"/>
          <w:position w:val="0"/>
          <w:shd w:val="clear" w:color="auto" w:fill="auto"/>
          <w:lang w:val="en-US" w:eastAsia="en-US" w:bidi="en-US"/>
        </w:rPr>
        <w:t>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Pg</w:t>
      </w:r>
      <w:r>
        <w:rPr>
          <w:color w:val="000000"/>
          <w:spacing w:val="0"/>
          <w:w w:val="100"/>
          <w:position w:val="0"/>
          <w:shd w:val="clear" w:color="auto" w:fill="auto"/>
        </w:rPr>
        <w:t>为气体密度，</w:t>
      </w:r>
      <w:r>
        <w:rPr>
          <w:rFonts w:ascii="Times New Roman" w:eastAsia="Times New Roman" w:hAnsi="Times New Roman" w:cs="Times New Roman"/>
          <w:color w:val="000000"/>
          <w:spacing w:val="0"/>
          <w:w w:val="100"/>
          <w:position w:val="0"/>
          <w:shd w:val="clear" w:color="auto" w:fill="auto"/>
          <w:lang w:val="en-US" w:eastAsia="en-US" w:bidi="en-US"/>
        </w:rPr>
        <w:t>kg.m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傀为气体黏 度，</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h</w:t>
      </w:r>
      <w:r>
        <w:rPr>
          <w:color w:val="000000"/>
          <w:spacing w:val="0"/>
          <w:w w:val="100"/>
          <w:position w:val="0"/>
          <w:shd w:val="clear" w:color="auto" w:fill="auto"/>
        </w:rPr>
        <w:t>为蒸发焓变，</w:t>
      </w:r>
      <w:r>
        <w:rPr>
          <w:rFonts w:ascii="Times New Roman" w:eastAsia="Times New Roman" w:hAnsi="Times New Roman" w:cs="Times New Roman"/>
          <w:color w:val="000000"/>
          <w:spacing w:val="0"/>
          <w:w w:val="100"/>
          <w:position w:val="0"/>
          <w:shd w:val="clear" w:color="auto" w:fill="auto"/>
          <w:lang w:val="en-US" w:eastAsia="en-US" w:bidi="en-US"/>
        </w:rPr>
        <w:t>J・kgT</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位体积内液相蒸发速度，</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2"/>
        <w:keepNext w:val="0"/>
        <w:keepLines w:val="0"/>
        <w:framePr w:w="4483" w:h="7248" w:wrap="none" w:vAnchor="text" w:hAnchor="page" w:x="1249" w:y="3659"/>
        <w:widowControl w:val="0"/>
        <w:shd w:val="clear" w:color="auto" w:fill="auto"/>
        <w:bidi w:val="0"/>
        <w:spacing w:before="0" w:after="0" w:line="323" w:lineRule="exact"/>
        <w:ind w:left="0" w:right="0" w:firstLine="460"/>
        <w:jc w:val="left"/>
      </w:pPr>
      <w:r>
        <w:rPr>
          <w:color w:val="000000"/>
          <w:spacing w:val="0"/>
          <w:w w:val="100"/>
          <w:position w:val="0"/>
          <w:shd w:val="clear" w:color="auto" w:fill="auto"/>
        </w:rPr>
        <w:t>关联式如式</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式</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所示。</w:t>
      </w:r>
    </w:p>
    <w:p>
      <w:pPr>
        <w:pStyle w:val="Style6"/>
        <w:keepNext w:val="0"/>
        <w:keepLines w:val="0"/>
        <w:framePr w:w="4483" w:h="7248" w:wrap="none" w:vAnchor="text" w:hAnchor="page" w:x="1249" w:y="3659"/>
        <w:widowControl w:val="0"/>
        <w:shd w:val="clear" w:color="auto" w:fill="auto"/>
        <w:bidi w:val="0"/>
        <w:spacing w:before="0" w:after="0" w:line="533" w:lineRule="exact"/>
        <w:ind w:left="1500" w:right="0" w:firstLine="20"/>
        <w:jc w:val="left"/>
      </w:pPr>
      <w:r>
        <w:rPr>
          <w:b/>
          <w:bCs/>
          <w:i/>
          <w:iCs/>
          <w:color w:val="000000"/>
          <w:spacing w:val="0"/>
          <w:w w:val="100"/>
          <w:position w:val="0"/>
          <w:shd w:val="clear" w:color="auto" w:fill="auto"/>
          <w:lang w:val="en-US" w:eastAsia="en-US" w:bidi="en-US"/>
        </w:rPr>
        <w:t>m = kA</w:t>
      </w:r>
      <w:r>
        <w:rPr>
          <w:rFonts w:ascii="Times New Roman" w:eastAsia="Times New Roman" w:hAnsi="Times New Roman" w:cs="Times New Roman"/>
          <w:color w:val="000000"/>
          <w:spacing w:val="0"/>
          <w:w w:val="100"/>
          <w:position w:val="0"/>
          <w:shd w:val="clear" w:color="auto" w:fill="auto"/>
          <w:lang w:val="en-US" w:eastAsia="en-US" w:bidi="en-US"/>
        </w:rPr>
        <w:t xml:space="preserve"> (Ceq,g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Cg) </w:t>
      </w:r>
      <w:r>
        <w:rPr>
          <w:color w:val="000000"/>
          <w:spacing w:val="0"/>
          <w:w w:val="100"/>
          <w:position w:val="0"/>
          <w:shd w:val="clear" w:color="auto" w:fill="auto"/>
        </w:rPr>
        <w:t>-竺.甞*</w:t>
      </w:r>
      <w:r>
        <w:rPr>
          <w:rFonts w:ascii="Times New Roman" w:eastAsia="Times New Roman" w:hAnsi="Times New Roman" w:cs="Times New Roman"/>
          <w:color w:val="000000"/>
          <w:spacing w:val="0"/>
          <w:w w:val="100"/>
          <w:position w:val="0"/>
          <w:shd w:val="clear" w:color="auto" w:fill="auto"/>
          <w:lang w:val="en-US" w:eastAsia="en-US" w:bidi="en-US"/>
        </w:rPr>
        <w:t>e®.</w:t>
      </w:r>
    </w:p>
    <w:p>
      <w:pPr>
        <w:pStyle w:val="Style6"/>
        <w:keepNext w:val="0"/>
        <w:keepLines w:val="0"/>
        <w:framePr w:w="4483" w:h="7248" w:wrap="none" w:vAnchor="text" w:hAnchor="page" w:x="1249" w:y="3659"/>
        <w:widowControl w:val="0"/>
        <w:shd w:val="clear" w:color="auto" w:fill="auto"/>
        <w:bidi w:val="0"/>
        <w:spacing w:before="0" w:after="140" w:line="190" w:lineRule="auto"/>
        <w:ind w:left="15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"g </w:t>
      </w:r>
      <w:r>
        <w:rPr>
          <w:b/>
          <w:bCs/>
          <w:i/>
          <w:iCs/>
          <w:color w:val="000000"/>
          <w:spacing w:val="0"/>
          <w:w w:val="100"/>
          <w:position w:val="0"/>
          <w:shd w:val="clear" w:color="auto" w:fill="auto"/>
          <w:lang w:val="en-US" w:eastAsia="en-US" w:bidi="en-US"/>
        </w:rPr>
        <w:t>d</w:t>
      </w:r>
      <w:r>
        <w:rPr>
          <w:b/>
          <w:bCs/>
          <w:i/>
          <w:iCs/>
          <w:color w:val="000000"/>
          <w:spacing w:val="0"/>
          <w:w w:val="100"/>
          <w:position w:val="0"/>
          <w:shd w:val="clear" w:color="auto" w:fill="auto"/>
          <w:vertAlign w:val="superscript"/>
          <w:lang w:val="en-US" w:eastAsia="en-US" w:bidi="en-US"/>
        </w:rPr>
        <w:t>r</w:t>
      </w:r>
      <w:r>
        <w:rPr>
          <w:b/>
          <w:bCs/>
          <w:i/>
          <w:iCs/>
          <w:color w:val="000000"/>
          <w:spacing w:val="0"/>
          <w:w w:val="100"/>
          <w:position w:val="0"/>
          <w:shd w:val="clear" w:color="auto" w:fill="auto"/>
          <w:lang w:val="en-US" w:eastAsia="en-US" w:bidi="en-US"/>
        </w:rPr>
        <w:t>)</w:t>
      </w:r>
    </w:p>
    <w:p>
      <w:pPr>
        <w:pStyle w:val="Style6"/>
        <w:keepNext w:val="0"/>
        <w:keepLines w:val="0"/>
        <w:framePr w:w="4483" w:h="7248" w:wrap="none" w:vAnchor="text" w:hAnchor="page" w:x="1249" w:y="3659"/>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A =91.44 + 27 802 Si - 43 4645J</w:t>
      </w:r>
    </w:p>
    <w:p>
      <w:pPr>
        <w:pStyle w:val="Style6"/>
        <w:keepNext w:val="0"/>
        <w:keepLines w:val="0"/>
        <w:framePr w:w="4483" w:h="7248" w:wrap="none" w:vAnchor="text" w:hAnchor="page" w:x="1249" w:y="3659"/>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smallCaps/>
          <w:color w:val="000000"/>
          <w:spacing w:val="0"/>
          <w:w w:val="100"/>
          <w:position w:val="0"/>
          <w:shd w:val="clear" w:color="auto" w:fill="auto"/>
          <w:lang w:val="en-US" w:eastAsia="en-US" w:bidi="en-US"/>
        </w:rPr>
        <w:t>P</w:t>
      </w:r>
      <w:r>
        <w:rPr>
          <w:rFonts w:ascii="Times New Roman" w:eastAsia="Times New Roman" w:hAnsi="Times New Roman" w:cs="Times New Roman"/>
          <w:i/>
          <w:iCs/>
          <w:smallCaps/>
          <w:color w:val="000000"/>
          <w:spacing w:val="0"/>
          <w:w w:val="100"/>
          <w:position w:val="0"/>
          <w:shd w:val="clear" w:color="auto" w:fill="auto"/>
          <w:vertAlign w:val="subscript"/>
          <w:lang w:val="en-US" w:eastAsia="en-US" w:bidi="en-US"/>
        </w:rPr>
        <w:t>q</w:t>
      </w:r>
      <w:r>
        <w:rPr>
          <w:rFonts w:ascii="Times New Roman" w:eastAsia="Times New Roman" w:hAnsi="Times New Roman" w:cs="Times New Roman"/>
          <w:i/>
          <w:iCs/>
          <w:smallCaps/>
          <w:color w:val="000000"/>
          <w:spacing w:val="0"/>
          <w:w w:val="100"/>
          <w:position w:val="0"/>
          <w:shd w:val="clear" w:color="auto" w:fill="auto"/>
          <w:lang w:val="en-US" w:eastAsia="en-US" w:bidi="en-US"/>
        </w:rPr>
        <w:t>M</w:t>
      </w:r>
    </w:p>
    <w:p>
      <w:pPr>
        <w:pStyle w:val="Style72"/>
        <w:keepNext w:val="0"/>
        <w:keepLines w:val="0"/>
        <w:framePr w:w="4483" w:h="7248" w:wrap="none" w:vAnchor="text" w:hAnchor="page" w:x="1249" w:y="3659"/>
        <w:widowControl w:val="0"/>
        <w:shd w:val="clear" w:color="auto" w:fill="auto"/>
        <w:bidi w:val="0"/>
        <w:spacing w:before="0" w:after="140" w:line="206" w:lineRule="auto"/>
        <w:ind w:left="0" w:right="0" w:firstLine="0"/>
        <w:jc w:val="center"/>
        <w:rPr>
          <w:sz w:val="15"/>
          <w:szCs w:val="15"/>
        </w:rPr>
      </w:pPr>
      <w:r>
        <w:rPr>
          <w:color w:val="000000"/>
          <w:spacing w:val="0"/>
          <w:w w:val="100"/>
          <w:position w:val="0"/>
          <w:sz w:val="17"/>
          <w:szCs w:val="17"/>
          <w:shd w:val="clear" w:color="auto" w:fill="auto"/>
          <w:lang w:val="en-US" w:eastAsia="en-US" w:bidi="en-US"/>
        </w:rPr>
        <w:t xml:space="preserve">Ceq,g </w:t>
      </w:r>
      <w:r>
        <w:rPr>
          <w:rFonts w:ascii="MingLiU" w:eastAsia="MingLiU" w:hAnsi="MingLiU" w:cs="MingLiU"/>
          <w:color w:val="000000"/>
          <w:spacing w:val="0"/>
          <w:w w:val="100"/>
          <w:position w:val="0"/>
          <w:sz w:val="15"/>
          <w:szCs w:val="15"/>
          <w:shd w:val="clear" w:color="auto" w:fill="auto"/>
          <w:lang w:val="zh-CN" w:eastAsia="zh-CN" w:bidi="zh-CN"/>
        </w:rPr>
        <w:t>二</w:t>
      </w:r>
    </w:p>
    <w:p>
      <w:pPr>
        <w:pStyle w:val="Style72"/>
        <w:keepNext w:val="0"/>
        <w:keepLines w:val="0"/>
        <w:framePr w:w="4483" w:h="7248" w:wrap="none" w:vAnchor="text" w:hAnchor="page" w:x="1249" w:y="3659"/>
        <w:widowControl w:val="0"/>
        <w:shd w:val="clear" w:color="auto" w:fill="auto"/>
        <w:bidi w:val="0"/>
        <w:spacing w:before="0" w:after="0" w:line="240" w:lineRule="auto"/>
        <w:ind w:left="2700" w:right="0" w:firstLine="0"/>
        <w:jc w:val="left"/>
        <w:rPr>
          <w:sz w:val="16"/>
          <w:szCs w:val="16"/>
        </w:rPr>
      </w:pPr>
      <w:r>
        <w:rPr>
          <w:i/>
          <w:iCs/>
          <w:color w:val="000000"/>
          <w:spacing w:val="0"/>
          <w:w w:val="100"/>
          <w:position w:val="0"/>
          <w:sz w:val="16"/>
          <w:szCs w:val="16"/>
          <w:shd w:val="clear" w:color="auto" w:fill="auto"/>
          <w:lang w:val="en-US" w:eastAsia="en-US" w:bidi="en-US"/>
        </w:rPr>
        <w:t>a^b_</w:t>
      </w:r>
    </w:p>
    <w:p>
      <w:pPr>
        <w:pStyle w:val="Style6"/>
        <w:keepNext w:val="0"/>
        <w:keepLines w:val="0"/>
        <w:framePr w:w="4483" w:h="7248" w:wrap="none" w:vAnchor="text" w:hAnchor="page" w:x="1249" w:y="3659"/>
        <w:widowControl w:val="0"/>
        <w:shd w:val="clear" w:color="auto" w:fill="auto"/>
        <w:bidi w:val="0"/>
        <w:spacing w:before="0" w:after="0" w:line="437" w:lineRule="exact"/>
        <w:ind w:left="0" w:right="0" w:firstLine="0"/>
        <w:jc w:val="center"/>
      </w:pPr>
      <w:r>
        <w:rPr>
          <w:b/>
          <w:bCs/>
          <w:i/>
          <w:iCs/>
          <w:color w:val="000000"/>
          <w:spacing w:val="0"/>
          <w:w w:val="100"/>
          <w:position w:val="0"/>
          <w:shd w:val="clear" w:color="auto" w:fill="auto"/>
          <w:lang w:val="en-US" w:eastAsia="en-US" w:bidi="en-US"/>
        </w:rPr>
        <w:t>P</w:t>
      </w:r>
      <w:r>
        <w:rPr>
          <w:b/>
          <w:bCs/>
          <w:i/>
          <w:iCs/>
          <w:color w:val="000000"/>
          <w:spacing w:val="0"/>
          <w:w w:val="100"/>
          <w:position w:val="0"/>
          <w:shd w:val="clear" w:color="auto" w:fill="auto"/>
          <w:vertAlign w:val="subscript"/>
          <w:lang w:val="en-US" w:eastAsia="en-US" w:bidi="en-US"/>
        </w:rPr>
        <w:t>Q</w:t>
      </w:r>
      <w:r>
        <w:rPr>
          <w:b/>
          <w:bCs/>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10 xexpc+r</w:t>
        <w:br/>
      </w:r>
      <w:r>
        <w:rPr>
          <w:b/>
          <w:bCs/>
          <w:i/>
          <w:iCs/>
          <w:color w:val="000000"/>
          <w:spacing w:val="0"/>
          <w:w w:val="100"/>
          <w:position w:val="0"/>
          <w:shd w:val="clear" w:color="auto" w:fill="auto"/>
          <w:lang w:val="en-US" w:eastAsia="en-US" w:bidi="en-US"/>
        </w:rPr>
        <w:t>Sc=-^</w:t>
      </w:r>
      <w:r>
        <w:rPr>
          <w:b/>
          <w:bCs/>
          <w:i/>
          <w:iCs/>
          <w:color w:val="000000"/>
          <w:spacing w:val="0"/>
          <w:w w:val="100"/>
          <w:position w:val="0"/>
          <w:shd w:val="clear" w:color="auto" w:fill="auto"/>
        </w:rPr>
        <w:t>-</w:t>
      </w:r>
    </w:p>
    <w:p>
      <w:pPr>
        <w:pStyle w:val="Style72"/>
        <w:keepNext w:val="0"/>
        <w:keepLines w:val="0"/>
        <w:framePr w:w="4483" w:h="7248" w:wrap="none" w:vAnchor="text" w:hAnchor="page" w:x="1249" w:y="3659"/>
        <w:widowControl w:val="0"/>
        <w:shd w:val="clear" w:color="auto" w:fill="auto"/>
        <w:bidi w:val="0"/>
        <w:spacing w:before="0" w:after="80" w:line="180" w:lineRule="auto"/>
        <w:ind w:left="2240" w:right="0" w:firstLine="0"/>
        <w:jc w:val="left"/>
        <w:rPr>
          <w:sz w:val="16"/>
          <w:szCs w:val="16"/>
        </w:rPr>
      </w:pPr>
      <w:r>
        <w:rPr>
          <w:i/>
          <w:iCs/>
          <w:color w:val="000000"/>
          <w:spacing w:val="0"/>
          <w:w w:val="100"/>
          <w:position w:val="0"/>
          <w:sz w:val="16"/>
          <w:szCs w:val="16"/>
          <w:shd w:val="clear" w:color="auto" w:fill="auto"/>
          <w:lang w:val="en-US" w:eastAsia="en-US" w:bidi="en-US"/>
        </w:rPr>
        <w:t>PgDg</w:t>
      </w:r>
    </w:p>
    <w:p>
      <w:pPr>
        <w:pStyle w:val="Style22"/>
        <w:keepNext w:val="0"/>
        <w:keepLines w:val="0"/>
        <w:framePr w:w="4483" w:h="7248" w:wrap="none" w:vAnchor="text" w:hAnchor="page" w:x="1249" w:y="3659"/>
        <w:widowControl w:val="0"/>
        <w:shd w:val="clear" w:color="auto" w:fill="auto"/>
        <w:bidi w:val="0"/>
        <w:spacing w:before="0" w:after="120" w:line="293" w:lineRule="exact"/>
        <w:ind w:left="0" w:right="0" w:firstLine="0"/>
        <w:jc w:val="center"/>
      </w:pPr>
      <w:r>
        <w:rPr>
          <w:b/>
          <w:bCs/>
          <w:i/>
          <w:iCs/>
          <w:color w:val="000000"/>
          <w:spacing w:val="0"/>
          <w:w w:val="100"/>
          <w:position w:val="0"/>
          <w:shd w:val="clear" w:color="auto" w:fill="auto"/>
          <w:vertAlign w:val="subscript"/>
          <w:lang w:val="en-US" w:eastAsia="en-US" w:bidi="en-US"/>
        </w:rPr>
        <w:t>Re=</w:t>
      </w:r>
      <w:r>
        <w:rPr>
          <w:b/>
          <w:bCs/>
          <w:i/>
          <w:iCs/>
          <w:color w:val="000000"/>
          <w:spacing w:val="0"/>
          <w:w w:val="100"/>
          <w:position w:val="0"/>
          <w:shd w:val="clear" w:color="auto" w:fill="auto"/>
          <w:lang w:val="en-US" w:eastAsia="en-US" w:bidi="en-US"/>
        </w:rPr>
        <w:t>d^Pg l^ldPX</w:t>
        <w:br/>
      </w:r>
      <w:r>
        <w:rPr>
          <w:rFonts w:ascii="Times New Roman" w:eastAsia="Times New Roman" w:hAnsi="Times New Roman" w:cs="Times New Roman"/>
          <w:color w:val="000000"/>
          <w:spacing w:val="0"/>
          <w:w w:val="100"/>
          <w:position w:val="0"/>
          <w:shd w:val="clear" w:color="auto" w:fill="auto"/>
          <w:lang w:val="en-US" w:eastAsia="en-US" w:bidi="en-US"/>
        </w:rPr>
        <w:t xml:space="preserve">“g \ “g </w:t>
      </w:r>
      <w:r>
        <w:rPr>
          <w:b/>
          <w:bCs/>
          <w:i/>
          <w:iCs/>
          <w:color w:val="000000"/>
          <w:spacing w:val="0"/>
          <w:w w:val="100"/>
          <w:position w:val="0"/>
          <w:shd w:val="clear" w:color="auto" w:fill="auto"/>
          <w:lang w:val="en-US" w:eastAsia="en-US" w:bidi="en-US"/>
        </w:rPr>
        <w:t>dr)</w:t>
      </w:r>
    </w:p>
    <w:p>
      <w:pPr>
        <w:pStyle w:val="Style22"/>
        <w:keepNext w:val="0"/>
        <w:keepLines w:val="0"/>
        <w:framePr w:w="706" w:h="278" w:wrap="none" w:vAnchor="text" w:hAnchor="page" w:x="5008" w:y="6308"/>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m</w:t>
      </w:r>
      <w:r>
        <w:rPr>
          <w:color w:val="000000"/>
          <w:spacing w:val="0"/>
          <w:w w:val="100"/>
          <w:position w:val="0"/>
          <w:shd w:val="clear" w:color="auto" w:fill="auto"/>
        </w:rPr>
        <w:t>为单</w:t>
      </w:r>
    </w:p>
    <w:p>
      <w:pPr>
        <w:pStyle w:val="Style6"/>
        <w:keepNext w:val="0"/>
        <w:keepLines w:val="0"/>
        <w:framePr w:w="278" w:h="269" w:wrap="none" w:vAnchor="text" w:hAnchor="page" w:x="5459" w:y="73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(4)</w:t>
      </w:r>
    </w:p>
    <w:p>
      <w:pPr>
        <w:pStyle w:val="Style6"/>
        <w:keepNext w:val="0"/>
        <w:keepLines w:val="0"/>
        <w:framePr w:w="278" w:h="269" w:wrap="none" w:vAnchor="text" w:hAnchor="page" w:x="5459" w:y="784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(5)</w:t>
      </w:r>
    </w:p>
    <w:p>
      <w:pPr>
        <w:pStyle w:val="Style32"/>
        <w:keepNext w:val="0"/>
        <w:keepLines w:val="0"/>
        <w:framePr w:w="3552" w:h="571" w:wrap="none" w:vAnchor="text" w:hAnchor="page" w:x="6558" w:y="7897"/>
        <w:widowControl w:val="0"/>
        <w:shd w:val="clear" w:color="auto" w:fill="auto"/>
        <w:bidi w:val="0"/>
        <w:spacing w:before="0" w:after="6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6 </w:t>
      </w:r>
      <w:r>
        <w:rPr>
          <w:rFonts w:ascii="MingLiU" w:eastAsia="MingLiU" w:hAnsi="MingLiU" w:cs="MingLiU"/>
          <w:color w:val="000000"/>
          <w:spacing w:val="0"/>
          <w:w w:val="100"/>
          <w:position w:val="0"/>
          <w:shd w:val="clear" w:color="auto" w:fill="auto"/>
          <w:lang w:val="zh-CN" w:eastAsia="zh-CN" w:bidi="zh-CN"/>
        </w:rPr>
        <w:t>堆体搭建工艺路线图</w:t>
      </w:r>
    </w:p>
    <w:p>
      <w:pPr>
        <w:pStyle w:val="Style32"/>
        <w:keepNext w:val="0"/>
        <w:keepLines w:val="0"/>
        <w:framePr w:w="3552" w:h="571" w:wrap="none" w:vAnchor="text" w:hAnchor="page" w:x="6558" w:y="78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Process graph for the pile establishment</w:t>
      </w:r>
    </w:p>
    <w:p>
      <w:pPr>
        <w:pStyle w:val="Style32"/>
        <w:keepNext w:val="0"/>
        <w:keepLines w:val="0"/>
        <w:framePr w:w="278" w:h="278" w:wrap="none" w:vAnchor="text" w:hAnchor="page" w:x="5459" w:y="8396"/>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⑹</w:t>
      </w:r>
    </w:p>
    <w:p>
      <w:pPr>
        <w:pStyle w:val="Style32"/>
        <w:keepNext w:val="0"/>
        <w:keepLines w:val="0"/>
        <w:framePr w:w="3086" w:h="259" w:wrap="none" w:vAnchor="text" w:hAnchor="page" w:x="6784" w:y="107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Cylindrical model for gas heating</w:t>
      </w:r>
    </w:p>
    <w:p>
      <w:pPr>
        <w:pStyle w:val="Style6"/>
        <w:keepNext w:val="0"/>
        <w:keepLines w:val="0"/>
        <w:framePr w:w="370" w:h="269" w:wrap="none" w:vAnchor="text" w:hAnchor="page" w:x="5368" w:y="1123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rPr>
        <w:t>(11)</w:t>
      </w:r>
    </w:p>
    <w:p>
      <w:pPr>
        <w:pStyle w:val="Style22"/>
        <w:keepNext w:val="0"/>
        <w:keepLines w:val="0"/>
        <w:framePr w:w="9384" w:h="1339" w:wrap="none" w:vAnchor="text" w:hAnchor="page" w:x="1254" w:y="11588"/>
        <w:widowControl w:val="0"/>
        <w:shd w:val="clear" w:color="auto" w:fill="auto"/>
        <w:bidi w:val="0"/>
        <w:spacing w:before="0" w:after="0" w:line="322" w:lineRule="exact"/>
        <w:ind w:left="0" w:right="0" w:firstLine="0"/>
        <w:jc w:val="both"/>
      </w:pPr>
      <w:r>
        <w:rPr>
          <w:color w:val="000000"/>
          <w:spacing w:val="0"/>
          <w:w w:val="100"/>
          <w:position w:val="0"/>
          <w:shd w:val="clear" w:color="auto" w:fill="auto"/>
        </w:rPr>
        <w:t>式中</w:t>
      </w:r>
      <w:r>
        <w:rPr>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d</w:t>
      </w:r>
      <w:r>
        <w:rPr>
          <w:color w:val="000000"/>
          <w:spacing w:val="0"/>
          <w:w w:val="100"/>
          <w:position w:val="0"/>
          <w:shd w:val="clear" w:color="auto" w:fill="auto"/>
        </w:rPr>
        <w:t>为单位体积土壤的传质面积，</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为传质过程中污染物气相浓度，</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为 传质平衡状态下污染物气相浓度，</w:t>
      </w:r>
      <w:r>
        <w:rPr>
          <w:rFonts w:ascii="Times New Roman" w:eastAsia="Times New Roman" w:hAnsi="Times New Roman" w:cs="Times New Roman"/>
          <w:color w:val="000000"/>
          <w:spacing w:val="0"/>
          <w:w w:val="100"/>
          <w:position w:val="0"/>
          <w:shd w:val="clear" w:color="auto" w:fill="auto"/>
          <w:lang w:val="en-US" w:eastAsia="en-US" w:bidi="en-US"/>
        </w:rPr>
        <w:t>kg・m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$为土壤中液体饱和度，即液体填充在土壤内部孔隙之 间的体积分数；</w:t>
      </w:r>
      <w:r>
        <w:rPr>
          <w:b/>
          <w:bCs/>
          <w:i/>
          <w:iCs/>
          <w:color w:val="000000"/>
          <w:spacing w:val="0"/>
          <w:w w:val="100"/>
          <w:position w:val="0"/>
          <w:shd w:val="clear" w:color="auto" w:fill="auto"/>
          <w:lang w:val="en-US" w:eastAsia="en-US" w:bidi="en-US"/>
        </w:rPr>
        <w:t>Re</w:t>
      </w:r>
      <w:r>
        <w:rPr>
          <w:color w:val="000000"/>
          <w:spacing w:val="0"/>
          <w:w w:val="100"/>
          <w:position w:val="0"/>
          <w:shd w:val="clear" w:color="auto" w:fill="auto"/>
        </w:rPr>
        <w:t>为雷诺数；</w:t>
      </w:r>
      <w:r>
        <w:rPr>
          <w:b/>
          <w:bCs/>
          <w:i/>
          <w:iCs/>
          <w:color w:val="000000"/>
          <w:spacing w:val="0"/>
          <w:w w:val="100"/>
          <w:position w:val="0"/>
          <w:shd w:val="clear" w:color="auto" w:fill="auto"/>
          <w:lang w:val="en-US" w:eastAsia="en-US" w:bidi="en-US"/>
        </w:rPr>
        <w:t>Sc</w:t>
      </w:r>
      <w:r>
        <w:rPr>
          <w:color w:val="000000"/>
          <w:spacing w:val="0"/>
          <w:w w:val="100"/>
          <w:position w:val="0"/>
          <w:shd w:val="clear" w:color="auto" w:fill="auto"/>
        </w:rPr>
        <w:t>为施密特准数；</w:t>
      </w:r>
      <w:r>
        <w:rPr>
          <w:b/>
          <w:bCs/>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c</w:t>
      </w:r>
      <w:r>
        <w:rPr>
          <w:color w:val="000000"/>
          <w:spacing w:val="0"/>
          <w:w w:val="100"/>
          <w:position w:val="0"/>
          <w:shd w:val="clear" w:color="auto" w:fill="auto"/>
        </w:rPr>
        <w:t>为安托尼常数；</w:t>
      </w:r>
      <w:r>
        <w:rPr>
          <w:b/>
          <w:bCs/>
          <w:i/>
          <w:iCs/>
          <w:color w:val="000000"/>
          <w:spacing w:val="0"/>
          <w:w w:val="100"/>
          <w:position w:val="0"/>
          <w:shd w:val="clear" w:color="auto" w:fill="auto"/>
          <w:lang w:val="en-US" w:eastAsia="en-US" w:bidi="en-US"/>
        </w:rPr>
        <w:t>de</w:t>
      </w:r>
      <w:r>
        <w:rPr>
          <w:color w:val="000000"/>
          <w:spacing w:val="0"/>
          <w:w w:val="100"/>
          <w:position w:val="0"/>
          <w:shd w:val="clear" w:color="auto" w:fill="auto"/>
        </w:rPr>
        <w:t>为当量直径，</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p>
    <w:p>
      <w:pPr>
        <w:pStyle w:val="Style22"/>
        <w:keepNext w:val="0"/>
        <w:keepLines w:val="0"/>
        <w:framePr w:w="9384" w:h="1339" w:wrap="none" w:vAnchor="text" w:hAnchor="page" w:x="1254" w:y="11588"/>
        <w:widowControl w:val="0"/>
        <w:shd w:val="clear" w:color="auto" w:fill="auto"/>
        <w:bidi w:val="0"/>
        <w:spacing w:before="0" w:after="0" w:line="322" w:lineRule="exact"/>
        <w:ind w:left="0" w:right="0" w:firstLine="460"/>
        <w:jc w:val="left"/>
      </w:pPr>
      <w:r>
        <w:rPr>
          <w:color w:val="000000"/>
          <w:spacing w:val="0"/>
          <w:w w:val="100"/>
          <w:position w:val="0"/>
          <w:shd w:val="clear" w:color="auto" w:fill="auto"/>
        </w:rPr>
        <w:t>边界条件如式</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式</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所示。</w:t>
      </w:r>
    </w:p>
    <w:p>
      <w:pPr>
        <w:pStyle w:val="Style6"/>
        <w:keepNext w:val="0"/>
        <w:keepLines w:val="0"/>
        <w:framePr w:w="4747" w:h="307" w:wrap="none" w:vAnchor="text" w:hAnchor="page" w:x="3563" w:y="12942"/>
        <w:widowControl w:val="0"/>
        <w:shd w:val="clear" w:color="auto" w:fill="auto"/>
        <w:tabs>
          <w:tab w:pos="1306" w:val="left"/>
          <w:tab w:pos="2472" w:val="left"/>
          <w:tab w:pos="366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Sg(r,0) = 0.8,</w:t>
        <w:tab/>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(r,0) = 0,</w:t>
        <w:tab/>
        <w:t>",0)=15,</w:t>
        <w:tab/>
        <w:t>Si</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r,0) = 0.2</w:t>
      </w:r>
    </w:p>
    <w:p>
      <w:pPr>
        <w:pStyle w:val="Style6"/>
        <w:keepNext w:val="0"/>
        <w:keepLines w:val="0"/>
        <w:framePr w:w="379" w:h="269" w:wrap="none" w:vAnchor="text" w:hAnchor="page" w:x="10221" w:y="1298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p>
      <w:pPr>
        <w:widowControl w:val="0"/>
        <w:spacing w:line="360" w:lineRule="exact"/>
      </w:pPr>
      <w:r>
        <w:drawing>
          <wp:anchor distT="0" distB="433070" distL="0" distR="0" simplePos="0" relativeHeight="62914707" behindDoc="1" locked="0" layoutInCell="1" allowOverlap="1">
            <wp:simplePos x="0" y="0"/>
            <wp:positionH relativeFrom="page">
              <wp:posOffset>3910965</wp:posOffset>
            </wp:positionH>
            <wp:positionV relativeFrom="paragraph">
              <wp:posOffset>76200</wp:posOffset>
            </wp:positionV>
            <wp:extent cx="2755265" cy="4870450"/>
            <wp:wrapNone/>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31"/>
                    <a:stretch/>
                  </pic:blipFill>
                  <pic:spPr>
                    <a:xfrm>
                      <a:ext cx="2755265" cy="4870450"/>
                    </a:xfrm>
                    <a:prstGeom prst="rect"/>
                  </pic:spPr>
                </pic:pic>
              </a:graphicData>
            </a:graphic>
          </wp:anchor>
        </w:drawing>
      </w:r>
      <w:r>
        <w:drawing>
          <wp:anchor distT="201295" distB="219710" distL="21590" distR="0" simplePos="0" relativeHeight="62914708" behindDoc="1" locked="0" layoutInCell="1" allowOverlap="1">
            <wp:simplePos x="0" y="0"/>
            <wp:positionH relativeFrom="page">
              <wp:posOffset>3487420</wp:posOffset>
            </wp:positionH>
            <wp:positionV relativeFrom="paragraph">
              <wp:posOffset>5532120</wp:posOffset>
            </wp:positionV>
            <wp:extent cx="3041650" cy="1231265"/>
            <wp:wrapNone/>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33"/>
                    <a:stretch/>
                  </pic:blipFill>
                  <pic:spPr>
                    <a:xfrm>
                      <a:ext cx="3041650" cy="12312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1900" w:h="16840"/>
          <w:pgMar w:top="1939" w:left="1248" w:right="1262" w:bottom="1532"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937" w:left="1214" w:right="1240" w:bottom="1463" w:header="0" w:footer="3" w:gutter="0"/>
          <w:cols w:space="720"/>
          <w:noEndnote/>
          <w:rtlGutter w:val="0"/>
          <w:docGrid w:linePitch="360"/>
        </w:sectPr>
      </w:pPr>
    </w:p>
    <w:tbl>
      <w:tblPr>
        <w:tblOverlap w:val="never"/>
        <w:jc w:val="right"/>
        <w:tblLayout w:type="fixed"/>
      </w:tblPr>
      <w:tblGrid>
        <w:gridCol w:w="701"/>
        <w:gridCol w:w="365"/>
        <w:gridCol w:w="878"/>
        <w:gridCol w:w="1862"/>
        <w:gridCol w:w="1963"/>
      </w:tblGrid>
      <w:tr>
        <w:trPr>
          <w:trHeight w:val="374"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Sg(0," = 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pPr>
            <w:r>
              <w:rPr>
                <w:b/>
                <w:bCs/>
                <w:i/>
                <w:iCs/>
                <w:color w:val="000000"/>
                <w:spacing w:val="0"/>
                <w:w w:val="100"/>
                <w:position w:val="0"/>
                <w:shd w:val="clear" w:color="auto" w:fill="auto"/>
                <w:lang w:val="en-US" w:eastAsia="en-US" w:bidi="en-US"/>
              </w:rPr>
              <w:t>dr</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二 </w:t>
            </w: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(13)</w:t>
            </w:r>
          </w:p>
        </w:tc>
      </w:tr>
      <w:tr>
        <w:trPr>
          <w:trHeight w:val="61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Cg(0,r) =</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before="0" w:after="0" w:line="274" w:lineRule="exact"/>
              <w:ind w:left="0" w:right="0" w:firstLine="0"/>
              <w:jc w:val="center"/>
            </w:pPr>
            <w:r>
              <w:rPr>
                <w:b/>
                <w:bCs/>
                <w:i/>
                <w:iCs/>
                <w:color w:val="000000"/>
                <w:spacing w:val="0"/>
                <w:w w:val="100"/>
                <w:position w:val="0"/>
                <w:shd w:val="clear" w:color="auto" w:fill="auto"/>
                <w:lang w:val="en-US" w:eastAsia="en-US" w:bidi="en-US"/>
              </w:rPr>
              <w:t>dC</w:t>
            </w:r>
            <w:r>
              <w:rPr>
                <w:b/>
                <w:bCs/>
                <w:i/>
                <w:iCs/>
                <w:color w:val="000000"/>
                <w:spacing w:val="0"/>
                <w:w w:val="100"/>
                <w:position w:val="0"/>
                <w:shd w:val="clear" w:color="auto" w:fill="auto"/>
                <w:vertAlign w:val="subscript"/>
                <w:lang w:val="en-US" w:eastAsia="en-US" w:bidi="en-US"/>
              </w:rPr>
              <w:t>g</w:t>
            </w:r>
            <w:r>
              <w:rPr>
                <w:b/>
                <w:bCs/>
                <w:i/>
                <w:iCs/>
                <w:color w:val="000000"/>
                <w:spacing w:val="0"/>
                <w:w w:val="100"/>
                <w:position w:val="0"/>
                <w:shd w:val="clear" w:color="auto" w:fill="auto"/>
                <w:lang w:val="en-US" w:eastAsia="en-US" w:bidi="en-US"/>
              </w:rPr>
              <w:t>(l,t) dr</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二 </w:t>
            </w: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(14)</w:t>
            </w:r>
          </w:p>
        </w:tc>
      </w:tr>
      <w:tr>
        <w:trPr>
          <w:trHeight w:val="360" w:hRule="exact"/>
        </w:trPr>
        <w:tc>
          <w:tcPr>
            <w:vMerge w:val="restart"/>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 =</w:t>
            </w:r>
          </w:p>
        </w:tc>
        <w:tc>
          <w:tcPr>
            <w:vMerge w:val="restart"/>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40"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dr</w:t>
            </w:r>
          </w:p>
        </w:tc>
        <w:tc>
          <w:tcPr>
            <w:vMerge/>
            <w:tcBorders/>
            <w:shd w:val="clear" w:color="auto" w:fill="FFFFFF"/>
            <w:vAlign w:val="top"/>
          </w:tcPr>
          <w:p>
            <w:pPr/>
          </w:p>
        </w:tc>
        <w:tc>
          <w:tcPr>
            <w:vMerge/>
            <w:tcBorders/>
            <w:shd w:val="clear" w:color="auto" w:fill="FFFFFF"/>
            <w:vAlign w:val="center"/>
          </w:tcPr>
          <w:p>
            <w:pPr/>
          </w:p>
        </w:tc>
      </w:tr>
      <w:tr>
        <w:trPr>
          <w:trHeight w:val="45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Si(0,r) =</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0Si(l,r)</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二 </w:t>
            </w: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(16)</w:t>
            </w:r>
          </w:p>
        </w:tc>
      </w:tr>
    </w:tbl>
    <w:p>
      <w:pPr>
        <w:widowControl w:val="0"/>
        <w:spacing w:after="139" w:line="1" w:lineRule="exact"/>
      </w:pPr>
    </w:p>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2.2 </w:t>
      </w:r>
      <w:r>
        <w:rPr>
          <w:rFonts w:ascii="SimHei" w:eastAsia="SimHei" w:hAnsi="SimHei" w:cs="SimHei"/>
          <w:color w:val="000000"/>
          <w:spacing w:val="0"/>
          <w:w w:val="100"/>
          <w:position w:val="0"/>
          <w:shd w:val="clear" w:color="auto" w:fill="auto"/>
        </w:rPr>
        <w:t>温度场模拟</w:t>
      </w:r>
    </w:p>
    <w:p>
      <w:pPr>
        <w:pStyle w:val="Style22"/>
        <w:keepNext w:val="0"/>
        <w:keepLines w:val="0"/>
        <w:widowControl w:val="0"/>
        <w:shd w:val="clear" w:color="auto" w:fill="auto"/>
        <w:bidi w:val="0"/>
        <w:spacing w:before="0" w:after="40" w:line="322" w:lineRule="exact"/>
        <w:ind w:left="0" w:right="0" w:firstLine="480"/>
        <w:jc w:val="both"/>
      </w:pP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hd w:val="clear" w:color="auto" w:fill="auto"/>
          <w:lang w:val="en-US" w:eastAsia="en-US" w:bidi="en-US"/>
        </w:rPr>
        <w:t>ANSYS 15.0</w:t>
      </w:r>
      <w:r>
        <w:rPr>
          <w:color w:val="000000"/>
          <w:spacing w:val="0"/>
          <w:w w:val="100"/>
          <w:position w:val="0"/>
          <w:shd w:val="clear" w:color="auto" w:fill="auto"/>
        </w:rPr>
        <w:t>软件对上述圆柱模型进行结构化网格划分，然后采用</w:t>
      </w:r>
      <w:r>
        <w:rPr>
          <w:rFonts w:ascii="Times New Roman" w:eastAsia="Times New Roman" w:hAnsi="Times New Roman" w:cs="Times New Roman"/>
          <w:color w:val="000000"/>
          <w:spacing w:val="0"/>
          <w:w w:val="100"/>
          <w:position w:val="0"/>
          <w:shd w:val="clear" w:color="auto" w:fill="auto"/>
          <w:lang w:val="en-US" w:eastAsia="en-US" w:bidi="en-US"/>
        </w:rPr>
        <w:t>FLUENT</w:t>
      </w:r>
      <w:r>
        <w:rPr>
          <w:color w:val="000000"/>
          <w:spacing w:val="0"/>
          <w:w w:val="100"/>
          <w:position w:val="0"/>
          <w:shd w:val="clear" w:color="auto" w:fill="auto"/>
        </w:rPr>
        <w:t>软件中的有限 控制体积法计算网格节点上的温度等数值解。在模拟过程中，以间距</w:t>
      </w:r>
      <w:r>
        <w:rPr>
          <w:rFonts w:ascii="Times New Roman" w:eastAsia="Times New Roman" w:hAnsi="Times New Roman" w:cs="Times New Roman"/>
          <w:color w:val="000000"/>
          <w:spacing w:val="0"/>
          <w:w w:val="100"/>
          <w:position w:val="0"/>
          <w:shd w:val="clear" w:color="auto" w:fill="auto"/>
          <w:lang w:val="en-US" w:eastAsia="en-US" w:bidi="en-US"/>
        </w:rPr>
        <w:t>1.5m</w:t>
      </w:r>
      <w:r>
        <w:rPr>
          <w:color w:val="000000"/>
          <w:spacing w:val="0"/>
          <w:w w:val="100"/>
          <w:position w:val="0"/>
          <w:shd w:val="clear" w:color="auto" w:fill="auto"/>
        </w:rPr>
        <w:t>对加热管进行布置，当 加热管外管管壁温升至</w:t>
      </w:r>
      <w:r>
        <w:rPr>
          <w:rFonts w:ascii="Times New Roman" w:eastAsia="Times New Roman" w:hAnsi="Times New Roman" w:cs="Times New Roman"/>
          <w:color w:val="000000"/>
          <w:spacing w:val="0"/>
          <w:w w:val="100"/>
          <w:position w:val="0"/>
          <w:shd w:val="clear" w:color="auto" w:fill="auto"/>
        </w:rPr>
        <w:t xml:space="preserve">550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时，考察任意</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根加热管组成的三角区域内温度场的分布，以此分 析修复过程中堆体内全部污染土壤的温度状况。</w:t>
      </w:r>
    </w:p>
    <w:p>
      <w:pPr>
        <w:pStyle w:val="Style6"/>
        <w:keepNext w:val="0"/>
        <w:keepLines w:val="0"/>
        <w:widowControl w:val="0"/>
        <w:numPr>
          <w:ilvl w:val="0"/>
          <w:numId w:val="3"/>
        </w:numPr>
        <w:shd w:val="clear" w:color="auto" w:fill="auto"/>
        <w:tabs>
          <w:tab w:pos="355" w:val="left"/>
        </w:tabs>
        <w:bidi w:val="0"/>
        <w:spacing w:before="0" w:after="40" w:line="323" w:lineRule="exact"/>
        <w:ind w:left="0" w:right="0" w:firstLine="0"/>
        <w:jc w:val="left"/>
        <w:rPr>
          <w:sz w:val="22"/>
          <w:szCs w:val="22"/>
        </w:rPr>
      </w:pPr>
      <w:r>
        <w:rPr>
          <w:rFonts w:ascii="SimHei" w:eastAsia="SimHei" w:hAnsi="SimHei" w:cs="SimHei"/>
          <w:color w:val="000000"/>
          <w:spacing w:val="0"/>
          <w:w w:val="100"/>
          <w:position w:val="0"/>
          <w:sz w:val="22"/>
          <w:szCs w:val="22"/>
          <w:shd w:val="clear" w:color="auto" w:fill="auto"/>
        </w:rPr>
        <w:t>结果与讨论</w:t>
      </w:r>
    </w:p>
    <w:p>
      <w:pPr>
        <w:pStyle w:val="Style6"/>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3.1 </w:t>
      </w:r>
      <w:r>
        <w:rPr>
          <w:rFonts w:ascii="SimHei" w:eastAsia="SimHei" w:hAnsi="SimHei" w:cs="SimHei"/>
          <w:color w:val="000000"/>
          <w:spacing w:val="0"/>
          <w:w w:val="100"/>
          <w:position w:val="0"/>
          <w:shd w:val="clear" w:color="auto" w:fill="auto"/>
        </w:rPr>
        <w:t>温度场模拟分析</w:t>
      </w:r>
    </w:p>
    <w:p>
      <w:pPr>
        <w:pStyle w:val="Style22"/>
        <w:keepNext w:val="0"/>
        <w:keepLines w:val="0"/>
        <w:widowControl w:val="0"/>
        <w:shd w:val="clear" w:color="auto" w:fill="auto"/>
        <w:bidi w:val="0"/>
        <w:spacing w:before="0" w:after="200" w:line="323" w:lineRule="exact"/>
        <w:ind w:left="0" w:right="0" w:firstLine="480"/>
        <w:jc w:val="both"/>
      </w:pP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hd w:val="clear" w:color="auto" w:fill="auto"/>
          <w:lang w:val="en-US" w:eastAsia="en-US" w:bidi="en-US"/>
        </w:rPr>
        <w:t>FLUENT</w:t>
      </w:r>
      <w:r>
        <w:rPr>
          <w:color w:val="000000"/>
          <w:spacing w:val="0"/>
          <w:w w:val="100"/>
          <w:position w:val="0"/>
          <w:shd w:val="clear" w:color="auto" w:fill="auto"/>
        </w:rPr>
        <w:t>软件进行温度场模拟的结果如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8</w:t>
      </w:r>
      <w:r>
        <w:rPr>
          <w:color w:val="000000"/>
          <w:spacing w:val="0"/>
          <w:w w:val="100"/>
          <w:position w:val="0"/>
          <w:shd w:val="clear" w:color="auto" w:fill="auto"/>
        </w:rPr>
        <w:t>所示。</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8(a)</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根间距</w:t>
      </w:r>
      <w:r>
        <w:rPr>
          <w:rFonts w:ascii="Times New Roman" w:eastAsia="Times New Roman" w:hAnsi="Times New Roman" w:cs="Times New Roman"/>
          <w:color w:val="000000"/>
          <w:spacing w:val="0"/>
          <w:w w:val="100"/>
          <w:position w:val="0"/>
          <w:shd w:val="clear" w:color="auto" w:fill="auto"/>
          <w:lang w:val="en-US" w:eastAsia="en-US" w:bidi="en-US"/>
        </w:rPr>
        <w:t>1.5 m</w:t>
      </w:r>
      <w:r>
        <w:rPr>
          <w:color w:val="000000"/>
          <w:spacing w:val="0"/>
          <w:w w:val="100"/>
          <w:position w:val="0"/>
          <w:shd w:val="clear" w:color="auto" w:fill="auto"/>
        </w:rPr>
        <w:t>的加热管温度 场模拟效果。由</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8</w:t>
      </w:r>
      <w:r>
        <w:rPr>
          <w:color w:val="000000"/>
          <w:spacing w:val="0"/>
          <w:w w:val="100"/>
          <w:position w:val="0"/>
          <w:shd w:val="clear" w:color="auto" w:fill="auto"/>
        </w:rPr>
        <w:t>可见，温度在加热管处高达</w:t>
      </w:r>
      <w:r>
        <w:rPr>
          <w:rFonts w:ascii="Times New Roman" w:eastAsia="Times New Roman" w:hAnsi="Times New Roman" w:cs="Times New Roman"/>
          <w:color w:val="000000"/>
          <w:spacing w:val="0"/>
          <w:w w:val="100"/>
          <w:position w:val="0"/>
          <w:shd w:val="clear" w:color="auto" w:fill="auto"/>
        </w:rPr>
        <w:t xml:space="preserve">550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并沿着加热管向四周递减。每根加热管 长</w:t>
      </w:r>
      <w:r>
        <w:rPr>
          <w:rFonts w:ascii="Times New Roman" w:eastAsia="Times New Roman" w:hAnsi="Times New Roman" w:cs="Times New Roman"/>
          <w:color w:val="000000"/>
          <w:spacing w:val="0"/>
          <w:w w:val="100"/>
          <w:position w:val="0"/>
          <w:shd w:val="clear" w:color="auto" w:fill="auto"/>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rPr>
        <w:t>分别模拟此</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根加热管在</w:t>
      </w:r>
      <w:r>
        <w:rPr>
          <w:rFonts w:ascii="Times New Roman" w:eastAsia="Times New Roman" w:hAnsi="Times New Roman" w:cs="Times New Roman"/>
          <w:color w:val="000000"/>
          <w:spacing w:val="0"/>
          <w:w w:val="100"/>
          <w:position w:val="0"/>
          <w:shd w:val="clear" w:color="auto" w:fill="auto"/>
          <w:lang w:val="en-US" w:eastAsia="en-US" w:bidi="en-US"/>
        </w:rPr>
        <w:t>5m</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10m</w:t>
      </w:r>
      <w:r>
        <w:rPr>
          <w:color w:val="000000"/>
          <w:spacing w:val="0"/>
          <w:w w:val="100"/>
          <w:position w:val="0"/>
          <w:shd w:val="clear" w:color="auto" w:fill="auto"/>
        </w:rPr>
        <w:t>位置组成的三角区域内的温度场分布。如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8(b)</w:t>
      </w:r>
      <w:r>
        <w:rPr>
          <w:color w:val="000000"/>
          <w:spacing w:val="0"/>
          <w:w w:val="100"/>
          <w:position w:val="0"/>
          <w:shd w:val="clear" w:color="auto" w:fill="auto"/>
        </w:rPr>
        <w:t xml:space="preserve">和 </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lang w:val="en-US" w:eastAsia="en-US" w:bidi="en-US"/>
        </w:rPr>
        <w:t>8(c</w:t>
      </w:r>
      <w:r>
        <w:rPr>
          <w:rFonts w:ascii="Times New Roman" w:eastAsia="Times New Roman" w:hAnsi="Times New Roman" w:cs="Times New Roman"/>
          <w:color w:val="0000FF"/>
          <w:spacing w:val="0"/>
          <w:w w:val="100"/>
          <w:position w:val="0"/>
          <w:shd w:val="clear" w:color="auto" w:fill="auto"/>
        </w:rPr>
        <w:t>)</w:t>
      </w:r>
      <w:r>
        <w:rPr>
          <w:color w:val="000000"/>
          <w:spacing w:val="0"/>
          <w:w w:val="100"/>
          <w:position w:val="0"/>
          <w:shd w:val="clear" w:color="auto" w:fill="auto"/>
        </w:rPr>
        <w:t>所示，土壤各点温度均超过</w:t>
      </w:r>
      <w:r>
        <w:rPr>
          <w:rFonts w:ascii="Times New Roman" w:eastAsia="Times New Roman" w:hAnsi="Times New Roman" w:cs="Times New Roman"/>
          <w:color w:val="000000"/>
          <w:spacing w:val="0"/>
          <w:w w:val="100"/>
          <w:position w:val="0"/>
          <w:shd w:val="clear" w:color="auto" w:fill="auto"/>
        </w:rPr>
        <w:t xml:space="preserve">300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冷点位置的温度高达</w:t>
      </w:r>
      <w:r>
        <w:rPr>
          <w:rFonts w:ascii="Times New Roman" w:eastAsia="Times New Roman" w:hAnsi="Times New Roman" w:cs="Times New Roman"/>
          <w:color w:val="000000"/>
          <w:spacing w:val="0"/>
          <w:w w:val="100"/>
          <w:position w:val="0"/>
          <w:shd w:val="clear" w:color="auto" w:fill="auto"/>
        </w:rPr>
        <w:t xml:space="preserve">314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由此可见，当设计加热管 间距为</w:t>
      </w:r>
      <w:r>
        <w:rPr>
          <w:rFonts w:ascii="Times New Roman" w:eastAsia="Times New Roman" w:hAnsi="Times New Roman" w:cs="Times New Roman"/>
          <w:color w:val="000000"/>
          <w:spacing w:val="0"/>
          <w:w w:val="100"/>
          <w:position w:val="0"/>
          <w:shd w:val="clear" w:color="auto" w:fill="auto"/>
          <w:lang w:val="en-US" w:eastAsia="en-US" w:bidi="en-US"/>
        </w:rPr>
        <w:t>1.5m</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根加热管所覆盖的区域内无温度场盲点，各点温度均能够满足最低要求，具备 除去污染土壤中所含的石油烃类物质的条件。</w:t>
      </w:r>
    </w:p>
    <w:p>
      <w:pPr>
        <w:pStyle w:val="Style6"/>
        <w:keepNext w:val="0"/>
        <w:keepLines w:val="0"/>
        <w:widowControl w:val="0"/>
        <w:shd w:val="clear" w:color="auto" w:fill="auto"/>
        <w:bidi w:val="0"/>
        <w:spacing w:before="0" w:after="40" w:line="240" w:lineRule="auto"/>
        <w:ind w:left="0" w:right="0" w:firstLine="0"/>
        <w:jc w:val="left"/>
        <w:rPr>
          <w:sz w:val="17"/>
          <w:szCs w:val="17"/>
        </w:rPr>
      </w:pPr>
      <w:r>
        <w:drawing>
          <wp:anchor distT="0" distB="176530" distL="0" distR="0" simplePos="0" relativeHeight="125829412" behindDoc="0" locked="0" layoutInCell="1" allowOverlap="1">
            <wp:simplePos x="0" y="0"/>
            <wp:positionH relativeFrom="page">
              <wp:posOffset>959485</wp:posOffset>
            </wp:positionH>
            <wp:positionV relativeFrom="paragraph">
              <wp:posOffset>76200</wp:posOffset>
            </wp:positionV>
            <wp:extent cx="1481455" cy="1310640"/>
            <wp:wrapSquare wrapText="right"/>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35"/>
                    <a:stretch/>
                  </pic:blipFill>
                  <pic:spPr>
                    <a:xfrm>
                      <a:ext cx="1481455" cy="131064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1236980</wp:posOffset>
                </wp:positionH>
                <wp:positionV relativeFrom="paragraph">
                  <wp:posOffset>1414145</wp:posOffset>
                </wp:positionV>
                <wp:extent cx="850265" cy="149225"/>
                <wp:wrapNone/>
                <wp:docPr id="96" name="Shape 96"/>
                <a:graphic xmlns:a="http://schemas.openxmlformats.org/drawingml/2006/main">
                  <a:graphicData uri="http://schemas.microsoft.com/office/word/2010/wordprocessingShape">
                    <wps:wsp>
                      <wps:cNvSpPr txBox="1"/>
                      <wps:spPr>
                        <a:xfrm>
                          <a:ext cx="85026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5B5B5C"/>
                                <w:spacing w:val="0"/>
                                <w:w w:val="100"/>
                                <w:position w:val="0"/>
                                <w:sz w:val="17"/>
                                <w:szCs w:val="17"/>
                                <w:shd w:val="clear" w:color="auto" w:fill="auto"/>
                                <w:lang w:val="en-US" w:eastAsia="en-US" w:bidi="en-US"/>
                              </w:rPr>
                              <w:t>(a)</w:t>
                            </w:r>
                            <w:r>
                              <w:rPr>
                                <w:rFonts w:ascii="MingLiU" w:eastAsia="MingLiU" w:hAnsi="MingLiU" w:cs="MingLiU"/>
                                <w:color w:val="828282"/>
                                <w:spacing w:val="0"/>
                                <w:w w:val="100"/>
                                <w:position w:val="0"/>
                                <w:sz w:val="15"/>
                                <w:szCs w:val="15"/>
                                <w:shd w:val="clear" w:color="auto" w:fill="auto"/>
                                <w:lang w:val="zh-CN" w:eastAsia="zh-CN" w:bidi="zh-CN"/>
                              </w:rPr>
                              <w:t>温</w:t>
                            </w:r>
                            <w:r>
                              <w:rPr>
                                <w:rFonts w:ascii="MingLiU" w:eastAsia="MingLiU" w:hAnsi="MingLiU" w:cs="MingLiU"/>
                                <w:color w:val="6E6E6E"/>
                                <w:spacing w:val="0"/>
                                <w:w w:val="100"/>
                                <w:position w:val="0"/>
                                <w:sz w:val="15"/>
                                <w:szCs w:val="15"/>
                                <w:shd w:val="clear" w:color="auto" w:fill="auto"/>
                                <w:lang w:val="zh-CN" w:eastAsia="zh-CN" w:bidi="zh-CN"/>
                              </w:rPr>
                              <w:t>度场模拟效果</w:t>
                            </w:r>
                          </w:p>
                        </w:txbxContent>
                      </wps:txbx>
                      <wps:bodyPr lIns="0" tIns="0" rIns="0" bIns="0">
                        <a:noAutoFit/>
                      </wps:bodyPr>
                    </wps:wsp>
                  </a:graphicData>
                </a:graphic>
              </wp:anchor>
            </w:drawing>
          </mc:Choice>
          <mc:Fallback>
            <w:pict>
              <v:shape id="_x0000_s1122" type="#_x0000_t202" style="position:absolute;margin-left:97.400000000000006pt;margin-top:111.34999999999999pt;width:66.950000000000003pt;height:11.75pt;z-index:25165775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5B5B5C"/>
                          <w:spacing w:val="0"/>
                          <w:w w:val="100"/>
                          <w:position w:val="0"/>
                          <w:sz w:val="17"/>
                          <w:szCs w:val="17"/>
                          <w:shd w:val="clear" w:color="auto" w:fill="auto"/>
                          <w:lang w:val="en-US" w:eastAsia="en-US" w:bidi="en-US"/>
                        </w:rPr>
                        <w:t>(a)</w:t>
                      </w:r>
                      <w:r>
                        <w:rPr>
                          <w:rFonts w:ascii="MingLiU" w:eastAsia="MingLiU" w:hAnsi="MingLiU" w:cs="MingLiU"/>
                          <w:color w:val="828282"/>
                          <w:spacing w:val="0"/>
                          <w:w w:val="100"/>
                          <w:position w:val="0"/>
                          <w:sz w:val="15"/>
                          <w:szCs w:val="15"/>
                          <w:shd w:val="clear" w:color="auto" w:fill="auto"/>
                          <w:lang w:val="zh-CN" w:eastAsia="zh-CN" w:bidi="zh-CN"/>
                        </w:rPr>
                        <w:t>温</w:t>
                      </w:r>
                      <w:r>
                        <w:rPr>
                          <w:rFonts w:ascii="MingLiU" w:eastAsia="MingLiU" w:hAnsi="MingLiU" w:cs="MingLiU"/>
                          <w:color w:val="6E6E6E"/>
                          <w:spacing w:val="0"/>
                          <w:w w:val="100"/>
                          <w:position w:val="0"/>
                          <w:sz w:val="15"/>
                          <w:szCs w:val="15"/>
                          <w:shd w:val="clear" w:color="auto" w:fill="auto"/>
                          <w:lang w:val="zh-CN" w:eastAsia="zh-CN" w:bidi="zh-CN"/>
                        </w:rPr>
                        <w:t>度场模拟效果</w:t>
                      </w:r>
                    </w:p>
                  </w:txbxContent>
                </v:textbox>
                <w10:wrap anchorx="page"/>
              </v:shape>
            </w:pict>
          </mc:Fallback>
        </mc:AlternateContent>
      </w:r>
      <w:r>
        <w:drawing>
          <wp:anchor distT="33655" distB="176530" distL="12700" distR="34290" simplePos="0" relativeHeight="125829413" behindDoc="0" locked="0" layoutInCell="1" allowOverlap="1">
            <wp:simplePos x="0" y="0"/>
            <wp:positionH relativeFrom="page">
              <wp:posOffset>2891790</wp:posOffset>
            </wp:positionH>
            <wp:positionV relativeFrom="paragraph">
              <wp:posOffset>46355</wp:posOffset>
            </wp:positionV>
            <wp:extent cx="3688080" cy="1347470"/>
            <wp:wrapSquare wrapText="left"/>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37"/>
                    <a:stretch/>
                  </pic:blipFill>
                  <pic:spPr>
                    <a:xfrm>
                      <a:ext cx="3688080" cy="134747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4324350</wp:posOffset>
                </wp:positionH>
                <wp:positionV relativeFrom="paragraph">
                  <wp:posOffset>12700</wp:posOffset>
                </wp:positionV>
                <wp:extent cx="417830" cy="1240790"/>
                <wp:wrapNone/>
                <wp:docPr id="100" name="Shape 100"/>
                <a:graphic xmlns:a="http://schemas.openxmlformats.org/drawingml/2006/main">
                  <a:graphicData uri="http://schemas.microsoft.com/office/word/2010/wordprocessingShape">
                    <wps:wsp>
                      <wps:cNvSpPr txBox="1"/>
                      <wps:spPr>
                        <a:xfrm>
                          <a:ext cx="417830" cy="1240790"/>
                        </a:xfrm>
                        <a:prstGeom prst="rect"/>
                        <a:noFill/>
                      </wps:spPr>
                      <wps:txbx>
                        <w:txbxContent>
                          <w:p>
                            <w:pPr>
                              <w:pStyle w:val="Style32"/>
                              <w:keepNext w:val="0"/>
                              <w:keepLines w:val="0"/>
                              <w:widowControl w:val="0"/>
                              <w:shd w:val="clear" w:color="auto" w:fill="auto"/>
                              <w:bidi w:val="0"/>
                              <w:spacing w:before="0" w:after="0" w:line="187" w:lineRule="exact"/>
                              <w:ind w:left="0" w:right="0" w:firstLine="0"/>
                              <w:jc w:val="right"/>
                              <w:rPr>
                                <w:sz w:val="17"/>
                                <w:szCs w:val="17"/>
                              </w:rPr>
                            </w:pPr>
                            <w:r>
                              <w:rPr>
                                <w:rFonts w:ascii="MingLiU" w:eastAsia="MingLiU" w:hAnsi="MingLiU" w:cs="MingLiU"/>
                                <w:color w:val="828282"/>
                                <w:spacing w:val="0"/>
                                <w:w w:val="100"/>
                                <w:position w:val="0"/>
                                <w:sz w:val="15"/>
                                <w:szCs w:val="15"/>
                                <w:shd w:val="clear" w:color="auto" w:fill="auto"/>
                                <w:lang w:val="zh-CN" w:eastAsia="zh-CN" w:bidi="zh-CN"/>
                              </w:rPr>
                              <w:t>温度</w:t>
                            </w:r>
                            <w:r>
                              <w:rPr>
                                <w:color w:val="5B5B5C"/>
                                <w:spacing w:val="0"/>
                                <w:w w:val="100"/>
                                <w:position w:val="0"/>
                                <w:sz w:val="17"/>
                                <w:szCs w:val="17"/>
                                <w:shd w:val="clear" w:color="auto" w:fill="auto"/>
                                <w:lang w:val="en-US" w:eastAsia="en-US" w:bidi="en-US"/>
                              </w:rPr>
                              <w:t xml:space="preserve">/K </w:t>
                            </w:r>
                            <w:r>
                              <w:rPr>
                                <w:color w:val="E54437"/>
                                <w:spacing w:val="0"/>
                                <w:w w:val="100"/>
                                <w:position w:val="0"/>
                                <w:sz w:val="17"/>
                                <w:szCs w:val="17"/>
                                <w:shd w:val="clear" w:color="auto" w:fill="auto"/>
                                <w:lang w:val="en-US" w:eastAsia="en-US" w:bidi="en-US"/>
                              </w:rPr>
                              <w:t xml:space="preserve">■ </w:t>
                            </w:r>
                            <w:r>
                              <w:rPr>
                                <w:color w:val="5B5B5C"/>
                                <w:spacing w:val="0"/>
                                <w:w w:val="100"/>
                                <w:position w:val="0"/>
                                <w:sz w:val="17"/>
                                <w:szCs w:val="17"/>
                                <w:shd w:val="clear" w:color="auto" w:fill="auto"/>
                                <w:lang w:val="en-US" w:eastAsia="en-US" w:bidi="en-US"/>
                              </w:rPr>
                              <w:t xml:space="preserve">823.150 </w:t>
                            </w:r>
                            <w:r>
                              <w:rPr>
                                <w:color w:val="EB6936"/>
                                <w:spacing w:val="0"/>
                                <w:w w:val="100"/>
                                <w:position w:val="0"/>
                                <w:sz w:val="17"/>
                                <w:szCs w:val="17"/>
                                <w:shd w:val="clear" w:color="auto" w:fill="auto"/>
                                <w:lang w:val="en-US" w:eastAsia="en-US" w:bidi="en-US"/>
                              </w:rPr>
                              <w:t xml:space="preserve">f </w:t>
                            </w:r>
                            <w:r>
                              <w:rPr>
                                <w:color w:val="5B5B5C"/>
                                <w:spacing w:val="0"/>
                                <w:w w:val="100"/>
                                <w:position w:val="0"/>
                                <w:sz w:val="17"/>
                                <w:szCs w:val="17"/>
                                <w:shd w:val="clear" w:color="auto" w:fill="auto"/>
                                <w:lang w:val="zh-CN" w:eastAsia="zh-CN" w:bidi="zh-CN"/>
                              </w:rPr>
                              <w:t>764 261</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en-US" w:eastAsia="en-US" w:bidi="en-US"/>
                              </w:rPr>
                              <w:t>705.372</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en-US" w:eastAsia="en-US" w:bidi="en-US"/>
                              </w:rPr>
                              <w:t>646.483</w:t>
                            </w:r>
                          </w:p>
                          <w:p>
                            <w:pPr>
                              <w:pStyle w:val="Style32"/>
                              <w:keepNext w:val="0"/>
                              <w:keepLines w:val="0"/>
                              <w:widowControl w:val="0"/>
                              <w:shd w:val="clear" w:color="auto" w:fill="auto"/>
                              <w:bidi w:val="0"/>
                              <w:spacing w:before="0" w:after="0" w:line="199" w:lineRule="auto"/>
                              <w:ind w:left="0" w:right="0" w:firstLine="0"/>
                              <w:jc w:val="both"/>
                              <w:rPr>
                                <w:sz w:val="17"/>
                                <w:szCs w:val="17"/>
                              </w:rPr>
                            </w:pPr>
                            <w:r>
                              <w:rPr>
                                <w:color w:val="5B5B5C"/>
                                <w:spacing w:val="0"/>
                                <w:w w:val="100"/>
                                <w:position w:val="0"/>
                                <w:sz w:val="17"/>
                                <w:szCs w:val="17"/>
                                <w:shd w:val="clear" w:color="auto" w:fill="auto"/>
                                <w:lang w:val="zh-CN" w:eastAsia="zh-CN" w:bidi="zh-CN"/>
                              </w:rPr>
                              <w:t>587 594</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zh-CN" w:eastAsia="zh-CN" w:bidi="zh-CN"/>
                              </w:rPr>
                              <w:t>528 706</w:t>
                            </w:r>
                          </w:p>
                          <w:p>
                            <w:pPr>
                              <w:pStyle w:val="Style32"/>
                              <w:keepNext w:val="0"/>
                              <w:keepLines w:val="0"/>
                              <w:widowControl w:val="0"/>
                              <w:shd w:val="clear" w:color="auto" w:fill="auto"/>
                              <w:bidi w:val="0"/>
                              <w:spacing w:before="0" w:after="0" w:line="216" w:lineRule="auto"/>
                              <w:ind w:left="0" w:right="0" w:firstLine="0"/>
                              <w:jc w:val="both"/>
                              <w:rPr>
                                <w:sz w:val="17"/>
                                <w:szCs w:val="17"/>
                              </w:rPr>
                            </w:pPr>
                            <w:r>
                              <w:rPr>
                                <w:color w:val="5B5B5C"/>
                                <w:spacing w:val="0"/>
                                <w:w w:val="100"/>
                                <w:position w:val="0"/>
                                <w:sz w:val="17"/>
                                <w:szCs w:val="17"/>
                                <w:shd w:val="clear" w:color="auto" w:fill="auto"/>
                                <w:lang w:val="en-US" w:eastAsia="en-US" w:bidi="en-US"/>
                              </w:rPr>
                              <w:t>499.261</w:t>
                            </w:r>
                          </w:p>
                          <w:p>
                            <w:pPr>
                              <w:pStyle w:val="Style32"/>
                              <w:keepNext w:val="0"/>
                              <w:keepLines w:val="0"/>
                              <w:widowControl w:val="0"/>
                              <w:shd w:val="clear" w:color="auto" w:fill="auto"/>
                              <w:bidi w:val="0"/>
                              <w:spacing w:before="0" w:after="0" w:line="206" w:lineRule="auto"/>
                              <w:ind w:left="0" w:right="0" w:firstLine="0"/>
                              <w:jc w:val="both"/>
                              <w:rPr>
                                <w:sz w:val="17"/>
                                <w:szCs w:val="17"/>
                              </w:rPr>
                            </w:pPr>
                            <w:r>
                              <w:rPr>
                                <w:color w:val="5B5B5C"/>
                                <w:spacing w:val="0"/>
                                <w:w w:val="100"/>
                                <w:position w:val="0"/>
                                <w:sz w:val="17"/>
                                <w:szCs w:val="17"/>
                                <w:shd w:val="clear" w:color="auto" w:fill="auto"/>
                                <w:lang w:val="zh-CN" w:eastAsia="zh-CN" w:bidi="zh-CN"/>
                              </w:rPr>
                              <w:t>440 372</w:t>
                            </w:r>
                          </w:p>
                          <w:p>
                            <w:pPr>
                              <w:pStyle w:val="Style32"/>
                              <w:keepNext w:val="0"/>
                              <w:keepLines w:val="0"/>
                              <w:widowControl w:val="0"/>
                              <w:shd w:val="clear" w:color="auto" w:fill="auto"/>
                              <w:bidi w:val="0"/>
                              <w:spacing w:before="0" w:after="0" w:line="206" w:lineRule="auto"/>
                              <w:ind w:left="0" w:right="0" w:firstLine="0"/>
                              <w:jc w:val="both"/>
                              <w:rPr>
                                <w:sz w:val="17"/>
                                <w:szCs w:val="17"/>
                              </w:rPr>
                            </w:pPr>
                            <w:r>
                              <w:rPr>
                                <w:color w:val="5B5B5C"/>
                                <w:spacing w:val="0"/>
                                <w:w w:val="100"/>
                                <w:position w:val="0"/>
                                <w:sz w:val="17"/>
                                <w:szCs w:val="17"/>
                                <w:shd w:val="clear" w:color="auto" w:fill="auto"/>
                                <w:lang w:val="zh-CN" w:eastAsia="zh-CN" w:bidi="zh-CN"/>
                              </w:rPr>
                              <w:t>381 483</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en-US" w:eastAsia="en-US" w:bidi="en-US"/>
                              </w:rPr>
                              <w:t>322.594</w:t>
                            </w:r>
                          </w:p>
                        </w:txbxContent>
                      </wps:txbx>
                      <wps:bodyPr lIns="0" tIns="0" rIns="0" bIns="0">
                        <a:noAutoFit/>
                      </wps:bodyPr>
                    </wps:wsp>
                  </a:graphicData>
                </a:graphic>
              </wp:anchor>
            </w:drawing>
          </mc:Choice>
          <mc:Fallback>
            <w:pict>
              <v:shape id="_x0000_s1126" type="#_x0000_t202" style="position:absolute;margin-left:340.5pt;margin-top:1.pt;width:32.899999999999999pt;height:97.700000000000003pt;z-index:25165775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187" w:lineRule="exact"/>
                        <w:ind w:left="0" w:right="0" w:firstLine="0"/>
                        <w:jc w:val="right"/>
                        <w:rPr>
                          <w:sz w:val="17"/>
                          <w:szCs w:val="17"/>
                        </w:rPr>
                      </w:pPr>
                      <w:r>
                        <w:rPr>
                          <w:rFonts w:ascii="MingLiU" w:eastAsia="MingLiU" w:hAnsi="MingLiU" w:cs="MingLiU"/>
                          <w:color w:val="828282"/>
                          <w:spacing w:val="0"/>
                          <w:w w:val="100"/>
                          <w:position w:val="0"/>
                          <w:sz w:val="15"/>
                          <w:szCs w:val="15"/>
                          <w:shd w:val="clear" w:color="auto" w:fill="auto"/>
                          <w:lang w:val="zh-CN" w:eastAsia="zh-CN" w:bidi="zh-CN"/>
                        </w:rPr>
                        <w:t>温度</w:t>
                      </w:r>
                      <w:r>
                        <w:rPr>
                          <w:color w:val="5B5B5C"/>
                          <w:spacing w:val="0"/>
                          <w:w w:val="100"/>
                          <w:position w:val="0"/>
                          <w:sz w:val="17"/>
                          <w:szCs w:val="17"/>
                          <w:shd w:val="clear" w:color="auto" w:fill="auto"/>
                          <w:lang w:val="en-US" w:eastAsia="en-US" w:bidi="en-US"/>
                        </w:rPr>
                        <w:t xml:space="preserve">/K </w:t>
                      </w:r>
                      <w:r>
                        <w:rPr>
                          <w:color w:val="E54437"/>
                          <w:spacing w:val="0"/>
                          <w:w w:val="100"/>
                          <w:position w:val="0"/>
                          <w:sz w:val="17"/>
                          <w:szCs w:val="17"/>
                          <w:shd w:val="clear" w:color="auto" w:fill="auto"/>
                          <w:lang w:val="en-US" w:eastAsia="en-US" w:bidi="en-US"/>
                        </w:rPr>
                        <w:t xml:space="preserve">■ </w:t>
                      </w:r>
                      <w:r>
                        <w:rPr>
                          <w:color w:val="5B5B5C"/>
                          <w:spacing w:val="0"/>
                          <w:w w:val="100"/>
                          <w:position w:val="0"/>
                          <w:sz w:val="17"/>
                          <w:szCs w:val="17"/>
                          <w:shd w:val="clear" w:color="auto" w:fill="auto"/>
                          <w:lang w:val="en-US" w:eastAsia="en-US" w:bidi="en-US"/>
                        </w:rPr>
                        <w:t xml:space="preserve">823.150 </w:t>
                      </w:r>
                      <w:r>
                        <w:rPr>
                          <w:color w:val="EB6936"/>
                          <w:spacing w:val="0"/>
                          <w:w w:val="100"/>
                          <w:position w:val="0"/>
                          <w:sz w:val="17"/>
                          <w:szCs w:val="17"/>
                          <w:shd w:val="clear" w:color="auto" w:fill="auto"/>
                          <w:lang w:val="en-US" w:eastAsia="en-US" w:bidi="en-US"/>
                        </w:rPr>
                        <w:t xml:space="preserve">f </w:t>
                      </w:r>
                      <w:r>
                        <w:rPr>
                          <w:color w:val="5B5B5C"/>
                          <w:spacing w:val="0"/>
                          <w:w w:val="100"/>
                          <w:position w:val="0"/>
                          <w:sz w:val="17"/>
                          <w:szCs w:val="17"/>
                          <w:shd w:val="clear" w:color="auto" w:fill="auto"/>
                          <w:lang w:val="zh-CN" w:eastAsia="zh-CN" w:bidi="zh-CN"/>
                        </w:rPr>
                        <w:t>764 261</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en-US" w:eastAsia="en-US" w:bidi="en-US"/>
                        </w:rPr>
                        <w:t>705.372</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en-US" w:eastAsia="en-US" w:bidi="en-US"/>
                        </w:rPr>
                        <w:t>646.483</w:t>
                      </w:r>
                    </w:p>
                    <w:p>
                      <w:pPr>
                        <w:pStyle w:val="Style32"/>
                        <w:keepNext w:val="0"/>
                        <w:keepLines w:val="0"/>
                        <w:widowControl w:val="0"/>
                        <w:shd w:val="clear" w:color="auto" w:fill="auto"/>
                        <w:bidi w:val="0"/>
                        <w:spacing w:before="0" w:after="0" w:line="199" w:lineRule="auto"/>
                        <w:ind w:left="0" w:right="0" w:firstLine="0"/>
                        <w:jc w:val="both"/>
                        <w:rPr>
                          <w:sz w:val="17"/>
                          <w:szCs w:val="17"/>
                        </w:rPr>
                      </w:pPr>
                      <w:r>
                        <w:rPr>
                          <w:color w:val="5B5B5C"/>
                          <w:spacing w:val="0"/>
                          <w:w w:val="100"/>
                          <w:position w:val="0"/>
                          <w:sz w:val="17"/>
                          <w:szCs w:val="17"/>
                          <w:shd w:val="clear" w:color="auto" w:fill="auto"/>
                          <w:lang w:val="zh-CN" w:eastAsia="zh-CN" w:bidi="zh-CN"/>
                        </w:rPr>
                        <w:t>587 594</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zh-CN" w:eastAsia="zh-CN" w:bidi="zh-CN"/>
                        </w:rPr>
                        <w:t>528 706</w:t>
                      </w:r>
                    </w:p>
                    <w:p>
                      <w:pPr>
                        <w:pStyle w:val="Style32"/>
                        <w:keepNext w:val="0"/>
                        <w:keepLines w:val="0"/>
                        <w:widowControl w:val="0"/>
                        <w:shd w:val="clear" w:color="auto" w:fill="auto"/>
                        <w:bidi w:val="0"/>
                        <w:spacing w:before="0" w:after="0" w:line="216" w:lineRule="auto"/>
                        <w:ind w:left="0" w:right="0" w:firstLine="0"/>
                        <w:jc w:val="both"/>
                        <w:rPr>
                          <w:sz w:val="17"/>
                          <w:szCs w:val="17"/>
                        </w:rPr>
                      </w:pPr>
                      <w:r>
                        <w:rPr>
                          <w:color w:val="5B5B5C"/>
                          <w:spacing w:val="0"/>
                          <w:w w:val="100"/>
                          <w:position w:val="0"/>
                          <w:sz w:val="17"/>
                          <w:szCs w:val="17"/>
                          <w:shd w:val="clear" w:color="auto" w:fill="auto"/>
                          <w:lang w:val="en-US" w:eastAsia="en-US" w:bidi="en-US"/>
                        </w:rPr>
                        <w:t>499.261</w:t>
                      </w:r>
                    </w:p>
                    <w:p>
                      <w:pPr>
                        <w:pStyle w:val="Style32"/>
                        <w:keepNext w:val="0"/>
                        <w:keepLines w:val="0"/>
                        <w:widowControl w:val="0"/>
                        <w:shd w:val="clear" w:color="auto" w:fill="auto"/>
                        <w:bidi w:val="0"/>
                        <w:spacing w:before="0" w:after="0" w:line="206" w:lineRule="auto"/>
                        <w:ind w:left="0" w:right="0" w:firstLine="0"/>
                        <w:jc w:val="both"/>
                        <w:rPr>
                          <w:sz w:val="17"/>
                          <w:szCs w:val="17"/>
                        </w:rPr>
                      </w:pPr>
                      <w:r>
                        <w:rPr>
                          <w:color w:val="5B5B5C"/>
                          <w:spacing w:val="0"/>
                          <w:w w:val="100"/>
                          <w:position w:val="0"/>
                          <w:sz w:val="17"/>
                          <w:szCs w:val="17"/>
                          <w:shd w:val="clear" w:color="auto" w:fill="auto"/>
                          <w:lang w:val="zh-CN" w:eastAsia="zh-CN" w:bidi="zh-CN"/>
                        </w:rPr>
                        <w:t>440 372</w:t>
                      </w:r>
                    </w:p>
                    <w:p>
                      <w:pPr>
                        <w:pStyle w:val="Style32"/>
                        <w:keepNext w:val="0"/>
                        <w:keepLines w:val="0"/>
                        <w:widowControl w:val="0"/>
                        <w:shd w:val="clear" w:color="auto" w:fill="auto"/>
                        <w:bidi w:val="0"/>
                        <w:spacing w:before="0" w:after="0" w:line="206" w:lineRule="auto"/>
                        <w:ind w:left="0" w:right="0" w:firstLine="0"/>
                        <w:jc w:val="both"/>
                        <w:rPr>
                          <w:sz w:val="17"/>
                          <w:szCs w:val="17"/>
                        </w:rPr>
                      </w:pPr>
                      <w:r>
                        <w:rPr>
                          <w:color w:val="5B5B5C"/>
                          <w:spacing w:val="0"/>
                          <w:w w:val="100"/>
                          <w:position w:val="0"/>
                          <w:sz w:val="17"/>
                          <w:szCs w:val="17"/>
                          <w:shd w:val="clear" w:color="auto" w:fill="auto"/>
                          <w:lang w:val="zh-CN" w:eastAsia="zh-CN" w:bidi="zh-CN"/>
                        </w:rPr>
                        <w:t>381 483</w:t>
                      </w:r>
                    </w:p>
                    <w:p>
                      <w:pPr>
                        <w:pStyle w:val="Style32"/>
                        <w:keepNext w:val="0"/>
                        <w:keepLines w:val="0"/>
                        <w:widowControl w:val="0"/>
                        <w:shd w:val="clear" w:color="auto" w:fill="auto"/>
                        <w:bidi w:val="0"/>
                        <w:spacing w:before="0" w:after="0" w:line="230" w:lineRule="auto"/>
                        <w:ind w:left="0" w:right="0" w:firstLine="0"/>
                        <w:jc w:val="both"/>
                        <w:rPr>
                          <w:sz w:val="17"/>
                          <w:szCs w:val="17"/>
                        </w:rPr>
                      </w:pPr>
                      <w:r>
                        <w:rPr>
                          <w:color w:val="5B5B5C"/>
                          <w:spacing w:val="0"/>
                          <w:w w:val="100"/>
                          <w:position w:val="0"/>
                          <w:sz w:val="17"/>
                          <w:szCs w:val="17"/>
                          <w:shd w:val="clear" w:color="auto" w:fill="auto"/>
                          <w:lang w:val="en-US" w:eastAsia="en-US" w:bidi="en-US"/>
                        </w:rPr>
                        <w:t>322.594</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6177280</wp:posOffset>
                </wp:positionH>
                <wp:positionV relativeFrom="paragraph">
                  <wp:posOffset>22225</wp:posOffset>
                </wp:positionV>
                <wp:extent cx="420370" cy="1231265"/>
                <wp:wrapNone/>
                <wp:docPr id="102" name="Shape 102"/>
                <a:graphic xmlns:a="http://schemas.openxmlformats.org/drawingml/2006/main">
                  <a:graphicData uri="http://schemas.microsoft.com/office/word/2010/wordprocessingShape">
                    <wps:wsp>
                      <wps:cNvSpPr txBox="1"/>
                      <wps:spPr>
                        <a:xfrm>
                          <a:ext cx="420370" cy="1231265"/>
                        </a:xfrm>
                        <a:prstGeom prst="rect"/>
                        <a:noFill/>
                      </wps:spPr>
                      <wps:txbx>
                        <w:txbxContent>
                          <w:p>
                            <w:pPr>
                              <w:pStyle w:val="Style32"/>
                              <w:keepNext w:val="0"/>
                              <w:keepLines w:val="0"/>
                              <w:widowControl w:val="0"/>
                              <w:shd w:val="clear" w:color="auto" w:fill="auto"/>
                              <w:bidi w:val="0"/>
                              <w:spacing w:before="0" w:after="0" w:line="173" w:lineRule="exact"/>
                              <w:ind w:left="0" w:right="0" w:firstLine="0"/>
                              <w:jc w:val="right"/>
                              <w:rPr>
                                <w:sz w:val="17"/>
                                <w:szCs w:val="17"/>
                              </w:rPr>
                            </w:pPr>
                            <w:r>
                              <w:rPr>
                                <w:rFonts w:ascii="MingLiU" w:eastAsia="MingLiU" w:hAnsi="MingLiU" w:cs="MingLiU"/>
                                <w:color w:val="828282"/>
                                <w:spacing w:val="0"/>
                                <w:w w:val="100"/>
                                <w:position w:val="0"/>
                                <w:sz w:val="15"/>
                                <w:szCs w:val="15"/>
                                <w:shd w:val="clear" w:color="auto" w:fill="auto"/>
                                <w:lang w:val="zh-CN" w:eastAsia="zh-CN" w:bidi="zh-CN"/>
                              </w:rPr>
                              <w:t>温度</w:t>
                            </w:r>
                            <w:r>
                              <w:rPr>
                                <w:color w:val="5B5B5C"/>
                                <w:spacing w:val="0"/>
                                <w:w w:val="100"/>
                                <w:position w:val="0"/>
                                <w:sz w:val="17"/>
                                <w:szCs w:val="17"/>
                                <w:shd w:val="clear" w:color="auto" w:fill="auto"/>
                                <w:lang w:val="en-US" w:eastAsia="en-US" w:bidi="en-US"/>
                              </w:rPr>
                              <w:t>/K</w:t>
                            </w:r>
                          </w:p>
                          <w:p>
                            <w:pPr>
                              <w:pStyle w:val="Style32"/>
                              <w:keepNext w:val="0"/>
                              <w:keepLines w:val="0"/>
                              <w:widowControl w:val="0"/>
                              <w:shd w:val="clear" w:color="auto" w:fill="auto"/>
                              <w:bidi w:val="0"/>
                              <w:spacing w:before="0" w:after="0" w:line="214" w:lineRule="auto"/>
                              <w:ind w:left="0" w:right="0" w:firstLine="0"/>
                              <w:jc w:val="both"/>
                              <w:rPr>
                                <w:sz w:val="17"/>
                                <w:szCs w:val="17"/>
                              </w:rPr>
                            </w:pPr>
                            <w:r>
                              <w:rPr>
                                <w:color w:val="E54437"/>
                                <w:spacing w:val="0"/>
                                <w:w w:val="100"/>
                                <w:position w:val="0"/>
                                <w:sz w:val="17"/>
                                <w:szCs w:val="17"/>
                                <w:shd w:val="clear" w:color="auto" w:fill="auto"/>
                                <w:lang w:val="en-US" w:eastAsia="en-US" w:bidi="en-US"/>
                              </w:rPr>
                              <w:t xml:space="preserve">■ </w:t>
                            </w:r>
                            <w:r>
                              <w:rPr>
                                <w:color w:val="5B5B5C"/>
                                <w:spacing w:val="0"/>
                                <w:w w:val="100"/>
                                <w:position w:val="0"/>
                                <w:sz w:val="17"/>
                                <w:szCs w:val="17"/>
                                <w:shd w:val="clear" w:color="auto" w:fill="auto"/>
                                <w:lang w:val="en-US" w:eastAsia="en-US" w:bidi="en-US"/>
                              </w:rPr>
                              <w:t>823.150</w:t>
                            </w:r>
                          </w:p>
                          <w:p>
                            <w:pPr>
                              <w:pStyle w:val="Style32"/>
                              <w:keepNext w:val="0"/>
                              <w:keepLines w:val="0"/>
                              <w:widowControl w:val="0"/>
                              <w:shd w:val="clear" w:color="auto" w:fill="auto"/>
                              <w:bidi w:val="0"/>
                              <w:spacing w:before="0" w:after="0" w:line="214" w:lineRule="auto"/>
                              <w:ind w:left="0" w:right="0" w:firstLine="0"/>
                              <w:jc w:val="right"/>
                              <w:rPr>
                                <w:sz w:val="17"/>
                                <w:szCs w:val="17"/>
                              </w:rPr>
                            </w:pPr>
                            <w:r>
                              <w:rPr>
                                <w:color w:val="E54437"/>
                                <w:spacing w:val="0"/>
                                <w:w w:val="100"/>
                                <w:position w:val="0"/>
                                <w:sz w:val="17"/>
                                <w:szCs w:val="17"/>
                                <w:shd w:val="clear" w:color="auto" w:fill="auto"/>
                                <w:lang w:val="zh-CN" w:eastAsia="zh-CN" w:bidi="zh-CN"/>
                              </w:rPr>
                              <w:t>1</w:t>
                            </w:r>
                            <w:r>
                              <w:rPr>
                                <w:color w:val="5B5B5C"/>
                                <w:spacing w:val="0"/>
                                <w:w w:val="100"/>
                                <w:position w:val="0"/>
                                <w:sz w:val="17"/>
                                <w:szCs w:val="17"/>
                                <w:shd w:val="clear" w:color="auto" w:fill="auto"/>
                                <w:lang w:val="en-US" w:eastAsia="en-US" w:bidi="en-US"/>
                              </w:rPr>
                              <w:t>764.261</w:t>
                            </w:r>
                          </w:p>
                          <w:p>
                            <w:pPr>
                              <w:pStyle w:val="Style32"/>
                              <w:keepNext w:val="0"/>
                              <w:keepLines w:val="0"/>
                              <w:widowControl w:val="0"/>
                              <w:numPr>
                                <w:ilvl w:val="0"/>
                                <w:numId w:val="9"/>
                              </w:numPr>
                              <w:shd w:val="clear" w:color="auto" w:fill="auto"/>
                              <w:bidi w:val="0"/>
                              <w:spacing w:before="0" w:after="0" w:line="173" w:lineRule="exact"/>
                              <w:ind w:left="0" w:right="0" w:firstLine="0"/>
                              <w:jc w:val="right"/>
                              <w:rPr>
                                <w:sz w:val="17"/>
                                <w:szCs w:val="17"/>
                              </w:rPr>
                            </w:pPr>
                            <w:r>
                              <w:rPr>
                                <w:color w:val="5B5B5C"/>
                                <w:spacing w:val="0"/>
                                <w:w w:val="100"/>
                                <w:position w:val="0"/>
                                <w:sz w:val="17"/>
                                <w:szCs w:val="17"/>
                                <w:shd w:val="clear" w:color="auto" w:fill="auto"/>
                                <w:lang w:val="en-US" w:eastAsia="en-US" w:bidi="en-US"/>
                              </w:rPr>
                              <w:t xml:space="preserve"> </w:t>
                            </w:r>
                            <w:r>
                              <w:rPr>
                                <w:rFonts w:ascii="MingLiU" w:eastAsia="MingLiU" w:hAnsi="MingLiU" w:cs="MingLiU"/>
                                <w:color w:val="5B5B5C"/>
                                <w:spacing w:val="0"/>
                                <w:w w:val="100"/>
                                <w:position w:val="0"/>
                                <w:sz w:val="15"/>
                                <w:szCs w:val="15"/>
                                <w:shd w:val="clear" w:color="auto" w:fill="auto"/>
                                <w:lang w:val="zh-CN" w:eastAsia="zh-CN" w:bidi="zh-CN"/>
                              </w:rPr>
                              <w:t xml:space="preserve">加 </w:t>
                            </w:r>
                            <w:r>
                              <w:rPr>
                                <w:color w:val="5B5B5C"/>
                                <w:spacing w:val="0"/>
                                <w:w w:val="100"/>
                                <w:position w:val="0"/>
                                <w:sz w:val="17"/>
                                <w:szCs w:val="17"/>
                                <w:shd w:val="clear" w:color="auto" w:fill="auto"/>
                                <w:lang w:val="en-US" w:eastAsia="en-US" w:bidi="en-US"/>
                              </w:rPr>
                              <w:t>646.483</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587.594</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528.706</w:t>
                            </w:r>
                          </w:p>
                          <w:p>
                            <w:pPr>
                              <w:pStyle w:val="Style32"/>
                              <w:keepNext w:val="0"/>
                              <w:keepLines w:val="0"/>
                              <w:widowControl w:val="0"/>
                              <w:shd w:val="clear" w:color="auto" w:fill="auto"/>
                              <w:bidi w:val="0"/>
                              <w:spacing w:before="0" w:after="0" w:line="214" w:lineRule="auto"/>
                              <w:ind w:left="0" w:right="0" w:firstLine="0"/>
                              <w:jc w:val="right"/>
                              <w:rPr>
                                <w:sz w:val="17"/>
                                <w:szCs w:val="17"/>
                              </w:rPr>
                            </w:pPr>
                            <w:r>
                              <w:rPr>
                                <w:color w:val="5B5B5C"/>
                                <w:spacing w:val="0"/>
                                <w:w w:val="100"/>
                                <w:position w:val="0"/>
                                <w:sz w:val="17"/>
                                <w:szCs w:val="17"/>
                                <w:shd w:val="clear" w:color="auto" w:fill="auto"/>
                                <w:lang w:val="en-US" w:eastAsia="en-US" w:bidi="en-US"/>
                              </w:rPr>
                              <w:t>499.261</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440.372</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381.483</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322.594</w:t>
                            </w:r>
                          </w:p>
                        </w:txbxContent>
                      </wps:txbx>
                      <wps:bodyPr lIns="0" tIns="0" rIns="0" bIns="0">
                        <a:noAutoFit/>
                      </wps:bodyPr>
                    </wps:wsp>
                  </a:graphicData>
                </a:graphic>
              </wp:anchor>
            </w:drawing>
          </mc:Choice>
          <mc:Fallback>
            <w:pict>
              <v:shape id="_x0000_s1128" type="#_x0000_t202" style="position:absolute;margin-left:486.39999999999998pt;margin-top:1.75pt;width:33.100000000000001pt;height:96.950000000000003pt;z-index:25165775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173" w:lineRule="exact"/>
                        <w:ind w:left="0" w:right="0" w:firstLine="0"/>
                        <w:jc w:val="right"/>
                        <w:rPr>
                          <w:sz w:val="17"/>
                          <w:szCs w:val="17"/>
                        </w:rPr>
                      </w:pPr>
                      <w:r>
                        <w:rPr>
                          <w:rFonts w:ascii="MingLiU" w:eastAsia="MingLiU" w:hAnsi="MingLiU" w:cs="MingLiU"/>
                          <w:color w:val="828282"/>
                          <w:spacing w:val="0"/>
                          <w:w w:val="100"/>
                          <w:position w:val="0"/>
                          <w:sz w:val="15"/>
                          <w:szCs w:val="15"/>
                          <w:shd w:val="clear" w:color="auto" w:fill="auto"/>
                          <w:lang w:val="zh-CN" w:eastAsia="zh-CN" w:bidi="zh-CN"/>
                        </w:rPr>
                        <w:t>温度</w:t>
                      </w:r>
                      <w:r>
                        <w:rPr>
                          <w:color w:val="5B5B5C"/>
                          <w:spacing w:val="0"/>
                          <w:w w:val="100"/>
                          <w:position w:val="0"/>
                          <w:sz w:val="17"/>
                          <w:szCs w:val="17"/>
                          <w:shd w:val="clear" w:color="auto" w:fill="auto"/>
                          <w:lang w:val="en-US" w:eastAsia="en-US" w:bidi="en-US"/>
                        </w:rPr>
                        <w:t>/K</w:t>
                      </w:r>
                    </w:p>
                    <w:p>
                      <w:pPr>
                        <w:pStyle w:val="Style32"/>
                        <w:keepNext w:val="0"/>
                        <w:keepLines w:val="0"/>
                        <w:widowControl w:val="0"/>
                        <w:shd w:val="clear" w:color="auto" w:fill="auto"/>
                        <w:bidi w:val="0"/>
                        <w:spacing w:before="0" w:after="0" w:line="214" w:lineRule="auto"/>
                        <w:ind w:left="0" w:right="0" w:firstLine="0"/>
                        <w:jc w:val="both"/>
                        <w:rPr>
                          <w:sz w:val="17"/>
                          <w:szCs w:val="17"/>
                        </w:rPr>
                      </w:pPr>
                      <w:r>
                        <w:rPr>
                          <w:color w:val="E54437"/>
                          <w:spacing w:val="0"/>
                          <w:w w:val="100"/>
                          <w:position w:val="0"/>
                          <w:sz w:val="17"/>
                          <w:szCs w:val="17"/>
                          <w:shd w:val="clear" w:color="auto" w:fill="auto"/>
                          <w:lang w:val="en-US" w:eastAsia="en-US" w:bidi="en-US"/>
                        </w:rPr>
                        <w:t xml:space="preserve">■ </w:t>
                      </w:r>
                      <w:r>
                        <w:rPr>
                          <w:color w:val="5B5B5C"/>
                          <w:spacing w:val="0"/>
                          <w:w w:val="100"/>
                          <w:position w:val="0"/>
                          <w:sz w:val="17"/>
                          <w:szCs w:val="17"/>
                          <w:shd w:val="clear" w:color="auto" w:fill="auto"/>
                          <w:lang w:val="en-US" w:eastAsia="en-US" w:bidi="en-US"/>
                        </w:rPr>
                        <w:t>823.150</w:t>
                      </w:r>
                    </w:p>
                    <w:p>
                      <w:pPr>
                        <w:pStyle w:val="Style32"/>
                        <w:keepNext w:val="0"/>
                        <w:keepLines w:val="0"/>
                        <w:widowControl w:val="0"/>
                        <w:shd w:val="clear" w:color="auto" w:fill="auto"/>
                        <w:bidi w:val="0"/>
                        <w:spacing w:before="0" w:after="0" w:line="214" w:lineRule="auto"/>
                        <w:ind w:left="0" w:right="0" w:firstLine="0"/>
                        <w:jc w:val="right"/>
                        <w:rPr>
                          <w:sz w:val="17"/>
                          <w:szCs w:val="17"/>
                        </w:rPr>
                      </w:pPr>
                      <w:r>
                        <w:rPr>
                          <w:color w:val="E54437"/>
                          <w:spacing w:val="0"/>
                          <w:w w:val="100"/>
                          <w:position w:val="0"/>
                          <w:sz w:val="17"/>
                          <w:szCs w:val="17"/>
                          <w:shd w:val="clear" w:color="auto" w:fill="auto"/>
                          <w:lang w:val="zh-CN" w:eastAsia="zh-CN" w:bidi="zh-CN"/>
                        </w:rPr>
                        <w:t>1</w:t>
                      </w:r>
                      <w:r>
                        <w:rPr>
                          <w:color w:val="5B5B5C"/>
                          <w:spacing w:val="0"/>
                          <w:w w:val="100"/>
                          <w:position w:val="0"/>
                          <w:sz w:val="17"/>
                          <w:szCs w:val="17"/>
                          <w:shd w:val="clear" w:color="auto" w:fill="auto"/>
                          <w:lang w:val="en-US" w:eastAsia="en-US" w:bidi="en-US"/>
                        </w:rPr>
                        <w:t>764.261</w:t>
                      </w:r>
                    </w:p>
                    <w:p>
                      <w:pPr>
                        <w:pStyle w:val="Style32"/>
                        <w:keepNext w:val="0"/>
                        <w:keepLines w:val="0"/>
                        <w:widowControl w:val="0"/>
                        <w:numPr>
                          <w:ilvl w:val="0"/>
                          <w:numId w:val="9"/>
                        </w:numPr>
                        <w:shd w:val="clear" w:color="auto" w:fill="auto"/>
                        <w:bidi w:val="0"/>
                        <w:spacing w:before="0" w:after="0" w:line="173" w:lineRule="exact"/>
                        <w:ind w:left="0" w:right="0" w:firstLine="0"/>
                        <w:jc w:val="right"/>
                        <w:rPr>
                          <w:sz w:val="17"/>
                          <w:szCs w:val="17"/>
                        </w:rPr>
                      </w:pPr>
                      <w:r>
                        <w:rPr>
                          <w:color w:val="5B5B5C"/>
                          <w:spacing w:val="0"/>
                          <w:w w:val="100"/>
                          <w:position w:val="0"/>
                          <w:sz w:val="17"/>
                          <w:szCs w:val="17"/>
                          <w:shd w:val="clear" w:color="auto" w:fill="auto"/>
                          <w:lang w:val="en-US" w:eastAsia="en-US" w:bidi="en-US"/>
                        </w:rPr>
                        <w:t xml:space="preserve"> </w:t>
                      </w:r>
                      <w:r>
                        <w:rPr>
                          <w:rFonts w:ascii="MingLiU" w:eastAsia="MingLiU" w:hAnsi="MingLiU" w:cs="MingLiU"/>
                          <w:color w:val="5B5B5C"/>
                          <w:spacing w:val="0"/>
                          <w:w w:val="100"/>
                          <w:position w:val="0"/>
                          <w:sz w:val="15"/>
                          <w:szCs w:val="15"/>
                          <w:shd w:val="clear" w:color="auto" w:fill="auto"/>
                          <w:lang w:val="zh-CN" w:eastAsia="zh-CN" w:bidi="zh-CN"/>
                        </w:rPr>
                        <w:t xml:space="preserve">加 </w:t>
                      </w:r>
                      <w:r>
                        <w:rPr>
                          <w:color w:val="5B5B5C"/>
                          <w:spacing w:val="0"/>
                          <w:w w:val="100"/>
                          <w:position w:val="0"/>
                          <w:sz w:val="17"/>
                          <w:szCs w:val="17"/>
                          <w:shd w:val="clear" w:color="auto" w:fill="auto"/>
                          <w:lang w:val="en-US" w:eastAsia="en-US" w:bidi="en-US"/>
                        </w:rPr>
                        <w:t>646.483</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587.594</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528.706</w:t>
                      </w:r>
                    </w:p>
                    <w:p>
                      <w:pPr>
                        <w:pStyle w:val="Style32"/>
                        <w:keepNext w:val="0"/>
                        <w:keepLines w:val="0"/>
                        <w:widowControl w:val="0"/>
                        <w:shd w:val="clear" w:color="auto" w:fill="auto"/>
                        <w:bidi w:val="0"/>
                        <w:spacing w:before="0" w:after="0" w:line="214" w:lineRule="auto"/>
                        <w:ind w:left="0" w:right="0" w:firstLine="0"/>
                        <w:jc w:val="right"/>
                        <w:rPr>
                          <w:sz w:val="17"/>
                          <w:szCs w:val="17"/>
                        </w:rPr>
                      </w:pPr>
                      <w:r>
                        <w:rPr>
                          <w:color w:val="5B5B5C"/>
                          <w:spacing w:val="0"/>
                          <w:w w:val="100"/>
                          <w:position w:val="0"/>
                          <w:sz w:val="17"/>
                          <w:szCs w:val="17"/>
                          <w:shd w:val="clear" w:color="auto" w:fill="auto"/>
                          <w:lang w:val="en-US" w:eastAsia="en-US" w:bidi="en-US"/>
                        </w:rPr>
                        <w:t>499.261</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440.372</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381.483</w:t>
                      </w:r>
                    </w:p>
                    <w:p>
                      <w:pPr>
                        <w:pStyle w:val="Style32"/>
                        <w:keepNext w:val="0"/>
                        <w:keepLines w:val="0"/>
                        <w:widowControl w:val="0"/>
                        <w:shd w:val="clear" w:color="auto" w:fill="auto"/>
                        <w:bidi w:val="0"/>
                        <w:spacing w:before="0" w:after="0" w:line="214" w:lineRule="auto"/>
                        <w:ind w:left="0" w:right="0" w:firstLine="140"/>
                        <w:jc w:val="both"/>
                        <w:rPr>
                          <w:sz w:val="17"/>
                          <w:szCs w:val="17"/>
                        </w:rPr>
                      </w:pPr>
                      <w:r>
                        <w:rPr>
                          <w:color w:val="5B5B5C"/>
                          <w:spacing w:val="0"/>
                          <w:w w:val="100"/>
                          <w:position w:val="0"/>
                          <w:sz w:val="17"/>
                          <w:szCs w:val="17"/>
                          <w:shd w:val="clear" w:color="auto" w:fill="auto"/>
                          <w:lang w:val="en-US" w:eastAsia="en-US" w:bidi="en-US"/>
                        </w:rPr>
                        <w:t>322.594</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3044190</wp:posOffset>
                </wp:positionH>
                <wp:positionV relativeFrom="paragraph">
                  <wp:posOffset>1421130</wp:posOffset>
                </wp:positionV>
                <wp:extent cx="1200785" cy="149225"/>
                <wp:wrapNone/>
                <wp:docPr id="104" name="Shape 104"/>
                <a:graphic xmlns:a="http://schemas.openxmlformats.org/drawingml/2006/main">
                  <a:graphicData uri="http://schemas.microsoft.com/office/word/2010/wordprocessingShape">
                    <wps:wsp>
                      <wps:cNvSpPr txBox="1"/>
                      <wps:spPr>
                        <a:xfrm>
                          <a:ext cx="120078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6E6E6E"/>
                                <w:spacing w:val="0"/>
                                <w:w w:val="100"/>
                                <w:position w:val="0"/>
                                <w:sz w:val="17"/>
                                <w:szCs w:val="17"/>
                                <w:shd w:val="clear" w:color="auto" w:fill="auto"/>
                                <w:lang w:val="en-US" w:eastAsia="en-US" w:bidi="en-US"/>
                              </w:rPr>
                              <w:t>(b)5m</w:t>
                            </w:r>
                            <w:r>
                              <w:rPr>
                                <w:rFonts w:ascii="MingLiU" w:eastAsia="MingLiU" w:hAnsi="MingLiU" w:cs="MingLiU"/>
                                <w:color w:val="6E6E6E"/>
                                <w:spacing w:val="0"/>
                                <w:w w:val="100"/>
                                <w:position w:val="0"/>
                                <w:sz w:val="15"/>
                                <w:szCs w:val="15"/>
                                <w:shd w:val="clear" w:color="auto" w:fill="auto"/>
                                <w:lang w:val="zh-CN" w:eastAsia="zh-CN" w:bidi="zh-CN"/>
                              </w:rPr>
                              <w:t>处土层内温度场分布</w:t>
                            </w:r>
                          </w:p>
                        </w:txbxContent>
                      </wps:txbx>
                      <wps:bodyPr lIns="0" tIns="0" rIns="0" bIns="0">
                        <a:noAutoFit/>
                      </wps:bodyPr>
                    </wps:wsp>
                  </a:graphicData>
                </a:graphic>
              </wp:anchor>
            </w:drawing>
          </mc:Choice>
          <mc:Fallback>
            <w:pict>
              <v:shape id="_x0000_s1130" type="#_x0000_t202" style="position:absolute;margin-left:239.69999999999999pt;margin-top:111.90000000000001pt;width:94.549999999999997pt;height:11.75pt;z-index:25165776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6E6E6E"/>
                          <w:spacing w:val="0"/>
                          <w:w w:val="100"/>
                          <w:position w:val="0"/>
                          <w:sz w:val="17"/>
                          <w:szCs w:val="17"/>
                          <w:shd w:val="clear" w:color="auto" w:fill="auto"/>
                          <w:lang w:val="en-US" w:eastAsia="en-US" w:bidi="en-US"/>
                        </w:rPr>
                        <w:t>(b)5m</w:t>
                      </w:r>
                      <w:r>
                        <w:rPr>
                          <w:rFonts w:ascii="MingLiU" w:eastAsia="MingLiU" w:hAnsi="MingLiU" w:cs="MingLiU"/>
                          <w:color w:val="6E6E6E"/>
                          <w:spacing w:val="0"/>
                          <w:w w:val="100"/>
                          <w:position w:val="0"/>
                          <w:sz w:val="15"/>
                          <w:szCs w:val="15"/>
                          <w:shd w:val="clear" w:color="auto" w:fill="auto"/>
                          <w:lang w:val="zh-CN" w:eastAsia="zh-CN" w:bidi="zh-CN"/>
                        </w:rPr>
                        <w:t>处土层内温度场分布</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4848860</wp:posOffset>
                </wp:positionH>
                <wp:positionV relativeFrom="paragraph">
                  <wp:posOffset>1417955</wp:posOffset>
                </wp:positionV>
                <wp:extent cx="1234440" cy="149225"/>
                <wp:wrapNone/>
                <wp:docPr id="106" name="Shape 106"/>
                <a:graphic xmlns:a="http://schemas.openxmlformats.org/drawingml/2006/main">
                  <a:graphicData uri="http://schemas.microsoft.com/office/word/2010/wordprocessingShape">
                    <wps:wsp>
                      <wps:cNvSpPr txBox="1"/>
                      <wps:spPr>
                        <a:xfrm>
                          <a:ext cx="123444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6E6E6E"/>
                                <w:spacing w:val="0"/>
                                <w:w w:val="100"/>
                                <w:position w:val="0"/>
                                <w:sz w:val="17"/>
                                <w:szCs w:val="17"/>
                                <w:shd w:val="clear" w:color="auto" w:fill="auto"/>
                                <w:lang w:val="en-US" w:eastAsia="en-US" w:bidi="en-US"/>
                              </w:rPr>
                              <w:t>(c) 10 m</w:t>
                            </w:r>
                            <w:r>
                              <w:rPr>
                                <w:rFonts w:ascii="MingLiU" w:eastAsia="MingLiU" w:hAnsi="MingLiU" w:cs="MingLiU"/>
                                <w:color w:val="6E6E6E"/>
                                <w:spacing w:val="0"/>
                                <w:w w:val="100"/>
                                <w:position w:val="0"/>
                                <w:sz w:val="15"/>
                                <w:szCs w:val="15"/>
                                <w:shd w:val="clear" w:color="auto" w:fill="auto"/>
                                <w:lang w:val="zh-CN" w:eastAsia="zh-CN" w:bidi="zh-CN"/>
                              </w:rPr>
                              <w:t>处上层内温度场分布</w:t>
                            </w:r>
                          </w:p>
                        </w:txbxContent>
                      </wps:txbx>
                      <wps:bodyPr lIns="0" tIns="0" rIns="0" bIns="0">
                        <a:noAutoFit/>
                      </wps:bodyPr>
                    </wps:wsp>
                  </a:graphicData>
                </a:graphic>
              </wp:anchor>
            </w:drawing>
          </mc:Choice>
          <mc:Fallback>
            <w:pict>
              <v:shape id="_x0000_s1132" type="#_x0000_t202" style="position:absolute;margin-left:381.80000000000001pt;margin-top:111.65000000000001pt;width:97.200000000000003pt;height:11.75pt;z-index:25165776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6E6E6E"/>
                          <w:spacing w:val="0"/>
                          <w:w w:val="100"/>
                          <w:position w:val="0"/>
                          <w:sz w:val="17"/>
                          <w:szCs w:val="17"/>
                          <w:shd w:val="clear" w:color="auto" w:fill="auto"/>
                          <w:lang w:val="en-US" w:eastAsia="en-US" w:bidi="en-US"/>
                        </w:rPr>
                        <w:t>(c) 10 m</w:t>
                      </w:r>
                      <w:r>
                        <w:rPr>
                          <w:rFonts w:ascii="MingLiU" w:eastAsia="MingLiU" w:hAnsi="MingLiU" w:cs="MingLiU"/>
                          <w:color w:val="6E6E6E"/>
                          <w:spacing w:val="0"/>
                          <w:w w:val="100"/>
                          <w:position w:val="0"/>
                          <w:sz w:val="15"/>
                          <w:szCs w:val="15"/>
                          <w:shd w:val="clear" w:color="auto" w:fill="auto"/>
                          <w:lang w:val="zh-CN" w:eastAsia="zh-CN" w:bidi="zh-CN"/>
                        </w:rPr>
                        <w:t>处上层内温度场分布</w:t>
                      </w:r>
                    </w:p>
                  </w:txbxContent>
                </v:textbox>
                <w10:wrap anchorx="page"/>
              </v:shape>
            </w:pict>
          </mc:Fallback>
        </mc:AlternateContent>
      </w:r>
      <w:r>
        <w:rPr>
          <w:color w:val="828282"/>
          <w:spacing w:val="0"/>
          <w:w w:val="100"/>
          <w:position w:val="0"/>
          <w:sz w:val="15"/>
          <w:szCs w:val="15"/>
          <w:shd w:val="clear" w:color="auto" w:fill="auto"/>
        </w:rPr>
        <w:t>温度</w:t>
      </w:r>
      <w:r>
        <w:rPr>
          <w:rFonts w:ascii="Times New Roman" w:eastAsia="Times New Roman" w:hAnsi="Times New Roman" w:cs="Times New Roman"/>
          <w:color w:val="828282"/>
          <w:spacing w:val="0"/>
          <w:w w:val="100"/>
          <w:position w:val="0"/>
          <w:sz w:val="17"/>
          <w:szCs w:val="17"/>
          <w:shd w:val="clear" w:color="auto" w:fill="auto"/>
          <w:lang w:val="en-US" w:eastAsia="en-US" w:bidi="en-US"/>
        </w:rPr>
        <w:t>/K</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E54437"/>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5B5B5C"/>
          <w:spacing w:val="0"/>
          <w:w w:val="100"/>
          <w:position w:val="0"/>
          <w:sz w:val="17"/>
          <w:szCs w:val="17"/>
          <w:shd w:val="clear" w:color="auto" w:fill="auto"/>
          <w:lang w:val="en-US" w:eastAsia="en-US" w:bidi="en-US"/>
        </w:rPr>
        <w:t>823.150</w:t>
      </w:r>
    </w:p>
    <w:p>
      <w:pPr>
        <w:pStyle w:val="Style6"/>
        <w:keepNext w:val="0"/>
        <w:keepLines w:val="0"/>
        <w:widowControl w:val="0"/>
        <w:shd w:val="clear" w:color="auto" w:fill="auto"/>
        <w:bidi w:val="0"/>
        <w:spacing w:before="0" w:after="0" w:line="199" w:lineRule="auto"/>
        <w:ind w:left="0" w:right="0" w:firstLine="0"/>
        <w:jc w:val="both"/>
        <w:rPr>
          <w:sz w:val="17"/>
          <w:szCs w:val="17"/>
        </w:rPr>
      </w:pPr>
      <w:r>
        <w:rPr>
          <w:rFonts w:ascii="Times New Roman" w:eastAsia="Times New Roman" w:hAnsi="Times New Roman" w:cs="Times New Roman"/>
          <w:color w:val="EB6936"/>
          <w:spacing w:val="0"/>
          <w:w w:val="100"/>
          <w:position w:val="0"/>
          <w:sz w:val="17"/>
          <w:szCs w:val="17"/>
          <w:shd w:val="clear" w:color="auto" w:fill="auto"/>
          <w:lang w:val="en-US" w:eastAsia="en-US" w:bidi="en-US"/>
        </w:rPr>
        <w:t xml:space="preserve">J </w:t>
      </w:r>
      <w:r>
        <w:rPr>
          <w:rFonts w:ascii="Times New Roman" w:eastAsia="Times New Roman" w:hAnsi="Times New Roman" w:cs="Times New Roman"/>
          <w:color w:val="5B5B5C"/>
          <w:spacing w:val="0"/>
          <w:w w:val="100"/>
          <w:position w:val="0"/>
          <w:sz w:val="17"/>
          <w:szCs w:val="17"/>
          <w:shd w:val="clear" w:color="auto" w:fill="auto"/>
          <w:lang w:val="en-US" w:eastAsia="en-US" w:bidi="en-US"/>
        </w:rPr>
        <w:t>764.261</w:t>
      </w:r>
    </w:p>
    <w:p>
      <w:pPr>
        <w:pStyle w:val="Style6"/>
        <w:keepNext w:val="0"/>
        <w:keepLines w:val="0"/>
        <w:widowControl w:val="0"/>
        <w:shd w:val="clear" w:color="auto" w:fill="auto"/>
        <w:bidi w:val="0"/>
        <w:spacing w:before="0" w:after="0" w:line="211" w:lineRule="auto"/>
        <w:ind w:left="0" w:right="0" w:firstLine="0"/>
        <w:jc w:val="both"/>
        <w:rPr>
          <w:sz w:val="17"/>
          <w:szCs w:val="17"/>
        </w:rPr>
      </w:pPr>
      <w:r>
        <w:rPr>
          <w:rFonts w:ascii="Times New Roman" w:eastAsia="Times New Roman" w:hAnsi="Times New Roman" w:cs="Times New Roman"/>
          <w:color w:val="5B5B5C"/>
          <w:spacing w:val="0"/>
          <w:w w:val="100"/>
          <w:position w:val="0"/>
          <w:sz w:val="17"/>
          <w:szCs w:val="17"/>
          <w:shd w:val="clear" w:color="auto" w:fill="auto"/>
          <w:lang w:val="en-US" w:eastAsia="en-US" w:bidi="en-US"/>
        </w:rPr>
        <w:t>705.372</w:t>
      </w:r>
    </w:p>
    <w:p>
      <w:pPr>
        <w:pStyle w:val="Style6"/>
        <w:keepNext w:val="0"/>
        <w:keepLines w:val="0"/>
        <w:widowControl w:val="0"/>
        <w:shd w:val="clear" w:color="auto" w:fill="auto"/>
        <w:bidi w:val="0"/>
        <w:spacing w:before="0" w:after="0" w:line="211" w:lineRule="auto"/>
        <w:ind w:left="0" w:right="0" w:firstLine="0"/>
        <w:jc w:val="both"/>
        <w:rPr>
          <w:sz w:val="17"/>
          <w:szCs w:val="17"/>
        </w:rPr>
      </w:pPr>
      <w:r>
        <w:rPr>
          <w:rFonts w:ascii="Times New Roman" w:eastAsia="Times New Roman" w:hAnsi="Times New Roman" w:cs="Times New Roman"/>
          <w:color w:val="5B5B5C"/>
          <w:spacing w:val="0"/>
          <w:w w:val="100"/>
          <w:position w:val="0"/>
          <w:sz w:val="17"/>
          <w:szCs w:val="17"/>
          <w:shd w:val="clear" w:color="auto" w:fill="auto"/>
          <w:lang w:val="en-US" w:eastAsia="en-US" w:bidi="en-US"/>
        </w:rPr>
        <w:t>646.483</w:t>
      </w:r>
    </w:p>
    <w:p>
      <w:pPr>
        <w:pStyle w:val="Style6"/>
        <w:keepNext w:val="0"/>
        <w:keepLines w:val="0"/>
        <w:widowControl w:val="0"/>
        <w:shd w:val="clear" w:color="auto" w:fill="auto"/>
        <w:bidi w:val="0"/>
        <w:spacing w:before="0" w:after="0" w:line="206" w:lineRule="auto"/>
        <w:ind w:left="0" w:right="0" w:firstLine="0"/>
        <w:jc w:val="both"/>
        <w:rPr>
          <w:sz w:val="17"/>
          <w:szCs w:val="17"/>
        </w:rPr>
      </w:pPr>
      <w:r>
        <w:rPr>
          <w:rFonts w:ascii="Times New Roman" w:eastAsia="Times New Roman" w:hAnsi="Times New Roman" w:cs="Times New Roman"/>
          <w:color w:val="5B5B5C"/>
          <w:spacing w:val="0"/>
          <w:w w:val="100"/>
          <w:position w:val="0"/>
          <w:sz w:val="17"/>
          <w:szCs w:val="17"/>
          <w:shd w:val="clear" w:color="auto" w:fill="auto"/>
          <w:lang w:val="en-US" w:eastAsia="en-US" w:bidi="en-US"/>
        </w:rPr>
        <w:t>587.594</w:t>
      </w:r>
    </w:p>
    <w:p>
      <w:pPr>
        <w:pStyle w:val="Style6"/>
        <w:keepNext w:val="0"/>
        <w:keepLines w:val="0"/>
        <w:widowControl w:val="0"/>
        <w:shd w:val="clear" w:color="auto" w:fill="auto"/>
        <w:bidi w:val="0"/>
        <w:spacing w:before="0" w:after="0" w:line="206" w:lineRule="auto"/>
        <w:ind w:left="0" w:right="0" w:firstLine="0"/>
        <w:jc w:val="both"/>
        <w:rPr>
          <w:sz w:val="17"/>
          <w:szCs w:val="17"/>
        </w:rPr>
      </w:pPr>
      <w:r>
        <w:rPr>
          <w:rFonts w:ascii="Times New Roman" w:eastAsia="Times New Roman" w:hAnsi="Times New Roman" w:cs="Times New Roman"/>
          <w:color w:val="5B5B5C"/>
          <w:spacing w:val="0"/>
          <w:w w:val="100"/>
          <w:position w:val="0"/>
          <w:sz w:val="17"/>
          <w:szCs w:val="17"/>
          <w:shd w:val="clear" w:color="auto" w:fill="auto"/>
          <w:lang w:val="en-US" w:eastAsia="en-US" w:bidi="en-US"/>
        </w:rPr>
        <w:t>528.706</w:t>
      </w:r>
    </w:p>
    <w:p>
      <w:pPr>
        <w:pStyle w:val="Style6"/>
        <w:keepNext w:val="0"/>
        <w:keepLines w:val="0"/>
        <w:widowControl w:val="0"/>
        <w:shd w:val="clear" w:color="auto" w:fill="auto"/>
        <w:bidi w:val="0"/>
        <w:spacing w:before="0" w:after="0" w:line="216" w:lineRule="auto"/>
        <w:ind w:left="0" w:right="0" w:firstLine="0"/>
        <w:jc w:val="both"/>
        <w:rPr>
          <w:sz w:val="17"/>
          <w:szCs w:val="17"/>
        </w:rPr>
      </w:pPr>
      <w:r>
        <w:rPr>
          <w:rFonts w:ascii="Times New Roman" w:eastAsia="Times New Roman" w:hAnsi="Times New Roman" w:cs="Times New Roman"/>
          <w:color w:val="494A49"/>
          <w:spacing w:val="0"/>
          <w:w w:val="100"/>
          <w:position w:val="0"/>
          <w:sz w:val="17"/>
          <w:szCs w:val="17"/>
          <w:shd w:val="clear" w:color="auto" w:fill="auto"/>
          <w:lang w:val="en-US" w:eastAsia="en-US" w:bidi="en-US"/>
        </w:rPr>
        <w:t>499.261</w:t>
      </w:r>
    </w:p>
    <w:p>
      <w:pPr>
        <w:pStyle w:val="Style6"/>
        <w:keepNext w:val="0"/>
        <w:keepLines w:val="0"/>
        <w:widowControl w:val="0"/>
        <w:shd w:val="clear" w:color="auto" w:fill="auto"/>
        <w:bidi w:val="0"/>
        <w:spacing w:before="0" w:after="0" w:line="206" w:lineRule="auto"/>
        <w:ind w:left="0" w:right="0" w:firstLine="0"/>
        <w:jc w:val="both"/>
        <w:rPr>
          <w:sz w:val="17"/>
          <w:szCs w:val="17"/>
        </w:rPr>
      </w:pPr>
      <w:r>
        <w:rPr>
          <w:rFonts w:ascii="Times New Roman" w:eastAsia="Times New Roman" w:hAnsi="Times New Roman" w:cs="Times New Roman"/>
          <w:color w:val="5B5B5C"/>
          <w:spacing w:val="0"/>
          <w:w w:val="100"/>
          <w:position w:val="0"/>
          <w:sz w:val="17"/>
          <w:szCs w:val="17"/>
          <w:shd w:val="clear" w:color="auto" w:fill="auto"/>
          <w:lang w:val="en-US" w:eastAsia="en-US" w:bidi="en-US"/>
        </w:rPr>
        <w:t>440.372</w:t>
      </w:r>
    </w:p>
    <w:p>
      <w:pPr>
        <w:pStyle w:val="Style6"/>
        <w:keepNext w:val="0"/>
        <w:keepLines w:val="0"/>
        <w:widowControl w:val="0"/>
        <w:shd w:val="clear" w:color="auto" w:fill="auto"/>
        <w:bidi w:val="0"/>
        <w:spacing w:before="0" w:after="0" w:line="206" w:lineRule="auto"/>
        <w:ind w:left="0" w:right="0" w:firstLine="0"/>
        <w:jc w:val="both"/>
        <w:rPr>
          <w:sz w:val="17"/>
          <w:szCs w:val="17"/>
        </w:rPr>
      </w:pPr>
      <w:r>
        <w:rPr>
          <w:rFonts w:ascii="Times New Roman" w:eastAsia="Times New Roman" w:hAnsi="Times New Roman" w:cs="Times New Roman"/>
          <w:color w:val="5B5B5C"/>
          <w:spacing w:val="0"/>
          <w:w w:val="100"/>
          <w:position w:val="0"/>
          <w:sz w:val="17"/>
          <w:szCs w:val="17"/>
          <w:shd w:val="clear" w:color="auto" w:fill="auto"/>
          <w:lang w:val="en-US" w:eastAsia="en-US" w:bidi="en-US"/>
        </w:rPr>
        <w:t>381.483</w:t>
      </w:r>
    </w:p>
    <w:p>
      <w:pPr>
        <w:pStyle w:val="Style6"/>
        <w:keepNext w:val="0"/>
        <w:keepLines w:val="0"/>
        <w:widowControl w:val="0"/>
        <w:shd w:val="clear" w:color="auto" w:fill="auto"/>
        <w:bidi w:val="0"/>
        <w:spacing w:before="0" w:after="560" w:line="211" w:lineRule="auto"/>
        <w:ind w:left="0" w:right="0" w:firstLine="0"/>
        <w:jc w:val="both"/>
        <w:rPr>
          <w:sz w:val="17"/>
          <w:szCs w:val="17"/>
        </w:rPr>
      </w:pPr>
      <w:r>
        <w:rPr>
          <w:rFonts w:ascii="Times New Roman" w:eastAsia="Times New Roman" w:hAnsi="Times New Roman" w:cs="Times New Roman"/>
          <w:color w:val="494A49"/>
          <w:spacing w:val="0"/>
          <w:w w:val="100"/>
          <w:position w:val="0"/>
          <w:sz w:val="17"/>
          <w:szCs w:val="17"/>
          <w:shd w:val="clear" w:color="auto" w:fill="auto"/>
          <w:lang w:val="en-US" w:eastAsia="en-US" w:bidi="en-US"/>
        </w:rPr>
        <w:t>322.594</w:t>
      </w:r>
    </w:p>
    <w:p>
      <w:pPr>
        <w:pStyle w:val="Style6"/>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shd w:val="clear" w:color="auto" w:fill="auto"/>
        </w:rPr>
        <w:t xml:space="preserve">图 </w:t>
      </w:r>
      <w:r>
        <w:rPr>
          <w:rFonts w:ascii="Times New Roman" w:eastAsia="Times New Roman" w:hAnsi="Times New Roman" w:cs="Times New Roman"/>
          <w:color w:val="000000"/>
          <w:spacing w:val="0"/>
          <w:w w:val="100"/>
          <w:position w:val="0"/>
          <w:sz w:val="18"/>
          <w:szCs w:val="18"/>
          <w:shd w:val="clear" w:color="auto" w:fill="auto"/>
        </w:rPr>
        <w:t xml:space="preserve">8 </w:t>
      </w:r>
      <w:r>
        <w:rPr>
          <w:color w:val="000000"/>
          <w:spacing w:val="0"/>
          <w:w w:val="100"/>
          <w:position w:val="0"/>
          <w:sz w:val="18"/>
          <w:szCs w:val="18"/>
          <w:shd w:val="clear" w:color="auto" w:fill="auto"/>
        </w:rPr>
        <w:t>温度场模拟图</w:t>
      </w:r>
    </w:p>
    <w:p>
      <w:pPr>
        <w:pStyle w:val="Style6"/>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Fig. </w:t>
      </w:r>
      <w:r>
        <w:rPr>
          <w:rFonts w:ascii="Times New Roman" w:eastAsia="Times New Roman" w:hAnsi="Times New Roman" w:cs="Times New Roman"/>
          <w:color w:val="000000"/>
          <w:spacing w:val="0"/>
          <w:w w:val="100"/>
          <w:position w:val="0"/>
          <w:sz w:val="18"/>
          <w:szCs w:val="18"/>
          <w:shd w:val="clear" w:color="auto" w:fill="auto"/>
        </w:rPr>
        <w:t xml:space="preserve">8 </w:t>
      </w:r>
      <w:r>
        <w:rPr>
          <w:rFonts w:ascii="Times New Roman" w:eastAsia="Times New Roman" w:hAnsi="Times New Roman" w:cs="Times New Roman"/>
          <w:color w:val="000000"/>
          <w:spacing w:val="0"/>
          <w:w w:val="100"/>
          <w:position w:val="0"/>
          <w:sz w:val="18"/>
          <w:szCs w:val="18"/>
          <w:shd w:val="clear" w:color="auto" w:fill="auto"/>
          <w:lang w:val="en-US" w:eastAsia="en-US" w:bidi="en-US"/>
        </w:rPr>
        <w:t>Simulation map of temperature field</w:t>
      </w:r>
    </w:p>
    <w:p>
      <w:pPr>
        <w:pStyle w:val="Style6"/>
        <w:keepNext w:val="0"/>
        <w:keepLines w:val="0"/>
        <w:widowControl w:val="0"/>
        <w:shd w:val="clear" w:color="auto" w:fill="auto"/>
        <w:bidi w:val="0"/>
        <w:spacing w:before="0" w:after="0" w:line="339"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3.2 </w:t>
      </w:r>
      <w:r>
        <w:rPr>
          <w:rFonts w:ascii="SimHei" w:eastAsia="SimHei" w:hAnsi="SimHei" w:cs="SimHei"/>
          <w:color w:val="000000"/>
          <w:spacing w:val="0"/>
          <w:w w:val="100"/>
          <w:position w:val="0"/>
          <w:shd w:val="clear" w:color="auto" w:fill="auto"/>
        </w:rPr>
        <w:t>温升曲线分析</w:t>
      </w:r>
    </w:p>
    <w:p>
      <w:pPr>
        <w:pStyle w:val="Style22"/>
        <w:keepNext w:val="0"/>
        <w:keepLines w:val="0"/>
        <w:widowControl w:val="0"/>
        <w:shd w:val="clear" w:color="auto" w:fill="auto"/>
        <w:bidi w:val="0"/>
        <w:spacing w:before="0" w:after="100" w:line="339" w:lineRule="exact"/>
        <w:ind w:left="0" w:right="0" w:firstLine="480"/>
        <w:jc w:val="both"/>
      </w:pPr>
      <w:r>
        <w:rPr>
          <w:color w:val="000000"/>
          <w:spacing w:val="0"/>
          <w:w w:val="100"/>
          <w:position w:val="0"/>
          <w:shd w:val="clear" w:color="auto" w:fill="auto"/>
        </w:rPr>
        <w:t>在污染土壤处理过程中，以</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rPr>
        <w:t>型热电偶的形式实现对污染土壤的温度监测。结合本研究中污 染土壤的处理量，在堆体搭建过程中设置了</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个热电偶，分别安装于第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层污染土壤</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和顶层 污染土壤</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中，每根热电偶设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个测温点位，共</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个测温点位，点位编号为</w:t>
      </w:r>
      <w:r>
        <w:rPr>
          <w:rFonts w:ascii="Times New Roman" w:eastAsia="Times New Roman" w:hAnsi="Times New Roman" w:cs="Times New Roman"/>
          <w:color w:val="000000"/>
          <w:spacing w:val="0"/>
          <w:w w:val="100"/>
          <w:position w:val="0"/>
          <w:shd w:val="clear" w:color="auto" w:fill="auto"/>
          <w:lang w:val="en-US" w:eastAsia="en-US" w:bidi="en-US"/>
        </w:rPr>
        <w:t>T101</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T116</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由 </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9</w:t>
      </w:r>
      <w:r>
        <w:rPr>
          <w:color w:val="000000"/>
          <w:spacing w:val="0"/>
          <w:w w:val="100"/>
          <w:position w:val="0"/>
          <w:shd w:val="clear" w:color="auto" w:fill="auto"/>
        </w:rPr>
        <w:t>可见，温升曲线</w:t>
      </w:r>
      <w:r>
        <w:rPr>
          <w:rFonts w:ascii="Times New Roman" w:eastAsia="Times New Roman" w:hAnsi="Times New Roman" w:cs="Times New Roman"/>
          <w:color w:val="000000"/>
          <w:spacing w:val="0"/>
          <w:w w:val="100"/>
          <w:position w:val="0"/>
          <w:shd w:val="clear" w:color="auto" w:fill="auto"/>
          <w:lang w:val="en-US" w:eastAsia="en-US" w:bidi="en-US"/>
        </w:rPr>
        <w:t>T101~T112</w:t>
      </w:r>
      <w:r>
        <w:rPr>
          <w:color w:val="000000"/>
          <w:spacing w:val="0"/>
          <w:w w:val="100"/>
          <w:position w:val="0"/>
          <w:shd w:val="clear" w:color="auto" w:fill="auto"/>
        </w:rPr>
        <w:t>为第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层污染土壤在热脱附处理过程中的温度变化情况； </w:t>
      </w:r>
      <w:r>
        <w:rPr>
          <w:rFonts w:ascii="Times New Roman" w:eastAsia="Times New Roman" w:hAnsi="Times New Roman" w:cs="Times New Roman"/>
          <w:color w:val="000000"/>
          <w:spacing w:val="0"/>
          <w:w w:val="100"/>
          <w:position w:val="0"/>
          <w:shd w:val="clear" w:color="auto" w:fill="auto"/>
          <w:lang w:val="en-US" w:eastAsia="en-US" w:bidi="en-US"/>
        </w:rPr>
        <w:t>T113~T116</w:t>
      </w:r>
      <w:r>
        <w:rPr>
          <w:color w:val="000000"/>
          <w:spacing w:val="0"/>
          <w:w w:val="100"/>
          <w:position w:val="0"/>
          <w:shd w:val="clear" w:color="auto" w:fill="auto"/>
        </w:rPr>
        <w:t>为顶层污染土壤在热脱附处理过程中的温度变化情况。当温度低于</w:t>
      </w:r>
      <w:r>
        <w:rPr>
          <w:rFonts w:ascii="Times New Roman" w:eastAsia="Times New Roman" w:hAnsi="Times New Roman" w:cs="Times New Roman"/>
          <w:color w:val="000000"/>
          <w:spacing w:val="0"/>
          <w:w w:val="100"/>
          <w:position w:val="0"/>
          <w:shd w:val="clear" w:color="auto" w:fill="auto"/>
        </w:rPr>
        <w:t xml:space="preserve">100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时，各测温点 位的升温速率较慢，这是因为污染土壤中含有水，水的比热容高于干土壤的比热容，因此该阶段 加热过程中土壤升温较慢。由</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9</w:t>
      </w:r>
      <w:r>
        <w:rPr>
          <w:color w:val="000000"/>
          <w:spacing w:val="0"/>
          <w:w w:val="100"/>
          <w:position w:val="0"/>
          <w:shd w:val="clear" w:color="auto" w:fill="auto"/>
        </w:rPr>
        <w:t>可见，当测温点位的温度达到</w:t>
      </w:r>
      <w:r>
        <w:rPr>
          <w:rFonts w:ascii="Times New Roman" w:eastAsia="Times New Roman" w:hAnsi="Times New Roman" w:cs="Times New Roman"/>
          <w:color w:val="000000"/>
          <w:spacing w:val="0"/>
          <w:w w:val="100"/>
          <w:position w:val="0"/>
          <w:shd w:val="clear" w:color="auto" w:fill="auto"/>
        </w:rPr>
        <w:t xml:space="preserve">100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后，温度会在一段时间内 保持恒定。在此期间内，污染土壤中所含的水分将逐渐蒸发并经抽提管抽出。由于本阶段的热量</w:t>
      </w:r>
      <w:r>
        <w:br w:type="page"/>
      </w:r>
    </w:p>
    <w:p>
      <w:pPr>
        <w:widowControl w:val="0"/>
        <w:spacing w:line="1" w:lineRule="exact"/>
      </w:pPr>
      <w:r>
        <mc:AlternateContent>
          <mc:Choice Requires="wps">
            <w:drawing>
              <wp:anchor distT="0" distB="0" distL="0" distR="0" simplePos="0" relativeHeight="125829414" behindDoc="0" locked="0" layoutInCell="1" allowOverlap="1">
                <wp:simplePos x="0" y="0"/>
                <wp:positionH relativeFrom="page">
                  <wp:posOffset>786130</wp:posOffset>
                </wp:positionH>
                <wp:positionV relativeFrom="paragraph">
                  <wp:posOffset>0</wp:posOffset>
                </wp:positionV>
                <wp:extent cx="2858770" cy="2273935"/>
                <wp:wrapTopAndBottom/>
                <wp:docPr id="108" name="Shape 108"/>
                <a:graphic xmlns:a="http://schemas.openxmlformats.org/drawingml/2006/main">
                  <a:graphicData uri="http://schemas.microsoft.com/office/word/2010/wordprocessingShape">
                    <wps:wsp>
                      <wps:cNvSpPr txBox="1"/>
                      <wps:spPr>
                        <a:xfrm>
                          <a:ext cx="2858770" cy="2273935"/>
                        </a:xfrm>
                        <a:prstGeom prst="rect"/>
                        <a:noFill/>
                      </wps:spPr>
                      <wps:txbx>
                        <w:txbxContent>
                          <w:p>
                            <w:pPr>
                              <w:pStyle w:val="Style22"/>
                              <w:keepNext w:val="0"/>
                              <w:keepLines w:val="0"/>
                              <w:widowControl w:val="0"/>
                              <w:shd w:val="clear" w:color="auto" w:fill="auto"/>
                              <w:bidi w:val="0"/>
                              <w:spacing w:before="0" w:after="40" w:line="322" w:lineRule="exact"/>
                              <w:ind w:left="0" w:right="0" w:firstLine="0"/>
                              <w:jc w:val="both"/>
                            </w:pPr>
                            <w:r>
                              <w:rPr>
                                <w:color w:val="000000"/>
                                <w:spacing w:val="0"/>
                                <w:w w:val="100"/>
                                <w:position w:val="0"/>
                                <w:shd w:val="clear" w:color="auto" w:fill="auto"/>
                              </w:rPr>
                              <w:t>主要转化为水的气化潜热，因此，此阶段内土 壤温度趋于稳定。温升曲线</w:t>
                            </w:r>
                            <w:r>
                              <w:rPr>
                                <w:rFonts w:ascii="Times New Roman" w:eastAsia="Times New Roman" w:hAnsi="Times New Roman" w:cs="Times New Roman"/>
                                <w:color w:val="000000"/>
                                <w:spacing w:val="0"/>
                                <w:w w:val="100"/>
                                <w:position w:val="0"/>
                                <w:shd w:val="clear" w:color="auto" w:fill="auto"/>
                                <w:lang w:val="en-US" w:eastAsia="en-US" w:bidi="en-US"/>
                              </w:rPr>
                              <w:t>T113~T116</w:t>
                            </w:r>
                            <w:r>
                              <w:rPr>
                                <w:color w:val="000000"/>
                                <w:spacing w:val="0"/>
                                <w:w w:val="100"/>
                                <w:position w:val="0"/>
                                <w:shd w:val="clear" w:color="auto" w:fill="auto"/>
                              </w:rPr>
                              <w:t>在该阶 段的持续时间明显低于其他点位，这是因为顶 层污染土壤的含水率低于</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%，水体气化用时 较短。由此可见，温度恒定阶段的时间随着待 处理土壤含水率的升高而变长。水分被蒸发抽 提后，堆体内土壤的升温速率大幅加快，石油 烃各组分随之挥发，通过罗茨风机将污染物蒸 汽抽提、收集，统一进行气处理。</w:t>
                            </w:r>
                          </w:p>
                          <w:p>
                            <w:pPr>
                              <w:pStyle w:val="Style6"/>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3.3 </w:t>
                            </w:r>
                            <w:r>
                              <w:rPr>
                                <w:rFonts w:ascii="SimHei" w:eastAsia="SimHei" w:hAnsi="SimHei" w:cs="SimHei"/>
                                <w:color w:val="000000"/>
                                <w:spacing w:val="0"/>
                                <w:w w:val="100"/>
                                <w:position w:val="0"/>
                                <w:shd w:val="clear" w:color="auto" w:fill="auto"/>
                              </w:rPr>
                              <w:t>土壤修复效果分析</w:t>
                            </w:r>
                          </w:p>
                          <w:p>
                            <w:pPr>
                              <w:pStyle w:val="Style22"/>
                              <w:keepNext w:val="0"/>
                              <w:keepLines w:val="0"/>
                              <w:widowControl w:val="0"/>
                              <w:shd w:val="clear" w:color="auto" w:fill="auto"/>
                              <w:bidi w:val="0"/>
                              <w:spacing w:before="0" w:after="0" w:line="322" w:lineRule="exact"/>
                              <w:ind w:left="0" w:right="0" w:firstLine="480"/>
                              <w:jc w:val="both"/>
                            </w:pPr>
                            <w:r>
                              <w:rPr>
                                <w:color w:val="000000"/>
                                <w:spacing w:val="0"/>
                                <w:w w:val="100"/>
                                <w:position w:val="0"/>
                                <w:shd w:val="clear" w:color="auto" w:fill="auto"/>
                              </w:rPr>
                              <w:t>含油率较高的污染土壤</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位于第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层堆体</w:t>
                            </w:r>
                          </w:p>
                        </w:txbxContent>
                      </wps:txbx>
                      <wps:bodyPr lIns="0" tIns="0" rIns="0" bIns="0">
                        <a:noAutoFit/>
                      </wps:bodyPr>
                    </wps:wsp>
                  </a:graphicData>
                </a:graphic>
              </wp:anchor>
            </w:drawing>
          </mc:Choice>
          <mc:Fallback>
            <w:pict>
              <v:shape id="_x0000_s1134" type="#_x0000_t202" style="position:absolute;margin-left:61.899999999999999pt;margin-top:0;width:225.09999999999999pt;height:179.05000000000001pt;z-index:-125829339;mso-wrap-distance-left:0;mso-wrap-distance-right:0;mso-position-horizontal-relative:page" filled="f" stroked="f">
                <v:textbox inset="0,0,0,0">
                  <w:txbxContent>
                    <w:p>
                      <w:pPr>
                        <w:pStyle w:val="Style22"/>
                        <w:keepNext w:val="0"/>
                        <w:keepLines w:val="0"/>
                        <w:widowControl w:val="0"/>
                        <w:shd w:val="clear" w:color="auto" w:fill="auto"/>
                        <w:bidi w:val="0"/>
                        <w:spacing w:before="0" w:after="40" w:line="322" w:lineRule="exact"/>
                        <w:ind w:left="0" w:right="0" w:firstLine="0"/>
                        <w:jc w:val="both"/>
                      </w:pPr>
                      <w:r>
                        <w:rPr>
                          <w:color w:val="000000"/>
                          <w:spacing w:val="0"/>
                          <w:w w:val="100"/>
                          <w:position w:val="0"/>
                          <w:shd w:val="clear" w:color="auto" w:fill="auto"/>
                        </w:rPr>
                        <w:t>主要转化为水的气化潜热，因此，此阶段内土 壤温度趋于稳定。温升曲线</w:t>
                      </w:r>
                      <w:r>
                        <w:rPr>
                          <w:rFonts w:ascii="Times New Roman" w:eastAsia="Times New Roman" w:hAnsi="Times New Roman" w:cs="Times New Roman"/>
                          <w:color w:val="000000"/>
                          <w:spacing w:val="0"/>
                          <w:w w:val="100"/>
                          <w:position w:val="0"/>
                          <w:shd w:val="clear" w:color="auto" w:fill="auto"/>
                          <w:lang w:val="en-US" w:eastAsia="en-US" w:bidi="en-US"/>
                        </w:rPr>
                        <w:t>T113~T116</w:t>
                      </w:r>
                      <w:r>
                        <w:rPr>
                          <w:color w:val="000000"/>
                          <w:spacing w:val="0"/>
                          <w:w w:val="100"/>
                          <w:position w:val="0"/>
                          <w:shd w:val="clear" w:color="auto" w:fill="auto"/>
                        </w:rPr>
                        <w:t>在该阶 段的持续时间明显低于其他点位，这是因为顶 层污染土壤的含水率低于</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%，水体气化用时 较短。由此可见，温度恒定阶段的时间随着待 处理土壤含水率的升高而变长。水分被蒸发抽 提后，堆体内土壤的升温速率大幅加快，石油 烃各组分随之挥发，通过罗茨风机将污染物蒸 汽抽提、收集，统一进行气处理。</w:t>
                      </w:r>
                    </w:p>
                    <w:p>
                      <w:pPr>
                        <w:pStyle w:val="Style6"/>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3.3 </w:t>
                      </w:r>
                      <w:r>
                        <w:rPr>
                          <w:rFonts w:ascii="SimHei" w:eastAsia="SimHei" w:hAnsi="SimHei" w:cs="SimHei"/>
                          <w:color w:val="000000"/>
                          <w:spacing w:val="0"/>
                          <w:w w:val="100"/>
                          <w:position w:val="0"/>
                          <w:shd w:val="clear" w:color="auto" w:fill="auto"/>
                        </w:rPr>
                        <w:t>土壤修复效果分析</w:t>
                      </w:r>
                    </w:p>
                    <w:p>
                      <w:pPr>
                        <w:pStyle w:val="Style22"/>
                        <w:keepNext w:val="0"/>
                        <w:keepLines w:val="0"/>
                        <w:widowControl w:val="0"/>
                        <w:shd w:val="clear" w:color="auto" w:fill="auto"/>
                        <w:bidi w:val="0"/>
                        <w:spacing w:before="0" w:after="0" w:line="322" w:lineRule="exact"/>
                        <w:ind w:left="0" w:right="0" w:firstLine="480"/>
                        <w:jc w:val="both"/>
                      </w:pPr>
                      <w:r>
                        <w:rPr>
                          <w:color w:val="000000"/>
                          <w:spacing w:val="0"/>
                          <w:w w:val="100"/>
                          <w:position w:val="0"/>
                          <w:shd w:val="clear" w:color="auto" w:fill="auto"/>
                        </w:rPr>
                        <w:t>含油率较高的污染土壤</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位于第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层堆体</w:t>
                      </w:r>
                    </w:p>
                  </w:txbxContent>
                </v:textbox>
                <w10:wrap type="topAndBottom" anchorx="page"/>
              </v:shape>
            </w:pict>
          </mc:Fallback>
        </mc:AlternateContent>
      </w:r>
      <w:r>
        <mc:AlternateContent>
          <mc:Choice Requires="wps">
            <w:drawing>
              <wp:anchor distT="82550" distB="2057400" distL="0" distR="0" simplePos="0" relativeHeight="125829416" behindDoc="0" locked="0" layoutInCell="1" allowOverlap="1">
                <wp:simplePos x="0" y="0"/>
                <wp:positionH relativeFrom="page">
                  <wp:posOffset>4020185</wp:posOffset>
                </wp:positionH>
                <wp:positionV relativeFrom="paragraph">
                  <wp:posOffset>82550</wp:posOffset>
                </wp:positionV>
                <wp:extent cx="176530" cy="133985"/>
                <wp:wrapTopAndBottom/>
                <wp:docPr id="110" name="Shape 110"/>
                <a:graphic xmlns:a="http://schemas.openxmlformats.org/drawingml/2006/main">
                  <a:graphicData uri="http://schemas.microsoft.com/office/word/2010/wordprocessingShape">
                    <wps:wsp>
                      <wps:cNvSpPr txBox="1"/>
                      <wps:spPr>
                        <a:xfrm>
                          <a:ext cx="176530" cy="13398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450</w:t>
                            </w:r>
                          </w:p>
                        </w:txbxContent>
                      </wps:txbx>
                      <wps:bodyPr wrap="none" lIns="0" tIns="0" rIns="0" bIns="0">
                        <a:noAutoFit/>
                      </wps:bodyPr>
                    </wps:wsp>
                  </a:graphicData>
                </a:graphic>
              </wp:anchor>
            </w:drawing>
          </mc:Choice>
          <mc:Fallback>
            <w:pict>
              <v:shape id="_x0000_s1136" type="#_x0000_t202" style="position:absolute;margin-left:316.55000000000001pt;margin-top:6.5pt;width:13.9pt;height:10.550000000000001pt;z-index:-125829337;mso-wrap-distance-left:0;mso-wrap-distance-top:6.5pt;mso-wrap-distance-right:0;mso-wrap-distance-bottom:162.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450</w:t>
                      </w:r>
                    </w:p>
                  </w:txbxContent>
                </v:textbox>
                <w10:wrap type="topAndBottom" anchorx="page"/>
              </v:shape>
            </w:pict>
          </mc:Fallback>
        </mc:AlternateContent>
      </w:r>
      <w:r>
        <mc:AlternateContent>
          <mc:Choice Requires="wps">
            <w:drawing>
              <wp:anchor distT="36830" distB="579120" distL="0" distR="0" simplePos="0" relativeHeight="125829418" behindDoc="0" locked="0" layoutInCell="1" allowOverlap="1">
                <wp:simplePos x="0" y="0"/>
                <wp:positionH relativeFrom="page">
                  <wp:posOffset>4565650</wp:posOffset>
                </wp:positionH>
                <wp:positionV relativeFrom="paragraph">
                  <wp:posOffset>36830</wp:posOffset>
                </wp:positionV>
                <wp:extent cx="2167255" cy="1657985"/>
                <wp:wrapTopAndBottom/>
                <wp:docPr id="112" name="Shape 112"/>
                <a:graphic xmlns:a="http://schemas.openxmlformats.org/drawingml/2006/main">
                  <a:graphicData uri="http://schemas.microsoft.com/office/word/2010/wordprocessingShape">
                    <wps:wsp>
                      <wps:cNvSpPr txBox="1"/>
                      <wps:spPr>
                        <a:xfrm>
                          <a:ext cx="2167255" cy="1657985"/>
                        </a:xfrm>
                        <a:prstGeom prst="rect"/>
                        <a:noFill/>
                      </wps:spPr>
                      <wps:txbx>
                        <w:txbxContent>
                          <w:p>
                            <w:pPr>
                              <w:pStyle w:val="Style72"/>
                              <w:keepNext w:val="0"/>
                              <w:keepLines w:val="0"/>
                              <w:widowControl w:val="0"/>
                              <w:shd w:val="clear" w:color="auto" w:fill="auto"/>
                              <w:bidi w:val="0"/>
                              <w:spacing w:before="0" w:after="0" w:line="199" w:lineRule="auto"/>
                              <w:ind w:left="2680" w:right="0" w:firstLine="0"/>
                              <w:jc w:val="right"/>
                              <w:rPr>
                                <w:sz w:val="15"/>
                                <w:szCs w:val="15"/>
                              </w:rPr>
                            </w:pP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T101 T102 </w:t>
                            </w:r>
                            <w:r>
                              <w:rPr>
                                <w:b/>
                                <w:bCs/>
                                <w:color w:val="000000"/>
                                <w:spacing w:val="0"/>
                                <w:w w:val="100"/>
                                <w:position w:val="0"/>
                                <w:sz w:val="15"/>
                                <w:szCs w:val="15"/>
                                <w:shd w:val="clear" w:color="auto" w:fill="auto"/>
                                <w:lang w:val="en-US" w:eastAsia="en-US" w:bidi="en-US"/>
                              </w:rPr>
                              <w:t xml:space="preserve">—T103 </w:t>
                            </w:r>
                            <w:r>
                              <w:rPr>
                                <w:color w:val="000000"/>
                                <w:spacing w:val="0"/>
                                <w:w w:val="100"/>
                                <w:position w:val="0"/>
                                <w:sz w:val="17"/>
                                <w:szCs w:val="17"/>
                                <w:shd w:val="clear" w:color="auto" w:fill="auto"/>
                                <w:lang w:val="en-US" w:eastAsia="en-US" w:bidi="en-US"/>
                              </w:rPr>
                              <w:t xml:space="preserve">T104 </w:t>
                            </w:r>
                            <w:r>
                              <w:rPr>
                                <w:b/>
                                <w:bCs/>
                                <w:color w:val="000000"/>
                                <w:spacing w:val="0"/>
                                <w:w w:val="100"/>
                                <w:position w:val="0"/>
                                <w:sz w:val="15"/>
                                <w:szCs w:val="15"/>
                                <w:shd w:val="clear" w:color="auto" w:fill="auto"/>
                                <w:lang w:val="en-US" w:eastAsia="en-US" w:bidi="en-US"/>
                              </w:rPr>
                              <w:t xml:space="preserve">—T105 </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T106 T107 </w:t>
                            </w:r>
                            <w:r>
                              <w:rPr>
                                <w:b/>
                                <w:bCs/>
                                <w:color w:val="000000"/>
                                <w:spacing w:val="0"/>
                                <w:w w:val="100"/>
                                <w:position w:val="0"/>
                                <w:sz w:val="15"/>
                                <w:szCs w:val="15"/>
                                <w:shd w:val="clear" w:color="auto" w:fill="auto"/>
                                <w:lang w:val="en-US" w:eastAsia="en-US" w:bidi="en-US"/>
                              </w:rPr>
                              <w:t>—T108</w:t>
                            </w:r>
                          </w:p>
                          <w:p>
                            <w:pPr>
                              <w:pStyle w:val="Style72"/>
                              <w:keepNext w:val="0"/>
                              <w:keepLines w:val="0"/>
                              <w:widowControl w:val="0"/>
                              <w:shd w:val="clear" w:color="auto" w:fill="auto"/>
                              <w:bidi w:val="0"/>
                              <w:spacing w:before="0" w:after="0" w:line="190" w:lineRule="auto"/>
                              <w:ind w:left="2680" w:right="0" w:firstLine="0"/>
                              <w:jc w:val="righ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T109 —T110</w:t>
                            </w:r>
                          </w:p>
                          <w:p>
                            <w:pPr>
                              <w:pStyle w:val="Style72"/>
                              <w:keepNext w:val="0"/>
                              <w:keepLines w:val="0"/>
                              <w:widowControl w:val="0"/>
                              <w:shd w:val="clear" w:color="auto" w:fill="auto"/>
                              <w:bidi w:val="0"/>
                              <w:spacing w:before="0" w:after="0" w:line="190" w:lineRule="auto"/>
                              <w:ind w:left="2680" w:right="0" w:firstLine="0"/>
                              <w:jc w:val="righ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Till T112</w:t>
                            </w:r>
                          </w:p>
                          <w:p>
                            <w:pPr>
                              <w:pStyle w:val="Style72"/>
                              <w:keepNext w:val="0"/>
                              <w:keepLines w:val="0"/>
                              <w:widowControl w:val="0"/>
                              <w:shd w:val="clear" w:color="auto" w:fill="auto"/>
                              <w:bidi w:val="0"/>
                              <w:spacing w:before="0" w:after="0" w:line="154" w:lineRule="exact"/>
                              <w:ind w:left="2680" w:right="0" w:firstLine="0"/>
                              <w:jc w:val="right"/>
                            </w:pPr>
                            <w:r>
                              <w:rPr>
                                <w:color w:val="1542FF"/>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T113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T114</w:t>
                            </w:r>
                          </w:p>
                          <w:p>
                            <w:pPr>
                              <w:pStyle w:val="Style72"/>
                              <w:keepNext w:val="0"/>
                              <w:keepLines w:val="0"/>
                              <w:widowControl w:val="0"/>
                              <w:shd w:val="clear" w:color="auto" w:fill="auto"/>
                              <w:bidi w:val="0"/>
                              <w:spacing w:before="0" w:after="0" w:line="190" w:lineRule="auto"/>
                              <w:ind w:left="0" w:right="0" w:firstLine="0"/>
                              <w:jc w:val="righ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T115</w:t>
                            </w:r>
                          </w:p>
                          <w:p>
                            <w:pPr>
                              <w:pStyle w:val="Style72"/>
                              <w:keepNext w:val="0"/>
                              <w:keepLines w:val="0"/>
                              <w:widowControl w:val="0"/>
                              <w:shd w:val="clear" w:color="auto" w:fill="auto"/>
                              <w:bidi w:val="0"/>
                              <w:spacing w:before="0" w:after="0" w:line="190" w:lineRule="auto"/>
                              <w:ind w:left="0" w:right="0" w:firstLine="0"/>
                              <w:jc w:val="right"/>
                            </w:pPr>
                            <w:r>
                              <w:rPr>
                                <w:color w:val="000000"/>
                                <w:spacing w:val="0"/>
                                <w:w w:val="100"/>
                                <w:position w:val="0"/>
                                <w:shd w:val="clear" w:color="auto" w:fill="auto"/>
                                <w:lang w:val="zh-CN" w:eastAsia="zh-CN" w:bidi="zh-CN"/>
                              </w:rPr>
                              <w:t xml:space="preserve">200 300 400 500 600 700 800 900 —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p>
                        </w:txbxContent>
                      </wps:txbx>
                      <wps:bodyPr lIns="0" tIns="0" rIns="0" bIns="0">
                        <a:noAutoFit/>
                      </wps:bodyPr>
                    </wps:wsp>
                  </a:graphicData>
                </a:graphic>
              </wp:anchor>
            </w:drawing>
          </mc:Choice>
          <mc:Fallback>
            <w:pict>
              <v:shape id="_x0000_s1138" type="#_x0000_t202" style="position:absolute;margin-left:359.5pt;margin-top:2.8999999999999999pt;width:170.65000000000001pt;height:130.55000000000001pt;z-index:-125829335;mso-wrap-distance-left:0;mso-wrap-distance-top:2.8999999999999999pt;mso-wrap-distance-right:0;mso-wrap-distance-bottom:45.600000000000001pt;mso-position-horizontal-relative:page" filled="f" stroked="f">
                <v:textbox inset="0,0,0,0">
                  <w:txbxContent>
                    <w:p>
                      <w:pPr>
                        <w:pStyle w:val="Style72"/>
                        <w:keepNext w:val="0"/>
                        <w:keepLines w:val="0"/>
                        <w:widowControl w:val="0"/>
                        <w:shd w:val="clear" w:color="auto" w:fill="auto"/>
                        <w:bidi w:val="0"/>
                        <w:spacing w:before="0" w:after="0" w:line="199" w:lineRule="auto"/>
                        <w:ind w:left="2680" w:right="0" w:firstLine="0"/>
                        <w:jc w:val="right"/>
                        <w:rPr>
                          <w:sz w:val="15"/>
                          <w:szCs w:val="15"/>
                        </w:rPr>
                      </w:pP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T101 T102 </w:t>
                      </w:r>
                      <w:r>
                        <w:rPr>
                          <w:b/>
                          <w:bCs/>
                          <w:color w:val="000000"/>
                          <w:spacing w:val="0"/>
                          <w:w w:val="100"/>
                          <w:position w:val="0"/>
                          <w:sz w:val="15"/>
                          <w:szCs w:val="15"/>
                          <w:shd w:val="clear" w:color="auto" w:fill="auto"/>
                          <w:lang w:val="en-US" w:eastAsia="en-US" w:bidi="en-US"/>
                        </w:rPr>
                        <w:t xml:space="preserve">—T103 </w:t>
                      </w:r>
                      <w:r>
                        <w:rPr>
                          <w:color w:val="000000"/>
                          <w:spacing w:val="0"/>
                          <w:w w:val="100"/>
                          <w:position w:val="0"/>
                          <w:sz w:val="17"/>
                          <w:szCs w:val="17"/>
                          <w:shd w:val="clear" w:color="auto" w:fill="auto"/>
                          <w:lang w:val="en-US" w:eastAsia="en-US" w:bidi="en-US"/>
                        </w:rPr>
                        <w:t xml:space="preserve">T104 </w:t>
                      </w:r>
                      <w:r>
                        <w:rPr>
                          <w:b/>
                          <w:bCs/>
                          <w:color w:val="000000"/>
                          <w:spacing w:val="0"/>
                          <w:w w:val="100"/>
                          <w:position w:val="0"/>
                          <w:sz w:val="15"/>
                          <w:szCs w:val="15"/>
                          <w:shd w:val="clear" w:color="auto" w:fill="auto"/>
                          <w:lang w:val="en-US" w:eastAsia="en-US" w:bidi="en-US"/>
                        </w:rPr>
                        <w:t xml:space="preserve">—T105 </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T106 T107 </w:t>
                      </w:r>
                      <w:r>
                        <w:rPr>
                          <w:b/>
                          <w:bCs/>
                          <w:color w:val="000000"/>
                          <w:spacing w:val="0"/>
                          <w:w w:val="100"/>
                          <w:position w:val="0"/>
                          <w:sz w:val="15"/>
                          <w:szCs w:val="15"/>
                          <w:shd w:val="clear" w:color="auto" w:fill="auto"/>
                          <w:lang w:val="en-US" w:eastAsia="en-US" w:bidi="en-US"/>
                        </w:rPr>
                        <w:t>—T108</w:t>
                      </w:r>
                    </w:p>
                    <w:p>
                      <w:pPr>
                        <w:pStyle w:val="Style72"/>
                        <w:keepNext w:val="0"/>
                        <w:keepLines w:val="0"/>
                        <w:widowControl w:val="0"/>
                        <w:shd w:val="clear" w:color="auto" w:fill="auto"/>
                        <w:bidi w:val="0"/>
                        <w:spacing w:before="0" w:after="0" w:line="190" w:lineRule="auto"/>
                        <w:ind w:left="2680" w:right="0" w:firstLine="0"/>
                        <w:jc w:val="righ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T109 —T110</w:t>
                      </w:r>
                    </w:p>
                    <w:p>
                      <w:pPr>
                        <w:pStyle w:val="Style72"/>
                        <w:keepNext w:val="0"/>
                        <w:keepLines w:val="0"/>
                        <w:widowControl w:val="0"/>
                        <w:shd w:val="clear" w:color="auto" w:fill="auto"/>
                        <w:bidi w:val="0"/>
                        <w:spacing w:before="0" w:after="0" w:line="190" w:lineRule="auto"/>
                        <w:ind w:left="2680" w:right="0" w:firstLine="0"/>
                        <w:jc w:val="righ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Till T112</w:t>
                      </w:r>
                    </w:p>
                    <w:p>
                      <w:pPr>
                        <w:pStyle w:val="Style72"/>
                        <w:keepNext w:val="0"/>
                        <w:keepLines w:val="0"/>
                        <w:widowControl w:val="0"/>
                        <w:shd w:val="clear" w:color="auto" w:fill="auto"/>
                        <w:bidi w:val="0"/>
                        <w:spacing w:before="0" w:after="0" w:line="154" w:lineRule="exact"/>
                        <w:ind w:left="2680" w:right="0" w:firstLine="0"/>
                        <w:jc w:val="right"/>
                      </w:pPr>
                      <w:r>
                        <w:rPr>
                          <w:color w:val="1542FF"/>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T113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T114</w:t>
                      </w:r>
                    </w:p>
                    <w:p>
                      <w:pPr>
                        <w:pStyle w:val="Style72"/>
                        <w:keepNext w:val="0"/>
                        <w:keepLines w:val="0"/>
                        <w:widowControl w:val="0"/>
                        <w:shd w:val="clear" w:color="auto" w:fill="auto"/>
                        <w:bidi w:val="0"/>
                        <w:spacing w:before="0" w:after="0" w:line="190" w:lineRule="auto"/>
                        <w:ind w:left="0" w:right="0" w:firstLine="0"/>
                        <w:jc w:val="righ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T115</w:t>
                      </w:r>
                    </w:p>
                    <w:p>
                      <w:pPr>
                        <w:pStyle w:val="Style72"/>
                        <w:keepNext w:val="0"/>
                        <w:keepLines w:val="0"/>
                        <w:widowControl w:val="0"/>
                        <w:shd w:val="clear" w:color="auto" w:fill="auto"/>
                        <w:bidi w:val="0"/>
                        <w:spacing w:before="0" w:after="0" w:line="190" w:lineRule="auto"/>
                        <w:ind w:left="0" w:right="0" w:firstLine="0"/>
                        <w:jc w:val="right"/>
                      </w:pPr>
                      <w:r>
                        <w:rPr>
                          <w:color w:val="000000"/>
                          <w:spacing w:val="0"/>
                          <w:w w:val="100"/>
                          <w:position w:val="0"/>
                          <w:shd w:val="clear" w:color="auto" w:fill="auto"/>
                          <w:lang w:val="zh-CN" w:eastAsia="zh-CN" w:bidi="zh-CN"/>
                        </w:rPr>
                        <w:t xml:space="preserve">200 300 400 500 600 700 800 900 —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p>
                  </w:txbxContent>
                </v:textbox>
                <w10:wrap type="topAndBottom" anchorx="page"/>
              </v:shape>
            </w:pict>
          </mc:Fallback>
        </mc:AlternateContent>
      </w:r>
      <w:r>
        <w:drawing>
          <wp:anchor distT="118745" distB="707390" distL="176530" distR="0" simplePos="0" relativeHeight="125829420" behindDoc="0" locked="0" layoutInCell="1" allowOverlap="1">
            <wp:simplePos x="0" y="0"/>
            <wp:positionH relativeFrom="page">
              <wp:posOffset>4193540</wp:posOffset>
            </wp:positionH>
            <wp:positionV relativeFrom="paragraph">
              <wp:posOffset>118745</wp:posOffset>
            </wp:positionV>
            <wp:extent cx="2035810" cy="1450975"/>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39"/>
                    <a:stretch/>
                  </pic:blipFill>
                  <pic:spPr>
                    <a:xfrm>
                      <a:ext cx="2035810" cy="145097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4019550</wp:posOffset>
                </wp:positionH>
                <wp:positionV relativeFrom="paragraph">
                  <wp:posOffset>222250</wp:posOffset>
                </wp:positionV>
                <wp:extent cx="176530" cy="149225"/>
                <wp:wrapNone/>
                <wp:docPr id="116" name="Shape 116"/>
                <a:graphic xmlns:a="http://schemas.openxmlformats.org/drawingml/2006/main">
                  <a:graphicData uri="http://schemas.microsoft.com/office/word/2010/wordprocessingShape">
                    <wps:wsp>
                      <wps:cNvSpPr txBox="1"/>
                      <wps:spPr>
                        <a:xfrm>
                          <a:ext cx="176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400</w:t>
                            </w:r>
                          </w:p>
                        </w:txbxContent>
                      </wps:txbx>
                      <wps:bodyPr lIns="0" tIns="0" rIns="0" bIns="0">
                        <a:noAutoFit/>
                      </wps:bodyPr>
                    </wps:wsp>
                  </a:graphicData>
                </a:graphic>
              </wp:anchor>
            </w:drawing>
          </mc:Choice>
          <mc:Fallback>
            <w:pict>
              <v:shape id="_x0000_s1142" type="#_x0000_t202" style="position:absolute;margin-left:316.5pt;margin-top:17.5pt;width:13.9pt;height:11.75pt;z-index:25165776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400</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4017010</wp:posOffset>
                </wp:positionH>
                <wp:positionV relativeFrom="paragraph">
                  <wp:posOffset>396240</wp:posOffset>
                </wp:positionV>
                <wp:extent cx="179705" cy="133985"/>
                <wp:wrapNone/>
                <wp:docPr id="118" name="Shape 118"/>
                <a:graphic xmlns:a="http://schemas.openxmlformats.org/drawingml/2006/main">
                  <a:graphicData uri="http://schemas.microsoft.com/office/word/2010/wordprocessingShape">
                    <wps:wsp>
                      <wps:cNvSpPr txBox="1"/>
                      <wps:spPr>
                        <a:xfrm>
                          <a:ext cx="179705" cy="1339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350</w:t>
                            </w:r>
                          </w:p>
                        </w:txbxContent>
                      </wps:txbx>
                      <wps:bodyPr lIns="0" tIns="0" rIns="0" bIns="0">
                        <a:noAutoFit/>
                      </wps:bodyPr>
                    </wps:wsp>
                  </a:graphicData>
                </a:graphic>
              </wp:anchor>
            </w:drawing>
          </mc:Choice>
          <mc:Fallback>
            <w:pict>
              <v:shape id="_x0000_s1144" type="#_x0000_t202" style="position:absolute;margin-left:316.30000000000001pt;margin-top:31.199999999999999pt;width:14.15pt;height:10.550000000000001pt;z-index:25165776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350</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4019550</wp:posOffset>
                </wp:positionH>
                <wp:positionV relativeFrom="paragraph">
                  <wp:posOffset>536575</wp:posOffset>
                </wp:positionV>
                <wp:extent cx="176530" cy="149225"/>
                <wp:wrapNone/>
                <wp:docPr id="120" name="Shape 120"/>
                <a:graphic xmlns:a="http://schemas.openxmlformats.org/drawingml/2006/main">
                  <a:graphicData uri="http://schemas.microsoft.com/office/word/2010/wordprocessingShape">
                    <wps:wsp>
                      <wps:cNvSpPr txBox="1"/>
                      <wps:spPr>
                        <a:xfrm>
                          <a:ext cx="176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300</w:t>
                            </w:r>
                          </w:p>
                        </w:txbxContent>
                      </wps:txbx>
                      <wps:bodyPr lIns="0" tIns="0" rIns="0" bIns="0">
                        <a:noAutoFit/>
                      </wps:bodyPr>
                    </wps:wsp>
                  </a:graphicData>
                </a:graphic>
              </wp:anchor>
            </w:drawing>
          </mc:Choice>
          <mc:Fallback>
            <w:pict>
              <v:shape id="_x0000_s1146" type="#_x0000_t202" style="position:absolute;margin-left:316.5pt;margin-top:42.25pt;width:13.9pt;height:11.75pt;z-index:25165776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300</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4017010</wp:posOffset>
                </wp:positionH>
                <wp:positionV relativeFrom="paragraph">
                  <wp:posOffset>706755</wp:posOffset>
                </wp:positionV>
                <wp:extent cx="179705" cy="133985"/>
                <wp:wrapNone/>
                <wp:docPr id="122" name="Shape 122"/>
                <a:graphic xmlns:a="http://schemas.openxmlformats.org/drawingml/2006/main">
                  <a:graphicData uri="http://schemas.microsoft.com/office/word/2010/wordprocessingShape">
                    <wps:wsp>
                      <wps:cNvSpPr txBox="1"/>
                      <wps:spPr>
                        <a:xfrm>
                          <a:ext cx="179705" cy="1339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250</w:t>
                            </w:r>
                          </w:p>
                        </w:txbxContent>
                      </wps:txbx>
                      <wps:bodyPr lIns="0" tIns="0" rIns="0" bIns="0">
                        <a:noAutoFit/>
                      </wps:bodyPr>
                    </wps:wsp>
                  </a:graphicData>
                </a:graphic>
              </wp:anchor>
            </w:drawing>
          </mc:Choice>
          <mc:Fallback>
            <w:pict>
              <v:shape id="_x0000_s1148" type="#_x0000_t202" style="position:absolute;margin-left:316.30000000000001pt;margin-top:55.649999999999999pt;width:14.15pt;height:10.550000000000001pt;z-index:25165777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250</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4017010</wp:posOffset>
                </wp:positionH>
                <wp:positionV relativeFrom="paragraph">
                  <wp:posOffset>865505</wp:posOffset>
                </wp:positionV>
                <wp:extent cx="179705" cy="133985"/>
                <wp:wrapNone/>
                <wp:docPr id="124" name="Shape 124"/>
                <a:graphic xmlns:a="http://schemas.openxmlformats.org/drawingml/2006/main">
                  <a:graphicData uri="http://schemas.microsoft.com/office/word/2010/wordprocessingShape">
                    <wps:wsp>
                      <wps:cNvSpPr txBox="1"/>
                      <wps:spPr>
                        <a:xfrm>
                          <a:ext cx="179705" cy="1339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200</w:t>
                            </w:r>
                          </w:p>
                        </w:txbxContent>
                      </wps:txbx>
                      <wps:bodyPr lIns="0" tIns="0" rIns="0" bIns="0">
                        <a:noAutoFit/>
                      </wps:bodyPr>
                    </wps:wsp>
                  </a:graphicData>
                </a:graphic>
              </wp:anchor>
            </w:drawing>
          </mc:Choice>
          <mc:Fallback>
            <w:pict>
              <v:shape id="_x0000_s1150" type="#_x0000_t202" style="position:absolute;margin-left:316.30000000000001pt;margin-top:68.150000000000006pt;width:14.15pt;height:10.550000000000001pt;z-index:25165777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200</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4025900</wp:posOffset>
                </wp:positionH>
                <wp:positionV relativeFrom="paragraph">
                  <wp:posOffset>1036320</wp:posOffset>
                </wp:positionV>
                <wp:extent cx="170815" cy="149225"/>
                <wp:wrapNone/>
                <wp:docPr id="126" name="Shape 126"/>
                <a:graphic xmlns:a="http://schemas.openxmlformats.org/drawingml/2006/main">
                  <a:graphicData uri="http://schemas.microsoft.com/office/word/2010/wordprocessingShape">
                    <wps:wsp>
                      <wps:cNvSpPr txBox="1"/>
                      <wps:spPr>
                        <a:xfrm>
                          <a:ext cx="17081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150</w:t>
                            </w:r>
                          </w:p>
                        </w:txbxContent>
                      </wps:txbx>
                      <wps:bodyPr lIns="0" tIns="0" rIns="0" bIns="0">
                        <a:noAutoFit/>
                      </wps:bodyPr>
                    </wps:wsp>
                  </a:graphicData>
                </a:graphic>
              </wp:anchor>
            </w:drawing>
          </mc:Choice>
          <mc:Fallback>
            <w:pict>
              <v:shape id="_x0000_s1152" type="#_x0000_t202" style="position:absolute;margin-left:317.pt;margin-top:81.599999999999994pt;width:13.449999999999999pt;height:11.75pt;z-index:25165777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150</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4029075</wp:posOffset>
                </wp:positionH>
                <wp:positionV relativeFrom="paragraph">
                  <wp:posOffset>1188720</wp:posOffset>
                </wp:positionV>
                <wp:extent cx="167640" cy="149225"/>
                <wp:wrapNone/>
                <wp:docPr id="128" name="Shape 128"/>
                <a:graphic xmlns:a="http://schemas.openxmlformats.org/drawingml/2006/main">
                  <a:graphicData uri="http://schemas.microsoft.com/office/word/2010/wordprocessingShape">
                    <wps:wsp>
                      <wps:cNvSpPr txBox="1"/>
                      <wps:spPr>
                        <a:xfrm>
                          <a:ext cx="16764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100</w:t>
                            </w:r>
                          </w:p>
                        </w:txbxContent>
                      </wps:txbx>
                      <wps:bodyPr lIns="0" tIns="0" rIns="0" bIns="0">
                        <a:noAutoFit/>
                      </wps:bodyPr>
                    </wps:wsp>
                  </a:graphicData>
                </a:graphic>
              </wp:anchor>
            </w:drawing>
          </mc:Choice>
          <mc:Fallback>
            <w:pict>
              <v:shape id="_x0000_s1154" type="#_x0000_t202" style="position:absolute;margin-left:317.25pt;margin-top:93.599999999999994pt;width:13.199999999999999pt;height:11.75pt;z-index:25165777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100</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4065270</wp:posOffset>
                </wp:positionH>
                <wp:positionV relativeFrom="paragraph">
                  <wp:posOffset>1341120</wp:posOffset>
                </wp:positionV>
                <wp:extent cx="130810" cy="133985"/>
                <wp:wrapNone/>
                <wp:docPr id="130" name="Shape 130"/>
                <a:graphic xmlns:a="http://schemas.openxmlformats.org/drawingml/2006/main">
                  <a:graphicData uri="http://schemas.microsoft.com/office/word/2010/wordprocessingShape">
                    <wps:wsp>
                      <wps:cNvSpPr txBox="1"/>
                      <wps:spPr>
                        <a:xfrm>
                          <a:ext cx="130810" cy="1339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50</w:t>
                            </w:r>
                          </w:p>
                        </w:txbxContent>
                      </wps:txbx>
                      <wps:bodyPr lIns="0" tIns="0" rIns="0" bIns="0">
                        <a:noAutoFit/>
                      </wps:bodyPr>
                    </wps:wsp>
                  </a:graphicData>
                </a:graphic>
              </wp:anchor>
            </w:drawing>
          </mc:Choice>
          <mc:Fallback>
            <w:pict>
              <v:shape id="_x0000_s1156" type="#_x0000_t202" style="position:absolute;margin-left:320.10000000000002pt;margin-top:105.59999999999999pt;width:10.300000000000001pt;height:10.550000000000001pt;z-index:25165777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50</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4199890</wp:posOffset>
                </wp:positionH>
                <wp:positionV relativeFrom="paragraph">
                  <wp:posOffset>2078355</wp:posOffset>
                </wp:positionV>
                <wp:extent cx="313690" cy="155575"/>
                <wp:wrapNone/>
                <wp:docPr id="132" name="Shape 132"/>
                <a:graphic xmlns:a="http://schemas.openxmlformats.org/drawingml/2006/main">
                  <a:graphicData uri="http://schemas.microsoft.com/office/word/2010/wordprocessingShape">
                    <wps:wsp>
                      <wps:cNvSpPr txBox="1"/>
                      <wps:spPr>
                        <a:xfrm>
                          <a:ext cx="313690" cy="1555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9</w:t>
                            </w:r>
                          </w:p>
                        </w:txbxContent>
                      </wps:txbx>
                      <wps:bodyPr lIns="0" tIns="0" rIns="0" bIns="0">
                        <a:noAutoFit/>
                      </wps:bodyPr>
                    </wps:wsp>
                  </a:graphicData>
                </a:graphic>
              </wp:anchor>
            </w:drawing>
          </mc:Choice>
          <mc:Fallback>
            <w:pict>
              <v:shape id="_x0000_s1158" type="#_x0000_t202" style="position:absolute;margin-left:330.69999999999999pt;margin-top:163.65000000000001pt;width:24.699999999999999pt;height:12.25pt;z-index:25165778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9</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4108450</wp:posOffset>
                </wp:positionH>
                <wp:positionV relativeFrom="paragraph">
                  <wp:posOffset>1505585</wp:posOffset>
                </wp:positionV>
                <wp:extent cx="420370" cy="194945"/>
                <wp:wrapNone/>
                <wp:docPr id="134" name="Shape 134"/>
                <a:graphic xmlns:a="http://schemas.openxmlformats.org/drawingml/2006/main">
                  <a:graphicData uri="http://schemas.microsoft.com/office/word/2010/wordprocessingShape">
                    <wps:wsp>
                      <wps:cNvSpPr txBox="1"/>
                      <wps:spPr>
                        <a:xfrm>
                          <a:ext cx="420370" cy="19494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°0 100</w:t>
                            </w:r>
                          </w:p>
                        </w:txbxContent>
                      </wps:txbx>
                      <wps:bodyPr lIns="0" tIns="0" rIns="0" bIns="0">
                        <a:noAutoFit/>
                      </wps:bodyPr>
                    </wps:wsp>
                  </a:graphicData>
                </a:graphic>
              </wp:anchor>
            </w:drawing>
          </mc:Choice>
          <mc:Fallback>
            <w:pict>
              <v:shape id="_x0000_s1160" type="#_x0000_t202" style="position:absolute;margin-left:323.5pt;margin-top:118.55pt;width:33.100000000000001pt;height:15.35pt;z-index:25165778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°0 100</w:t>
                      </w:r>
                    </w:p>
                  </w:txbxContent>
                </v:textbox>
                <w10:wrap anchorx="page"/>
              </v:shape>
            </w:pict>
          </mc:Fallback>
        </mc:AlternateContent>
      </w:r>
      <w:r>
        <mc:AlternateContent>
          <mc:Choice Requires="wps">
            <w:drawing>
              <wp:anchor distT="1703705" distB="421005" distL="0" distR="0" simplePos="0" relativeHeight="125829421" behindDoc="0" locked="0" layoutInCell="1" allowOverlap="1">
                <wp:simplePos x="0" y="0"/>
                <wp:positionH relativeFrom="page">
                  <wp:posOffset>4818380</wp:posOffset>
                </wp:positionH>
                <wp:positionV relativeFrom="paragraph">
                  <wp:posOffset>1703705</wp:posOffset>
                </wp:positionV>
                <wp:extent cx="783590" cy="149225"/>
                <wp:wrapTopAndBottom/>
                <wp:docPr id="136" name="Shape 136"/>
                <a:graphic xmlns:a="http://schemas.openxmlformats.org/drawingml/2006/main">
                  <a:graphicData uri="http://schemas.microsoft.com/office/word/2010/wordprocessingShape">
                    <wps:wsp>
                      <wps:cNvSpPr txBox="1"/>
                      <wps:spPr>
                        <a:xfrm>
                          <a:ext cx="783590" cy="1492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shd w:val="clear" w:color="auto" w:fill="auto"/>
                              </w:rPr>
                              <w:t>热脱附处理时间</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p>
                        </w:txbxContent>
                      </wps:txbx>
                      <wps:bodyPr wrap="none" lIns="0" tIns="0" rIns="0" bIns="0">
                        <a:noAutoFit/>
                      </wps:bodyPr>
                    </wps:wsp>
                  </a:graphicData>
                </a:graphic>
              </wp:anchor>
            </w:drawing>
          </mc:Choice>
          <mc:Fallback>
            <w:pict>
              <v:shape id="_x0000_s1162" type="#_x0000_t202" style="position:absolute;margin-left:379.39999999999998pt;margin-top:134.15000000000001pt;width:61.700000000000003pt;height:11.75pt;z-index:-125829332;mso-wrap-distance-left:0;mso-wrap-distance-top:134.15000000000001pt;mso-wrap-distance-right:0;mso-wrap-distance-bottom:33.14999999999999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shd w:val="clear" w:color="auto" w:fill="auto"/>
                        </w:rPr>
                        <w:t>热脱附处理时间</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p>
                  </w:txbxContent>
                </v:textbox>
                <w10:wrap type="topAndBottom" anchorx="page"/>
              </v:shape>
            </w:pict>
          </mc:Fallback>
        </mc:AlternateContent>
      </w:r>
      <w:r>
        <mc:AlternateContent>
          <mc:Choice Requires="wps">
            <w:drawing>
              <wp:anchor distT="1883410" distB="219710" distL="0" distR="0" simplePos="0" relativeHeight="125829423" behindDoc="0" locked="0" layoutInCell="1" allowOverlap="1">
                <wp:simplePos x="0" y="0"/>
                <wp:positionH relativeFrom="page">
                  <wp:posOffset>4678680</wp:posOffset>
                </wp:positionH>
                <wp:positionV relativeFrom="paragraph">
                  <wp:posOffset>1883410</wp:posOffset>
                </wp:positionV>
                <wp:extent cx="1222375" cy="170815"/>
                <wp:wrapTopAndBottom/>
                <wp:docPr id="138" name="Shape 138"/>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图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 </w:t>
                            </w:r>
                            <w:r>
                              <w:rPr>
                                <w:color w:val="000000"/>
                                <w:spacing w:val="0"/>
                                <w:w w:val="100"/>
                                <w:position w:val="0"/>
                                <w:sz w:val="18"/>
                                <w:szCs w:val="18"/>
                                <w:shd w:val="clear" w:color="auto" w:fill="auto"/>
                              </w:rPr>
                              <w:t>各点位温升曲线</w:t>
                            </w:r>
                          </w:p>
                        </w:txbxContent>
                      </wps:txbx>
                      <wps:bodyPr wrap="none" lIns="0" tIns="0" rIns="0" bIns="0">
                        <a:noAutoFit/>
                      </wps:bodyPr>
                    </wps:wsp>
                  </a:graphicData>
                </a:graphic>
              </wp:anchor>
            </w:drawing>
          </mc:Choice>
          <mc:Fallback>
            <w:pict>
              <v:shape id="_x0000_s1164" type="#_x0000_t202" style="position:absolute;margin-left:368.39999999999998pt;margin-top:148.30000000000001pt;width:96.25pt;height:13.449999999999999pt;z-index:-125829330;mso-wrap-distance-left:0;mso-wrap-distance-top:148.30000000000001pt;mso-wrap-distance-right:0;mso-wrap-distance-bottom:17.300000000000001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图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 </w:t>
                      </w:r>
                      <w:r>
                        <w:rPr>
                          <w:color w:val="000000"/>
                          <w:spacing w:val="0"/>
                          <w:w w:val="100"/>
                          <w:position w:val="0"/>
                          <w:sz w:val="18"/>
                          <w:szCs w:val="18"/>
                          <w:shd w:val="clear" w:color="auto" w:fill="auto"/>
                        </w:rPr>
                        <w:t>各点位温升曲线</w:t>
                      </w:r>
                    </w:p>
                  </w:txbxContent>
                </v:textbox>
                <w10:wrap type="topAndBottom" anchorx="page"/>
              </v:shape>
            </w:pict>
          </mc:Fallback>
        </mc:AlternateContent>
      </w:r>
      <w:r>
        <mc:AlternateContent>
          <mc:Choice Requires="wps">
            <w:drawing>
              <wp:anchor distT="2078990" distB="39370" distL="0" distR="0" simplePos="0" relativeHeight="125829425" behindDoc="0" locked="0" layoutInCell="1" allowOverlap="1">
                <wp:simplePos x="0" y="0"/>
                <wp:positionH relativeFrom="page">
                  <wp:posOffset>4580890</wp:posOffset>
                </wp:positionH>
                <wp:positionV relativeFrom="paragraph">
                  <wp:posOffset>2078990</wp:posOffset>
                </wp:positionV>
                <wp:extent cx="1798320" cy="155575"/>
                <wp:wrapTopAndBottom/>
                <wp:docPr id="140" name="Shape 140"/>
                <a:graphic xmlns:a="http://schemas.openxmlformats.org/drawingml/2006/main">
                  <a:graphicData uri="http://schemas.microsoft.com/office/word/2010/wordprocessingShape">
                    <wps:wsp>
                      <wps:cNvSpPr txBox="1"/>
                      <wps:spPr>
                        <a:xfrm>
                          <a:ext cx="1798320" cy="1555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Temperature curves at different points</w:t>
                            </w:r>
                          </w:p>
                        </w:txbxContent>
                      </wps:txbx>
                      <wps:bodyPr wrap="none" lIns="0" tIns="0" rIns="0" bIns="0">
                        <a:noAutoFit/>
                      </wps:bodyPr>
                    </wps:wsp>
                  </a:graphicData>
                </a:graphic>
              </wp:anchor>
            </w:drawing>
          </mc:Choice>
          <mc:Fallback>
            <w:pict>
              <v:shape id="_x0000_s1166" type="#_x0000_t202" style="position:absolute;margin-left:360.69999999999999pt;margin-top:163.69999999999999pt;width:141.59999999999999pt;height:12.25pt;z-index:-125829328;mso-wrap-distance-left:0;mso-wrap-distance-top:163.69999999999999pt;mso-wrap-distance-right:0;mso-wrap-distance-bottom:3.100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Temperature curves at different points</w:t>
                      </w:r>
                    </w:p>
                  </w:txbxContent>
                </v:textbox>
                <w10:wrap type="topAndBottom" anchorx="page"/>
              </v:shape>
            </w:pict>
          </mc:Fallback>
        </mc:AlternateConten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shd w:val="clear" w:color="auto" w:fill="auto"/>
        </w:rPr>
        <w:t>内，其原始含油率为</w:t>
      </w:r>
      <w:r>
        <w:rPr>
          <w:rFonts w:ascii="Times New Roman" w:eastAsia="Times New Roman" w:hAnsi="Times New Roman" w:cs="Times New Roman"/>
          <w:color w:val="000000"/>
          <w:spacing w:val="0"/>
          <w:w w:val="100"/>
          <w:position w:val="0"/>
          <w:shd w:val="clear" w:color="auto" w:fill="auto"/>
        </w:rPr>
        <w:t>23.1</w:t>
      </w:r>
      <w:r>
        <w:rPr>
          <w:color w:val="000000"/>
          <w:spacing w:val="0"/>
          <w:w w:val="100"/>
          <w:position w:val="0"/>
          <w:shd w:val="clear" w:color="auto" w:fill="auto"/>
        </w:rPr>
        <w:t>%；经原地异位建堆热脱附处理后的样品送至</w:t>
      </w:r>
      <w:r>
        <w:rPr>
          <w:rFonts w:ascii="Times New Roman" w:eastAsia="Times New Roman" w:hAnsi="Times New Roman" w:cs="Times New Roman"/>
          <w:color w:val="000000"/>
          <w:spacing w:val="0"/>
          <w:w w:val="100"/>
          <w:position w:val="0"/>
          <w:shd w:val="clear" w:color="auto" w:fill="auto"/>
          <w:lang w:val="en-US" w:eastAsia="en-US" w:bidi="en-US"/>
        </w:rPr>
        <w:t>SGS-CSTC</w:t>
      </w:r>
      <w:r>
        <w:rPr>
          <w:color w:val="000000"/>
          <w:spacing w:val="0"/>
          <w:w w:val="100"/>
          <w:position w:val="0"/>
          <w:shd w:val="clear" w:color="auto" w:fill="auto"/>
        </w:rPr>
        <w:t>检测中心进行检 测，</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个平行样品中总石油烃含量分别为</w:t>
      </w:r>
      <w:r>
        <w:rPr>
          <w:rFonts w:ascii="Times New Roman" w:eastAsia="Times New Roman" w:hAnsi="Times New Roman" w:cs="Times New Roman"/>
          <w:color w:val="000000"/>
          <w:spacing w:val="0"/>
          <w:w w:val="100"/>
          <w:position w:val="0"/>
          <w:shd w:val="clear" w:color="auto" w:fill="auto"/>
        </w:rPr>
        <w:t xml:space="preserve">496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602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处理后土壤中石油烃平均含量 约</w:t>
      </w:r>
      <w:r>
        <w:rPr>
          <w:rFonts w:ascii="Times New Roman" w:eastAsia="Times New Roman" w:hAnsi="Times New Roman" w:cs="Times New Roman"/>
          <w:color w:val="000000"/>
          <w:spacing w:val="0"/>
          <w:w w:val="100"/>
          <w:position w:val="0"/>
          <w:shd w:val="clear" w:color="auto" w:fill="auto"/>
        </w:rPr>
        <w:t xml:space="preserve">549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能够满足《土壤环境质量建设用地土壤污染风险管控标准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试行</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（GB </w:t>
      </w:r>
      <w:r>
        <w:rPr>
          <w:rFonts w:ascii="Times New Roman" w:eastAsia="Times New Roman" w:hAnsi="Times New Roman" w:cs="Times New Roman"/>
          <w:color w:val="000000"/>
          <w:spacing w:val="0"/>
          <w:w w:val="100"/>
          <w:position w:val="0"/>
          <w:shd w:val="clear" w:color="auto" w:fill="auto"/>
        </w:rPr>
        <w:t>36600- 2018）</w:t>
      </w:r>
      <w:r>
        <w:rPr>
          <w:color w:val="000000"/>
          <w:spacing w:val="0"/>
          <w:w w:val="100"/>
          <w:position w:val="0"/>
          <w:shd w:val="clear" w:color="auto" w:fill="auto"/>
        </w:rPr>
        <w:t>中的相关要求。</w:t>
      </w:r>
    </w:p>
    <w:p>
      <w:pPr>
        <w:pStyle w:val="Style22"/>
        <w:keepNext w:val="0"/>
        <w:keepLines w:val="0"/>
        <w:widowControl w:val="0"/>
        <w:shd w:val="clear" w:color="auto" w:fill="auto"/>
        <w:bidi w:val="0"/>
        <w:spacing w:before="0" w:after="100" w:line="322"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3.4 </w:t>
      </w:r>
      <w:r>
        <w:rPr>
          <w:rFonts w:ascii="SimHei" w:eastAsia="SimHei" w:hAnsi="SimHei" w:cs="SimHei"/>
          <w:color w:val="000000"/>
          <w:spacing w:val="0"/>
          <w:w w:val="100"/>
          <w:position w:val="0"/>
          <w:shd w:val="clear" w:color="auto" w:fill="auto"/>
        </w:rPr>
        <w:t xml:space="preserve">能耗分析 </w:t>
      </w:r>
      <w:r>
        <w:rPr>
          <w:color w:val="000000"/>
          <w:spacing w:val="0"/>
          <w:w w:val="100"/>
          <w:position w:val="0"/>
          <w:shd w:val="clear" w:color="auto" w:fill="auto"/>
        </w:rPr>
        <w:t>在处理过程中，堆体自</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hd w:val="clear" w:color="auto" w:fill="auto"/>
        </w:rPr>
        <w:t>19</w:t>
      </w:r>
      <w:r>
        <w:rPr>
          <w:color w:val="000000"/>
          <w:spacing w:val="0"/>
          <w:w w:val="100"/>
          <w:position w:val="0"/>
          <w:shd w:val="clear" w:color="auto" w:fill="auto"/>
        </w:rPr>
        <w:t>日开始修复，至</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hd w:val="clear" w:color="auto" w:fill="auto"/>
        </w:rPr>
        <w:t>24</w:t>
      </w:r>
      <w:r>
        <w:rPr>
          <w:color w:val="000000"/>
          <w:spacing w:val="0"/>
          <w:w w:val="100"/>
          <w:position w:val="0"/>
          <w:shd w:val="clear" w:color="auto" w:fill="auto"/>
        </w:rPr>
        <w:t>日实验结束，共施工运行</w:t>
      </w:r>
      <w:r>
        <w:rPr>
          <w:rFonts w:ascii="Times New Roman" w:eastAsia="Times New Roman" w:hAnsi="Times New Roman" w:cs="Times New Roman"/>
          <w:color w:val="000000"/>
          <w:spacing w:val="0"/>
          <w:w w:val="100"/>
          <w:position w:val="0"/>
          <w:shd w:val="clear" w:color="auto" w:fill="auto"/>
        </w:rPr>
        <w:t xml:space="preserve">37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天然气总用量</w:t>
      </w:r>
      <w:r>
        <w:rPr>
          <w:rFonts w:ascii="Times New Roman" w:eastAsia="Times New Roman" w:hAnsi="Times New Roman" w:cs="Times New Roman"/>
          <w:color w:val="000000"/>
          <w:spacing w:val="0"/>
          <w:w w:val="100"/>
          <w:position w:val="0"/>
          <w:shd w:val="clear" w:color="auto" w:fill="auto"/>
        </w:rPr>
        <w:t xml:space="preserve">14 977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利用原地异位热脱附技术处理该项目</w:t>
      </w:r>
      <w:r>
        <w:rPr>
          <w:rFonts w:ascii="Times New Roman" w:eastAsia="Times New Roman" w:hAnsi="Times New Roman" w:cs="Times New Roman"/>
          <w:color w:val="000000"/>
          <w:spacing w:val="0"/>
          <w:w w:val="100"/>
          <w:position w:val="0"/>
          <w:shd w:val="clear" w:color="auto" w:fill="auto"/>
        </w:rPr>
        <w:t xml:space="preserve">506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石油污染土壤，天然气用量统 计分析结果如下：天然气用量</w:t>
      </w:r>
      <w:r>
        <w:rPr>
          <w:rFonts w:ascii="Times New Roman" w:eastAsia="Times New Roman" w:hAnsi="Times New Roman" w:cs="Times New Roman"/>
          <w:color w:val="000000"/>
          <w:spacing w:val="0"/>
          <w:w w:val="100"/>
          <w:position w:val="0"/>
          <w:shd w:val="clear" w:color="auto" w:fill="auto"/>
        </w:rPr>
        <w:t xml:space="preserve">14 977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污染土方量</w:t>
      </w:r>
      <w:r>
        <w:rPr>
          <w:rFonts w:ascii="Times New Roman" w:eastAsia="Times New Roman" w:hAnsi="Times New Roman" w:cs="Times New Roman"/>
          <w:color w:val="000000"/>
          <w:spacing w:val="0"/>
          <w:w w:val="100"/>
          <w:position w:val="0"/>
          <w:shd w:val="clear" w:color="auto" w:fill="auto"/>
          <w:lang w:val="en-US" w:eastAsia="en-US" w:bidi="en-US"/>
        </w:rPr>
        <w:t>297.6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污染土总重量</w:t>
      </w:r>
      <w:r>
        <w:rPr>
          <w:rFonts w:ascii="Times New Roman" w:eastAsia="Times New Roman" w:hAnsi="Times New Roman" w:cs="Times New Roman"/>
          <w:color w:val="000000"/>
          <w:spacing w:val="0"/>
          <w:w w:val="100"/>
          <w:position w:val="0"/>
          <w:shd w:val="clear" w:color="auto" w:fill="auto"/>
        </w:rPr>
        <w:t xml:space="preserve">506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 xml:space="preserve">用气量 </w:t>
      </w:r>
      <w:r>
        <w:rPr>
          <w:rFonts w:ascii="Times New Roman" w:eastAsia="Times New Roman" w:hAnsi="Times New Roman" w:cs="Times New Roman"/>
          <w:color w:val="000000"/>
          <w:spacing w:val="0"/>
          <w:w w:val="100"/>
          <w:position w:val="0"/>
          <w:shd w:val="clear" w:color="auto" w:fill="auto"/>
          <w:lang w:val="en-US" w:eastAsia="en-US" w:bidi="en-US"/>
        </w:rPr>
        <w:t>29.6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用气量</w:t>
      </w:r>
      <w:r>
        <w:rPr>
          <w:rFonts w:ascii="Times New Roman" w:eastAsia="Times New Roman" w:hAnsi="Times New Roman" w:cs="Times New Roman"/>
          <w:color w:val="000000"/>
          <w:spacing w:val="0"/>
          <w:w w:val="100"/>
          <w:position w:val="0"/>
          <w:shd w:val="clear" w:color="auto" w:fill="auto"/>
          <w:lang w:val="en-US" w:eastAsia="en-US" w:bidi="en-US"/>
        </w:rPr>
        <w:t>50.3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每处理</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石油污染土壤约消耗天然气</w:t>
      </w:r>
      <w:r>
        <w:rPr>
          <w:rFonts w:ascii="Times New Roman" w:eastAsia="Times New Roman" w:hAnsi="Times New Roman" w:cs="Times New Roman"/>
          <w:color w:val="000000"/>
          <w:spacing w:val="0"/>
          <w:w w:val="100"/>
          <w:position w:val="0"/>
          <w:shd w:val="clear" w:color="auto" w:fill="auto"/>
          <w:lang w:val="en-US" w:eastAsia="en-US" w:bidi="en-US"/>
        </w:rPr>
        <w:t>50.3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99"/>
        <w:keepNext/>
        <w:keepLines/>
        <w:widowControl w:val="0"/>
        <w:shd w:val="clear" w:color="auto" w:fill="auto"/>
        <w:bidi w:val="0"/>
        <w:spacing w:before="0" w:after="0"/>
        <w:ind w:left="0" w:right="0" w:firstLine="0"/>
        <w:jc w:val="left"/>
      </w:pPr>
      <w:bookmarkStart w:id="4" w:name="bookmark4"/>
      <w:bookmarkStart w:id="5" w:name="bookmark5"/>
      <w:r>
        <w:rPr>
          <w:rFonts w:ascii="Times New Roman" w:eastAsia="Times New Roman" w:hAnsi="Times New Roman" w:cs="Times New Roman"/>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rPr>
        <w:t>结论</w:t>
      </w:r>
      <w:bookmarkEnd w:id="4"/>
      <w:bookmarkEnd w:id="5"/>
    </w:p>
    <w:p>
      <w:pPr>
        <w:pStyle w:val="Style22"/>
        <w:keepNext w:val="0"/>
        <w:keepLines w:val="0"/>
        <w:widowControl w:val="0"/>
        <w:shd w:val="clear" w:color="auto" w:fill="auto"/>
        <w:tabs>
          <w:tab w:pos="773" w:val="left"/>
        </w:tabs>
        <w:bidi w:val="0"/>
        <w:spacing w:before="0" w:after="0" w:line="321" w:lineRule="exact"/>
        <w:ind w:left="0" w:right="0" w:firstLine="500"/>
        <w:jc w:val="both"/>
      </w:pPr>
      <w:r>
        <w:rPr>
          <w:rFonts w:ascii="Times New Roman" w:eastAsia="Times New Roman" w:hAnsi="Times New Roman" w:cs="Times New Roman"/>
          <w:color w:val="000000"/>
          <w:spacing w:val="0"/>
          <w:w w:val="100"/>
          <w:position w:val="0"/>
          <w:shd w:val="clear" w:color="auto" w:fill="auto"/>
        </w:rPr>
        <w:t>1）</w:t>
        <w:tab/>
      </w:r>
      <w:r>
        <w:rPr>
          <w:color w:val="000000"/>
          <w:spacing w:val="0"/>
          <w:w w:val="100"/>
          <w:position w:val="0"/>
          <w:shd w:val="clear" w:color="auto" w:fill="auto"/>
        </w:rPr>
        <w:t>通过数学模型进行温度场模拟，在加热管外壁温度达到</w:t>
      </w:r>
      <w:r>
        <w:rPr>
          <w:rFonts w:ascii="Times New Roman" w:eastAsia="Times New Roman" w:hAnsi="Times New Roman" w:cs="Times New Roman"/>
          <w:color w:val="000000"/>
          <w:spacing w:val="0"/>
          <w:w w:val="100"/>
          <w:position w:val="0"/>
          <w:shd w:val="clear" w:color="auto" w:fill="auto"/>
        </w:rPr>
        <w:t xml:space="preserve">550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加热管和抽提管间距分别 为</w:t>
      </w:r>
      <w:r>
        <w:rPr>
          <w:rFonts w:ascii="Times New Roman" w:eastAsia="Times New Roman" w:hAnsi="Times New Roman" w:cs="Times New Roman"/>
          <w:color w:val="000000"/>
          <w:spacing w:val="0"/>
          <w:w w:val="100"/>
          <w:position w:val="0"/>
          <w:shd w:val="clear" w:color="auto" w:fill="auto"/>
          <w:lang w:val="en-US" w:eastAsia="en-US" w:bidi="en-US"/>
        </w:rPr>
        <w:t>1.5 m</w:t>
      </w:r>
      <w:r>
        <w:rPr>
          <w:color w:val="000000"/>
          <w:spacing w:val="0"/>
          <w:w w:val="100"/>
          <w:position w:val="0"/>
          <w:shd w:val="clear" w:color="auto" w:fill="auto"/>
        </w:rPr>
        <w:t>的条件下，堆体内所有污染土壤均能达到目标温度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300 </w:t>
      </w:r>
      <w:r>
        <w:rPr>
          <w:rFonts w:ascii="Gulim" w:eastAsia="Gulim" w:hAnsi="Gulim" w:cs="Gulim"/>
          <w:color w:val="000000"/>
          <w:spacing w:val="0"/>
          <w:w w:val="100"/>
          <w:position w:val="0"/>
          <w:sz w:val="16"/>
          <w:szCs w:val="16"/>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满足去除污染土壤中所含石 油烃类物质的条件。</w:t>
      </w:r>
    </w:p>
    <w:p>
      <w:pPr>
        <w:pStyle w:val="Style22"/>
        <w:keepNext w:val="0"/>
        <w:keepLines w:val="0"/>
        <w:widowControl w:val="0"/>
        <w:shd w:val="clear" w:color="auto" w:fill="auto"/>
        <w:tabs>
          <w:tab w:pos="773" w:val="left"/>
        </w:tabs>
        <w:bidi w:val="0"/>
        <w:spacing w:before="0" w:after="0" w:line="321" w:lineRule="exact"/>
        <w:ind w:left="0" w:right="0" w:firstLine="500"/>
        <w:jc w:val="both"/>
      </w:pPr>
      <w:r>
        <w:rPr>
          <w:rFonts w:ascii="Times New Roman" w:eastAsia="Times New Roman" w:hAnsi="Times New Roman" w:cs="Times New Roman"/>
          <w:color w:val="000000"/>
          <w:spacing w:val="0"/>
          <w:w w:val="100"/>
          <w:position w:val="0"/>
          <w:shd w:val="clear" w:color="auto" w:fill="auto"/>
        </w:rPr>
        <w:t>2）</w:t>
        <w:tab/>
      </w:r>
      <w:r>
        <w:rPr>
          <w:color w:val="000000"/>
          <w:spacing w:val="0"/>
          <w:w w:val="100"/>
          <w:position w:val="0"/>
          <w:shd w:val="clear" w:color="auto" w:fill="auto"/>
        </w:rPr>
        <w:t>采用原地异位建堆热脱附技术进行土壤修复处理时，待处理物料</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的含水率对污 染土壤升温速率有较大影响。含水率越低的物料，升温速率越快。</w:t>
      </w:r>
    </w:p>
    <w:p>
      <w:pPr>
        <w:pStyle w:val="Style22"/>
        <w:keepNext w:val="0"/>
        <w:keepLines w:val="0"/>
        <w:widowControl w:val="0"/>
        <w:shd w:val="clear" w:color="auto" w:fill="auto"/>
        <w:tabs>
          <w:tab w:pos="778" w:val="left"/>
        </w:tabs>
        <w:bidi w:val="0"/>
        <w:spacing w:before="0" w:after="160" w:line="321" w:lineRule="exact"/>
        <w:ind w:left="0" w:right="0" w:firstLine="500"/>
        <w:jc w:val="both"/>
      </w:pPr>
      <w:r>
        <w:rPr>
          <w:rFonts w:ascii="Times New Roman" w:eastAsia="Times New Roman" w:hAnsi="Times New Roman" w:cs="Times New Roman"/>
          <w:color w:val="000000"/>
          <w:spacing w:val="0"/>
          <w:w w:val="100"/>
          <w:position w:val="0"/>
          <w:shd w:val="clear" w:color="auto" w:fill="auto"/>
        </w:rPr>
        <w:t>3）</w:t>
        <w:tab/>
      </w:r>
      <w:r>
        <w:rPr>
          <w:color w:val="000000"/>
          <w:spacing w:val="0"/>
          <w:w w:val="100"/>
          <w:position w:val="0"/>
          <w:shd w:val="clear" w:color="auto" w:fill="auto"/>
        </w:rPr>
        <w:t>采用原地异位建堆热脱附技术能够实现石油污染土壤的修复，修复后土壤样品中总石油烃 的含量能够达到《土壤环境质量建设用地土壤污染风险管控标准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试行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（GB </w:t>
      </w:r>
      <w:r>
        <w:rPr>
          <w:rFonts w:ascii="Times New Roman" w:eastAsia="Times New Roman" w:hAnsi="Times New Roman" w:cs="Times New Roman"/>
          <w:color w:val="000000"/>
          <w:spacing w:val="0"/>
          <w:w w:val="100"/>
          <w:position w:val="0"/>
          <w:shd w:val="clear" w:color="auto" w:fill="auto"/>
        </w:rPr>
        <w:t>36600-2018）</w:t>
      </w:r>
      <w:r>
        <w:rPr>
          <w:color w:val="000000"/>
          <w:spacing w:val="0"/>
          <w:w w:val="100"/>
          <w:position w:val="0"/>
          <w:shd w:val="clear" w:color="auto" w:fill="auto"/>
        </w:rPr>
        <w:t>的修复 要求。在应用过程中，原地异位建堆热脱附技术具有设备投入少、人员投入少、场地限制低的优 势，处理后土壤能够满足国家和地区对相关指标的管控要求，具备开展大规模现场应用的条件。</w:t>
      </w:r>
    </w:p>
    <w:p>
      <w:pPr>
        <w:pStyle w:val="Style6"/>
        <w:keepNext w:val="0"/>
        <w:keepLines w:val="0"/>
        <w:widowControl w:val="0"/>
        <w:shd w:val="clear" w:color="auto" w:fill="auto"/>
        <w:bidi w:val="0"/>
        <w:spacing w:before="0" w:after="100" w:line="322" w:lineRule="exact"/>
        <w:ind w:left="0" w:right="0" w:firstLine="0"/>
        <w:jc w:val="left"/>
        <w:rPr>
          <w:sz w:val="22"/>
          <w:szCs w:val="22"/>
        </w:rPr>
      </w:pPr>
      <w:r>
        <w:rPr>
          <w:rFonts w:ascii="SimHei" w:eastAsia="SimHei" w:hAnsi="SimHei" w:cs="SimHei"/>
          <w:color w:val="000000"/>
          <w:spacing w:val="0"/>
          <w:w w:val="100"/>
          <w:position w:val="0"/>
          <w:sz w:val="22"/>
          <w:szCs w:val="22"/>
          <w:shd w:val="clear" w:color="auto" w:fill="auto"/>
        </w:rPr>
        <w:t>参 考 文 献</w:t>
      </w:r>
    </w:p>
    <w:p>
      <w:pPr>
        <w:pStyle w:val="Style72"/>
        <w:keepNext w:val="0"/>
        <w:keepLines w:val="0"/>
        <w:widowControl w:val="0"/>
        <w:numPr>
          <w:ilvl w:val="0"/>
          <w:numId w:val="11"/>
        </w:numPr>
        <w:shd w:val="clear" w:color="auto" w:fill="auto"/>
        <w:tabs>
          <w:tab w:pos="365" w:val="left"/>
        </w:tabs>
        <w:bidi w:val="0"/>
        <w:spacing w:before="0" w:after="0" w:line="418" w:lineRule="exact"/>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任磊</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黄廷林</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土壤的石油污染</w:t>
      </w:r>
      <w:r>
        <w:rPr>
          <w:color w:val="000000"/>
          <w:spacing w:val="0"/>
          <w:w w:val="100"/>
          <w:position w:val="0"/>
          <w:shd w:val="clear" w:color="auto" w:fill="auto"/>
          <w:lang w:val="en-US" w:eastAsia="en-US" w:bidi="en-US"/>
        </w:rPr>
        <w:t>[J].</w:t>
      </w:r>
      <w:r>
        <w:rPr>
          <w:rFonts w:ascii="MingLiU" w:eastAsia="MingLiU" w:hAnsi="MingLiU" w:cs="MingLiU"/>
          <w:color w:val="0000FF"/>
          <w:spacing w:val="0"/>
          <w:w w:val="100"/>
          <w:position w:val="0"/>
          <w:sz w:val="15"/>
          <w:szCs w:val="15"/>
          <w:shd w:val="clear" w:color="auto" w:fill="auto"/>
          <w:lang w:val="zh-CN" w:eastAsia="zh-CN" w:bidi="zh-CN"/>
        </w:rPr>
        <w:t>农业环境科学学报</w:t>
      </w:r>
      <w:r>
        <w:rPr>
          <w:color w:val="000000"/>
          <w:spacing w:val="0"/>
          <w:w w:val="100"/>
          <w:position w:val="0"/>
          <w:shd w:val="clear" w:color="auto" w:fill="auto"/>
          <w:lang w:val="zh-CN" w:eastAsia="zh-CN" w:bidi="zh-CN"/>
        </w:rPr>
        <w:t xml:space="preserve">,2000, 19（6）: </w:t>
      </w:r>
      <w:r>
        <w:rPr>
          <w:color w:val="000000"/>
          <w:spacing w:val="0"/>
          <w:w w:val="100"/>
          <w:position w:val="0"/>
          <w:shd w:val="clear" w:color="auto" w:fill="auto"/>
          <w:lang w:val="en-US" w:eastAsia="en-US" w:bidi="en-US"/>
        </w:rPr>
        <w:t>360-363.</w:t>
      </w:r>
    </w:p>
    <w:p>
      <w:pPr>
        <w:pStyle w:val="Style72"/>
        <w:keepNext w:val="0"/>
        <w:keepLines w:val="0"/>
        <w:widowControl w:val="0"/>
        <w:numPr>
          <w:ilvl w:val="0"/>
          <w:numId w:val="11"/>
        </w:numPr>
        <w:shd w:val="clear" w:color="auto" w:fill="auto"/>
        <w:tabs>
          <w:tab w:pos="365" w:val="left"/>
        </w:tabs>
        <w:bidi w:val="0"/>
        <w:spacing w:before="0" w:after="0" w:line="418" w:lineRule="exact"/>
        <w:ind w:left="360" w:right="0" w:hanging="360"/>
        <w:jc w:val="both"/>
      </w:pPr>
      <w:r>
        <w:rPr>
          <w:rFonts w:ascii="MingLiU" w:eastAsia="MingLiU" w:hAnsi="MingLiU" w:cs="MingLiU"/>
          <w:color w:val="000000"/>
          <w:spacing w:val="0"/>
          <w:w w:val="100"/>
          <w:position w:val="0"/>
          <w:sz w:val="15"/>
          <w:szCs w:val="15"/>
          <w:shd w:val="clear" w:color="auto" w:fill="auto"/>
          <w:lang w:val="zh-CN" w:eastAsia="zh-CN" w:bidi="zh-CN"/>
        </w:rPr>
        <w:t>中华人民共和国环境保护部和国土资源部</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全国土壤污染状况调查公报</w:t>
      </w:r>
      <w:r>
        <w:rPr>
          <w:color w:val="000000"/>
          <w:spacing w:val="0"/>
          <w:w w:val="100"/>
          <w:position w:val="0"/>
          <w:shd w:val="clear" w:color="auto" w:fill="auto"/>
          <w:lang w:val="en-US" w:eastAsia="en-US" w:bidi="en-US"/>
        </w:rPr>
        <w:t xml:space="preserve">[R/OL]. [2019-05-20]. </w:t>
      </w:r>
      <w:r>
        <w:fldChar w:fldCharType="begin"/>
      </w:r>
      <w:r>
        <w:rPr/>
        <w:instrText> HYPERLINK "http://www.gov.cn/" </w:instrText>
      </w:r>
      <w:r>
        <w:fldChar w:fldCharType="separate"/>
      </w:r>
      <w:r>
        <w:rPr>
          <w:color w:val="000000"/>
          <w:spacing w:val="0"/>
          <w:w w:val="100"/>
          <w:position w:val="0"/>
          <w:shd w:val="clear" w:color="auto" w:fill="auto"/>
          <w:lang w:val="en-US" w:eastAsia="en-US" w:bidi="en-US"/>
        </w:rPr>
        <w:t>http://www.gov.cn/</w:t>
      </w:r>
      <w:r>
        <w:fldChar w:fldCharType="end"/>
      </w:r>
      <w:r>
        <w:rPr>
          <w:color w:val="000000"/>
          <w:spacing w:val="0"/>
          <w:w w:val="100"/>
          <w:position w:val="0"/>
          <w:shd w:val="clear" w:color="auto" w:fill="auto"/>
          <w:lang w:val="en-US" w:eastAsia="en-US" w:bidi="en-US"/>
        </w:rPr>
        <w:t xml:space="preserve"> foot/2014-04/17/content_2661768.htm.</w:t>
      </w:r>
    </w:p>
    <w:p>
      <w:pPr>
        <w:pStyle w:val="Style72"/>
        <w:keepNext w:val="0"/>
        <w:keepLines w:val="0"/>
        <w:widowControl w:val="0"/>
        <w:numPr>
          <w:ilvl w:val="0"/>
          <w:numId w:val="11"/>
        </w:numPr>
        <w:shd w:val="clear" w:color="auto" w:fill="auto"/>
        <w:bidi w:val="0"/>
        <w:spacing w:before="0" w:after="0" w:line="418" w:lineRule="exact"/>
        <w:ind w:left="0" w:right="0" w:firstLine="0"/>
        <w:jc w:val="both"/>
      </w:pPr>
      <w:r>
        <w:rPr>
          <w:rFonts w:ascii="SimSun" w:eastAsia="SimSun" w:hAnsi="SimSun" w:cs="SimSun"/>
          <w:color w:val="000000"/>
          <w:spacing w:val="0"/>
          <w:w w:val="100"/>
          <w:position w:val="0"/>
          <w:sz w:val="16"/>
          <w:szCs w:val="16"/>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王万福</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金浩</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石丰，等含油污泥热解技术</w:t>
      </w:r>
      <w:r>
        <w:rPr>
          <w:color w:val="000000"/>
          <w:spacing w:val="0"/>
          <w:w w:val="100"/>
          <w:position w:val="0"/>
          <w:shd w:val="clear" w:color="auto" w:fill="auto"/>
          <w:lang w:val="en-US" w:eastAsia="en-US" w:bidi="en-US"/>
        </w:rPr>
        <w:t>[J].</w:t>
      </w:r>
      <w:r>
        <w:rPr>
          <w:rFonts w:ascii="MingLiU" w:eastAsia="MingLiU" w:hAnsi="MingLiU" w:cs="MingLiU"/>
          <w:color w:val="0000FF"/>
          <w:spacing w:val="0"/>
          <w:w w:val="100"/>
          <w:position w:val="0"/>
          <w:sz w:val="15"/>
          <w:szCs w:val="15"/>
          <w:shd w:val="clear" w:color="auto" w:fill="auto"/>
          <w:lang w:val="zh-CN" w:eastAsia="zh-CN" w:bidi="zh-CN"/>
        </w:rPr>
        <w:t>石油与天然气化工</w:t>
      </w:r>
      <w:r>
        <w:rPr>
          <w:color w:val="000000"/>
          <w:spacing w:val="0"/>
          <w:w w:val="100"/>
          <w:position w:val="0"/>
          <w:shd w:val="clear" w:color="auto" w:fill="auto"/>
          <w:lang w:val="zh-CN" w:eastAsia="zh-CN" w:bidi="zh-CN"/>
        </w:rPr>
        <w:t xml:space="preserve">,2010, 39（2）: </w:t>
      </w:r>
      <w:r>
        <w:rPr>
          <w:color w:val="000000"/>
          <w:spacing w:val="0"/>
          <w:w w:val="100"/>
          <w:position w:val="0"/>
          <w:shd w:val="clear" w:color="auto" w:fill="auto"/>
          <w:lang w:val="en-US" w:eastAsia="en-US" w:bidi="en-US"/>
        </w:rPr>
        <w:t>173-177.</w:t>
      </w:r>
    </w:p>
    <w:p>
      <w:pPr>
        <w:pStyle w:val="Style72"/>
        <w:keepNext w:val="0"/>
        <w:keepLines w:val="0"/>
        <w:widowControl w:val="0"/>
        <w:numPr>
          <w:ilvl w:val="0"/>
          <w:numId w:val="11"/>
        </w:numPr>
        <w:shd w:val="clear" w:color="auto" w:fill="auto"/>
        <w:tabs>
          <w:tab w:pos="365" w:val="left"/>
        </w:tabs>
        <w:bidi w:val="0"/>
        <w:spacing w:before="0" w:after="200" w:line="418" w:lineRule="exact"/>
        <w:ind w:left="0" w:right="0" w:firstLine="0"/>
        <w:jc w:val="both"/>
      </w:pPr>
      <w:r>
        <w:rPr>
          <w:color w:val="000000"/>
          <w:spacing w:val="0"/>
          <w:w w:val="100"/>
          <w:position w:val="0"/>
          <w:shd w:val="clear" w:color="auto" w:fill="auto"/>
          <w:lang w:val="en-US" w:eastAsia="en-US" w:bidi="en-US"/>
        </w:rPr>
        <w:t>LAM S S, RUSSELL A D, LEE C L, et al. Microwave-heated pyrolysis of waste automotive engine oil: Influence of operation</w:t>
      </w:r>
    </w:p>
    <w:p>
      <w:pPr>
        <w:pStyle w:val="Style72"/>
        <w:keepNext w:val="0"/>
        <w:keepLines w:val="0"/>
        <w:widowControl w:val="0"/>
        <w:shd w:val="clear" w:color="auto" w:fill="auto"/>
        <w:bidi w:val="0"/>
        <w:spacing w:before="0" w:after="120" w:line="514" w:lineRule="auto"/>
        <w:ind w:left="0" w:right="0" w:firstLine="360"/>
        <w:jc w:val="left"/>
        <w:sectPr>
          <w:footnotePr>
            <w:pos w:val="pageBottom"/>
            <w:numFmt w:val="decimal"/>
            <w:numStart w:val="1"/>
            <w:numRestart w:val="continuous"/>
            <w15:footnoteColumns w:val="1"/>
          </w:footnotePr>
          <w:type w:val="continuous"/>
          <w:pgSz w:w="11900" w:h="16840"/>
          <w:pgMar w:top="1937" w:left="1214" w:right="1240" w:bottom="1463" w:header="0" w:footer="3" w:gutter="0"/>
          <w:cols w:space="720"/>
          <w:noEndnote/>
          <w:rtlGutter w:val="0"/>
          <w:docGrid w:linePitch="360"/>
        </w:sectPr>
      </w:pPr>
      <w:r>
        <w:rPr>
          <w:color w:val="000000"/>
          <w:spacing w:val="0"/>
          <w:w w:val="100"/>
          <w:position w:val="0"/>
          <w:shd w:val="clear" w:color="auto" w:fill="auto"/>
          <w:lang w:val="en-US" w:eastAsia="en-US" w:bidi="en-US"/>
        </w:rPr>
        <w:t xml:space="preserve">parameters on the yield, composition, and fuel properties of pyrolysis oil[J]. </w:t>
      </w:r>
      <w:r>
        <w:rPr>
          <w:color w:val="0000FF"/>
          <w:spacing w:val="0"/>
          <w:w w:val="100"/>
          <w:position w:val="0"/>
          <w:shd w:val="clear" w:color="auto" w:fill="auto"/>
          <w:lang w:val="en-US" w:eastAsia="en-US" w:bidi="en-US"/>
        </w:rPr>
        <w:t>Fuel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2012, 92（1）: 327-339.</w:t>
      </w:r>
    </w:p>
    <w:p>
      <w:pPr>
        <w:pStyle w:val="Style72"/>
        <w:keepNext w:val="0"/>
        <w:keepLines w:val="0"/>
        <w:widowControl w:val="0"/>
        <w:numPr>
          <w:ilvl w:val="0"/>
          <w:numId w:val="11"/>
        </w:numPr>
        <w:shd w:val="clear" w:color="auto" w:fill="auto"/>
        <w:tabs>
          <w:tab w:pos="426" w:val="left"/>
        </w:tabs>
        <w:bidi w:val="0"/>
        <w:spacing w:before="0" w:after="0" w:line="431" w:lineRule="exact"/>
        <w:ind w:right="0" w:hanging="400"/>
        <w:jc w:val="both"/>
      </w:pPr>
      <w:r>
        <w:rPr>
          <w:color w:val="000000"/>
          <w:spacing w:val="0"/>
          <w:w w:val="100"/>
          <w:position w:val="0"/>
          <w:shd w:val="clear" w:color="auto" w:fill="auto"/>
          <w:lang w:val="en-US" w:eastAsia="en-US" w:bidi="en-US"/>
        </w:rPr>
        <w:t xml:space="preserve">ARESTA M, DIBENNDETTO A, FRAGALE C, et al. Thermal desorption of polychlorobiphenyls from contaminated soils and their hydrodechlorination using Pd-and Rh-supported catalysts[J]. </w:t>
      </w:r>
      <w:r>
        <w:rPr>
          <w:color w:val="0000FF"/>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2008, 70(6): 1052-1058.</w:t>
      </w:r>
    </w:p>
    <w:p>
      <w:pPr>
        <w:pStyle w:val="Style6"/>
        <w:keepNext w:val="0"/>
        <w:keepLines w:val="0"/>
        <w:widowControl w:val="0"/>
        <w:numPr>
          <w:ilvl w:val="0"/>
          <w:numId w:val="11"/>
        </w:numPr>
        <w:shd w:val="clear" w:color="auto" w:fill="auto"/>
        <w:tabs>
          <w:tab w:pos="426" w:val="left"/>
        </w:tabs>
        <w:bidi w:val="0"/>
        <w:spacing w:before="0" w:after="0" w:line="431" w:lineRule="exact"/>
        <w:ind w:left="0" w:right="0" w:firstLine="0"/>
        <w:jc w:val="both"/>
        <w:rPr>
          <w:sz w:val="17"/>
          <w:szCs w:val="17"/>
        </w:rPr>
      </w:pPr>
      <w:r>
        <w:rPr>
          <w:color w:val="000000"/>
          <w:spacing w:val="0"/>
          <w:w w:val="100"/>
          <w:position w:val="0"/>
          <w:sz w:val="15"/>
          <w:szCs w:val="15"/>
          <w:shd w:val="clear" w:color="auto" w:fill="auto"/>
        </w:rPr>
        <w:t>刘凯</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张瑞环</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王世杰</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污染地块修复原位热脱附技术的研究及应用进展</w:t>
      </w:r>
      <w:r>
        <w:rPr>
          <w:rFonts w:ascii="Times New Roman" w:eastAsia="Times New Roman" w:hAnsi="Times New Roman" w:cs="Times New Roma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FF"/>
          <w:spacing w:val="0"/>
          <w:w w:val="100"/>
          <w:position w:val="0"/>
          <w:sz w:val="15"/>
          <w:szCs w:val="15"/>
          <w:shd w:val="clear" w:color="auto" w:fill="auto"/>
        </w:rPr>
        <w:t>中国氯碱</w:t>
      </w:r>
      <w:r>
        <w:rPr>
          <w:rFonts w:ascii="Times New Roman" w:eastAsia="Times New Roman" w:hAnsi="Times New Roman" w:cs="Times New Roman"/>
          <w:color w:val="000000"/>
          <w:spacing w:val="0"/>
          <w:w w:val="100"/>
          <w:position w:val="0"/>
          <w:sz w:val="17"/>
          <w:szCs w:val="17"/>
          <w:shd w:val="clear" w:color="auto" w:fill="auto"/>
        </w:rPr>
        <w:t xml:space="preserve">,2017, 37(12): </w:t>
      </w:r>
      <w:r>
        <w:rPr>
          <w:rFonts w:ascii="Times New Roman" w:eastAsia="Times New Roman" w:hAnsi="Times New Roman" w:cs="Times New Roman"/>
          <w:color w:val="000000"/>
          <w:spacing w:val="0"/>
          <w:w w:val="100"/>
          <w:position w:val="0"/>
          <w:sz w:val="17"/>
          <w:szCs w:val="17"/>
          <w:shd w:val="clear" w:color="auto" w:fill="auto"/>
          <w:lang w:val="en-US" w:eastAsia="en-US" w:bidi="en-US"/>
        </w:rPr>
        <w:t>31-37.</w:t>
      </w:r>
    </w:p>
    <w:p>
      <w:pPr>
        <w:pStyle w:val="Style72"/>
        <w:keepNext w:val="0"/>
        <w:keepLines w:val="0"/>
        <w:widowControl w:val="0"/>
        <w:shd w:val="clear" w:color="auto" w:fill="auto"/>
        <w:bidi w:val="0"/>
        <w:spacing w:before="0" w:after="0" w:line="431" w:lineRule="exact"/>
        <w:ind w:right="0" w:hanging="400"/>
        <w:jc w:val="both"/>
      </w:pPr>
      <w:r>
        <w:rPr>
          <w:rFonts w:ascii="SimSun" w:eastAsia="SimSun" w:hAnsi="SimSun" w:cs="SimSun"/>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 xml:space="preserve">7 </w:t>
      </w:r>
      <w:r>
        <w:rPr>
          <w:rFonts w:ascii="SimSun" w:eastAsia="SimSun" w:hAnsi="SimSun" w:cs="SimSun"/>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 xml:space="preserve">LIU J, ZHANG H, YAO Z, et al. Thermal desorption of PCBs contaminated soil with calcium hydroxide in a rotary kiln[J]. </w:t>
      </w:r>
      <w:r>
        <w:rPr>
          <w:color w:val="0000FF"/>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 220: 1041-1046.</w:t>
      </w:r>
    </w:p>
    <w:p>
      <w:pPr>
        <w:pStyle w:val="Style72"/>
        <w:keepNext w:val="0"/>
        <w:keepLines w:val="0"/>
        <w:widowControl w:val="0"/>
        <w:numPr>
          <w:ilvl w:val="0"/>
          <w:numId w:val="13"/>
        </w:numPr>
        <w:shd w:val="clear" w:color="auto" w:fill="auto"/>
        <w:tabs>
          <w:tab w:pos="363" w:val="left"/>
        </w:tabs>
        <w:bidi w:val="0"/>
        <w:spacing w:before="0" w:after="0" w:line="431" w:lineRule="exact"/>
        <w:ind w:right="0" w:hanging="400"/>
        <w:jc w:val="both"/>
      </w:pPr>
      <w:r>
        <w:rPr>
          <w:color w:val="000000"/>
          <w:spacing w:val="0"/>
          <w:w w:val="100"/>
          <w:position w:val="0"/>
          <w:shd w:val="clear" w:color="auto" w:fill="auto"/>
          <w:lang w:val="en-US" w:eastAsia="en-US" w:bidi="en-US"/>
        </w:rPr>
        <w:t xml:space="preserve">ZHAO T, YU Z, ZHANG J F, et al. Low-thermal remediation of mercury-contaminated soil and cultivation of treated soil[J]. </w:t>
      </w:r>
      <w:r>
        <w:rPr>
          <w:color w:val="0000FF"/>
          <w:spacing w:val="0"/>
          <w:w w:val="100"/>
          <w:position w:val="0"/>
          <w:shd w:val="clear" w:color="auto" w:fill="auto"/>
          <w:lang w:val="en-US" w:eastAsia="en-US" w:bidi="en-US"/>
        </w:rPr>
        <w:t>Environmental Science and Pollution Research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 25: 24135-24142.</w:t>
      </w:r>
    </w:p>
    <w:p>
      <w:pPr>
        <w:pStyle w:val="Style72"/>
        <w:keepNext w:val="0"/>
        <w:keepLines w:val="0"/>
        <w:widowControl w:val="0"/>
        <w:numPr>
          <w:ilvl w:val="0"/>
          <w:numId w:val="13"/>
        </w:numPr>
        <w:shd w:val="clear" w:color="auto" w:fill="auto"/>
        <w:tabs>
          <w:tab w:pos="363" w:val="left"/>
        </w:tabs>
        <w:bidi w:val="0"/>
        <w:spacing w:before="0" w:after="0" w:line="431" w:lineRule="exact"/>
        <w:ind w:right="0" w:hanging="400"/>
        <w:jc w:val="both"/>
      </w:pPr>
      <w:r>
        <w:rPr>
          <w:color w:val="000000"/>
          <w:spacing w:val="0"/>
          <w:w w:val="100"/>
          <w:position w:val="0"/>
          <w:shd w:val="clear" w:color="auto" w:fill="auto"/>
          <w:lang w:val="en-US" w:eastAsia="en-US" w:bidi="en-US"/>
        </w:rPr>
        <w:t xml:space="preserve">LI D C, XU W F, MU Y, et al. Remediation of petroleum-contaminated soil and simultaneous recovery of oil by fast pyrolysis[J].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2018, 52: 5330-5338.</w:t>
      </w:r>
    </w:p>
    <w:p>
      <w:pPr>
        <w:pStyle w:val="Style72"/>
        <w:keepNext w:val="0"/>
        <w:keepLines w:val="0"/>
        <w:widowControl w:val="0"/>
        <w:shd w:val="clear" w:color="auto" w:fill="auto"/>
        <w:bidi w:val="0"/>
        <w:spacing w:before="0" w:after="0" w:line="431" w:lineRule="exact"/>
        <w:ind w:right="0" w:hanging="400"/>
        <w:jc w:val="both"/>
      </w:pPr>
      <w:r>
        <w:rPr>
          <w:rFonts w:ascii="SimSun" w:eastAsia="SimSun" w:hAnsi="SimSun" w:cs="SimSun"/>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 xml:space="preserve">10 </w:t>
      </w:r>
      <w:r>
        <w:rPr>
          <w:rFonts w:ascii="SimSun" w:eastAsia="SimSun" w:hAnsi="SimSun" w:cs="SimSun"/>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 xml:space="preserve">MECHATI F, ROTH E, RENAULT V, et al. Pilot scale and theoretical study of thermal remediation of soils[J]. </w:t>
      </w:r>
      <w:r>
        <w:rPr>
          <w:color w:val="0000FF"/>
          <w:spacing w:val="0"/>
          <w:w w:val="100"/>
          <w:position w:val="0"/>
          <w:shd w:val="clear" w:color="auto" w:fill="auto"/>
          <w:lang w:val="en-US" w:eastAsia="en-US" w:bidi="en-US"/>
        </w:rPr>
        <w:t>Environmental Engineering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2004, 21: 361-370.</w:t>
      </w:r>
    </w:p>
    <w:p>
      <w:pPr>
        <w:pStyle w:val="Style6"/>
        <w:keepNext w:val="0"/>
        <w:keepLines w:val="0"/>
        <w:widowControl w:val="0"/>
        <w:numPr>
          <w:ilvl w:val="0"/>
          <w:numId w:val="15"/>
        </w:numPr>
        <w:shd w:val="clear" w:color="auto" w:fill="auto"/>
        <w:tabs>
          <w:tab w:pos="445" w:val="left"/>
        </w:tabs>
        <w:bidi w:val="0"/>
        <w:spacing w:before="0" w:after="0" w:line="431" w:lineRule="exact"/>
        <w:ind w:left="400" w:right="0" w:hanging="400"/>
        <w:jc w:val="both"/>
        <w:rPr>
          <w:sz w:val="17"/>
          <w:szCs w:val="17"/>
        </w:rPr>
      </w:pPr>
      <w:r>
        <w:rPr>
          <w:color w:val="000000"/>
          <w:spacing w:val="0"/>
          <w:w w:val="100"/>
          <w:position w:val="0"/>
          <w:sz w:val="15"/>
          <w:szCs w:val="15"/>
          <w:shd w:val="clear" w:color="auto" w:fill="auto"/>
        </w:rPr>
        <w:t>杨勇</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黄海</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陈美平</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异位热解吸技术在有机污染土壤修复中的应用和发展</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FF"/>
          <w:spacing w:val="0"/>
          <w:w w:val="100"/>
          <w:position w:val="0"/>
          <w:sz w:val="15"/>
          <w:szCs w:val="15"/>
          <w:shd w:val="clear" w:color="auto" w:fill="auto"/>
        </w:rPr>
        <w:t>环境工程技术学报</w:t>
      </w:r>
      <w:r>
        <w:rPr>
          <w:rFonts w:ascii="Times New Roman" w:eastAsia="Times New Roman" w:hAnsi="Times New Roman" w:cs="Times New Roman"/>
          <w:color w:val="000000"/>
          <w:spacing w:val="0"/>
          <w:w w:val="100"/>
          <w:position w:val="0"/>
          <w:sz w:val="17"/>
          <w:szCs w:val="17"/>
          <w:shd w:val="clear" w:color="auto" w:fill="auto"/>
        </w:rPr>
        <w:t>,2016, 6(6): 559- 570.</w:t>
      </w:r>
    </w:p>
    <w:p>
      <w:pPr>
        <w:pStyle w:val="Style72"/>
        <w:keepNext w:val="0"/>
        <w:keepLines w:val="0"/>
        <w:widowControl w:val="0"/>
        <w:numPr>
          <w:ilvl w:val="0"/>
          <w:numId w:val="15"/>
        </w:numPr>
        <w:shd w:val="clear" w:color="auto" w:fill="auto"/>
        <w:tabs>
          <w:tab w:pos="445" w:val="left"/>
        </w:tabs>
        <w:bidi w:val="0"/>
        <w:spacing w:before="0" w:after="0" w:line="431"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廖志强</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朱杰</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罗启仕，等 污染土壤中苯系物的热解吸</w:t>
      </w:r>
      <w:r>
        <w:rPr>
          <w:color w:val="000000"/>
          <w:spacing w:val="0"/>
          <w:w w:val="100"/>
          <w:position w:val="0"/>
          <w:shd w:val="clear" w:color="auto" w:fill="auto"/>
          <w:lang w:val="en-US" w:eastAsia="en-US" w:bidi="en-US"/>
        </w:rPr>
        <w:t>[J]</w:t>
      </w:r>
      <w:r>
        <w:rPr>
          <w:color w:val="000000"/>
          <w:spacing w:val="0"/>
          <w:w w:val="100"/>
          <w:position w:val="0"/>
          <w:shd w:val="clear" w:color="auto" w:fill="auto"/>
          <w:lang w:val="zh-CN" w:eastAsia="zh-CN" w:bidi="zh-CN"/>
        </w:rPr>
        <w:t>•</w:t>
      </w:r>
      <w:r>
        <w:rPr>
          <w:rFonts w:ascii="MingLiU" w:eastAsia="MingLiU" w:hAnsi="MingLiU" w:cs="MingLiU"/>
          <w:color w:val="0000FF"/>
          <w:spacing w:val="0"/>
          <w:w w:val="100"/>
          <w:position w:val="0"/>
          <w:sz w:val="15"/>
          <w:szCs w:val="15"/>
          <w:shd w:val="clear" w:color="auto" w:fill="auto"/>
          <w:lang w:val="zh-CN" w:eastAsia="zh-CN" w:bidi="zh-CN"/>
        </w:rPr>
        <w:t>环境化学</w:t>
      </w:r>
      <w:r>
        <w:rPr>
          <w:color w:val="000000"/>
          <w:spacing w:val="0"/>
          <w:w w:val="100"/>
          <w:position w:val="0"/>
          <w:shd w:val="clear" w:color="auto" w:fill="auto"/>
          <w:lang w:val="zh-CN" w:eastAsia="zh-CN" w:bidi="zh-CN"/>
        </w:rPr>
        <w:t xml:space="preserve">,2013, 32(4): </w:t>
      </w:r>
      <w:r>
        <w:rPr>
          <w:color w:val="000000"/>
          <w:spacing w:val="0"/>
          <w:w w:val="100"/>
          <w:position w:val="0"/>
          <w:shd w:val="clear" w:color="auto" w:fill="auto"/>
          <w:lang w:val="en-US" w:eastAsia="en-US" w:bidi="en-US"/>
        </w:rPr>
        <w:t>646-650.</w:t>
      </w:r>
    </w:p>
    <w:p>
      <w:pPr>
        <w:pStyle w:val="Style72"/>
        <w:keepNext w:val="0"/>
        <w:keepLines w:val="0"/>
        <w:widowControl w:val="0"/>
        <w:shd w:val="clear" w:color="auto" w:fill="auto"/>
        <w:bidi w:val="0"/>
        <w:spacing w:before="0" w:after="0" w:line="431" w:lineRule="exact"/>
        <w:ind w:right="0" w:hanging="400"/>
        <w:jc w:val="both"/>
      </w:pPr>
      <w:r>
        <w:rPr>
          <w:rFonts w:ascii="SimSun" w:eastAsia="SimSun" w:hAnsi="SimSun" w:cs="SimSun"/>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 xml:space="preserve">13 </w:t>
      </w:r>
      <w:r>
        <w:rPr>
          <w:rFonts w:ascii="SimSun" w:eastAsia="SimSun" w:hAnsi="SimSun" w:cs="SimSun"/>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 xml:space="preserve">QI Z, CHEN T, BAI S, et al. Effect of temperature and particle size on the thermal desorption of PCBs from contaminated soil[J].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Pollution Research, </w:t>
      </w:r>
      <w:r>
        <w:rPr>
          <w:color w:val="000000"/>
          <w:spacing w:val="0"/>
          <w:w w:val="100"/>
          <w:position w:val="0"/>
          <w:shd w:val="clear" w:color="auto" w:fill="auto"/>
          <w:lang w:val="zh-CN" w:eastAsia="zh-CN" w:bidi="zh-CN"/>
        </w:rPr>
        <w:t>2014, 21(6): 4697-4704.</w:t>
      </w:r>
    </w:p>
    <w:p>
      <w:pPr>
        <w:pStyle w:val="Style72"/>
        <w:keepNext w:val="0"/>
        <w:keepLines w:val="0"/>
        <w:widowControl w:val="0"/>
        <w:numPr>
          <w:ilvl w:val="0"/>
          <w:numId w:val="17"/>
        </w:numPr>
        <w:shd w:val="clear" w:color="auto" w:fill="auto"/>
        <w:tabs>
          <w:tab w:pos="445" w:val="left"/>
        </w:tabs>
        <w:bidi w:val="0"/>
        <w:spacing w:before="0" w:after="0" w:line="431"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夏天翔</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姜林</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魏萌，等焦化厂土壤中</w:t>
      </w:r>
      <w:r>
        <w:rPr>
          <w:color w:val="000000"/>
          <w:spacing w:val="0"/>
          <w:w w:val="100"/>
          <w:position w:val="0"/>
          <w:shd w:val="clear" w:color="auto" w:fill="auto"/>
          <w:lang w:val="en-US" w:eastAsia="en-US" w:bidi="en-US"/>
        </w:rPr>
        <w:t>PAHs</w:t>
      </w:r>
      <w:r>
        <w:rPr>
          <w:rFonts w:ascii="MingLiU" w:eastAsia="MingLiU" w:hAnsi="MingLiU" w:cs="MingLiU"/>
          <w:color w:val="000000"/>
          <w:spacing w:val="0"/>
          <w:w w:val="100"/>
          <w:position w:val="0"/>
          <w:sz w:val="15"/>
          <w:szCs w:val="15"/>
          <w:shd w:val="clear" w:color="auto" w:fill="auto"/>
          <w:lang w:val="zh-CN" w:eastAsia="zh-CN" w:bidi="zh-CN"/>
        </w:rPr>
        <w:t>的热脱附行为及其对土壤性质的影响</w:t>
      </w:r>
      <w:r>
        <w:rPr>
          <w:color w:val="000000"/>
          <w:spacing w:val="0"/>
          <w:w w:val="100"/>
          <w:position w:val="0"/>
          <w:shd w:val="clear" w:color="auto" w:fill="auto"/>
          <w:lang w:val="en-US" w:eastAsia="en-US" w:bidi="en-US"/>
        </w:rPr>
        <w:t>[J].</w:t>
      </w:r>
      <w:r>
        <w:rPr>
          <w:rFonts w:ascii="MingLiU" w:eastAsia="MingLiU" w:hAnsi="MingLiU" w:cs="MingLiU"/>
          <w:color w:val="0000FF"/>
          <w:spacing w:val="0"/>
          <w:w w:val="100"/>
          <w:position w:val="0"/>
          <w:sz w:val="15"/>
          <w:szCs w:val="15"/>
          <w:shd w:val="clear" w:color="auto" w:fill="auto"/>
          <w:lang w:val="zh-CN" w:eastAsia="zh-CN" w:bidi="zh-CN"/>
        </w:rPr>
        <w:t>化工学报</w:t>
      </w:r>
      <w:r>
        <w:rPr>
          <w:color w:val="000000"/>
          <w:spacing w:val="0"/>
          <w:w w:val="100"/>
          <w:position w:val="0"/>
          <w:shd w:val="clear" w:color="auto" w:fill="auto"/>
          <w:lang w:val="zh-CN" w:eastAsia="zh-CN" w:bidi="zh-CN"/>
        </w:rPr>
        <w:t xml:space="preserve">,2014, 65(4): </w:t>
      </w:r>
      <w:r>
        <w:rPr>
          <w:color w:val="000000"/>
          <w:spacing w:val="0"/>
          <w:w w:val="100"/>
          <w:position w:val="0"/>
          <w:shd w:val="clear" w:color="auto" w:fill="auto"/>
          <w:lang w:val="en-US" w:eastAsia="en-US" w:bidi="en-US"/>
        </w:rPr>
        <w:t>1470-1480.</w:t>
      </w:r>
    </w:p>
    <w:p>
      <w:pPr>
        <w:pStyle w:val="Style6"/>
        <w:keepNext w:val="0"/>
        <w:keepLines w:val="0"/>
        <w:widowControl w:val="0"/>
        <w:numPr>
          <w:ilvl w:val="0"/>
          <w:numId w:val="17"/>
        </w:numPr>
        <w:shd w:val="clear" w:color="auto" w:fill="auto"/>
        <w:tabs>
          <w:tab w:pos="445" w:val="left"/>
        </w:tabs>
        <w:bidi w:val="0"/>
        <w:spacing w:before="0" w:after="0" w:line="431" w:lineRule="exact"/>
        <w:ind w:left="400" w:right="0" w:hanging="400"/>
        <w:jc w:val="both"/>
        <w:rPr>
          <w:sz w:val="17"/>
          <w:szCs w:val="17"/>
        </w:rPr>
      </w:pPr>
      <w:r>
        <w:rPr>
          <w:color w:val="000000"/>
          <w:spacing w:val="0"/>
          <w:w w:val="100"/>
          <w:position w:val="0"/>
          <w:sz w:val="15"/>
          <w:szCs w:val="15"/>
          <w:shd w:val="clear" w:color="auto" w:fill="auto"/>
        </w:rPr>
        <w:t>吴嘉茵</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方战强</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薛成杰</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我国有机物污染场地土壤修复技术的专利计量分析</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环境工程学报</w:t>
      </w:r>
      <w:r>
        <w:rPr>
          <w:rFonts w:ascii="Times New Roman" w:eastAsia="Times New Roman" w:hAnsi="Times New Roman" w:cs="Times New Roman"/>
          <w:color w:val="000000"/>
          <w:spacing w:val="0"/>
          <w:w w:val="100"/>
          <w:position w:val="0"/>
          <w:sz w:val="17"/>
          <w:szCs w:val="17"/>
          <w:shd w:val="clear" w:color="auto" w:fill="auto"/>
        </w:rPr>
        <w:t>,2019, 13(8): 2015- 2024.</w:t>
      </w:r>
    </w:p>
    <w:p>
      <w:pPr>
        <w:pStyle w:val="Style72"/>
        <w:keepNext w:val="0"/>
        <w:keepLines w:val="0"/>
        <w:widowControl w:val="0"/>
        <w:numPr>
          <w:ilvl w:val="0"/>
          <w:numId w:val="17"/>
        </w:numPr>
        <w:shd w:val="clear" w:color="auto" w:fill="auto"/>
        <w:tabs>
          <w:tab w:pos="445" w:val="left"/>
        </w:tabs>
        <w:bidi w:val="0"/>
        <w:spacing w:before="0" w:after="0" w:line="431" w:lineRule="exact"/>
        <w:ind w:right="0" w:hanging="400"/>
        <w:jc w:val="both"/>
      </w:pPr>
      <w:r>
        <w:rPr>
          <w:color w:val="000000"/>
          <w:spacing w:val="0"/>
          <w:w w:val="100"/>
          <w:position w:val="0"/>
          <w:shd w:val="clear" w:color="auto" w:fill="auto"/>
          <w:lang w:val="en-US" w:eastAsia="en-US" w:bidi="en-US"/>
        </w:rPr>
        <w:t xml:space="preserve">GAO Y F, YANG H, ZHAN X H, et al. Environmental impacts of remediation of a trichloroethene contaminated site: Life cycle assessment of remediation alternatives[J].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2010, 44: 9163-9169.</w:t>
      </w:r>
    </w:p>
    <w:p>
      <w:pPr>
        <w:pStyle w:val="Style72"/>
        <w:keepNext w:val="0"/>
        <w:keepLines w:val="0"/>
        <w:widowControl w:val="0"/>
        <w:numPr>
          <w:ilvl w:val="0"/>
          <w:numId w:val="17"/>
        </w:numPr>
        <w:shd w:val="clear" w:color="auto" w:fill="auto"/>
        <w:tabs>
          <w:tab w:pos="445" w:val="left"/>
        </w:tabs>
        <w:bidi w:val="0"/>
        <w:spacing w:before="0" w:after="0" w:line="431" w:lineRule="exact"/>
        <w:ind w:right="0" w:hanging="400"/>
        <w:jc w:val="both"/>
      </w:pPr>
      <w:r>
        <w:rPr>
          <w:color w:val="000000"/>
          <w:spacing w:val="0"/>
          <w:w w:val="100"/>
          <w:position w:val="0"/>
          <w:shd w:val="clear" w:color="auto" w:fill="auto"/>
          <w:lang w:val="en-US" w:eastAsia="en-US" w:bidi="en-US"/>
        </w:rPr>
        <w:t xml:space="preserve">MCALEXANDER B L, KREMBS F J, CARDENOSA M M. Treatability testing for weathered hydrocarbons in soils: Bioremediation, soil washing, chemical oxidation and thermal desorption[J]. </w:t>
      </w:r>
      <w:r>
        <w:rPr>
          <w:color w:val="0000FF"/>
          <w:spacing w:val="0"/>
          <w:w w:val="100"/>
          <w:position w:val="0"/>
          <w:shd w:val="clear" w:color="auto" w:fill="auto"/>
          <w:lang w:val="en-US" w:eastAsia="en-US" w:bidi="en-US"/>
        </w:rPr>
        <w:t>Soil and Sediment Contamination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2015, 24: </w:t>
      </w:r>
      <w:r>
        <w:rPr>
          <w:color w:val="000000"/>
          <w:spacing w:val="0"/>
          <w:w w:val="100"/>
          <w:position w:val="0"/>
          <w:shd w:val="clear" w:color="auto" w:fill="auto"/>
          <w:lang w:val="en-US" w:eastAsia="en-US" w:bidi="en-US"/>
        </w:rPr>
        <w:t>882</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897.</w:t>
      </w:r>
    </w:p>
    <w:p>
      <w:pPr>
        <w:pStyle w:val="Style72"/>
        <w:keepNext w:val="0"/>
        <w:keepLines w:val="0"/>
        <w:widowControl w:val="0"/>
        <w:numPr>
          <w:ilvl w:val="0"/>
          <w:numId w:val="17"/>
        </w:numPr>
        <w:shd w:val="clear" w:color="auto" w:fill="auto"/>
        <w:tabs>
          <w:tab w:pos="445" w:val="left"/>
        </w:tabs>
        <w:bidi w:val="0"/>
        <w:spacing w:before="0" w:after="0" w:line="431" w:lineRule="exact"/>
        <w:ind w:right="0" w:hanging="400"/>
        <w:jc w:val="both"/>
      </w:pPr>
      <w:r>
        <w:rPr>
          <w:color w:val="000000"/>
          <w:spacing w:val="0"/>
          <w:w w:val="100"/>
          <w:position w:val="0"/>
          <w:shd w:val="clear" w:color="auto" w:fill="auto"/>
          <w:lang w:val="en-US" w:eastAsia="en-US" w:bidi="en-US"/>
        </w:rPr>
        <w:t xml:space="preserve">HUNG P C, CHANG S H, OUYANG C C, et al. Simultaneous removal of PCDD/Fs, pentachlorophenol and mercury from contaminated soil[J]. </w:t>
      </w:r>
      <w:r>
        <w:rPr>
          <w:color w:val="0000FF"/>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2016, 144: 50-58.</w:t>
      </w:r>
    </w:p>
    <w:p>
      <w:pPr>
        <w:pStyle w:val="Style72"/>
        <w:keepNext w:val="0"/>
        <w:keepLines w:val="0"/>
        <w:widowControl w:val="0"/>
        <w:numPr>
          <w:ilvl w:val="0"/>
          <w:numId w:val="17"/>
        </w:numPr>
        <w:shd w:val="clear" w:color="auto" w:fill="auto"/>
        <w:tabs>
          <w:tab w:pos="445" w:val="left"/>
        </w:tabs>
        <w:bidi w:val="0"/>
        <w:spacing w:before="0" w:after="0" w:line="431" w:lineRule="exact"/>
        <w:ind w:right="0" w:hanging="400"/>
        <w:jc w:val="both"/>
      </w:pPr>
      <w:r>
        <w:rPr>
          <w:color w:val="000000"/>
          <w:spacing w:val="0"/>
          <w:w w:val="100"/>
          <w:position w:val="0"/>
          <w:shd w:val="clear" w:color="auto" w:fill="auto"/>
          <w:lang w:val="en-US" w:eastAsia="en-US" w:bidi="en-US"/>
        </w:rPr>
        <w:t xml:space="preserve">LIM M W, LAU E V, POH P E. A comprehensive guide of remediation technologies for oil contaminated soil: Present works and future directions[J]. </w:t>
      </w:r>
      <w:r>
        <w:rPr>
          <w:color w:val="0000FF"/>
          <w:spacing w:val="0"/>
          <w:w w:val="100"/>
          <w:position w:val="0"/>
          <w:shd w:val="clear" w:color="auto" w:fill="auto"/>
          <w:lang w:val="en-US" w:eastAsia="en-US" w:bidi="en-US"/>
        </w:rPr>
        <w:t>Marine Pollution Bulletin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2016, 109: 14-45.</w:t>
      </w:r>
    </w:p>
    <w:p>
      <w:pPr>
        <w:pStyle w:val="Style72"/>
        <w:keepNext w:val="0"/>
        <w:keepLines w:val="0"/>
        <w:widowControl w:val="0"/>
        <w:numPr>
          <w:ilvl w:val="0"/>
          <w:numId w:val="17"/>
        </w:numPr>
        <w:shd w:val="clear" w:color="auto" w:fill="auto"/>
        <w:tabs>
          <w:tab w:pos="445" w:val="left"/>
        </w:tabs>
        <w:bidi w:val="0"/>
        <w:spacing w:before="0" w:after="0" w:line="431"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张新建</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王茂仁浅谈石油烃污染土壤间接热脱附修复技术</w:t>
      </w:r>
      <w:r>
        <w:rPr>
          <w:color w:val="000000"/>
          <w:spacing w:val="0"/>
          <w:w w:val="100"/>
          <w:position w:val="0"/>
          <w:shd w:val="clear" w:color="auto" w:fill="auto"/>
          <w:lang w:val="en-US" w:eastAsia="en-US" w:bidi="en-US"/>
        </w:rPr>
        <w:t>[J].</w:t>
      </w:r>
      <w:r>
        <w:rPr>
          <w:rFonts w:ascii="MingLiU" w:eastAsia="MingLiU" w:hAnsi="MingLiU" w:cs="MingLiU"/>
          <w:color w:val="0000FF"/>
          <w:spacing w:val="0"/>
          <w:w w:val="100"/>
          <w:position w:val="0"/>
          <w:sz w:val="15"/>
          <w:szCs w:val="15"/>
          <w:shd w:val="clear" w:color="auto" w:fill="auto"/>
          <w:lang w:val="zh-CN" w:eastAsia="zh-CN" w:bidi="zh-CN"/>
        </w:rPr>
        <w:t>化工管理</w:t>
      </w:r>
      <w:r>
        <w:rPr>
          <w:color w:val="000000"/>
          <w:spacing w:val="0"/>
          <w:w w:val="100"/>
          <w:position w:val="0"/>
          <w:shd w:val="clear" w:color="auto" w:fill="auto"/>
          <w:lang w:val="zh-CN" w:eastAsia="zh-CN" w:bidi="zh-CN"/>
        </w:rPr>
        <w:t xml:space="preserve">,2018(14): </w:t>
      </w:r>
      <w:r>
        <w:rPr>
          <w:color w:val="000000"/>
          <w:spacing w:val="0"/>
          <w:w w:val="100"/>
          <w:position w:val="0"/>
          <w:shd w:val="clear" w:color="auto" w:fill="auto"/>
          <w:lang w:val="en-US" w:eastAsia="en-US" w:bidi="en-US"/>
        </w:rPr>
        <w:t>113-114.</w:t>
      </w:r>
    </w:p>
    <w:p>
      <w:pPr>
        <w:pStyle w:val="Style72"/>
        <w:keepNext w:val="0"/>
        <w:keepLines w:val="0"/>
        <w:widowControl w:val="0"/>
        <w:numPr>
          <w:ilvl w:val="0"/>
          <w:numId w:val="17"/>
        </w:numPr>
        <w:shd w:val="clear" w:color="auto" w:fill="auto"/>
        <w:tabs>
          <w:tab w:pos="445" w:val="left"/>
        </w:tabs>
        <w:bidi w:val="0"/>
        <w:spacing w:before="0" w:after="0" w:line="431"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周东美</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郝秀珍</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污染土壤的修复技术研究进展</w:t>
      </w:r>
      <w:r>
        <w:rPr>
          <w:color w:val="000000"/>
          <w:spacing w:val="0"/>
          <w:w w:val="100"/>
          <w:position w:val="0"/>
          <w:shd w:val="clear" w:color="auto" w:fill="auto"/>
          <w:lang w:val="en-US" w:eastAsia="en-US" w:bidi="en-US"/>
        </w:rPr>
        <w:t>[J].</w:t>
      </w:r>
      <w:r>
        <w:rPr>
          <w:rFonts w:ascii="MingLiU" w:eastAsia="MingLiU" w:hAnsi="MingLiU" w:cs="MingLiU"/>
          <w:color w:val="0000FF"/>
          <w:spacing w:val="0"/>
          <w:w w:val="100"/>
          <w:position w:val="0"/>
          <w:sz w:val="15"/>
          <w:szCs w:val="15"/>
          <w:shd w:val="clear" w:color="auto" w:fill="auto"/>
          <w:lang w:val="zh-CN" w:eastAsia="zh-CN" w:bidi="zh-CN"/>
        </w:rPr>
        <w:t>生态环境学报</w:t>
      </w:r>
      <w:r>
        <w:rPr>
          <w:color w:val="000000"/>
          <w:spacing w:val="0"/>
          <w:w w:val="100"/>
          <w:position w:val="0"/>
          <w:shd w:val="clear" w:color="auto" w:fill="auto"/>
          <w:lang w:val="zh-CN" w:eastAsia="zh-CN" w:bidi="zh-CN"/>
        </w:rPr>
        <w:t xml:space="preserve">,2004, 13(2): </w:t>
      </w:r>
      <w:r>
        <w:rPr>
          <w:color w:val="000000"/>
          <w:spacing w:val="0"/>
          <w:w w:val="100"/>
          <w:position w:val="0"/>
          <w:shd w:val="clear" w:color="auto" w:fill="auto"/>
          <w:lang w:val="en-US" w:eastAsia="en-US" w:bidi="en-US"/>
        </w:rPr>
        <w:t>234-242.</w:t>
      </w:r>
    </w:p>
    <w:p>
      <w:pPr>
        <w:pStyle w:val="Style72"/>
        <w:keepNext w:val="0"/>
        <w:keepLines w:val="0"/>
        <w:widowControl w:val="0"/>
        <w:numPr>
          <w:ilvl w:val="0"/>
          <w:numId w:val="17"/>
        </w:numPr>
        <w:shd w:val="clear" w:color="auto" w:fill="auto"/>
        <w:tabs>
          <w:tab w:pos="445" w:val="left"/>
        </w:tabs>
        <w:bidi w:val="0"/>
        <w:spacing w:before="0" w:after="0" w:line="431"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梁庆</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卜涛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贺亚维</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一种含油污泥无害化处理资源化利用方法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ZL201610452563.3[P]. </w:t>
      </w:r>
      <w:r>
        <w:rPr>
          <w:color w:val="000000"/>
          <w:spacing w:val="0"/>
          <w:w w:val="100"/>
          <w:position w:val="0"/>
          <w:shd w:val="clear" w:color="auto" w:fill="auto"/>
          <w:lang w:val="zh-CN" w:eastAsia="zh-CN" w:bidi="zh-CN"/>
        </w:rPr>
        <w:t>2017-05-03.</w:t>
      </w:r>
    </w:p>
    <w:p>
      <w:pPr>
        <w:pStyle w:val="Style6"/>
        <w:keepNext w:val="0"/>
        <w:keepLines w:val="0"/>
        <w:widowControl w:val="0"/>
        <w:numPr>
          <w:ilvl w:val="0"/>
          <w:numId w:val="17"/>
        </w:numPr>
        <w:shd w:val="clear" w:color="auto" w:fill="auto"/>
        <w:tabs>
          <w:tab w:pos="459" w:val="left"/>
        </w:tabs>
        <w:bidi w:val="0"/>
        <w:spacing w:before="0" w:after="0" w:line="420" w:lineRule="exact"/>
        <w:ind w:left="0" w:right="0" w:firstLine="0"/>
        <w:jc w:val="left"/>
        <w:rPr>
          <w:sz w:val="17"/>
          <w:szCs w:val="17"/>
        </w:rPr>
      </w:pPr>
      <w:r>
        <w:rPr>
          <w:color w:val="000000"/>
          <w:spacing w:val="0"/>
          <w:w w:val="100"/>
          <w:position w:val="0"/>
          <w:sz w:val="15"/>
          <w:szCs w:val="15"/>
          <w:shd w:val="clear" w:color="auto" w:fill="auto"/>
        </w:rPr>
        <w:t>梅志华</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刘志阳</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王从利</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燃气热脱附技术在某有机污染场地的中试应用</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FF"/>
          <w:spacing w:val="0"/>
          <w:w w:val="100"/>
          <w:position w:val="0"/>
          <w:sz w:val="15"/>
          <w:szCs w:val="15"/>
          <w:shd w:val="clear" w:color="auto" w:fill="auto"/>
        </w:rPr>
        <w:t>资源节约与环保</w:t>
      </w:r>
      <w:r>
        <w:rPr>
          <w:rFonts w:ascii="Times New Roman" w:eastAsia="Times New Roman" w:hAnsi="Times New Roman" w:cs="Times New Roman"/>
          <w:color w:val="000000"/>
          <w:spacing w:val="0"/>
          <w:w w:val="100"/>
          <w:position w:val="0"/>
          <w:sz w:val="17"/>
          <w:szCs w:val="17"/>
          <w:shd w:val="clear" w:color="auto" w:fill="auto"/>
        </w:rPr>
        <w:t xml:space="preserve">,2015, 33(1): </w:t>
      </w:r>
      <w:r>
        <w:rPr>
          <w:rFonts w:ascii="Times New Roman" w:eastAsia="Times New Roman" w:hAnsi="Times New Roman" w:cs="Times New Roman"/>
          <w:color w:val="000000"/>
          <w:spacing w:val="0"/>
          <w:w w:val="100"/>
          <w:position w:val="0"/>
          <w:sz w:val="17"/>
          <w:szCs w:val="17"/>
          <w:shd w:val="clear" w:color="auto" w:fill="auto"/>
          <w:lang w:val="en-US" w:eastAsia="en-US" w:bidi="en-US"/>
        </w:rPr>
        <w:t>34-35.</w:t>
      </w:r>
    </w:p>
    <w:p>
      <w:pPr>
        <w:pStyle w:val="Style72"/>
        <w:keepNext w:val="0"/>
        <w:keepLines w:val="0"/>
        <w:widowControl w:val="0"/>
        <w:numPr>
          <w:ilvl w:val="0"/>
          <w:numId w:val="17"/>
        </w:numPr>
        <w:shd w:val="clear" w:color="auto" w:fill="auto"/>
        <w:tabs>
          <w:tab w:pos="459" w:val="left"/>
        </w:tabs>
        <w:bidi w:val="0"/>
        <w:spacing w:before="0" w:after="0"/>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王锦淮</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原位热脱附技术在某有机污染场地修复中试应用</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化学世界</w:t>
      </w:r>
      <w:r>
        <w:rPr>
          <w:color w:val="000000"/>
          <w:spacing w:val="0"/>
          <w:w w:val="100"/>
          <w:position w:val="0"/>
          <w:shd w:val="clear" w:color="auto" w:fill="auto"/>
          <w:lang w:val="zh-CN" w:eastAsia="zh-CN" w:bidi="zh-CN"/>
        </w:rPr>
        <w:t xml:space="preserve">,2018, 59(3): </w:t>
      </w:r>
      <w:r>
        <w:rPr>
          <w:color w:val="000000"/>
          <w:spacing w:val="0"/>
          <w:w w:val="100"/>
          <w:position w:val="0"/>
          <w:shd w:val="clear" w:color="auto" w:fill="auto"/>
          <w:lang w:val="en-US" w:eastAsia="en-US" w:bidi="en-US"/>
        </w:rPr>
        <w:t>182-186.</w:t>
      </w:r>
    </w:p>
    <w:p>
      <w:pPr>
        <w:pStyle w:val="Style6"/>
        <w:keepNext w:val="0"/>
        <w:keepLines w:val="0"/>
        <w:widowControl w:val="0"/>
        <w:numPr>
          <w:ilvl w:val="0"/>
          <w:numId w:val="17"/>
        </w:numPr>
        <w:shd w:val="clear" w:color="auto" w:fill="auto"/>
        <w:tabs>
          <w:tab w:pos="459" w:val="left"/>
        </w:tabs>
        <w:bidi w:val="0"/>
        <w:spacing w:before="0" w:after="0" w:line="420" w:lineRule="exact"/>
        <w:ind w:left="0" w:right="0" w:firstLine="0"/>
        <w:jc w:val="left"/>
        <w:rPr>
          <w:sz w:val="17"/>
          <w:szCs w:val="17"/>
        </w:rPr>
      </w:pPr>
      <w:r>
        <w:rPr>
          <w:color w:val="000000"/>
          <w:spacing w:val="0"/>
          <w:w w:val="100"/>
          <w:position w:val="0"/>
          <w:sz w:val="15"/>
          <w:szCs w:val="15"/>
          <w:shd w:val="clear" w:color="auto" w:fill="auto"/>
        </w:rPr>
        <w:t>杜玉吉</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刘文杰</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王海刚</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污染土壤原位热修复应用进展及综合评价</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5"/>
          <w:szCs w:val="15"/>
          <w:shd w:val="clear" w:color="auto" w:fill="auto"/>
        </w:rPr>
        <w:t>环境保护与循环经济</w:t>
      </w:r>
      <w:r>
        <w:rPr>
          <w:rFonts w:ascii="Times New Roman" w:eastAsia="Times New Roman" w:hAnsi="Times New Roman" w:cs="Times New Roman"/>
          <w:color w:val="000000"/>
          <w:spacing w:val="0"/>
          <w:w w:val="100"/>
          <w:position w:val="0"/>
          <w:sz w:val="17"/>
          <w:szCs w:val="17"/>
          <w:shd w:val="clear" w:color="auto" w:fill="auto"/>
        </w:rPr>
        <w:t xml:space="preserve">,2018, 38(12): </w:t>
      </w:r>
      <w:r>
        <w:rPr>
          <w:rFonts w:ascii="Times New Roman" w:eastAsia="Times New Roman" w:hAnsi="Times New Roman" w:cs="Times New Roman"/>
          <w:color w:val="000000"/>
          <w:spacing w:val="0"/>
          <w:w w:val="100"/>
          <w:position w:val="0"/>
          <w:sz w:val="17"/>
          <w:szCs w:val="17"/>
          <w:shd w:val="clear" w:color="auto" w:fill="auto"/>
          <w:lang w:val="en-US" w:eastAsia="en-US" w:bidi="en-US"/>
        </w:rPr>
        <w:t>26-31.</w:t>
      </w:r>
    </w:p>
    <w:p>
      <w:pPr>
        <w:pStyle w:val="Style72"/>
        <w:keepNext w:val="0"/>
        <w:keepLines w:val="0"/>
        <w:widowControl w:val="0"/>
        <w:numPr>
          <w:ilvl w:val="0"/>
          <w:numId w:val="17"/>
        </w:numPr>
        <w:shd w:val="clear" w:color="auto" w:fill="auto"/>
        <w:tabs>
          <w:tab w:pos="459" w:val="left"/>
        </w:tabs>
        <w:bidi w:val="0"/>
        <w:spacing w:before="0" w:after="0"/>
        <w:ind w:left="380" w:right="0" w:hanging="380"/>
        <w:jc w:val="left"/>
      </w:pPr>
      <w:r>
        <w:rPr>
          <w:color w:val="000000"/>
          <w:spacing w:val="0"/>
          <w:w w:val="100"/>
          <w:position w:val="0"/>
          <w:shd w:val="clear" w:color="auto" w:fill="auto"/>
          <w:lang w:val="en-US" w:eastAsia="en-US" w:bidi="en-US"/>
        </w:rPr>
        <w:t xml:space="preserve">BAKER R S, LACHANCE J C. In situ thermal remediation of contaminated sites: A technique for the remediation source zones[R]. Fitchburg: Terra Therm, </w:t>
      </w:r>
      <w:r>
        <w:rPr>
          <w:color w:val="000000"/>
          <w:spacing w:val="0"/>
          <w:w w:val="100"/>
          <w:position w:val="0"/>
          <w:shd w:val="clear" w:color="auto" w:fill="auto"/>
          <w:lang w:val="zh-CN" w:eastAsia="zh-CN" w:bidi="zh-CN"/>
        </w:rPr>
        <w:t>2006.</w:t>
      </w:r>
    </w:p>
    <w:p>
      <w:pPr>
        <w:pStyle w:val="Style6"/>
        <w:keepNext w:val="0"/>
        <w:keepLines w:val="0"/>
        <w:widowControl w:val="0"/>
        <w:numPr>
          <w:ilvl w:val="0"/>
          <w:numId w:val="17"/>
        </w:numPr>
        <w:shd w:val="clear" w:color="auto" w:fill="auto"/>
        <w:tabs>
          <w:tab w:pos="459" w:val="left"/>
        </w:tabs>
        <w:bidi w:val="0"/>
        <w:spacing w:before="0" w:after="0" w:line="420" w:lineRule="exact"/>
        <w:ind w:left="0" w:right="0" w:firstLine="0"/>
        <w:jc w:val="left"/>
        <w:rPr>
          <w:sz w:val="17"/>
          <w:szCs w:val="17"/>
        </w:rPr>
      </w:pPr>
      <w:r>
        <w:rPr>
          <w:color w:val="000000"/>
          <w:spacing w:val="0"/>
          <w:w w:val="100"/>
          <w:position w:val="0"/>
          <w:sz w:val="15"/>
          <w:szCs w:val="15"/>
          <w:shd w:val="clear" w:color="auto" w:fill="auto"/>
        </w:rPr>
        <w:t>刘娅琼</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陈秋燕</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沈飞翔，等活性炭吸附有害气体特性分析</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5"/>
          <w:szCs w:val="15"/>
          <w:shd w:val="clear" w:color="auto" w:fill="auto"/>
        </w:rPr>
        <w:t>绿色科技</w:t>
      </w:r>
      <w:r>
        <w:rPr>
          <w:rFonts w:ascii="Times New Roman" w:eastAsia="Times New Roman" w:hAnsi="Times New Roman" w:cs="Times New Roman"/>
          <w:color w:val="000000"/>
          <w:spacing w:val="0"/>
          <w:w w:val="100"/>
          <w:position w:val="0"/>
          <w:sz w:val="17"/>
          <w:szCs w:val="17"/>
          <w:shd w:val="clear" w:color="auto" w:fill="auto"/>
        </w:rPr>
        <w:t xml:space="preserve">,2018(20): </w:t>
      </w:r>
      <w:r>
        <w:rPr>
          <w:rFonts w:ascii="Times New Roman" w:eastAsia="Times New Roman" w:hAnsi="Times New Roman" w:cs="Times New Roman"/>
          <w:color w:val="000000"/>
          <w:spacing w:val="0"/>
          <w:w w:val="100"/>
          <w:position w:val="0"/>
          <w:sz w:val="17"/>
          <w:szCs w:val="17"/>
          <w:shd w:val="clear" w:color="auto" w:fill="auto"/>
          <w:lang w:val="en-US" w:eastAsia="en-US" w:bidi="en-US"/>
        </w:rPr>
        <w:t>124-126.</w:t>
      </w:r>
    </w:p>
    <w:p>
      <w:pPr>
        <w:pStyle w:val="Style6"/>
        <w:keepNext w:val="0"/>
        <w:keepLines w:val="0"/>
        <w:widowControl w:val="0"/>
        <w:numPr>
          <w:ilvl w:val="0"/>
          <w:numId w:val="17"/>
        </w:numPr>
        <w:shd w:val="clear" w:color="auto" w:fill="auto"/>
        <w:tabs>
          <w:tab w:pos="459" w:val="left"/>
        </w:tabs>
        <w:bidi w:val="0"/>
        <w:spacing w:before="0" w:after="0" w:line="420" w:lineRule="exact"/>
        <w:ind w:left="0" w:right="0" w:firstLine="0"/>
        <w:jc w:val="left"/>
        <w:rPr>
          <w:sz w:val="17"/>
          <w:szCs w:val="17"/>
        </w:rPr>
      </w:pPr>
      <w:r>
        <w:rPr>
          <w:color w:val="000000"/>
          <w:spacing w:val="0"/>
          <w:w w:val="100"/>
          <w:position w:val="0"/>
          <w:sz w:val="15"/>
          <w:szCs w:val="15"/>
          <w:shd w:val="clear" w:color="auto" w:fill="auto"/>
        </w:rPr>
        <w:t>郭昊活性炭吸附回收</w:t>
      </w:r>
      <w:r>
        <w:rPr>
          <w:rFonts w:ascii="Times New Roman" w:eastAsia="Times New Roman" w:hAnsi="Times New Roman" w:cs="Times New Roman"/>
          <w:color w:val="000000"/>
          <w:spacing w:val="0"/>
          <w:w w:val="100"/>
          <w:position w:val="0"/>
          <w:sz w:val="17"/>
          <w:szCs w:val="17"/>
          <w:shd w:val="clear" w:color="auto" w:fill="auto"/>
          <w:lang w:val="en-US" w:eastAsia="en-US" w:bidi="en-US"/>
        </w:rPr>
        <w:t>VOCs</w:t>
      </w:r>
      <w:r>
        <w:rPr>
          <w:color w:val="000000"/>
          <w:spacing w:val="0"/>
          <w:w w:val="100"/>
          <w:position w:val="0"/>
          <w:sz w:val="15"/>
          <w:szCs w:val="15"/>
          <w:shd w:val="clear" w:color="auto" w:fill="auto"/>
        </w:rPr>
        <w:t>的过程研究与工程设计</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color w:val="000000"/>
          <w:spacing w:val="0"/>
          <w:w w:val="100"/>
          <w:position w:val="0"/>
          <w:sz w:val="15"/>
          <w:szCs w:val="15"/>
          <w:shd w:val="clear" w:color="auto" w:fill="auto"/>
        </w:rPr>
        <w:t>北京</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5"/>
          <w:szCs w:val="15"/>
          <w:shd w:val="clear" w:color="auto" w:fill="auto"/>
        </w:rPr>
        <w:t>中国林业科学研究院</w:t>
      </w:r>
      <w:r>
        <w:rPr>
          <w:rFonts w:ascii="Times New Roman" w:eastAsia="Times New Roman" w:hAnsi="Times New Roman" w:cs="Times New Roma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2014.</w:t>
      </w:r>
    </w:p>
    <w:p>
      <w:pPr>
        <w:pStyle w:val="Style72"/>
        <w:keepNext w:val="0"/>
        <w:keepLines w:val="0"/>
        <w:widowControl w:val="0"/>
        <w:numPr>
          <w:ilvl w:val="0"/>
          <w:numId w:val="17"/>
        </w:numPr>
        <w:shd w:val="clear" w:color="auto" w:fill="auto"/>
        <w:tabs>
          <w:tab w:pos="459" w:val="left"/>
        </w:tabs>
        <w:bidi w:val="0"/>
        <w:spacing w:before="0" w:after="200"/>
        <w:ind w:left="0" w:right="0" w:firstLine="0"/>
        <w:jc w:val="left"/>
      </w:pPr>
      <w:r>
        <w:rPr>
          <w:color w:val="000000"/>
          <w:spacing w:val="0"/>
          <w:w w:val="100"/>
          <w:position w:val="0"/>
          <w:shd w:val="clear" w:color="auto" w:fill="auto"/>
          <w:lang w:val="en-US" w:eastAsia="en-US" w:bidi="en-US"/>
        </w:rPr>
        <w:t>TSOKUR A K, TSOKUR A Y, GAVRILOV V G. Mathematical simulation of heat conduction processes in an abrasive tool in</w:t>
      </w:r>
    </w:p>
    <w:p>
      <w:pPr>
        <w:pStyle w:val="Style72"/>
        <w:keepNext w:val="0"/>
        <w:keepLines w:val="0"/>
        <w:widowControl w:val="0"/>
        <w:shd w:val="clear" w:color="auto" w:fill="auto"/>
        <w:bidi w:val="0"/>
        <w:spacing w:before="0" w:after="0" w:line="516" w:lineRule="auto"/>
        <w:ind w:left="380" w:right="0" w:firstLine="0"/>
        <w:jc w:val="left"/>
      </w:pPr>
      <w:r>
        <w:rPr>
          <w:color w:val="000000"/>
          <w:spacing w:val="0"/>
          <w:w w:val="100"/>
          <w:position w:val="0"/>
          <w:shd w:val="clear" w:color="auto" w:fill="auto"/>
          <w:lang w:val="en-US" w:eastAsia="en-US" w:bidi="en-US"/>
        </w:rPr>
        <w:t xml:space="preserve">the presence of physicochemical transformations in it[J]. </w:t>
      </w:r>
      <w:r>
        <w:rPr>
          <w:color w:val="0000FF"/>
          <w:spacing w:val="0"/>
          <w:w w:val="100"/>
          <w:position w:val="0"/>
          <w:shd w:val="clear" w:color="auto" w:fill="auto"/>
          <w:lang w:val="en-US" w:eastAsia="en-US" w:bidi="en-US"/>
        </w:rPr>
        <w:t>Journal of Engineering Physics and Thermophysics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1995, 68(2): </w:t>
      </w:r>
      <w:r>
        <w:rPr>
          <w:color w:val="000000"/>
          <w:spacing w:val="0"/>
          <w:w w:val="100"/>
          <w:position w:val="0"/>
          <w:shd w:val="clear" w:color="auto" w:fill="auto"/>
          <w:lang w:val="en-US" w:eastAsia="en-US" w:bidi="en-US"/>
        </w:rPr>
        <w:t>269</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273.</w:t>
      </w:r>
    </w:p>
    <w:p>
      <w:pPr>
        <w:pStyle w:val="Style22"/>
        <w:keepNext w:val="0"/>
        <w:keepLines w:val="0"/>
        <w:widowControl w:val="0"/>
        <w:shd w:val="clear" w:color="auto" w:fill="auto"/>
        <w:bidi w:val="0"/>
        <w:spacing w:before="0" w:after="80" w:line="379" w:lineRule="exact"/>
        <w:ind w:left="0" w:right="0" w:firstLine="0"/>
        <w:jc w:val="left"/>
      </w:pP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本文编辑：张利田，曲娜，郑晓梅</w:t>
      </w:r>
      <w:r>
        <w:rPr>
          <w:rFonts w:ascii="Times New Roman" w:eastAsia="Times New Roman" w:hAnsi="Times New Roman" w:cs="Times New Roman"/>
          <w:color w:val="000000"/>
          <w:spacing w:val="0"/>
          <w:w w:val="100"/>
          <w:position w:val="0"/>
          <w:shd w:val="clear" w:color="auto" w:fill="auto"/>
        </w:rPr>
        <w:t>)</w:t>
      </w:r>
    </w:p>
    <w:p>
      <w:pPr>
        <w:pStyle w:val="Style109"/>
        <w:keepNext/>
        <w:keepLines/>
        <w:widowControl w:val="0"/>
        <w:shd w:val="clear" w:color="auto" w:fill="auto"/>
        <w:bidi w:val="0"/>
        <w:spacing w:before="0"/>
        <w:ind w:left="0" w:right="0" w:firstLine="0"/>
        <w:jc w:val="left"/>
      </w:pPr>
      <w:bookmarkStart w:id="6" w:name="bookmark6"/>
      <w:bookmarkStart w:id="7" w:name="bookmark7"/>
      <w:r>
        <w:rPr>
          <w:color w:val="000000"/>
          <w:spacing w:val="0"/>
          <w:w w:val="100"/>
          <w:position w:val="0"/>
          <w:shd w:val="clear" w:color="auto" w:fill="auto"/>
          <w:lang w:val="en-US" w:eastAsia="en-US" w:bidi="en-US"/>
        </w:rPr>
        <w:t>Application of in-situ ectopic pile thermal desorption technology and equipment in the petroleum-contaminated soil remediation</w:t>
      </w:r>
      <w:bookmarkEnd w:id="6"/>
      <w:bookmarkEnd w:id="7"/>
    </w:p>
    <w:p>
      <w:pPr>
        <w:pStyle w:val="Style6"/>
        <w:keepNext w:val="0"/>
        <w:keepLines w:val="0"/>
        <w:widowControl w:val="0"/>
        <w:shd w:val="clear" w:color="auto" w:fill="auto"/>
        <w:bidi w:val="0"/>
        <w:spacing w:before="0" w:after="0" w:line="314"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YANG Zhen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2"/>
      </w:r>
      <w:r>
        <w:rPr>
          <w:rFonts w:ascii="Times New Roman" w:eastAsia="Times New Roman" w:hAnsi="Times New Roman" w:cs="Times New Roman"/>
          <w:color w:val="000000"/>
          <w:spacing w:val="0"/>
          <w:w w:val="100"/>
          <w:position w:val="0"/>
          <w:shd w:val="clear" w:color="auto" w:fill="auto"/>
          <w:lang w:val="en-US" w:eastAsia="en-US" w:bidi="en-US"/>
        </w:rPr>
        <w:t>, JIN Qingqing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YI Guimi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LIU Liangliang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3"/>
      </w:r>
      <w:r>
        <w:rPr>
          <w:rFonts w:ascii="Times New Roman" w:eastAsia="Times New Roman" w:hAnsi="Times New Roman" w:cs="Times New Roman"/>
          <w:color w:val="000000"/>
          <w:spacing w:val="0"/>
          <w:w w:val="100"/>
          <w:position w:val="0"/>
          <w:shd w:val="clear" w:color="auto" w:fill="auto"/>
          <w:lang w:val="en-US" w:eastAsia="en-US" w:bidi="en-US"/>
        </w:rPr>
        <w:t>, LIU Linshan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LIU Mingjie</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4"/>
      </w:r>
      <w:r>
        <w:rPr>
          <w:rFonts w:ascii="Times New Roman" w:eastAsia="Times New Roman" w:hAnsi="Times New Roman" w:cs="Times New Roman"/>
          <w:color w:val="000000"/>
          <w:spacing w:val="0"/>
          <w:w w:val="100"/>
          <w:position w:val="0"/>
          <w:shd w:val="clear" w:color="auto" w:fill="auto"/>
          <w:lang w:val="en-US" w:eastAsia="en-US" w:bidi="en-US"/>
        </w:rPr>
        <w:t>, LU Yongpu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140" w:line="314"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YUE Yong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sectPr>
      <w:headerReference w:type="default" r:id="rId41"/>
      <w:footerReference w:type="default" r:id="rId42"/>
      <w:headerReference w:type="even" r:id="rId43"/>
      <w:footerReference w:type="even" r:id="rId44"/>
      <w:footnotePr>
        <w:pos w:val="pageBottom"/>
        <w:numFmt w:val="decimal"/>
        <w:numStart w:val="1"/>
        <w:numRestart w:val="continuous"/>
        <w15:footnoteColumns w:val="1"/>
      </w:footnotePr>
      <w:type w:val="continuous"/>
      <w:pgSz w:w="11900" w:h="16840"/>
      <w:pgMar w:top="1937" w:left="1214" w:right="1240" w:bottom="146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820420</wp:posOffset>
              </wp:positionH>
              <wp:positionV relativeFrom="page">
                <wp:posOffset>9617075</wp:posOffset>
              </wp:positionV>
              <wp:extent cx="2096770" cy="128270"/>
              <wp:wrapNone/>
              <wp:docPr id="9" name="Shape 9"/>
              <a:graphic xmlns:a="http://schemas.openxmlformats.org/drawingml/2006/main">
                <a:graphicData uri="http://schemas.microsoft.com/office/word/2010/wordprocessingShape">
                  <wps:wsp>
                    <wps:cNvSpPr txBox="1"/>
                    <wps:spPr>
                      <a:xfrm>
                        <a:ext cx="20967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shd w:val="clear" w:color="auto" w:fill="auto"/>
                            </w:rPr>
                            <w:t>收稿日期：</w:t>
                          </w:r>
                          <w:r>
                            <w:rPr>
                              <w:color w:val="000000"/>
                              <w:spacing w:val="0"/>
                              <w:w w:val="100"/>
                              <w:position w:val="0"/>
                              <w:sz w:val="15"/>
                              <w:szCs w:val="15"/>
                              <w:shd w:val="clear" w:color="auto" w:fill="auto"/>
                            </w:rPr>
                            <w:t>2019-05-29</w:t>
                          </w:r>
                          <w:r>
                            <w:rPr>
                              <w:rFonts w:ascii="SimSun" w:eastAsia="SimSun" w:hAnsi="SimSun" w:cs="SimSun"/>
                              <w:b/>
                              <w:bCs/>
                              <w:color w:val="000000"/>
                              <w:spacing w:val="0"/>
                              <w:w w:val="100"/>
                              <w:position w:val="0"/>
                              <w:sz w:val="16"/>
                              <w:szCs w:val="16"/>
                              <w:shd w:val="clear" w:color="auto" w:fill="auto"/>
                            </w:rPr>
                            <w:t>；</w:t>
                          </w:r>
                          <w:r>
                            <w:rPr>
                              <w:rFonts w:ascii="SimHei" w:eastAsia="SimHei" w:hAnsi="SimHei" w:cs="SimHei"/>
                              <w:color w:val="000000"/>
                              <w:spacing w:val="0"/>
                              <w:w w:val="100"/>
                              <w:position w:val="0"/>
                              <w:sz w:val="15"/>
                              <w:szCs w:val="15"/>
                              <w:shd w:val="clear" w:color="auto" w:fill="auto"/>
                            </w:rPr>
                            <w:t>录用日期：</w:t>
                          </w:r>
                          <w:r>
                            <w:rPr>
                              <w:color w:val="000000"/>
                              <w:spacing w:val="0"/>
                              <w:w w:val="100"/>
                              <w:position w:val="0"/>
                              <w:sz w:val="15"/>
                              <w:szCs w:val="15"/>
                              <w:shd w:val="clear" w:color="auto" w:fill="auto"/>
                            </w:rPr>
                            <w:t>2019-06-28</w:t>
                          </w:r>
                        </w:p>
                      </w:txbxContent>
                    </wps:txbx>
                    <wps:bodyPr wrap="none" lIns="0" tIns="0" rIns="0" bIns="0">
                      <a:spAutoFit/>
                    </wps:bodyPr>
                  </wps:wsp>
                </a:graphicData>
              </a:graphic>
            </wp:anchor>
          </w:drawing>
        </mc:Choice>
        <mc:Fallback>
          <w:pict>
            <v:shape id="_x0000_s1035" type="#_x0000_t202" style="position:absolute;margin-left:64.599999999999994pt;margin-top:757.25pt;width:165.09999999999999pt;height:10.1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shd w:val="clear" w:color="auto" w:fill="auto"/>
                      </w:rPr>
                      <w:t>收稿日期：</w:t>
                    </w:r>
                    <w:r>
                      <w:rPr>
                        <w:color w:val="000000"/>
                        <w:spacing w:val="0"/>
                        <w:w w:val="100"/>
                        <w:position w:val="0"/>
                        <w:sz w:val="15"/>
                        <w:szCs w:val="15"/>
                        <w:shd w:val="clear" w:color="auto" w:fill="auto"/>
                      </w:rPr>
                      <w:t>2019-05-29</w:t>
                    </w:r>
                    <w:r>
                      <w:rPr>
                        <w:rFonts w:ascii="SimSun" w:eastAsia="SimSun" w:hAnsi="SimSun" w:cs="SimSun"/>
                        <w:b/>
                        <w:bCs/>
                        <w:color w:val="000000"/>
                        <w:spacing w:val="0"/>
                        <w:w w:val="100"/>
                        <w:position w:val="0"/>
                        <w:sz w:val="16"/>
                        <w:szCs w:val="16"/>
                        <w:shd w:val="clear" w:color="auto" w:fill="auto"/>
                      </w:rPr>
                      <w:t>；</w:t>
                    </w:r>
                    <w:r>
                      <w:rPr>
                        <w:rFonts w:ascii="SimHei" w:eastAsia="SimHei" w:hAnsi="SimHei" w:cs="SimHei"/>
                        <w:color w:val="000000"/>
                        <w:spacing w:val="0"/>
                        <w:w w:val="100"/>
                        <w:position w:val="0"/>
                        <w:sz w:val="15"/>
                        <w:szCs w:val="15"/>
                        <w:shd w:val="clear" w:color="auto" w:fill="auto"/>
                      </w:rPr>
                      <w:t>录用日期：</w:t>
                    </w:r>
                    <w:r>
                      <w:rPr>
                        <w:color w:val="000000"/>
                        <w:spacing w:val="0"/>
                        <w:w w:val="100"/>
                        <w:position w:val="0"/>
                        <w:sz w:val="15"/>
                        <w:szCs w:val="15"/>
                        <w:shd w:val="clear" w:color="auto" w:fill="auto"/>
                      </w:rPr>
                      <w:t>2019-06-28</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178" w:val="left"/>
        </w:tabs>
        <w:bidi w:val="0"/>
        <w:spacing w:before="0" w:after="0" w:line="350" w:lineRule="auto"/>
        <w:ind w:left="0" w:right="0" w:firstLine="0"/>
        <w:jc w:val="left"/>
        <w:rPr>
          <w:sz w:val="18"/>
          <w:szCs w:val="18"/>
        </w:rPr>
      </w:pPr>
      <w:r>
        <w:rPr>
          <w:color w:val="000000"/>
          <w:spacing w:val="0"/>
          <w:w w:val="100"/>
          <w:position w:val="0"/>
          <w:sz w:val="18"/>
          <w:szCs w:val="18"/>
          <w:shd w:val="clear" w:color="auto" w:fill="auto"/>
          <w:lang w:val="zh-CN" w:eastAsia="zh-CN" w:bidi="zh-CN"/>
        </w:rPr>
        <w:footnoteRef/>
      </w:r>
      <w:r>
        <w:rPr>
          <w:color w:val="000000"/>
          <w:spacing w:val="0"/>
          <w:w w:val="100"/>
          <w:position w:val="0"/>
          <w:sz w:val="18"/>
          <w:szCs w:val="18"/>
          <w:shd w:val="clear" w:color="auto" w:fill="auto"/>
          <w:lang w:val="zh-CN" w:eastAsia="zh-CN" w:bidi="zh-CN"/>
        </w:rPr>
        <w:tab/>
      </w:r>
      <w:r>
        <w:rPr>
          <w:color w:val="000000"/>
          <w:spacing w:val="0"/>
          <w:w w:val="100"/>
          <w:position w:val="0"/>
          <w:sz w:val="18"/>
          <w:szCs w:val="18"/>
          <w:shd w:val="clear" w:color="auto" w:fill="auto"/>
          <w:lang w:val="en-US" w:eastAsia="en-US" w:bidi="en-US"/>
        </w:rPr>
        <w:t xml:space="preserve">Jereh Environmental Protection Technology Co. Ltd., Yantai </w:t>
      </w:r>
      <w:r>
        <w:rPr>
          <w:color w:val="000000"/>
          <w:spacing w:val="0"/>
          <w:w w:val="100"/>
          <w:position w:val="0"/>
          <w:sz w:val="18"/>
          <w:szCs w:val="18"/>
          <w:shd w:val="clear" w:color="auto" w:fill="auto"/>
          <w:lang w:val="zh-CN" w:eastAsia="zh-CN" w:bidi="zh-CN"/>
        </w:rPr>
        <w:t xml:space="preserve">264000, </w:t>
      </w:r>
      <w:r>
        <w:rPr>
          <w:color w:val="000000"/>
          <w:spacing w:val="0"/>
          <w:w w:val="100"/>
          <w:position w:val="0"/>
          <w:sz w:val="18"/>
          <w:szCs w:val="18"/>
          <w:shd w:val="clear" w:color="auto" w:fill="auto"/>
          <w:lang w:val="en-US" w:eastAsia="en-US" w:bidi="en-US"/>
        </w:rPr>
        <w:t>China</w:t>
      </w:r>
    </w:p>
  </w:footnote>
  <w:footnote w:id="3">
    <w:p>
      <w:pPr>
        <w:pStyle w:val="Style2"/>
        <w:keepNext w:val="0"/>
        <w:keepLines w:val="0"/>
        <w:widowControl w:val="0"/>
        <w:shd w:val="clear" w:color="auto" w:fill="auto"/>
        <w:tabs>
          <w:tab w:pos="178" w:val="left"/>
        </w:tabs>
        <w:bidi w:val="0"/>
        <w:spacing w:before="0" w:after="0" w:line="350" w:lineRule="auto"/>
        <w:ind w:left="0" w:right="0" w:firstLine="0"/>
        <w:jc w:val="left"/>
        <w:rPr>
          <w:sz w:val="18"/>
          <w:szCs w:val="18"/>
        </w:rPr>
      </w:pPr>
      <w:r>
        <w:rPr>
          <w:color w:val="000000"/>
          <w:spacing w:val="0"/>
          <w:w w:val="100"/>
          <w:position w:val="0"/>
          <w:sz w:val="18"/>
          <w:szCs w:val="18"/>
          <w:shd w:val="clear" w:color="auto" w:fill="auto"/>
          <w:lang w:val="zh-CN" w:eastAsia="zh-CN" w:bidi="zh-CN"/>
        </w:rPr>
        <w:footnoteRef/>
      </w:r>
      <w:r>
        <w:rPr>
          <w:color w:val="000000"/>
          <w:spacing w:val="0"/>
          <w:w w:val="100"/>
          <w:position w:val="0"/>
          <w:sz w:val="18"/>
          <w:szCs w:val="18"/>
          <w:shd w:val="clear" w:color="auto" w:fill="auto"/>
          <w:lang w:val="zh-CN" w:eastAsia="zh-CN" w:bidi="zh-CN"/>
        </w:rPr>
        <w:tab/>
      </w:r>
      <w:r>
        <w:rPr>
          <w:color w:val="000000"/>
          <w:spacing w:val="0"/>
          <w:w w:val="100"/>
          <w:position w:val="0"/>
          <w:sz w:val="18"/>
          <w:szCs w:val="18"/>
          <w:shd w:val="clear" w:color="auto" w:fill="auto"/>
          <w:lang w:val="en-US" w:eastAsia="en-US" w:bidi="en-US"/>
        </w:rPr>
        <w:t xml:space="preserve">Xinjiang Uygur Autonomous Region Solid Waste Management Centre, Kelamayi </w:t>
      </w:r>
      <w:r>
        <w:rPr>
          <w:color w:val="000000"/>
          <w:spacing w:val="0"/>
          <w:w w:val="100"/>
          <w:position w:val="0"/>
          <w:sz w:val="18"/>
          <w:szCs w:val="18"/>
          <w:shd w:val="clear" w:color="auto" w:fill="auto"/>
          <w:lang w:val="zh-CN" w:eastAsia="zh-CN" w:bidi="zh-CN"/>
        </w:rPr>
        <w:t xml:space="preserve">834000, </w:t>
      </w:r>
      <w:r>
        <w:rPr>
          <w:color w:val="000000"/>
          <w:spacing w:val="0"/>
          <w:w w:val="100"/>
          <w:position w:val="0"/>
          <w:sz w:val="18"/>
          <w:szCs w:val="18"/>
          <w:shd w:val="clear" w:color="auto" w:fill="auto"/>
          <w:lang w:val="en-US" w:eastAsia="en-US" w:bidi="en-US"/>
        </w:rPr>
        <w:t>China</w:t>
      </w:r>
    </w:p>
  </w:footnote>
  <w:footnote w:id="4">
    <w:p>
      <w:pPr>
        <w:pStyle w:val="Style2"/>
        <w:keepNext w:val="0"/>
        <w:keepLines w:val="0"/>
        <w:widowControl w:val="0"/>
        <w:shd w:val="clear" w:color="auto" w:fill="auto"/>
        <w:tabs>
          <w:tab w:pos="178" w:val="left"/>
        </w:tabs>
        <w:bidi w:val="0"/>
        <w:spacing w:before="0" w:after="0" w:line="350" w:lineRule="auto"/>
        <w:ind w:left="0" w:right="0" w:firstLine="0"/>
        <w:jc w:val="both"/>
        <w:rPr>
          <w:sz w:val="18"/>
          <w:szCs w:val="18"/>
        </w:rPr>
      </w:pPr>
      <w:r>
        <w:rPr>
          <w:color w:val="000000"/>
          <w:spacing w:val="0"/>
          <w:w w:val="100"/>
          <w:position w:val="0"/>
          <w:sz w:val="18"/>
          <w:szCs w:val="18"/>
          <w:shd w:val="clear" w:color="auto" w:fill="auto"/>
          <w:lang w:val="zh-CN" w:eastAsia="zh-CN" w:bidi="zh-CN"/>
        </w:rPr>
        <w:footnoteRef/>
      </w:r>
      <w:r>
        <w:rPr>
          <w:color w:val="000000"/>
          <w:spacing w:val="0"/>
          <w:w w:val="100"/>
          <w:position w:val="0"/>
          <w:sz w:val="18"/>
          <w:szCs w:val="18"/>
          <w:shd w:val="clear" w:color="auto" w:fill="auto"/>
          <w:lang w:val="zh-CN" w:eastAsia="zh-CN" w:bidi="zh-CN"/>
        </w:rPr>
        <w:tab/>
      </w:r>
      <w:r>
        <w:rPr>
          <w:color w:val="000000"/>
          <w:spacing w:val="0"/>
          <w:w w:val="100"/>
          <w:position w:val="0"/>
          <w:sz w:val="18"/>
          <w:szCs w:val="18"/>
          <w:shd w:val="clear" w:color="auto" w:fill="auto"/>
          <w:lang w:val="en-US" w:eastAsia="en-US" w:bidi="en-US"/>
        </w:rPr>
        <w:t xml:space="preserve">PetroChina Xinjiang Oilfield Branch Company, Kelamayi </w:t>
      </w:r>
      <w:r>
        <w:rPr>
          <w:color w:val="000000"/>
          <w:spacing w:val="0"/>
          <w:w w:val="100"/>
          <w:position w:val="0"/>
          <w:sz w:val="18"/>
          <w:szCs w:val="18"/>
          <w:shd w:val="clear" w:color="auto" w:fill="auto"/>
          <w:lang w:val="zh-CN" w:eastAsia="zh-CN" w:bidi="zh-CN"/>
        </w:rPr>
        <w:t xml:space="preserve">834000, </w:t>
      </w:r>
      <w:r>
        <w:rPr>
          <w:color w:val="000000"/>
          <w:spacing w:val="0"/>
          <w:w w:val="100"/>
          <w:position w:val="0"/>
          <w:sz w:val="18"/>
          <w:szCs w:val="18"/>
          <w:shd w:val="clear" w:color="auto" w:fill="auto"/>
          <w:lang w:val="en-US" w:eastAsia="en-US" w:bidi="en-US"/>
        </w:rPr>
        <w:t>China</w:t>
      </w:r>
    </w:p>
    <w:p>
      <w:pPr>
        <w:pStyle w:val="Style2"/>
        <w:keepNext w:val="0"/>
        <w:keepLines w:val="0"/>
        <w:widowControl w:val="0"/>
        <w:shd w:val="clear" w:color="auto" w:fill="auto"/>
        <w:bidi w:val="0"/>
        <w:spacing w:before="0" w:after="100" w:line="35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*Corresponding author, E-mail: </w:t>
      </w:r>
      <w:r>
        <w:fldChar w:fldCharType="begin"/>
      </w:r>
      <w:r>
        <w:rPr/>
        <w:instrText> HYPERLINK "mailto:yong.yue@jereh.com" </w:instrText>
      </w:r>
      <w:r>
        <w:fldChar w:fldCharType="separate"/>
      </w:r>
      <w:r>
        <w:rPr>
          <w:color w:val="000000"/>
          <w:spacing w:val="0"/>
          <w:w w:val="100"/>
          <w:position w:val="0"/>
          <w:sz w:val="18"/>
          <w:szCs w:val="18"/>
          <w:shd w:val="clear" w:color="auto" w:fill="auto"/>
          <w:lang w:val="en-US" w:eastAsia="en-US" w:bidi="en-US"/>
        </w:rPr>
        <w:t>yong.yue@jereh.com</w:t>
      </w:r>
      <w:r>
        <w:fldChar w:fldCharType="end"/>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An independent developed in-situ ectopic pile thermal desorption equipment by Jereh was used to remediate </w:t>
      </w:r>
      <w:r>
        <w:rPr>
          <w:color w:val="000000"/>
          <w:spacing w:val="0"/>
          <w:w w:val="100"/>
          <w:position w:val="0"/>
          <w:shd w:val="clear" w:color="auto" w:fill="auto"/>
          <w:lang w:val="zh-CN" w:eastAsia="zh-CN" w:bidi="zh-CN"/>
        </w:rPr>
        <w:t xml:space="preserve">506 </w:t>
      </w:r>
      <w:r>
        <w:rPr>
          <w:color w:val="000000"/>
          <w:spacing w:val="0"/>
          <w:w w:val="100"/>
          <w:position w:val="0"/>
          <w:shd w:val="clear" w:color="auto" w:fill="auto"/>
          <w:lang w:val="en-US" w:eastAsia="en-US" w:bidi="en-US"/>
        </w:rPr>
        <w:t>t petroleum-contaminated soil in Xinjiang, then the application of in-situ ectopic pile thermal desorption technology on the remediation of petroleum-contaminated soil was explored. From the simulation of temperature field, the theoretical guidance for the equipment investment and remediation pile construction was provided. According to the temperature curves of the project, the relationship between the heating efficiency and material properties was analyzed. The results showed that faster heating rate occurred for the material with lower moisture content. In addition, multiple factors such as equipment investment, petroleum-contaminated soil restoration effect and energy consumption were analyzed to evaluate the effectiveness and practicability of in</w:t>
        <w:softHyphen/>
        <w:t>situ ectopic pile thermal desorption technology in the remediation of petroleum-contaminated soil. Through the comprehensive evaluation of above aspects, this study could provide a reference for the industrial application of the in-situ ectopic pile thermal desorption technology in the petroleum-contaminated soil remediation.</w:t>
      </w:r>
    </w:p>
    <w:p>
      <w:pPr>
        <w:pStyle w:val="Style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Keywords petroleum-contaminated soil; in-situ ectopic pile thermal desorption technology; simulation of temperature field; energy consumption</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889635</wp:posOffset>
              </wp:positionH>
              <wp:positionV relativeFrom="page">
                <wp:posOffset>759460</wp:posOffset>
              </wp:positionV>
              <wp:extent cx="5742305" cy="143510"/>
              <wp:wrapNone/>
              <wp:docPr id="3" name="Shape 3"/>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2084</w:t>
                            <w:tab/>
                          </w:r>
                          <w:r>
                            <w:rPr>
                              <w:rFonts w:ascii="MingLiU" w:eastAsia="MingLiU" w:hAnsi="MingLiU" w:cs="MingLiU"/>
                              <w:color w:val="000000"/>
                              <w:spacing w:val="0"/>
                              <w:w w:val="100"/>
                              <w:position w:val="0"/>
                              <w:sz w:val="15"/>
                              <w:szCs w:val="15"/>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29" type="#_x0000_t202" style="position:absolute;margin-left:70.049999999999997pt;margin-top:59.799999999999997pt;width:452.14999999999998pt;height:11.300000000000001pt;z-index:-18874406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2084</w:t>
                      <w:tab/>
                    </w:r>
                    <w:r>
                      <w:rPr>
                        <w:rFonts w:ascii="MingLiU" w:eastAsia="MingLiU" w:hAnsi="MingLiU" w:cs="MingLiU"/>
                        <w:color w:val="000000"/>
                        <w:spacing w:val="0"/>
                        <w:w w:val="100"/>
                        <w:position w:val="0"/>
                        <w:sz w:val="15"/>
                        <w:szCs w:val="15"/>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822325</wp:posOffset>
              </wp:positionH>
              <wp:positionV relativeFrom="page">
                <wp:posOffset>965200</wp:posOffset>
              </wp:positionV>
              <wp:extent cx="5922010" cy="0"/>
              <wp:wrapNone/>
              <wp:docPr id="5" name="Shape 5"/>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75pt;margin-top:76.pt;width:466.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892810</wp:posOffset>
              </wp:positionH>
              <wp:positionV relativeFrom="page">
                <wp:posOffset>1026160</wp:posOffset>
              </wp:positionV>
              <wp:extent cx="5742305" cy="143510"/>
              <wp:wrapNone/>
              <wp:docPr id="145" name="Shape 145"/>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2090</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171" type="#_x0000_t202" style="position:absolute;margin-left:70.299999999999997pt;margin-top:80.799999999999997pt;width:452.14999999999998pt;height:11.300000000000001pt;z-index:-188744042;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2090</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825500</wp:posOffset>
              </wp:positionH>
              <wp:positionV relativeFrom="page">
                <wp:posOffset>1231265</wp:posOffset>
              </wp:positionV>
              <wp:extent cx="5922010" cy="0"/>
              <wp:wrapNone/>
              <wp:docPr id="147" name="Shape 147"/>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pt;margin-top:96.950000000000003pt;width:466.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889635</wp:posOffset>
              </wp:positionH>
              <wp:positionV relativeFrom="page">
                <wp:posOffset>759460</wp:posOffset>
              </wp:positionV>
              <wp:extent cx="5742305" cy="143510"/>
              <wp:wrapNone/>
              <wp:docPr id="6" name="Shape 6"/>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2084</w:t>
                            <w:tab/>
                          </w:r>
                          <w:r>
                            <w:rPr>
                              <w:rFonts w:ascii="MingLiU" w:eastAsia="MingLiU" w:hAnsi="MingLiU" w:cs="MingLiU"/>
                              <w:color w:val="000000"/>
                              <w:spacing w:val="0"/>
                              <w:w w:val="100"/>
                              <w:position w:val="0"/>
                              <w:sz w:val="15"/>
                              <w:szCs w:val="15"/>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32" type="#_x0000_t202" style="position:absolute;margin-left:70.049999999999997pt;margin-top:59.799999999999997pt;width:452.14999999999998pt;height:11.300000000000001pt;z-index:-18874406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2084</w:t>
                      <w:tab/>
                    </w:r>
                    <w:r>
                      <w:rPr>
                        <w:rFonts w:ascii="MingLiU" w:eastAsia="MingLiU" w:hAnsi="MingLiU" w:cs="MingLiU"/>
                        <w:color w:val="000000"/>
                        <w:spacing w:val="0"/>
                        <w:w w:val="100"/>
                        <w:position w:val="0"/>
                        <w:sz w:val="15"/>
                        <w:szCs w:val="15"/>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822325</wp:posOffset>
              </wp:positionH>
              <wp:positionV relativeFrom="page">
                <wp:posOffset>965200</wp:posOffset>
              </wp:positionV>
              <wp:extent cx="5922010" cy="0"/>
              <wp:wrapNone/>
              <wp:docPr id="8" name="Shape 8"/>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75pt;margin-top:76.pt;width:466.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882015</wp:posOffset>
              </wp:positionH>
              <wp:positionV relativeFrom="page">
                <wp:posOffset>1024890</wp:posOffset>
              </wp:positionV>
              <wp:extent cx="5742305" cy="143510"/>
              <wp:wrapNone/>
              <wp:docPr id="73" name="Shape 73"/>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2086</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99" type="#_x0000_t202" style="position:absolute;margin-left:69.450000000000003pt;margin-top:80.700000000000003pt;width:452.14999999999998pt;height:11.300000000000001pt;z-index:-18874405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2086</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1229995</wp:posOffset>
              </wp:positionV>
              <wp:extent cx="5922010" cy="0"/>
              <wp:wrapNone/>
              <wp:docPr id="75" name="Shape 75"/>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150000000000006pt;margin-top:96.849999999999994pt;width:466.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882015</wp:posOffset>
              </wp:positionH>
              <wp:positionV relativeFrom="page">
                <wp:posOffset>1024890</wp:posOffset>
              </wp:positionV>
              <wp:extent cx="5742305" cy="143510"/>
              <wp:wrapNone/>
              <wp:docPr id="76" name="Shape 76"/>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2086</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102" type="#_x0000_t202" style="position:absolute;margin-left:69.450000000000003pt;margin-top:80.700000000000003pt;width:452.14999999999998pt;height:11.300000000000001pt;z-index:-1887440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25" w:val="right"/>
                        <w:tab w:pos="9043"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2086</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1229995</wp:posOffset>
              </wp:positionV>
              <wp:extent cx="5922010" cy="0"/>
              <wp:wrapNone/>
              <wp:docPr id="78" name="Shape 78"/>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150000000000006pt;margin-top:96.849999999999994pt;width:466.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904875</wp:posOffset>
              </wp:positionH>
              <wp:positionV relativeFrom="page">
                <wp:posOffset>1023620</wp:posOffset>
              </wp:positionV>
              <wp:extent cx="5693410" cy="143510"/>
              <wp:wrapNone/>
              <wp:docPr id="79" name="Shape 79"/>
              <a:graphic xmlns:a="http://schemas.openxmlformats.org/drawingml/2006/main">
                <a:graphicData uri="http://schemas.microsoft.com/office/word/2010/wordprocessingShape">
                  <wps:wsp>
                    <wps:cNvSpPr txBox="1"/>
                    <wps:spPr>
                      <a:xfrm>
                        <a:ext cx="5693410" cy="143510"/>
                      </a:xfrm>
                      <a:prstGeom prst="rect"/>
                      <a:noFill/>
                    </wps:spPr>
                    <wps:txbx>
                      <w:txbxContent>
                        <w:p>
                          <w:pPr>
                            <w:pStyle w:val="Style12"/>
                            <w:keepNext w:val="0"/>
                            <w:keepLines w:val="0"/>
                            <w:widowControl w:val="0"/>
                            <w:shd w:val="clear" w:color="auto" w:fill="auto"/>
                            <w:tabs>
                              <w:tab w:pos="7258" w:val="right"/>
                              <w:tab w:pos="8966" w:val="right"/>
                            </w:tabs>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7"/>
                              <w:szCs w:val="17"/>
                              <w:shd w:val="clear" w:color="auto" w:fill="auto"/>
                            </w:rPr>
                            <w:t xml:space="preserve">9 </w:t>
                          </w:r>
                          <w:r>
                            <w:rPr>
                              <w:rFonts w:ascii="MingLiU" w:eastAsia="MingLiU" w:hAnsi="MingLiU" w:cs="MingLiU"/>
                              <w:color w:val="000000"/>
                              <w:spacing w:val="0"/>
                              <w:w w:val="100"/>
                              <w:position w:val="0"/>
                              <w:sz w:val="15"/>
                              <w:szCs w:val="15"/>
                              <w:shd w:val="clear" w:color="auto" w:fill="auto"/>
                            </w:rPr>
                            <w:t>期</w:t>
                            <w:tab/>
                            <w:t>杨振等：原地异位建堆热脱附技术和设备在石油污染土壤修复中的应用</w:t>
                            <w:tab/>
                          </w:r>
                          <w:r>
                            <w:rPr>
                              <w:color w:val="000000"/>
                              <w:spacing w:val="0"/>
                              <w:w w:val="100"/>
                              <w:position w:val="0"/>
                              <w:shd w:val="clear" w:color="auto" w:fill="auto"/>
                            </w:rPr>
                            <w:t>2085</w:t>
                          </w:r>
                        </w:p>
                      </w:txbxContent>
                    </wps:txbx>
                    <wps:bodyPr lIns="0" tIns="0" rIns="0" bIns="0">
                      <a:spAutoFit/>
                    </wps:bodyPr>
                  </wps:wsp>
                </a:graphicData>
              </a:graphic>
            </wp:anchor>
          </w:drawing>
        </mc:Choice>
        <mc:Fallback>
          <w:pict>
            <v:shape id="_x0000_s1105" type="#_x0000_t202" style="position:absolute;margin-left:71.25pt;margin-top:80.599999999999994pt;width:448.30000000000001pt;height:11.300000000000001pt;z-index:-18874405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258" w:val="right"/>
                        <w:tab w:pos="8966" w:val="right"/>
                      </w:tabs>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7"/>
                        <w:szCs w:val="17"/>
                        <w:shd w:val="clear" w:color="auto" w:fill="auto"/>
                      </w:rPr>
                      <w:t xml:space="preserve">9 </w:t>
                    </w:r>
                    <w:r>
                      <w:rPr>
                        <w:rFonts w:ascii="MingLiU" w:eastAsia="MingLiU" w:hAnsi="MingLiU" w:cs="MingLiU"/>
                        <w:color w:val="000000"/>
                        <w:spacing w:val="0"/>
                        <w:w w:val="100"/>
                        <w:position w:val="0"/>
                        <w:sz w:val="15"/>
                        <w:szCs w:val="15"/>
                        <w:shd w:val="clear" w:color="auto" w:fill="auto"/>
                      </w:rPr>
                      <w:t>期</w:t>
                      <w:tab/>
                      <w:t>杨振等：原地异位建堆热脱附技术和设备在石油污染土壤修复中的应用</w:t>
                      <w:tab/>
                    </w:r>
                    <w:r>
                      <w:rPr>
                        <w:color w:val="000000"/>
                        <w:spacing w:val="0"/>
                        <w:w w:val="100"/>
                        <w:position w:val="0"/>
                        <w:shd w:val="clear" w:color="auto" w:fill="auto"/>
                      </w:rPr>
                      <w:t>2085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1236345</wp:posOffset>
              </wp:positionV>
              <wp:extent cx="5922010" cy="0"/>
              <wp:wrapNone/>
              <wp:docPr id="81" name="Shape 81"/>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5pt;margin-top:97.349999999999994pt;width:466.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904875</wp:posOffset>
              </wp:positionH>
              <wp:positionV relativeFrom="page">
                <wp:posOffset>1023620</wp:posOffset>
              </wp:positionV>
              <wp:extent cx="5693410" cy="143510"/>
              <wp:wrapNone/>
              <wp:docPr id="84" name="Shape 84"/>
              <a:graphic xmlns:a="http://schemas.openxmlformats.org/drawingml/2006/main">
                <a:graphicData uri="http://schemas.microsoft.com/office/word/2010/wordprocessingShape">
                  <wps:wsp>
                    <wps:cNvSpPr txBox="1"/>
                    <wps:spPr>
                      <a:xfrm>
                        <a:ext cx="5693410" cy="143510"/>
                      </a:xfrm>
                      <a:prstGeom prst="rect"/>
                      <a:noFill/>
                    </wps:spPr>
                    <wps:txbx>
                      <w:txbxContent>
                        <w:p>
                          <w:pPr>
                            <w:pStyle w:val="Style12"/>
                            <w:keepNext w:val="0"/>
                            <w:keepLines w:val="0"/>
                            <w:widowControl w:val="0"/>
                            <w:shd w:val="clear" w:color="auto" w:fill="auto"/>
                            <w:tabs>
                              <w:tab w:pos="7258" w:val="right"/>
                              <w:tab w:pos="8966" w:val="right"/>
                            </w:tabs>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7"/>
                              <w:szCs w:val="17"/>
                              <w:shd w:val="clear" w:color="auto" w:fill="auto"/>
                            </w:rPr>
                            <w:t xml:space="preserve">9 </w:t>
                          </w:r>
                          <w:r>
                            <w:rPr>
                              <w:rFonts w:ascii="MingLiU" w:eastAsia="MingLiU" w:hAnsi="MingLiU" w:cs="MingLiU"/>
                              <w:color w:val="000000"/>
                              <w:spacing w:val="0"/>
                              <w:w w:val="100"/>
                              <w:position w:val="0"/>
                              <w:sz w:val="15"/>
                              <w:szCs w:val="15"/>
                              <w:shd w:val="clear" w:color="auto" w:fill="auto"/>
                            </w:rPr>
                            <w:t>期</w:t>
                            <w:tab/>
                            <w:t>杨振等：原地异位建堆热脱附技术和设备在石油污染土壤修复中的应用</w:t>
                            <w:tab/>
                          </w:r>
                          <w:r>
                            <w:rPr>
                              <w:color w:val="000000"/>
                              <w:spacing w:val="0"/>
                              <w:w w:val="100"/>
                              <w:position w:val="0"/>
                              <w:shd w:val="clear" w:color="auto" w:fill="auto"/>
                            </w:rPr>
                            <w:t>2085</w:t>
                          </w:r>
                        </w:p>
                      </w:txbxContent>
                    </wps:txbx>
                    <wps:bodyPr lIns="0" tIns="0" rIns="0" bIns="0">
                      <a:spAutoFit/>
                    </wps:bodyPr>
                  </wps:wsp>
                </a:graphicData>
              </a:graphic>
            </wp:anchor>
          </w:drawing>
        </mc:Choice>
        <mc:Fallback>
          <w:pict>
            <v:shape id="_x0000_s1110" type="#_x0000_t202" style="position:absolute;margin-left:71.25pt;margin-top:80.599999999999994pt;width:448.30000000000001pt;height:11.300000000000001pt;z-index:-188744050;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258" w:val="right"/>
                        <w:tab w:pos="8966" w:val="right"/>
                      </w:tabs>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7"/>
                        <w:szCs w:val="17"/>
                        <w:shd w:val="clear" w:color="auto" w:fill="auto"/>
                      </w:rPr>
                      <w:t xml:space="preserve">9 </w:t>
                    </w:r>
                    <w:r>
                      <w:rPr>
                        <w:rFonts w:ascii="MingLiU" w:eastAsia="MingLiU" w:hAnsi="MingLiU" w:cs="MingLiU"/>
                        <w:color w:val="000000"/>
                        <w:spacing w:val="0"/>
                        <w:w w:val="100"/>
                        <w:position w:val="0"/>
                        <w:sz w:val="15"/>
                        <w:szCs w:val="15"/>
                        <w:shd w:val="clear" w:color="auto" w:fill="auto"/>
                      </w:rPr>
                      <w:t>期</w:t>
                      <w:tab/>
                      <w:t>杨振等：原地异位建堆热脱附技术和设备在石油污染土壤修复中的应用</w:t>
                      <w:tab/>
                    </w:r>
                    <w:r>
                      <w:rPr>
                        <w:color w:val="000000"/>
                        <w:spacing w:val="0"/>
                        <w:w w:val="100"/>
                        <w:position w:val="0"/>
                        <w:shd w:val="clear" w:color="auto" w:fill="auto"/>
                      </w:rPr>
                      <w:t>2085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1236345</wp:posOffset>
              </wp:positionV>
              <wp:extent cx="5922010" cy="0"/>
              <wp:wrapNone/>
              <wp:docPr id="86" name="Shape 86"/>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5pt;margin-top:97.349999999999994pt;width:466.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880110</wp:posOffset>
              </wp:positionH>
              <wp:positionV relativeFrom="page">
                <wp:posOffset>1026160</wp:posOffset>
              </wp:positionV>
              <wp:extent cx="5739130" cy="143510"/>
              <wp:wrapNone/>
              <wp:docPr id="87" name="Shape 87"/>
              <a:graphic xmlns:a="http://schemas.openxmlformats.org/drawingml/2006/main">
                <a:graphicData uri="http://schemas.microsoft.com/office/word/2010/wordprocessingShape">
                  <wps:wsp>
                    <wps:cNvSpPr txBox="1"/>
                    <wps:spPr>
                      <a:xfrm>
                        <a:ext cx="5739130" cy="143510"/>
                      </a:xfrm>
                      <a:prstGeom prst="rect"/>
                      <a:noFill/>
                    </wps:spPr>
                    <wps:txbx>
                      <w:txbxContent>
                        <w:p>
                          <w:pPr>
                            <w:pStyle w:val="Style12"/>
                            <w:keepNext w:val="0"/>
                            <w:keepLines w:val="0"/>
                            <w:widowControl w:val="0"/>
                            <w:shd w:val="clear" w:color="auto" w:fill="auto"/>
                            <w:tabs>
                              <w:tab w:pos="5520" w:val="right"/>
                              <w:tab w:pos="9038"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2088</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113" type="#_x0000_t202" style="position:absolute;margin-left:69.299999999999997pt;margin-top:80.799999999999997pt;width:451.89999999999998pt;height:11.300000000000001pt;z-index:-188744048;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20" w:val="right"/>
                        <w:tab w:pos="9038" w:val="right"/>
                      </w:tabs>
                      <w:bidi w:val="0"/>
                      <w:spacing w:before="0" w:after="0" w:line="240" w:lineRule="auto"/>
                      <w:ind w:left="0" w:right="0" w:firstLine="0"/>
                      <w:jc w:val="left"/>
                      <w:rPr>
                        <w:sz w:val="15"/>
                        <w:szCs w:val="15"/>
                      </w:rPr>
                    </w:pPr>
                    <w:r>
                      <w:rPr>
                        <w:color w:val="000000"/>
                        <w:spacing w:val="0"/>
                        <w:w w:val="100"/>
                        <w:position w:val="0"/>
                        <w:sz w:val="20"/>
                        <w:szCs w:val="20"/>
                        <w:shd w:val="clear" w:color="auto" w:fill="auto"/>
                      </w:rPr>
                      <w:t>2088</w:t>
                      <w:tab/>
                    </w:r>
                    <w:r>
                      <w:rPr>
                        <w:rFonts w:ascii="MingLiU" w:eastAsia="MingLiU" w:hAnsi="MingLiU" w:cs="MingLiU"/>
                        <w:color w:val="000000"/>
                        <w:spacing w:val="0"/>
                        <w:w w:val="100"/>
                        <w:position w:val="0"/>
                        <w:sz w:val="15"/>
                        <w:szCs w:val="15"/>
                        <w:shd w:val="clear" w:color="auto" w:fill="auto"/>
                      </w:rPr>
                      <w:t>环境工程学报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810260</wp:posOffset>
              </wp:positionH>
              <wp:positionV relativeFrom="page">
                <wp:posOffset>1231265</wp:posOffset>
              </wp:positionV>
              <wp:extent cx="5922010" cy="0"/>
              <wp:wrapNone/>
              <wp:docPr id="89" name="Shape 89"/>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799999999999997pt;margin-top:96.950000000000003pt;width:466.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904875</wp:posOffset>
              </wp:positionH>
              <wp:positionV relativeFrom="page">
                <wp:posOffset>1023620</wp:posOffset>
              </wp:positionV>
              <wp:extent cx="5693410" cy="143510"/>
              <wp:wrapNone/>
              <wp:docPr id="142" name="Shape 142"/>
              <a:graphic xmlns:a="http://schemas.openxmlformats.org/drawingml/2006/main">
                <a:graphicData uri="http://schemas.microsoft.com/office/word/2010/wordprocessingShape">
                  <wps:wsp>
                    <wps:cNvSpPr txBox="1"/>
                    <wps:spPr>
                      <a:xfrm>
                        <a:ext cx="5693410" cy="143510"/>
                      </a:xfrm>
                      <a:prstGeom prst="rect"/>
                      <a:noFill/>
                    </wps:spPr>
                    <wps:txbx>
                      <w:txbxContent>
                        <w:p>
                          <w:pPr>
                            <w:pStyle w:val="Style12"/>
                            <w:keepNext w:val="0"/>
                            <w:keepLines w:val="0"/>
                            <w:widowControl w:val="0"/>
                            <w:shd w:val="clear" w:color="auto" w:fill="auto"/>
                            <w:tabs>
                              <w:tab w:pos="7258" w:val="right"/>
                              <w:tab w:pos="8966" w:val="right"/>
                            </w:tabs>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7"/>
                              <w:szCs w:val="17"/>
                              <w:shd w:val="clear" w:color="auto" w:fill="auto"/>
                            </w:rPr>
                            <w:t xml:space="preserve">9 </w:t>
                          </w:r>
                          <w:r>
                            <w:rPr>
                              <w:rFonts w:ascii="MingLiU" w:eastAsia="MingLiU" w:hAnsi="MingLiU" w:cs="MingLiU"/>
                              <w:color w:val="000000"/>
                              <w:spacing w:val="0"/>
                              <w:w w:val="100"/>
                              <w:position w:val="0"/>
                              <w:sz w:val="15"/>
                              <w:szCs w:val="15"/>
                              <w:shd w:val="clear" w:color="auto" w:fill="auto"/>
                            </w:rPr>
                            <w:t>期</w:t>
                            <w:tab/>
                            <w:t>杨振等：原地异位建堆热脱附技术和设备在石油污染土壤修复中的应用</w:t>
                            <w:tab/>
                          </w:r>
                          <w:r>
                            <w:rPr>
                              <w:color w:val="000000"/>
                              <w:spacing w:val="0"/>
                              <w:w w:val="100"/>
                              <w:position w:val="0"/>
                              <w:shd w:val="clear" w:color="auto" w:fill="auto"/>
                            </w:rPr>
                            <w:t>2085</w:t>
                          </w:r>
                        </w:p>
                      </w:txbxContent>
                    </wps:txbx>
                    <wps:bodyPr lIns="0" tIns="0" rIns="0" bIns="0">
                      <a:spAutoFit/>
                    </wps:bodyPr>
                  </wps:wsp>
                </a:graphicData>
              </a:graphic>
            </wp:anchor>
          </w:drawing>
        </mc:Choice>
        <mc:Fallback>
          <w:pict>
            <v:shape id="_x0000_s1168" type="#_x0000_t202" style="position:absolute;margin-left:71.25pt;margin-top:80.599999999999994pt;width:448.30000000000001pt;height:11.300000000000001pt;z-index:-188744044;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258" w:val="right"/>
                        <w:tab w:pos="8966" w:val="right"/>
                      </w:tabs>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7"/>
                        <w:szCs w:val="17"/>
                        <w:shd w:val="clear" w:color="auto" w:fill="auto"/>
                      </w:rPr>
                      <w:t xml:space="preserve">9 </w:t>
                    </w:r>
                    <w:r>
                      <w:rPr>
                        <w:rFonts w:ascii="MingLiU" w:eastAsia="MingLiU" w:hAnsi="MingLiU" w:cs="MingLiU"/>
                        <w:color w:val="000000"/>
                        <w:spacing w:val="0"/>
                        <w:w w:val="100"/>
                        <w:position w:val="0"/>
                        <w:sz w:val="15"/>
                        <w:szCs w:val="15"/>
                        <w:shd w:val="clear" w:color="auto" w:fill="auto"/>
                      </w:rPr>
                      <w:t>期</w:t>
                      <w:tab/>
                      <w:t>杨振等：原地异位建堆热脱附技术和设备在石油污染土壤修复中的应用</w:t>
                      <w:tab/>
                    </w:r>
                    <w:r>
                      <w:rPr>
                        <w:color w:val="000000"/>
                        <w:spacing w:val="0"/>
                        <w:w w:val="100"/>
                        <w:position w:val="0"/>
                        <w:shd w:val="clear" w:color="auto" w:fill="auto"/>
                      </w:rPr>
                      <w:t>2085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1236345</wp:posOffset>
              </wp:positionV>
              <wp:extent cx="5922010" cy="0"/>
              <wp:wrapNone/>
              <wp:docPr id="144" name="Shape 144"/>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5pt;margin-top:97.349999999999994pt;width:466.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zh-CN" w:eastAsia="zh-CN" w:bidi="zh-CN"/>
      </w:rPr>
    </w:lvl>
  </w:abstractNum>
  <w:abstractNum w:abstractNumId="4">
    <w:multiLevelType w:val="multilevel"/>
    <w:lvl w:ilvl="0">
      <w:start w:val="1"/>
      <w:numFmt w:val="decimal"/>
      <w:lvlText w:val="1.3.%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8">
    <w:multiLevelType w:val="multilevel"/>
    <w:lvl w:ilvl="0">
      <w:start w:val="372"/>
      <w:numFmt w:val="decimal"/>
      <w:lvlText w:val="705.%1"/>
      <w:rPr>
        <w:rFonts w:ascii="Times New Roman" w:eastAsia="Times New Roman" w:hAnsi="Times New Roman" w:cs="Times New Roman"/>
        <w:b w:val="0"/>
        <w:bCs w:val="0"/>
        <w:i w:val="0"/>
        <w:iCs w:val="0"/>
        <w:smallCaps w:val="0"/>
        <w:strike w:val="0"/>
        <w:color w:val="5B5B5C"/>
        <w:spacing w:val="0"/>
        <w:w w:val="100"/>
        <w:position w:val="0"/>
        <w:sz w:val="17"/>
        <w:szCs w:val="17"/>
        <w:u w:val="none"/>
        <w:shd w:val="clear" w:color="auto" w:fill="auto"/>
        <w:lang w:val="en-US" w:eastAsia="en-US" w:bidi="en-US"/>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lang w:val="zh-CN" w:eastAsia="zh-CN" w:bidi="zh-CN"/>
      </w:rPr>
    </w:lvl>
  </w:abstractNum>
  <w:abstractNum w:abstractNumId="14">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
    <w:multiLevelType w:val="multilevel"/>
    <w:lvl w:ilvl="0">
      <w:start w:val="14"/>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其他_"/>
    <w:basedOn w:val="DefaultParagraphFont"/>
    <w:link w:val="Style6"/>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3">
    <w:name w:val="正文文本_"/>
    <w:basedOn w:val="DefaultParagraphFont"/>
    <w:link w:val="Style2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3">
    <w:name w:val="图片标题_"/>
    <w:basedOn w:val="DefaultParagraphFont"/>
    <w:link w:val="Style32"/>
    <w:rPr>
      <w:rFonts w:ascii="Times New Roman" w:eastAsia="Times New Roman" w:hAnsi="Times New Roman" w:cs="Times New Roman"/>
      <w:b w:val="0"/>
      <w:bCs w:val="0"/>
      <w:i w:val="0"/>
      <w:iCs w:val="0"/>
      <w:smallCaps w:val="0"/>
      <w:strike w:val="0"/>
      <w:sz w:val="18"/>
      <w:szCs w:val="18"/>
      <w:u w:val="none"/>
    </w:rPr>
  </w:style>
  <w:style w:type="character" w:customStyle="1" w:styleId="CharStyle39">
    <w:name w:val="表格标题_"/>
    <w:basedOn w:val="DefaultParagraphFont"/>
    <w:link w:val="Style38"/>
    <w:rPr>
      <w:rFonts w:ascii="Times New Roman" w:eastAsia="Times New Roman" w:hAnsi="Times New Roman" w:cs="Times New Roman"/>
      <w:b/>
      <w:bCs/>
      <w:i w:val="0"/>
      <w:iCs w:val="0"/>
      <w:smallCaps w:val="0"/>
      <w:strike w:val="0"/>
      <w:sz w:val="18"/>
      <w:szCs w:val="18"/>
      <w:u w:val="none"/>
    </w:rPr>
  </w:style>
  <w:style w:type="character" w:customStyle="1" w:styleId="CharStyle42">
    <w:name w:val="标题 #3_"/>
    <w:basedOn w:val="DefaultParagraphFont"/>
    <w:link w:val="Style41"/>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73">
    <w:name w:val="正文文本 (2)_"/>
    <w:basedOn w:val="DefaultParagraphFont"/>
    <w:link w:val="Style72"/>
    <w:rPr>
      <w:rFonts w:ascii="Times New Roman" w:eastAsia="Times New Roman" w:hAnsi="Times New Roman" w:cs="Times New Roman"/>
      <w:b w:val="0"/>
      <w:bCs w:val="0"/>
      <w:i w:val="0"/>
      <w:iCs w:val="0"/>
      <w:smallCaps w:val="0"/>
      <w:strike w:val="0"/>
      <w:sz w:val="17"/>
      <w:szCs w:val="17"/>
      <w:u w:val="none"/>
    </w:rPr>
  </w:style>
  <w:style w:type="character" w:customStyle="1" w:styleId="CharStyle100">
    <w:name w:val="标题 #4_"/>
    <w:basedOn w:val="DefaultParagraphFont"/>
    <w:link w:val="Style99"/>
    <w:rPr>
      <w:rFonts w:ascii="SimHei" w:eastAsia="SimHei" w:hAnsi="SimHei" w:cs="SimHei"/>
      <w:b w:val="0"/>
      <w:bCs w:val="0"/>
      <w:i w:val="0"/>
      <w:iCs w:val="0"/>
      <w:smallCaps w:val="0"/>
      <w:strike w:val="0"/>
      <w:sz w:val="22"/>
      <w:szCs w:val="22"/>
      <w:u w:val="none"/>
      <w:lang w:val="zh-CN" w:eastAsia="zh-CN" w:bidi="zh-CN"/>
    </w:rPr>
  </w:style>
  <w:style w:type="character" w:customStyle="1" w:styleId="CharStyle110">
    <w:name w:val="标题 #2_"/>
    <w:basedOn w:val="DefaultParagraphFont"/>
    <w:link w:val="Style109"/>
    <w:rPr>
      <w:rFonts w:ascii="Times New Roman" w:eastAsia="Times New Roman" w:hAnsi="Times New Roman" w:cs="Times New Roman"/>
      <w:b/>
      <w:bCs/>
      <w:i w:val="0"/>
      <w:iCs w:val="0"/>
      <w:smallCaps w:val="0"/>
      <w:strike w:val="0"/>
      <w:sz w:val="26"/>
      <w:szCs w:val="26"/>
      <w:u w:val="none"/>
    </w:rPr>
  </w:style>
  <w:style w:type="paragraph" w:customStyle="1" w:styleId="Style2">
    <w:name w:val="脚注"/>
    <w:basedOn w:val="Normal"/>
    <w:link w:val="CharStyle3"/>
    <w:pPr>
      <w:widowControl w:val="0"/>
      <w:shd w:val="clear" w:color="auto" w:fill="FFFFFF"/>
      <w:spacing w:line="314"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其他"/>
    <w:basedOn w:val="Normal"/>
    <w:link w:val="CharStyle7"/>
    <w:pPr>
      <w:widowControl w:val="0"/>
      <w:shd w:val="clear" w:color="auto" w:fill="FFFFFF"/>
      <w:spacing w:line="322"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0">
    <w:name w:val="标题 #1"/>
    <w:basedOn w:val="Normal"/>
    <w:link w:val="CharStyle11"/>
    <w:pPr>
      <w:widowControl w:val="0"/>
      <w:shd w:val="clear" w:color="auto" w:fill="FFFFFF"/>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2">
    <w:name w:val="页眉或页脚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2">
    <w:name w:val="正文文本"/>
    <w:basedOn w:val="Normal"/>
    <w:link w:val="CharStyle23"/>
    <w:pPr>
      <w:widowControl w:val="0"/>
      <w:shd w:val="clear" w:color="auto" w:fill="FFFFFF"/>
      <w:spacing w:line="322"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2">
    <w:name w:val="图片标题"/>
    <w:basedOn w:val="Normal"/>
    <w:link w:val="CharStyle33"/>
    <w:pPr>
      <w:widowControl w:val="0"/>
      <w:shd w:val="clear" w:color="auto" w:fill="FFFFFF"/>
    </w:pPr>
    <w:rPr>
      <w:rFonts w:ascii="Times New Roman" w:eastAsia="Times New Roman" w:hAnsi="Times New Roman" w:cs="Times New Roman"/>
      <w:b w:val="0"/>
      <w:bCs w:val="0"/>
      <w:i w:val="0"/>
      <w:iCs w:val="0"/>
      <w:smallCaps w:val="0"/>
      <w:strike w:val="0"/>
      <w:sz w:val="18"/>
      <w:szCs w:val="18"/>
      <w:u w:val="none"/>
    </w:rPr>
  </w:style>
  <w:style w:type="paragraph" w:customStyle="1" w:styleId="Style38">
    <w:name w:val="表格标题"/>
    <w:basedOn w:val="Normal"/>
    <w:link w:val="CharStyle39"/>
    <w:pPr>
      <w:widowControl w:val="0"/>
      <w:shd w:val="clear" w:color="auto" w:fill="FFFFFF"/>
      <w:jc w:val="center"/>
    </w:pPr>
    <w:rPr>
      <w:rFonts w:ascii="Times New Roman" w:eastAsia="Times New Roman" w:hAnsi="Times New Roman" w:cs="Times New Roman"/>
      <w:b/>
      <w:bCs/>
      <w:i w:val="0"/>
      <w:iCs w:val="0"/>
      <w:smallCaps w:val="0"/>
      <w:strike w:val="0"/>
      <w:sz w:val="18"/>
      <w:szCs w:val="18"/>
      <w:u w:val="none"/>
    </w:rPr>
  </w:style>
  <w:style w:type="paragraph" w:customStyle="1" w:styleId="Style41">
    <w:name w:val="标题 #3"/>
    <w:basedOn w:val="Normal"/>
    <w:link w:val="CharStyle42"/>
    <w:pPr>
      <w:widowControl w:val="0"/>
      <w:shd w:val="clear" w:color="auto" w:fill="FFFFFF"/>
      <w:ind w:firstLine="800"/>
      <w:outlineLvl w:val="2"/>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72">
    <w:name w:val="正文文本 (2)"/>
    <w:basedOn w:val="Normal"/>
    <w:link w:val="CharStyle73"/>
    <w:pPr>
      <w:widowControl w:val="0"/>
      <w:shd w:val="clear" w:color="auto" w:fill="FFFFFF"/>
      <w:spacing w:line="420" w:lineRule="exact"/>
      <w:ind w:left="400"/>
    </w:pPr>
    <w:rPr>
      <w:rFonts w:ascii="Times New Roman" w:eastAsia="Times New Roman" w:hAnsi="Times New Roman" w:cs="Times New Roman"/>
      <w:b w:val="0"/>
      <w:bCs w:val="0"/>
      <w:i w:val="0"/>
      <w:iCs w:val="0"/>
      <w:smallCaps w:val="0"/>
      <w:strike w:val="0"/>
      <w:sz w:val="17"/>
      <w:szCs w:val="17"/>
      <w:u w:val="none"/>
    </w:rPr>
  </w:style>
  <w:style w:type="paragraph" w:customStyle="1" w:styleId="Style99">
    <w:name w:val="标题 #4"/>
    <w:basedOn w:val="Normal"/>
    <w:link w:val="CharStyle100"/>
    <w:pPr>
      <w:widowControl w:val="0"/>
      <w:shd w:val="clear" w:color="auto" w:fill="FFFFFF"/>
      <w:spacing w:line="305" w:lineRule="auto"/>
      <w:outlineLvl w:val="3"/>
    </w:pPr>
    <w:rPr>
      <w:rFonts w:ascii="SimHei" w:eastAsia="SimHei" w:hAnsi="SimHei" w:cs="SimHei"/>
      <w:b w:val="0"/>
      <w:bCs w:val="0"/>
      <w:i w:val="0"/>
      <w:iCs w:val="0"/>
      <w:smallCaps w:val="0"/>
      <w:strike w:val="0"/>
      <w:sz w:val="22"/>
      <w:szCs w:val="22"/>
      <w:u w:val="none"/>
      <w:lang w:val="zh-CN" w:eastAsia="zh-CN" w:bidi="zh-CN"/>
    </w:rPr>
  </w:style>
  <w:style w:type="paragraph" w:customStyle="1" w:styleId="Style109">
    <w:name w:val="标题 #2"/>
    <w:basedOn w:val="Normal"/>
    <w:link w:val="CharStyle110"/>
    <w:pPr>
      <w:widowControl w:val="0"/>
      <w:shd w:val="clear" w:color="auto" w:fill="FFFFFF"/>
      <w:spacing w:after="140" w:line="305" w:lineRule="auto"/>
      <w:outlineLvl w:val="1"/>
    </w:pPr>
    <w:rPr>
      <w:rFonts w:ascii="Times New Roman" w:eastAsia="Times New Roman" w:hAnsi="Times New Roman" w:cs="Times New Roman"/>
      <w:b/>
      <w:bCs/>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image" Target="media/image6.png"/><Relationship Id="rId32" Type="http://schemas.openxmlformats.org/officeDocument/2006/relationships/image" Target="media/image6.png" TargetMode="External"/><Relationship Id="rId33" Type="http://schemas.openxmlformats.org/officeDocument/2006/relationships/image" Target="media/image7.jpeg"/><Relationship Id="rId34" Type="http://schemas.openxmlformats.org/officeDocument/2006/relationships/image" Target="media/image7.jpeg" TargetMode="External"/><Relationship Id="rId35" Type="http://schemas.openxmlformats.org/officeDocument/2006/relationships/image" Target="media/image8.jpeg"/><Relationship Id="rId36" Type="http://schemas.openxmlformats.org/officeDocument/2006/relationships/image" Target="media/image8.jpeg" TargetMode="External"/><Relationship Id="rId37" Type="http://schemas.openxmlformats.org/officeDocument/2006/relationships/image" Target="media/image9.jpeg"/><Relationship Id="rId38" Type="http://schemas.openxmlformats.org/officeDocument/2006/relationships/image" Target="media/image9.jpeg" TargetMode="External"/><Relationship Id="rId39" Type="http://schemas.openxmlformats.org/officeDocument/2006/relationships/image" Target="media/image10.jpeg"/><Relationship Id="rId40" Type="http://schemas.openxmlformats.org/officeDocument/2006/relationships/image" Target="media/image10.jpeg" TargetMode="External"/><Relationship Id="rId41" Type="http://schemas.openxmlformats.org/officeDocument/2006/relationships/header" Target="header9.xml"/><Relationship Id="rId42" Type="http://schemas.openxmlformats.org/officeDocument/2006/relationships/footer" Target="footer9.xml"/><Relationship Id="rId43" Type="http://schemas.openxmlformats.org/officeDocument/2006/relationships/header" Target="header10.xml"/><Relationship Id="rId44"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
  <dc:subject/>
  <dc:creator>CNKI</dc:creator>
  <cp:keywords/>
</cp:coreProperties>
</file>