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694" w:h="259" w:wrap="none" w:hAnchor="page" w:x="1131" w:y="-5"/>
        <w:widowControl w:val="0"/>
        <w:pBdr>
          <w:bottom w:val="single" w:sz="4" w:space="0" w:color="auto"/>
        </w:pBdr>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2019</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5"/>
          <w:szCs w:val="15"/>
          <w:shd w:val="clear" w:color="auto" w:fill="auto"/>
          <w:lang w:val="en-US" w:eastAsia="en-US" w:bidi="en-US"/>
        </w:rPr>
        <w:t>38</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5"/>
          <w:szCs w:val="15"/>
          <w:shd w:val="clear" w:color="auto" w:fill="auto"/>
          <w:lang w:val="en-US" w:eastAsia="en-US" w:bidi="en-US"/>
        </w:rPr>
        <w:t>2</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5"/>
          <w:szCs w:val="15"/>
          <w:shd w:val="clear" w:color="auto" w:fill="auto"/>
          <w:lang w:val="en-US" w:eastAsia="en-US" w:bidi="en-US"/>
        </w:rPr>
        <w:t>: 249-256</w:t>
      </w:r>
    </w:p>
    <w:p>
      <w:pPr>
        <w:pStyle w:val="Style2"/>
        <w:keepNext w:val="0"/>
        <w:keepLines w:val="0"/>
        <w:framePr w:w="2597" w:h="408" w:wrap="none" w:hAnchor="page" w:x="4808" w:y="9"/>
        <w:widowControl w:val="0"/>
        <w:shd w:val="clear" w:color="auto" w:fill="auto"/>
        <w:bidi w:val="0"/>
        <w:spacing w:before="0" w:after="0" w:line="168" w:lineRule="exact"/>
        <w:ind w:left="0" w:right="0" w:firstLine="0"/>
        <w:jc w:val="left"/>
        <w:rPr>
          <w:sz w:val="16"/>
          <w:szCs w:val="16"/>
        </w:rPr>
      </w:pPr>
      <w:r>
        <w:rPr>
          <w:rFonts w:ascii="MingLiU" w:eastAsia="MingLiU" w:hAnsi="MingLiU" w:cs="MingLiU"/>
          <w:spacing w:val="0"/>
          <w:w w:val="100"/>
          <w:position w:val="0"/>
          <w:sz w:val="17"/>
          <w:szCs w:val="17"/>
          <w:shd w:val="clear" w:color="auto" w:fill="auto"/>
          <w:lang w:val="zh-CN" w:eastAsia="zh-CN" w:bidi="zh-CN"/>
        </w:rPr>
        <w:t xml:space="preserve">农业 环境科 学学报 </w:t>
      </w:r>
      <w:r>
        <w:rPr>
          <w:b/>
          <w:bCs/>
          <w:i/>
          <w:iCs/>
          <w:spacing w:val="0"/>
          <w:w w:val="100"/>
          <w:position w:val="0"/>
          <w:sz w:val="16"/>
          <w:szCs w:val="16"/>
          <w:shd w:val="clear" w:color="auto" w:fill="auto"/>
          <w:lang w:val="en-US" w:eastAsia="en-US" w:bidi="en-US"/>
        </w:rPr>
        <w:t>Journal of Agro-Environment Science</w:t>
      </w:r>
    </w:p>
    <w:p>
      <w:pPr>
        <w:pStyle w:val="Style2"/>
        <w:keepNext w:val="0"/>
        <w:keepLines w:val="0"/>
        <w:framePr w:w="946" w:h="254" w:wrap="none" w:hAnchor="page" w:x="10193" w:y="-5"/>
        <w:widowControl w:val="0"/>
        <w:pBdr>
          <w:bottom w:val="single" w:sz="4" w:space="0" w:color="auto"/>
        </w:pBdr>
        <w:shd w:val="clear" w:color="auto" w:fill="auto"/>
        <w:bidi w:val="0"/>
        <w:spacing w:before="0" w:after="0" w:line="240" w:lineRule="auto"/>
        <w:ind w:left="0" w:right="0" w:firstLine="0"/>
        <w:jc w:val="left"/>
        <w:rPr>
          <w:sz w:val="17"/>
          <w:szCs w:val="17"/>
        </w:rPr>
      </w:pPr>
      <w:r>
        <w:rPr>
          <w:spacing w:val="0"/>
          <w:w w:val="100"/>
          <w:position w:val="0"/>
          <w:sz w:val="15"/>
          <w:szCs w:val="15"/>
          <w:shd w:val="clear" w:color="auto" w:fill="auto"/>
          <w:lang w:val="zh-CN" w:eastAsia="zh-CN" w:bidi="zh-CN"/>
        </w:rPr>
        <w:t>2019</w:t>
      </w:r>
      <w:r>
        <w:rPr>
          <w:rFonts w:ascii="MingLiU" w:eastAsia="MingLiU" w:hAnsi="MingLiU" w:cs="MingLiU"/>
          <w:spacing w:val="0"/>
          <w:w w:val="100"/>
          <w:position w:val="0"/>
          <w:sz w:val="17"/>
          <w:szCs w:val="17"/>
          <w:shd w:val="clear" w:color="auto" w:fill="auto"/>
          <w:lang w:val="zh-CN" w:eastAsia="zh-CN" w:bidi="zh-CN"/>
        </w:rPr>
        <w:t>年</w:t>
      </w:r>
      <w:r>
        <w:rPr>
          <w:spacing w:val="0"/>
          <w:w w:val="100"/>
          <w:position w:val="0"/>
          <w:sz w:val="15"/>
          <w:szCs w:val="15"/>
          <w:shd w:val="clear" w:color="auto" w:fill="auto"/>
          <w:lang w:val="zh-CN" w:eastAsia="zh-CN" w:bidi="zh-CN"/>
        </w:rPr>
        <w:t>2</w:t>
      </w:r>
      <w:r>
        <w:rPr>
          <w:rFonts w:ascii="MingLiU" w:eastAsia="MingLiU" w:hAnsi="MingLiU" w:cs="MingLiU"/>
          <w:spacing w:val="0"/>
          <w:w w:val="100"/>
          <w:position w:val="0"/>
          <w:sz w:val="17"/>
          <w:szCs w:val="17"/>
          <w:shd w:val="clear" w:color="auto" w:fill="auto"/>
          <w:lang w:val="zh-CN" w:eastAsia="zh-CN" w:bidi="zh-CN"/>
        </w:rPr>
        <w:t>月</w:t>
      </w:r>
    </w:p>
    <w:p>
      <w:pPr>
        <w:widowControl w:val="0"/>
        <w:spacing w:after="415" w:line="1" w:lineRule="exact"/>
      </w:pPr>
    </w:p>
    <w:p>
      <w:pPr>
        <w:widowControl w:val="0"/>
        <w:spacing w:line="1" w:lineRule="exact"/>
        <w:sectPr>
          <w:footnotePr>
            <w:pos w:val="pageBottom"/>
            <w:numFmt w:val="decimal"/>
            <w:numRestart w:val="continuous"/>
          </w:footnotePr>
          <w:pgSz w:w="12240" w:h="15840"/>
          <w:pgMar w:top="947" w:left="1056" w:right="1046" w:bottom="806" w:header="519" w:footer="378" w:gutter="0"/>
          <w:pgNumType w:start="1"/>
          <w:cols w:space="720"/>
          <w:noEndnote/>
          <w:rtlGutter w:val="0"/>
          <w:docGrid w:linePitch="360"/>
        </w:sectPr>
      </w:pPr>
    </w:p>
    <w:p>
      <w:pPr>
        <w:pStyle w:val="Style29"/>
        <w:keepNext w:val="0"/>
        <w:keepLines w:val="0"/>
        <w:widowControl w:val="0"/>
        <w:shd w:val="clear" w:color="auto" w:fill="auto"/>
        <w:bidi w:val="0"/>
        <w:spacing w:before="0" w:after="0" w:line="264" w:lineRule="exact"/>
        <w:ind w:left="0" w:right="0" w:firstLine="0"/>
        <w:jc w:val="left"/>
      </w:pPr>
      <w:r>
        <w:rPr>
          <w:spacing w:val="0"/>
          <w:w w:val="100"/>
          <w:position w:val="0"/>
          <w:shd w:val="clear" w:color="auto" w:fill="auto"/>
        </w:rPr>
        <w:t>王进进，杨行健，胡 峥，等</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基于风险等级的重金属污染耕地土壤修复技术集成体系研究</w:t>
      </w:r>
      <w:r>
        <w:rPr>
          <w:spacing w:val="0"/>
          <w:w w:val="100"/>
          <w:position w:val="0"/>
          <w:sz w:val="15"/>
          <w:szCs w:val="15"/>
          <w:shd w:val="clear" w:color="auto" w:fill="auto"/>
        </w:rPr>
        <w:t>[〕]•</w:t>
      </w:r>
      <w:r>
        <w:rPr>
          <w:spacing w:val="0"/>
          <w:w w:val="100"/>
          <w:position w:val="0"/>
          <w:shd w:val="clear" w:color="auto" w:fill="auto"/>
        </w:rPr>
        <w:t>农业环境科学学报</w:t>
      </w:r>
      <w:r>
        <w:rPr>
          <w:rFonts w:ascii="Times New Roman" w:eastAsia="Times New Roman" w:hAnsi="Times New Roman" w:cs="Times New Roman"/>
          <w:spacing w:val="0"/>
          <w:w w:val="100"/>
          <w:position w:val="0"/>
          <w:shd w:val="clear" w:color="auto" w:fill="auto"/>
        </w:rPr>
        <w:t>,2019,38(2)</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249-256.</w:t>
      </w:r>
    </w:p>
    <w:p>
      <w:pPr>
        <w:pStyle w:val="Style2"/>
        <w:keepNext w:val="0"/>
        <w:keepLines w:val="0"/>
        <w:widowControl w:val="0"/>
        <w:shd w:val="clear" w:color="auto" w:fill="auto"/>
        <w:bidi w:val="0"/>
        <w:spacing w:before="0" w:after="480" w:line="264" w:lineRule="exact"/>
        <w:ind w:left="0" w:right="0" w:firstLine="0"/>
        <w:jc w:val="both"/>
      </w:pPr>
      <w:r>
        <w:rPr>
          <w:spacing w:val="0"/>
          <w:w w:val="100"/>
          <w:position w:val="0"/>
          <w:shd w:val="clear" w:color="auto" w:fill="auto"/>
          <w:lang w:val="en-US" w:eastAsia="en-US" w:bidi="en-US"/>
        </w:rPr>
        <w:t xml:space="preserve">WANG Jin-jin, YANG Xing-jian, HU Zheng, et al. Research on the risk level-based technology integration for the remediation of heavy metals polluted farm- land[J]. </w:t>
      </w:r>
      <w:r>
        <w:rPr>
          <w:rFonts w:ascii="MingLiU" w:eastAsia="MingLiU" w:hAnsi="MingLiU" w:cs="MingLiU"/>
          <w:i/>
          <w:iCs/>
          <w:spacing w:val="0"/>
          <w:w w:val="100"/>
          <w:position w:val="0"/>
          <w:shd w:val="clear" w:color="auto" w:fill="auto"/>
          <w:lang w:val="en-US" w:eastAsia="en-US" w:bidi="en-US"/>
        </w:rPr>
        <w:t>Journal of Agro-Environment Science</w:t>
      </w:r>
      <w:r>
        <w:rPr>
          <w:spacing w:val="0"/>
          <w:w w:val="100"/>
          <w:position w:val="0"/>
          <w:shd w:val="clear" w:color="auto" w:fill="auto"/>
          <w:lang w:val="en-US" w:eastAsia="en-US" w:bidi="en-US"/>
        </w:rPr>
        <w:t>, 2019, 38</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249-256.</w:t>
      </w:r>
    </w:p>
    <w:p>
      <w:pPr>
        <w:pStyle w:val="Style36"/>
        <w:keepNext/>
        <w:keepLines/>
        <w:widowControl w:val="0"/>
        <w:shd w:val="clear" w:color="auto" w:fill="auto"/>
        <w:bidi w:val="0"/>
        <w:spacing w:before="0" w:after="0" w:line="240" w:lineRule="auto"/>
        <w:ind w:left="0" w:right="0" w:firstLine="0"/>
        <w:jc w:val="left"/>
      </w:pPr>
      <w:bookmarkStart w:id="12" w:name="bookmark12"/>
      <w:bookmarkStart w:id="13" w:name="bookmark13"/>
      <w:r>
        <w:rPr>
          <w:spacing w:val="0"/>
          <w:w w:val="100"/>
          <w:position w:val="0"/>
          <w:shd w:val="clear" w:color="auto" w:fill="auto"/>
        </w:rPr>
        <w:t>基于风险等级的重金属污染耕地土壤</w:t>
      </w:r>
      <w:bookmarkEnd w:id="12"/>
      <w:bookmarkEnd w:id="13"/>
    </w:p>
    <w:p>
      <w:pPr>
        <w:pStyle w:val="Style36"/>
        <w:keepNext/>
        <w:keepLines/>
        <w:widowControl w:val="0"/>
        <w:shd w:val="clear" w:color="auto" w:fill="auto"/>
        <w:bidi w:val="0"/>
        <w:spacing w:before="0" w:after="160" w:line="240" w:lineRule="auto"/>
        <w:ind w:left="0" w:right="0" w:firstLine="0"/>
        <w:jc w:val="left"/>
      </w:pPr>
      <w:bookmarkStart w:id="14" w:name="bookmark14"/>
      <w:bookmarkStart w:id="15" w:name="bookmark15"/>
      <w:r>
        <w:rPr>
          <w:spacing w:val="0"/>
          <w:w w:val="100"/>
          <w:position w:val="0"/>
          <w:shd w:val="clear" w:color="auto" w:fill="auto"/>
        </w:rPr>
        <w:t>修复技术集成体系研究</w:t>
      </w:r>
      <w:bookmarkEnd w:id="14"/>
      <w:bookmarkEnd w:id="15"/>
    </w:p>
    <w:p>
      <w:pPr>
        <w:pStyle w:val="Style7"/>
        <w:keepNext/>
        <w:keepLines/>
        <w:widowControl w:val="0"/>
        <w:shd w:val="clear" w:color="auto" w:fill="auto"/>
        <w:bidi w:val="0"/>
        <w:spacing w:before="0" w:after="60" w:line="240" w:lineRule="auto"/>
        <w:ind w:left="0" w:right="0" w:firstLine="0"/>
        <w:jc w:val="left"/>
        <w:rPr>
          <w:sz w:val="14"/>
          <w:szCs w:val="14"/>
        </w:rPr>
      </w:pPr>
      <w:bookmarkStart w:id="16" w:name="bookmark16"/>
      <w:bookmarkStart w:id="17" w:name="bookmark17"/>
      <w:r>
        <w:rPr>
          <w:spacing w:val="0"/>
          <w:w w:val="100"/>
          <w:position w:val="0"/>
          <w:sz w:val="20"/>
          <w:szCs w:val="20"/>
          <w:shd w:val="clear" w:color="auto" w:fill="auto"/>
          <w:vertAlign w:val="subscript"/>
        </w:rPr>
        <w:t>王进进</w:t>
      </w:r>
      <w:r>
        <w:rPr>
          <w:rFonts w:ascii="Arial" w:eastAsia="Arial" w:hAnsi="Arial" w:cs="Arial"/>
          <w:spacing w:val="0"/>
          <w:w w:val="100"/>
          <w:position w:val="0"/>
          <w:sz w:val="14"/>
          <w:szCs w:val="14"/>
          <w:shd w:val="clear" w:color="auto" w:fill="auto"/>
          <w:vertAlign w:val="superscript"/>
        </w:rPr>
        <w:t>1</w:t>
      </w:r>
      <w:r>
        <w:rPr>
          <w:spacing w:val="0"/>
          <w:w w:val="100"/>
          <w:position w:val="0"/>
          <w:sz w:val="14"/>
          <w:szCs w:val="14"/>
          <w:shd w:val="clear" w:color="auto" w:fill="auto"/>
          <w:vertAlign w:val="superscript"/>
        </w:rPr>
        <w:t>，</w:t>
      </w:r>
      <w:r>
        <w:rPr>
          <w:rFonts w:ascii="Arial" w:eastAsia="Arial" w:hAnsi="Arial" w:cs="Arial"/>
          <w:spacing w:val="0"/>
          <w:w w:val="100"/>
          <w:position w:val="0"/>
          <w:sz w:val="14"/>
          <w:szCs w:val="14"/>
          <w:shd w:val="clear" w:color="auto" w:fill="auto"/>
          <w:vertAlign w:val="superscript"/>
        </w:rPr>
        <w:t>2</w:t>
      </w:r>
      <w:r>
        <w:rPr>
          <w:spacing w:val="0"/>
          <w:w w:val="100"/>
          <w:position w:val="0"/>
          <w:sz w:val="20"/>
          <w:szCs w:val="20"/>
          <w:shd w:val="clear" w:color="auto" w:fill="auto"/>
          <w:vertAlign w:val="subscript"/>
        </w:rPr>
        <w:t>，杨行健</w:t>
      </w:r>
      <w:r>
        <w:rPr>
          <w:rFonts w:ascii="Arial" w:eastAsia="Arial" w:hAnsi="Arial" w:cs="Arial"/>
          <w:spacing w:val="0"/>
          <w:w w:val="100"/>
          <w:position w:val="0"/>
          <w:sz w:val="14"/>
          <w:szCs w:val="14"/>
          <w:shd w:val="clear" w:color="auto" w:fill="auto"/>
          <w:vertAlign w:val="superscript"/>
        </w:rPr>
        <w:t>1</w:t>
      </w:r>
      <w:r>
        <w:rPr>
          <w:spacing w:val="0"/>
          <w:w w:val="100"/>
          <w:position w:val="0"/>
          <w:sz w:val="14"/>
          <w:szCs w:val="14"/>
          <w:shd w:val="clear" w:color="auto" w:fill="auto"/>
          <w:vertAlign w:val="superscript"/>
        </w:rPr>
        <w:t>，</w:t>
      </w:r>
      <w:r>
        <w:rPr>
          <w:rFonts w:ascii="Arial" w:eastAsia="Arial" w:hAnsi="Arial" w:cs="Arial"/>
          <w:spacing w:val="0"/>
          <w:w w:val="100"/>
          <w:position w:val="0"/>
          <w:sz w:val="14"/>
          <w:szCs w:val="14"/>
          <w:shd w:val="clear" w:color="auto" w:fill="auto"/>
          <w:vertAlign w:val="superscript"/>
        </w:rPr>
        <w:t>2</w:t>
      </w:r>
      <w:r>
        <w:rPr>
          <w:spacing w:val="0"/>
          <w:w w:val="100"/>
          <w:position w:val="0"/>
          <w:sz w:val="20"/>
          <w:szCs w:val="20"/>
          <w:shd w:val="clear" w:color="auto" w:fill="auto"/>
          <w:vertAlign w:val="subscript"/>
        </w:rPr>
        <w:t>，胡 峥</w:t>
      </w:r>
      <w:r>
        <w:rPr>
          <w:rFonts w:ascii="Arial" w:eastAsia="Arial" w:hAnsi="Arial" w:cs="Arial"/>
          <w:spacing w:val="0"/>
          <w:w w:val="100"/>
          <w:position w:val="0"/>
          <w:sz w:val="14"/>
          <w:szCs w:val="14"/>
          <w:shd w:val="clear" w:color="auto" w:fill="auto"/>
          <w:vertAlign w:val="superscript"/>
        </w:rPr>
        <w:t>1</w:t>
      </w:r>
      <w:r>
        <w:rPr>
          <w:spacing w:val="0"/>
          <w:w w:val="100"/>
          <w:position w:val="0"/>
          <w:sz w:val="14"/>
          <w:szCs w:val="14"/>
          <w:shd w:val="clear" w:color="auto" w:fill="auto"/>
          <w:vertAlign w:val="superscript"/>
        </w:rPr>
        <w:t>，</w:t>
      </w:r>
      <w:r>
        <w:rPr>
          <w:rFonts w:ascii="Arial" w:eastAsia="Arial" w:hAnsi="Arial" w:cs="Arial"/>
          <w:spacing w:val="0"/>
          <w:w w:val="100"/>
          <w:position w:val="0"/>
          <w:sz w:val="14"/>
          <w:szCs w:val="14"/>
          <w:shd w:val="clear" w:color="auto" w:fill="auto"/>
          <w:vertAlign w:val="superscript"/>
        </w:rPr>
        <w:t>2</w:t>
      </w:r>
      <w:r>
        <w:rPr>
          <w:spacing w:val="0"/>
          <w:w w:val="100"/>
          <w:position w:val="0"/>
          <w:sz w:val="20"/>
          <w:szCs w:val="20"/>
          <w:shd w:val="clear" w:color="auto" w:fill="auto"/>
          <w:vertAlign w:val="subscript"/>
        </w:rPr>
        <w:t>，张玉龙</w:t>
      </w:r>
      <w:r>
        <w:rPr>
          <w:rFonts w:ascii="Arial" w:eastAsia="Arial" w:hAnsi="Arial" w:cs="Arial"/>
          <w:spacing w:val="0"/>
          <w:w w:val="100"/>
          <w:position w:val="0"/>
          <w:sz w:val="14"/>
          <w:szCs w:val="14"/>
          <w:shd w:val="clear" w:color="auto" w:fill="auto"/>
          <w:vertAlign w:val="superscript"/>
        </w:rPr>
        <w:t>1</w:t>
      </w:r>
      <w:r>
        <w:rPr>
          <w:spacing w:val="0"/>
          <w:w w:val="100"/>
          <w:position w:val="0"/>
          <w:sz w:val="14"/>
          <w:szCs w:val="14"/>
          <w:shd w:val="clear" w:color="auto" w:fill="auto"/>
          <w:vertAlign w:val="superscript"/>
        </w:rPr>
        <w:t>，</w:t>
      </w:r>
      <w:r>
        <w:rPr>
          <w:rFonts w:ascii="Arial" w:eastAsia="Arial" w:hAnsi="Arial" w:cs="Arial"/>
          <w:spacing w:val="0"/>
          <w:w w:val="100"/>
          <w:position w:val="0"/>
          <w:sz w:val="14"/>
          <w:szCs w:val="14"/>
          <w:shd w:val="clear" w:color="auto" w:fill="auto"/>
          <w:vertAlign w:val="superscript"/>
        </w:rPr>
        <w:t>2</w:t>
      </w:r>
      <w:r>
        <w:rPr>
          <w:spacing w:val="0"/>
          <w:w w:val="100"/>
          <w:position w:val="0"/>
          <w:sz w:val="20"/>
          <w:szCs w:val="20"/>
          <w:shd w:val="clear" w:color="auto" w:fill="auto"/>
          <w:vertAlign w:val="subscript"/>
        </w:rPr>
        <w:t>，徐会娟</w:t>
      </w:r>
      <w:r>
        <w:rPr>
          <w:spacing w:val="0"/>
          <w:w w:val="100"/>
          <w:position w:val="0"/>
          <w:sz w:val="20"/>
          <w:szCs w:val="20"/>
          <w:shd w:val="clear" w:color="auto" w:fill="auto"/>
        </w:rPr>
        <w:t xml:space="preserve"> </w:t>
      </w:r>
      <w:r>
        <w:rPr>
          <w:rFonts w:ascii="Arial" w:eastAsia="Arial" w:hAnsi="Arial" w:cs="Arial"/>
          <w:spacing w:val="0"/>
          <w:w w:val="100"/>
          <w:position w:val="0"/>
          <w:sz w:val="14"/>
          <w:szCs w:val="14"/>
          <w:shd w:val="clear" w:color="auto" w:fill="auto"/>
          <w:vertAlign w:val="superscript"/>
        </w:rPr>
        <w:t>1</w:t>
      </w:r>
      <w:r>
        <w:rPr>
          <w:spacing w:val="0"/>
          <w:w w:val="100"/>
          <w:position w:val="0"/>
          <w:sz w:val="14"/>
          <w:szCs w:val="14"/>
          <w:shd w:val="clear" w:color="auto" w:fill="auto"/>
          <w:vertAlign w:val="superscript"/>
        </w:rPr>
        <w:t>，</w:t>
      </w:r>
      <w:r>
        <w:rPr>
          <w:rFonts w:ascii="Arial" w:eastAsia="Arial" w:hAnsi="Arial" w:cs="Arial"/>
          <w:spacing w:val="0"/>
          <w:w w:val="100"/>
          <w:position w:val="0"/>
          <w:sz w:val="14"/>
          <w:szCs w:val="14"/>
          <w:shd w:val="clear" w:color="auto" w:fill="auto"/>
          <w:vertAlign w:val="superscript"/>
        </w:rPr>
        <w:t>2</w:t>
      </w:r>
      <w:r>
        <w:rPr>
          <w:spacing w:val="0"/>
          <w:w w:val="100"/>
          <w:position w:val="0"/>
          <w:sz w:val="20"/>
          <w:szCs w:val="20"/>
          <w:shd w:val="clear" w:color="auto" w:fill="auto"/>
          <w:vertAlign w:val="subscript"/>
        </w:rPr>
        <w:t>，李永涛</w:t>
      </w:r>
      <w:r>
        <w:rPr>
          <w:rFonts w:ascii="Arial" w:eastAsia="Arial" w:hAnsi="Arial" w:cs="Arial"/>
          <w:spacing w:val="0"/>
          <w:w w:val="100"/>
          <w:position w:val="0"/>
          <w:sz w:val="14"/>
          <w:szCs w:val="14"/>
          <w:shd w:val="clear" w:color="auto" w:fill="auto"/>
          <w:vertAlign w:val="superscript"/>
        </w:rPr>
        <w:t>1</w:t>
      </w:r>
      <w:r>
        <w:rPr>
          <w:spacing w:val="0"/>
          <w:w w:val="100"/>
          <w:position w:val="0"/>
          <w:sz w:val="14"/>
          <w:szCs w:val="14"/>
          <w:shd w:val="clear" w:color="auto" w:fill="auto"/>
          <w:vertAlign w:val="superscript"/>
        </w:rPr>
        <w:t>，</w:t>
      </w:r>
      <w:r>
        <w:rPr>
          <w:rFonts w:ascii="Arial" w:eastAsia="Arial" w:hAnsi="Arial" w:cs="Arial"/>
          <w:spacing w:val="0"/>
          <w:w w:val="100"/>
          <w:position w:val="0"/>
          <w:sz w:val="14"/>
          <w:szCs w:val="14"/>
          <w:shd w:val="clear" w:color="auto" w:fill="auto"/>
          <w:vertAlign w:val="superscript"/>
        </w:rPr>
        <w:t>2*</w:t>
      </w:r>
      <w:bookmarkEnd w:id="16"/>
      <w:bookmarkEnd w:id="17"/>
    </w:p>
    <w:p>
      <w:pPr>
        <w:pStyle w:val="Style23"/>
        <w:keepNext w:val="0"/>
        <w:keepLines w:val="0"/>
        <w:widowControl w:val="0"/>
        <w:shd w:val="clear" w:color="auto" w:fill="auto"/>
        <w:bidi w:val="0"/>
        <w:spacing w:before="0" w:after="340" w:line="285" w:lineRule="exact"/>
        <w:ind w:left="0" w:right="0" w:firstLine="0"/>
        <w:jc w:val="both"/>
      </w:pP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 xml:space="preserve">1. </w:t>
      </w:r>
      <w:r>
        <w:rPr>
          <w:spacing w:val="0"/>
          <w:w w:val="100"/>
          <w:position w:val="0"/>
          <w:shd w:val="clear" w:color="auto" w:fill="auto"/>
        </w:rPr>
        <w:t xml:space="preserve">华南农业大学资源环境学院，广州 </w:t>
      </w:r>
      <w:r>
        <w:rPr>
          <w:rFonts w:ascii="Times New Roman" w:eastAsia="Times New Roman" w:hAnsi="Times New Roman" w:cs="Times New Roman"/>
          <w:spacing w:val="0"/>
          <w:w w:val="100"/>
          <w:position w:val="0"/>
          <w:sz w:val="15"/>
          <w:szCs w:val="15"/>
          <w:shd w:val="clear" w:color="auto" w:fill="auto"/>
        </w:rPr>
        <w:t>510642</w:t>
      </w:r>
      <w:r>
        <w:rPr>
          <w:spacing w:val="0"/>
          <w:w w:val="100"/>
          <w:position w:val="0"/>
          <w:shd w:val="clear" w:color="auto" w:fill="auto"/>
        </w:rPr>
        <w:t>；</w:t>
      </w:r>
      <w:r>
        <w:rPr>
          <w:rFonts w:ascii="Times New Roman" w:eastAsia="Times New Roman" w:hAnsi="Times New Roman" w:cs="Times New Roman"/>
          <w:spacing w:val="0"/>
          <w:w w:val="100"/>
          <w:position w:val="0"/>
          <w:sz w:val="15"/>
          <w:szCs w:val="15"/>
          <w:shd w:val="clear" w:color="auto" w:fill="auto"/>
        </w:rPr>
        <w:t>2.</w:t>
      </w:r>
      <w:r>
        <w:rPr>
          <w:spacing w:val="0"/>
          <w:w w:val="100"/>
          <w:position w:val="0"/>
          <w:shd w:val="clear" w:color="auto" w:fill="auto"/>
        </w:rPr>
        <w:t xml:space="preserve">中英环境科学研究中心，华南农业大学，广州 </w:t>
      </w:r>
      <w:r>
        <w:rPr>
          <w:rFonts w:ascii="Times New Roman" w:eastAsia="Times New Roman" w:hAnsi="Times New Roman" w:cs="Times New Roman"/>
          <w:spacing w:val="0"/>
          <w:w w:val="100"/>
          <w:position w:val="0"/>
          <w:sz w:val="15"/>
          <w:szCs w:val="15"/>
          <w:shd w:val="clear" w:color="auto" w:fill="auto"/>
          <w:lang w:val="en-US" w:eastAsia="en-US" w:bidi="en-US"/>
        </w:rPr>
        <w:t>510642</w:t>
      </w:r>
      <w:r>
        <w:rPr>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after="0" w:line="285" w:lineRule="exact"/>
        <w:ind w:left="0" w:right="0" w:firstLine="0"/>
        <w:jc w:val="both"/>
      </w:pPr>
      <w:r>
        <w:rPr>
          <w:spacing w:val="0"/>
          <w:w w:val="100"/>
          <w:position w:val="0"/>
          <w:shd w:val="clear" w:color="auto" w:fill="auto"/>
        </w:rPr>
        <w:t>摘 要：重金属单项控制技术在我国农田土壤修复中已有很多应用，但是面对复杂的土壤污染现状，缺乏基于不同风险等级的控 制技术和治理体系，难以应对污染日益严重的不利局面，因此需要将各种单项修复技术进行合理的集成，形成污染耕地修复处理 技术的筛选与集成方法体系。本研究基于适用于农田土壤修复的单项技术，包括植物修复技术、农艺修复技术、间套种技术、土 壤淋洗技术和土壤钝化技术等，归纳和总结出不同类型技术的技术特性，形成土壤单项修复技术知识库，根据土壤污染风险等 级、土壤理化性质、技术特性和人为因素等提出一种适宜的土壤修复技术筛选与集成的方法，为我国农田土壤修复</w:t>
      </w:r>
      <w:r>
        <w:rPr>
          <w:rFonts w:ascii="Times New Roman" w:eastAsia="Times New Roman" w:hAnsi="Times New Roman" w:cs="Times New Roman"/>
          <w:spacing w:val="0"/>
          <w:w w:val="100"/>
          <w:position w:val="0"/>
          <w:sz w:val="15"/>
          <w:szCs w:val="15"/>
          <w:shd w:val="clear" w:color="auto" w:fill="auto"/>
        </w:rPr>
        <w:t>/</w:t>
      </w:r>
      <w:r>
        <w:rPr>
          <w:spacing w:val="0"/>
          <w:w w:val="100"/>
          <w:position w:val="0"/>
          <w:shd w:val="clear" w:color="auto" w:fill="auto"/>
        </w:rPr>
        <w:t>安全利用和可 持续利用管理提供技术支撑。</w:t>
      </w:r>
    </w:p>
    <w:p>
      <w:pPr>
        <w:pStyle w:val="Style23"/>
        <w:keepNext w:val="0"/>
        <w:keepLines w:val="0"/>
        <w:widowControl w:val="0"/>
        <w:shd w:val="clear" w:color="auto" w:fill="auto"/>
        <w:bidi w:val="0"/>
        <w:spacing w:before="0" w:after="0" w:line="285" w:lineRule="exact"/>
        <w:ind w:left="0" w:right="0" w:firstLine="0"/>
        <w:jc w:val="left"/>
      </w:pPr>
      <w:r>
        <w:rPr>
          <w:spacing w:val="0"/>
          <w:w w:val="100"/>
          <w:position w:val="0"/>
          <w:shd w:val="clear" w:color="auto" w:fill="auto"/>
        </w:rPr>
        <w:t>关键词：土壤修复；风险等级；技术集成</w:t>
      </w:r>
    </w:p>
    <w:p>
      <w:pPr>
        <w:pStyle w:val="Style2"/>
        <w:keepNext w:val="0"/>
        <w:keepLines w:val="0"/>
        <w:widowControl w:val="0"/>
        <w:shd w:val="clear" w:color="auto" w:fill="auto"/>
        <w:bidi w:val="0"/>
        <w:spacing w:before="0" w:after="480" w:line="285" w:lineRule="exact"/>
        <w:ind w:left="0" w:right="0" w:firstLine="0"/>
        <w:jc w:val="left"/>
      </w:pPr>
      <w:r>
        <w:rPr>
          <w:rFonts w:ascii="MingLiU" w:eastAsia="MingLiU" w:hAnsi="MingLiU" w:cs="MingLiU"/>
          <w:spacing w:val="0"/>
          <w:w w:val="100"/>
          <w:position w:val="0"/>
          <w:sz w:val="17"/>
          <w:szCs w:val="17"/>
          <w:shd w:val="clear" w:color="auto" w:fill="auto"/>
          <w:lang w:val="zh-CN" w:eastAsia="zh-CN" w:bidi="zh-CN"/>
        </w:rPr>
        <w:t>中图分类号</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 xml:space="preserve">X53 </w:t>
      </w:r>
      <w:r>
        <w:rPr>
          <w:rFonts w:ascii="MingLiU" w:eastAsia="MingLiU" w:hAnsi="MingLiU" w:cs="MingLiU"/>
          <w:spacing w:val="0"/>
          <w:w w:val="100"/>
          <w:position w:val="0"/>
          <w:sz w:val="17"/>
          <w:szCs w:val="17"/>
          <w:shd w:val="clear" w:color="auto" w:fill="auto"/>
          <w:lang w:val="zh-CN" w:eastAsia="zh-CN" w:bidi="zh-CN"/>
        </w:rPr>
        <w:t>文献标志码：</w:t>
      </w:r>
      <w:r>
        <w:rPr>
          <w:spacing w:val="0"/>
          <w:w w:val="100"/>
          <w:position w:val="0"/>
          <w:sz w:val="15"/>
          <w:szCs w:val="15"/>
          <w:shd w:val="clear" w:color="auto" w:fill="auto"/>
          <w:lang w:val="en-US" w:eastAsia="en-US" w:bidi="en-US"/>
        </w:rPr>
        <w:t xml:space="preserve">A </w:t>
      </w:r>
      <w:r>
        <w:rPr>
          <w:rFonts w:ascii="MingLiU" w:eastAsia="MingLiU" w:hAnsi="MingLiU" w:cs="MingLiU"/>
          <w:spacing w:val="0"/>
          <w:w w:val="100"/>
          <w:position w:val="0"/>
          <w:sz w:val="17"/>
          <w:szCs w:val="17"/>
          <w:shd w:val="clear" w:color="auto" w:fill="auto"/>
          <w:lang w:val="zh-CN" w:eastAsia="zh-CN" w:bidi="zh-CN"/>
        </w:rPr>
        <w:t>文章编号</w:t>
      </w:r>
      <w:r>
        <w:rPr>
          <w:rFonts w:ascii="SimSun" w:eastAsia="SimSun" w:hAnsi="SimSun" w:cs="SimSun"/>
          <w:spacing w:val="0"/>
          <w:w w:val="100"/>
          <w:position w:val="0"/>
          <w:sz w:val="15"/>
          <w:szCs w:val="15"/>
          <w:shd w:val="clear" w:color="auto" w:fill="auto"/>
          <w:lang w:val="zh-CN" w:eastAsia="zh-CN" w:bidi="zh-CN"/>
        </w:rPr>
        <w:t>：</w:t>
      </w:r>
      <w:r>
        <w:rPr>
          <w:spacing w:val="0"/>
          <w:w w:val="100"/>
          <w:position w:val="0"/>
          <w:sz w:val="15"/>
          <w:szCs w:val="15"/>
          <w:shd w:val="clear" w:color="auto" w:fill="auto"/>
          <w:lang w:val="en-US" w:eastAsia="en-US" w:bidi="en-US"/>
        </w:rPr>
        <w:t>1672-2043(2019)02-0249-08 doi:10.11654/jaes.2018-1584</w:t>
      </w:r>
    </w:p>
    <w:p>
      <w:pPr>
        <w:pStyle w:val="Style7"/>
        <w:keepNext/>
        <w:keepLines/>
        <w:widowControl w:val="0"/>
        <w:shd w:val="clear" w:color="auto" w:fill="auto"/>
        <w:bidi w:val="0"/>
        <w:spacing w:before="0" w:after="0" w:line="326" w:lineRule="auto"/>
        <w:ind w:left="0" w:right="0" w:firstLine="0"/>
        <w:jc w:val="both"/>
        <w:rPr>
          <w:sz w:val="20"/>
          <w:szCs w:val="20"/>
        </w:rPr>
      </w:pPr>
      <w:bookmarkStart w:id="18" w:name="bookmark18"/>
      <w:bookmarkStart w:id="19" w:name="bookmark19"/>
      <w:r>
        <w:rPr>
          <w:rFonts w:ascii="Arial" w:eastAsia="Arial" w:hAnsi="Arial" w:cs="Arial"/>
          <w:spacing w:val="0"/>
          <w:w w:val="100"/>
          <w:position w:val="0"/>
          <w:sz w:val="20"/>
          <w:szCs w:val="20"/>
          <w:shd w:val="clear" w:color="auto" w:fill="auto"/>
          <w:lang w:val="en-US" w:eastAsia="en-US" w:bidi="en-US"/>
        </w:rPr>
        <w:t>Research on the risk level-based technology integration for the remediation of heavy metals polluted farmland</w:t>
      </w:r>
      <w:bookmarkEnd w:id="18"/>
      <w:bookmarkEnd w:id="19"/>
    </w:p>
    <w:p>
      <w:pPr>
        <w:pStyle w:val="Style2"/>
        <w:keepNext w:val="0"/>
        <w:keepLines w:val="0"/>
        <w:widowControl w:val="0"/>
        <w:shd w:val="clear" w:color="auto" w:fill="auto"/>
        <w:bidi w:val="0"/>
        <w:spacing w:before="0" w:after="0" w:line="326" w:lineRule="auto"/>
        <w:ind w:left="0" w:right="0" w:firstLine="0"/>
        <w:jc w:val="left"/>
      </w:pPr>
      <w:r>
        <w:rPr>
          <w:spacing w:val="0"/>
          <w:w w:val="100"/>
          <w:position w:val="0"/>
          <w:sz w:val="15"/>
          <w:szCs w:val="15"/>
          <w:shd w:val="clear" w:color="auto" w:fill="auto"/>
          <w:lang w:val="en-US" w:eastAsia="en-US" w:bidi="en-US"/>
        </w:rPr>
        <w:t>WANG Jin-jin</w:t>
      </w:r>
      <w:r>
        <w:rPr>
          <w:spacing w:val="0"/>
          <w:w w:val="100"/>
          <w:position w:val="0"/>
          <w:sz w:val="15"/>
          <w:szCs w:val="15"/>
          <w:shd w:val="clear" w:color="auto" w:fill="auto"/>
          <w:vertAlign w:val="superscript"/>
          <w:lang w:val="en-US" w:eastAsia="en-US" w:bidi="en-US"/>
        </w:rPr>
        <w:t>1,2</w:t>
      </w:r>
      <w:r>
        <w:rPr>
          <w:spacing w:val="0"/>
          <w:w w:val="100"/>
          <w:position w:val="0"/>
          <w:sz w:val="15"/>
          <w:szCs w:val="15"/>
          <w:shd w:val="clear" w:color="auto" w:fill="auto"/>
          <w:lang w:val="en-US" w:eastAsia="en-US" w:bidi="en-US"/>
        </w:rPr>
        <w:t>,YANG Xing-jian</w:t>
      </w:r>
      <w:r>
        <w:rPr>
          <w:spacing w:val="0"/>
          <w:w w:val="100"/>
          <w:position w:val="0"/>
          <w:sz w:val="15"/>
          <w:szCs w:val="15"/>
          <w:shd w:val="clear" w:color="auto" w:fill="auto"/>
          <w:vertAlign w:val="superscript"/>
          <w:lang w:val="en-US" w:eastAsia="en-US" w:bidi="en-US"/>
        </w:rPr>
        <w:t>1,2</w:t>
      </w:r>
      <w:r>
        <w:rPr>
          <w:spacing w:val="0"/>
          <w:w w:val="100"/>
          <w:position w:val="0"/>
          <w:sz w:val="15"/>
          <w:szCs w:val="15"/>
          <w:shd w:val="clear" w:color="auto" w:fill="auto"/>
          <w:lang w:val="en-US" w:eastAsia="en-US" w:bidi="en-US"/>
        </w:rPr>
        <w:t>, HUZheng</w:t>
      </w:r>
      <w:r>
        <w:rPr>
          <w:spacing w:val="0"/>
          <w:w w:val="100"/>
          <w:position w:val="0"/>
          <w:sz w:val="15"/>
          <w:szCs w:val="15"/>
          <w:shd w:val="clear" w:color="auto" w:fill="auto"/>
          <w:vertAlign w:val="superscript"/>
          <w:lang w:val="en-US" w:eastAsia="en-US" w:bidi="en-US"/>
        </w:rPr>
        <w:t>1,2</w:t>
      </w:r>
      <w:r>
        <w:rPr>
          <w:spacing w:val="0"/>
          <w:w w:val="100"/>
          <w:position w:val="0"/>
          <w:sz w:val="15"/>
          <w:szCs w:val="15"/>
          <w:shd w:val="clear" w:color="auto" w:fill="auto"/>
          <w:lang w:val="en-US" w:eastAsia="en-US" w:bidi="en-US"/>
        </w:rPr>
        <w:t>, ZHANG Yu-long</w:t>
      </w:r>
      <w:r>
        <w:rPr>
          <w:spacing w:val="0"/>
          <w:w w:val="100"/>
          <w:position w:val="0"/>
          <w:sz w:val="15"/>
          <w:szCs w:val="15"/>
          <w:shd w:val="clear" w:color="auto" w:fill="auto"/>
          <w:vertAlign w:val="superscript"/>
          <w:lang w:val="en-US" w:eastAsia="en-US" w:bidi="en-US"/>
        </w:rPr>
        <w:t>1,2</w:t>
      </w:r>
      <w:r>
        <w:rPr>
          <w:spacing w:val="0"/>
          <w:w w:val="100"/>
          <w:position w:val="0"/>
          <w:sz w:val="15"/>
          <w:szCs w:val="15"/>
          <w:shd w:val="clear" w:color="auto" w:fill="auto"/>
          <w:lang w:val="en-US" w:eastAsia="en-US" w:bidi="en-US"/>
        </w:rPr>
        <w:t>, XU Hui-juan</w:t>
      </w:r>
      <w:r>
        <w:rPr>
          <w:spacing w:val="0"/>
          <w:w w:val="100"/>
          <w:position w:val="0"/>
          <w:sz w:val="15"/>
          <w:szCs w:val="15"/>
          <w:shd w:val="clear" w:color="auto" w:fill="auto"/>
          <w:vertAlign w:val="superscript"/>
          <w:lang w:val="en-US" w:eastAsia="en-US" w:bidi="en-US"/>
        </w:rPr>
        <w:t>1,2</w:t>
      </w:r>
      <w:r>
        <w:rPr>
          <w:spacing w:val="0"/>
          <w:w w:val="100"/>
          <w:position w:val="0"/>
          <w:sz w:val="15"/>
          <w:szCs w:val="15"/>
          <w:shd w:val="clear" w:color="auto" w:fill="auto"/>
          <w:lang w:val="en-US" w:eastAsia="en-US" w:bidi="en-US"/>
        </w:rPr>
        <w:t>, LIYong-tao</w:t>
      </w:r>
      <w:r>
        <w:rPr>
          <w:spacing w:val="0"/>
          <w:w w:val="100"/>
          <w:position w:val="0"/>
          <w:sz w:val="15"/>
          <w:szCs w:val="15"/>
          <w:shd w:val="clear" w:color="auto" w:fill="auto"/>
          <w:vertAlign w:val="superscript"/>
          <w:lang w:val="en-US" w:eastAsia="en-US" w:bidi="en-US"/>
        </w:rPr>
        <w:t>1,2*</w:t>
      </w:r>
    </w:p>
    <w:p>
      <w:pPr>
        <w:pStyle w:val="Style2"/>
        <w:keepNext w:val="0"/>
        <w:keepLines w:val="0"/>
        <w:widowControl w:val="0"/>
        <w:shd w:val="clear" w:color="auto" w:fill="auto"/>
        <w:bidi w:val="0"/>
        <w:spacing w:before="0" w:after="60" w:line="285" w:lineRule="exact"/>
        <w:ind w:left="0" w:right="0" w:firstLine="0"/>
        <w:jc w:val="both"/>
        <w:rPr>
          <w:sz w:val="17"/>
          <w:szCs w:val="17"/>
        </w:rPr>
      </w:pP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5"/>
          <w:szCs w:val="15"/>
          <w:shd w:val="clear" w:color="auto" w:fill="auto"/>
          <w:lang w:val="en-US" w:eastAsia="en-US" w:bidi="en-US"/>
        </w:rPr>
        <w:t>1.College of Natural Resources and Environment, South China Agricultural University, Guangzhou 510642, China</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5"/>
          <w:szCs w:val="15"/>
          <w:shd w:val="clear" w:color="auto" w:fill="auto"/>
          <w:lang w:val="en-US" w:eastAsia="en-US" w:bidi="en-US"/>
        </w:rPr>
        <w:t>2.Joint Institute for En</w:t>
        <w:softHyphen/>
        <w:t>vironmental Research &amp; Education, LEC-SCAU-GIG, Guangzhou 510642, China</w:t>
      </w:r>
      <w:r>
        <w:rPr>
          <w:rFonts w:ascii="MingLiU" w:eastAsia="MingLiU" w:hAnsi="MingLiU" w:cs="MingLiU"/>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before="0" w:after="0" w:line="391" w:lineRule="auto"/>
        <w:ind w:left="0" w:right="0" w:firstLine="0"/>
        <w:jc w:val="both"/>
      </w:pPr>
      <w:r>
        <w:rPr>
          <w:rFonts w:ascii="Arial" w:eastAsia="Arial" w:hAnsi="Arial" w:cs="Arial"/>
          <w:spacing w:val="0"/>
          <w:w w:val="100"/>
          <w:position w:val="0"/>
          <w:sz w:val="17"/>
          <w:szCs w:val="17"/>
          <w:shd w:val="clear" w:color="auto" w:fill="auto"/>
          <w:lang w:val="en-US" w:eastAsia="en-US" w:bidi="en-US"/>
        </w:rPr>
        <w:t>Abstract</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5"/>
          <w:szCs w:val="15"/>
          <w:shd w:val="clear" w:color="auto" w:fill="auto"/>
          <w:lang w:val="en-US" w:eastAsia="en-US" w:bidi="en-US"/>
        </w:rPr>
        <w:t>Soil remediation measures have been applied extensively in heavy metal polluted farmland in China. Because the control technol</w:t>
        <w:softHyphen/>
        <w:t>ogy and remediation system are insufficient basing on different risk levels, it is difficult to deal with the soil pollution which has increasing</w:t>
        <w:softHyphen/>
        <w:t>ly and seriously negative effects. Thus, it is necessary to integrate reasonably remediation technologies to find out a systematic method which is effective for the remediation of heavy metal polluted farmland . This study is conducted to summarize and make conclusion the characteristics of various technologies which are suitable for polluted soil remediation, including phytoremediation, agronomic measure, in</w:t>
        <w:softHyphen/>
        <w:t>terplanting, soil leaching and soil passivation, etc. On this basis, we are trying to propose an integration between methodology and technolo</w:t>
        <w:softHyphen/>
        <w:t>gy considering risk levels of pollution, physical and chemical properties of soil, technical characteristics and human activities, etc. This re</w:t>
        <w:softHyphen/>
        <w:t>search provides an effective approach to technical support for the remediation and sustainable utilization of heavy metals polluted farm - lands in China.</w:t>
      </w:r>
    </w:p>
    <w:p>
      <w:pPr>
        <w:pStyle w:val="Style2"/>
        <w:keepNext w:val="0"/>
        <w:keepLines w:val="0"/>
        <w:widowControl w:val="0"/>
        <w:shd w:val="clear" w:color="auto" w:fill="auto"/>
        <w:bidi w:val="0"/>
        <w:spacing w:before="0" w:after="0" w:line="350" w:lineRule="auto"/>
        <w:ind w:left="0" w:right="0" w:firstLine="0"/>
        <w:jc w:val="both"/>
      </w:pPr>
      <w:r>
        <w:rPr>
          <w:rFonts w:ascii="Arial" w:eastAsia="Arial" w:hAnsi="Arial" w:cs="Arial"/>
          <w:spacing w:val="0"/>
          <w:w w:val="100"/>
          <w:position w:val="0"/>
          <w:sz w:val="17"/>
          <w:szCs w:val="17"/>
          <w:shd w:val="clear" w:color="auto" w:fill="auto"/>
          <w:lang w:val="en-US" w:eastAsia="en-US" w:bidi="en-US"/>
        </w:rPr>
        <w:t>Keywords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5"/>
          <w:szCs w:val="15"/>
          <w:shd w:val="clear" w:color="auto" w:fill="auto"/>
          <w:lang w:val="en-US" w:eastAsia="en-US" w:bidi="en-US"/>
        </w:rPr>
        <w:t>soil remediation; risk level; technology integration</w:t>
      </w:r>
    </w:p>
    <w:p>
      <w:pPr>
        <w:widowControl w:val="0"/>
        <w:spacing w:line="1" w:lineRule="exact"/>
      </w:pPr>
      <w:r>
        <mc:AlternateContent>
          <mc:Choice Requires="wps">
            <w:drawing>
              <wp:anchor distT="101600" distB="0" distL="0" distR="0" simplePos="0" relativeHeight="125829378" behindDoc="0" locked="0" layoutInCell="1" allowOverlap="1">
                <wp:simplePos x="0" y="0"/>
                <wp:positionH relativeFrom="page">
                  <wp:posOffset>711200</wp:posOffset>
                </wp:positionH>
                <wp:positionV relativeFrom="paragraph">
                  <wp:posOffset>101600</wp:posOffset>
                </wp:positionV>
                <wp:extent cx="3054350" cy="640080"/>
                <wp:wrapTopAndBottom/>
                <wp:docPr id="1" name="Shape 1"/>
                <a:graphic xmlns:a="http://schemas.openxmlformats.org/drawingml/2006/main">
                  <a:graphicData uri="http://schemas.microsoft.com/office/word/2010/wordprocessingShape">
                    <wps:wsp>
                      <wps:cNvSpPr txBox="1"/>
                      <wps:spPr>
                        <a:xfrm>
                          <a:ext cx="3054350" cy="640080"/>
                        </a:xfrm>
                        <a:prstGeom prst="rect"/>
                        <a:noFill/>
                      </wps:spPr>
                      <wps:txbx>
                        <w:txbxContent>
                          <w:p>
                            <w:pPr>
                              <w:pStyle w:val="Style7"/>
                              <w:keepNext/>
                              <w:keepLines/>
                              <w:widowControl w:val="0"/>
                              <w:shd w:val="clear" w:color="auto" w:fill="auto"/>
                              <w:bidi w:val="0"/>
                              <w:spacing w:before="0" w:after="0"/>
                              <w:ind w:left="0" w:right="0" w:firstLine="440"/>
                              <w:jc w:val="both"/>
                            </w:pPr>
                            <w:bookmarkStart w:id="0" w:name="bookmark0"/>
                            <w:bookmarkStart w:id="1" w:name="bookmark1"/>
                            <w:r>
                              <w:rPr>
                                <w:spacing w:val="0"/>
                                <w:w w:val="100"/>
                                <w:position w:val="0"/>
                                <w:shd w:val="clear" w:color="auto" w:fill="auto"/>
                              </w:rPr>
                              <w:t>当前世界各国对土壤污染修复技术均进行了广 泛的研究，但与欧美等发达国家相比，我国土地污染 研究起步较晚，且一般为单一的物理、化学与工程方</w:t>
                            </w:r>
                            <w:bookmarkEnd w:id="0"/>
                            <w:bookmarkEnd w:id="1"/>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pt;margin-top:8.pt;width:240.5pt;height:50.399999999999999pt;z-index:-125829375;mso-wrap-distance-left:0;mso-wrap-distance-top:8.pt;mso-wrap-distance-right:0;mso-position-horizontal-relative:page" filled="f" stroked="f">
                <v:textbox inset="0,0,0,0">
                  <w:txbxContent>
                    <w:p>
                      <w:pPr>
                        <w:pStyle w:val="Style7"/>
                        <w:keepNext/>
                        <w:keepLines/>
                        <w:widowControl w:val="0"/>
                        <w:shd w:val="clear" w:color="auto" w:fill="auto"/>
                        <w:bidi w:val="0"/>
                        <w:spacing w:before="0" w:after="0"/>
                        <w:ind w:left="0" w:right="0" w:firstLine="440"/>
                        <w:jc w:val="both"/>
                      </w:pPr>
                      <w:bookmarkStart w:id="0" w:name="bookmark0"/>
                      <w:bookmarkStart w:id="1" w:name="bookmark1"/>
                      <w:r>
                        <w:rPr>
                          <w:spacing w:val="0"/>
                          <w:w w:val="100"/>
                          <w:position w:val="0"/>
                          <w:shd w:val="clear" w:color="auto" w:fill="auto"/>
                        </w:rPr>
                        <w:t>当前世界各国对土壤污染修复技术均进行了广 泛的研究，但与欧美等发达国家相比，我国土地污染 研究起步较晚，且一般为单一的物理、化学与工程方</w:t>
                      </w:r>
                      <w:bookmarkEnd w:id="0"/>
                      <w:bookmarkEnd w:id="1"/>
                    </w:p>
                  </w:txbxContent>
                </v:textbox>
                <w10:wrap type="topAndBottom" anchorx="page"/>
              </v:shape>
            </w:pict>
          </mc:Fallback>
        </mc:AlternateContent>
      </w:r>
      <w:r>
        <mc:AlternateContent>
          <mc:Choice Requires="wps">
            <w:drawing>
              <wp:anchor distT="101600" distB="3175" distL="0" distR="0" simplePos="0" relativeHeight="125829380" behindDoc="0" locked="0" layoutInCell="1" allowOverlap="1">
                <wp:simplePos x="0" y="0"/>
                <wp:positionH relativeFrom="page">
                  <wp:posOffset>4003040</wp:posOffset>
                </wp:positionH>
                <wp:positionV relativeFrom="paragraph">
                  <wp:posOffset>101600</wp:posOffset>
                </wp:positionV>
                <wp:extent cx="3056890" cy="636905"/>
                <wp:wrapTopAndBottom/>
                <wp:docPr id="3" name="Shape 3"/>
                <a:graphic xmlns:a="http://schemas.openxmlformats.org/drawingml/2006/main">
                  <a:graphicData uri="http://schemas.microsoft.com/office/word/2010/wordprocessingShape">
                    <wps:wsp>
                      <wps:cNvSpPr txBox="1"/>
                      <wps:spPr>
                        <a:xfrm>
                          <a:ext cx="3056890" cy="636905"/>
                        </a:xfrm>
                        <a:prstGeom prst="rect"/>
                        <a:noFill/>
                      </wps:spPr>
                      <wps:txbx>
                        <w:txbxContent>
                          <w:p>
                            <w:pPr>
                              <w:pStyle w:val="Style7"/>
                              <w:keepNext/>
                              <w:keepLines/>
                              <w:widowControl w:val="0"/>
                              <w:shd w:val="clear" w:color="auto" w:fill="auto"/>
                              <w:bidi w:val="0"/>
                              <w:spacing w:before="0" w:after="0"/>
                              <w:ind w:left="0" w:right="0" w:firstLine="0"/>
                              <w:jc w:val="both"/>
                            </w:pPr>
                            <w:bookmarkStart w:id="2" w:name="bookmark2"/>
                            <w:bookmarkStart w:id="3" w:name="bookmark3"/>
                            <w:r>
                              <w:rPr>
                                <w:spacing w:val="0"/>
                                <w:w w:val="100"/>
                                <w:position w:val="0"/>
                                <w:shd w:val="clear" w:color="auto" w:fill="auto"/>
                              </w:rPr>
                              <w:t>法，缺乏基于不同风险等级的控制技术、分级管理和 治理体系，难以应对污染日益严重的不利局面，不足 以支撑农产品安全生产和产地环境可持续发展的现</w:t>
                            </w:r>
                            <w:bookmarkEnd w:id="2"/>
                            <w:bookmarkEnd w:id="3"/>
                          </w:p>
                        </w:txbxContent>
                      </wps:txbx>
                      <wps:bodyPr lIns="0" tIns="0" rIns="0" bIns="0">
                        <a:noAutoFit/>
                      </wps:bodyPr>
                    </wps:wsp>
                  </a:graphicData>
                </a:graphic>
              </wp:anchor>
            </w:drawing>
          </mc:Choice>
          <mc:Fallback>
            <w:pict>
              <v:shape id="_x0000_s1029" type="#_x0000_t202" style="position:absolute;margin-left:315.19999999999999pt;margin-top:8.pt;width:240.69999999999999pt;height:50.149999999999999pt;z-index:-125829373;mso-wrap-distance-left:0;mso-wrap-distance-top:8.pt;mso-wrap-distance-right:0;mso-wrap-distance-bottom:0.25pt;mso-position-horizontal-relative:page" filled="f" stroked="f">
                <v:textbox inset="0,0,0,0">
                  <w:txbxContent>
                    <w:p>
                      <w:pPr>
                        <w:pStyle w:val="Style7"/>
                        <w:keepNext/>
                        <w:keepLines/>
                        <w:widowControl w:val="0"/>
                        <w:shd w:val="clear" w:color="auto" w:fill="auto"/>
                        <w:bidi w:val="0"/>
                        <w:spacing w:before="0" w:after="0"/>
                        <w:ind w:left="0" w:right="0" w:firstLine="0"/>
                        <w:jc w:val="both"/>
                      </w:pPr>
                      <w:bookmarkStart w:id="2" w:name="bookmark2"/>
                      <w:bookmarkStart w:id="3" w:name="bookmark3"/>
                      <w:r>
                        <w:rPr>
                          <w:spacing w:val="0"/>
                          <w:w w:val="100"/>
                          <w:position w:val="0"/>
                          <w:shd w:val="clear" w:color="auto" w:fill="auto"/>
                        </w:rPr>
                        <w:t>法，缺乏基于不同风险等级的控制技术、分级管理和 治理体系，难以应对污染日益严重的不利局面，不足 以支撑农产品安全生产和产地环境可持续发展的现</w:t>
                      </w:r>
                      <w:bookmarkEnd w:id="2"/>
                      <w:bookmarkEnd w:id="3"/>
                    </w:p>
                  </w:txbxContent>
                </v:textbox>
                <w10:wrap type="topAndBottom" anchorx="page"/>
              </v:shape>
            </w:pict>
          </mc:Fallback>
        </mc:AlternateContent>
      </w:r>
    </w:p>
    <w:p>
      <w:pPr>
        <w:pStyle w:val="Style2"/>
        <w:keepNext w:val="0"/>
        <w:keepLines w:val="0"/>
        <w:widowControl w:val="0"/>
        <w:shd w:val="clear" w:color="auto" w:fill="auto"/>
        <w:tabs>
          <w:tab w:pos="1829" w:val="left"/>
        </w:tabs>
        <w:bidi w:val="0"/>
        <w:spacing w:before="0" w:after="0" w:line="230" w:lineRule="exact"/>
        <w:ind w:left="0" w:right="0" w:firstLine="0"/>
        <w:jc w:val="left"/>
      </w:pPr>
      <w:r>
        <w:rPr>
          <w:rFonts w:ascii="MingLiU" w:eastAsia="MingLiU" w:hAnsi="MingLiU" w:cs="MingLiU"/>
          <w:spacing w:val="0"/>
          <w:w w:val="100"/>
          <w:position w:val="0"/>
          <w:shd w:val="clear" w:color="auto" w:fill="auto"/>
          <w:lang w:val="zh-CN" w:eastAsia="zh-CN" w:bidi="zh-CN"/>
        </w:rPr>
        <w:t>收稿日期：</w:t>
      </w:r>
      <w:r>
        <w:rPr>
          <w:spacing w:val="0"/>
          <w:w w:val="100"/>
          <w:position w:val="0"/>
          <w:shd w:val="clear" w:color="auto" w:fill="auto"/>
          <w:lang w:val="zh-CN" w:eastAsia="zh-CN" w:bidi="zh-CN"/>
        </w:rPr>
        <w:t>2018-12-13</w:t>
        <w:tab/>
      </w:r>
      <w:r>
        <w:rPr>
          <w:rFonts w:ascii="MingLiU" w:eastAsia="MingLiU" w:hAnsi="MingLiU" w:cs="MingLiU"/>
          <w:spacing w:val="0"/>
          <w:w w:val="100"/>
          <w:position w:val="0"/>
          <w:shd w:val="clear" w:color="auto" w:fill="auto"/>
          <w:lang w:val="zh-CN" w:eastAsia="zh-CN" w:bidi="zh-CN"/>
        </w:rPr>
        <w:t>录用日期：</w:t>
      </w:r>
      <w:r>
        <w:rPr>
          <w:spacing w:val="0"/>
          <w:w w:val="100"/>
          <w:position w:val="0"/>
          <w:shd w:val="clear" w:color="auto" w:fill="auto"/>
          <w:lang w:val="zh-CN" w:eastAsia="zh-CN" w:bidi="zh-CN"/>
        </w:rPr>
        <w:t>2019-01-28</w:t>
      </w:r>
    </w:p>
    <w:p>
      <w:pPr>
        <w:pStyle w:val="Style29"/>
        <w:keepNext w:val="0"/>
        <w:keepLines w:val="0"/>
        <w:widowControl w:val="0"/>
        <w:shd w:val="clear" w:color="auto" w:fill="auto"/>
        <w:bidi w:val="0"/>
        <w:spacing w:before="0" w:after="0" w:line="230" w:lineRule="exact"/>
        <w:ind w:left="0" w:right="0" w:firstLine="0"/>
        <w:jc w:val="left"/>
      </w:pPr>
      <w:r>
        <w:rPr>
          <w:spacing w:val="0"/>
          <w:w w:val="100"/>
          <w:position w:val="0"/>
          <w:shd w:val="clear" w:color="auto" w:fill="auto"/>
        </w:rPr>
        <w:t>作者简介:王进进</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1988</w:t>
      </w:r>
      <w:r>
        <w:rPr>
          <w:spacing w:val="0"/>
          <w:w w:val="100"/>
          <w:position w:val="0"/>
          <w:shd w:val="clear" w:color="auto" w:fill="auto"/>
          <w:lang w:val="en-US" w:eastAsia="en-US" w:bidi="en-US"/>
        </w:rPr>
        <w:t>—),</w:t>
      </w:r>
      <w:r>
        <w:rPr>
          <w:spacing w:val="0"/>
          <w:w w:val="100"/>
          <w:position w:val="0"/>
          <w:shd w:val="clear" w:color="auto" w:fill="auto"/>
        </w:rPr>
        <w:t>男，安徽颍上人，讲师，主要从事重金属污染与修复模式研究。</w:t>
      </w:r>
      <w:r>
        <w:rPr>
          <w:rFonts w:ascii="Times New Roman" w:eastAsia="Times New Roman" w:hAnsi="Times New Roman" w:cs="Times New Roman"/>
          <w:spacing w:val="0"/>
          <w:w w:val="100"/>
          <w:position w:val="0"/>
          <w:shd w:val="clear" w:color="auto" w:fill="auto"/>
          <w:lang w:val="en-US" w:eastAsia="en-US" w:bidi="en-US"/>
        </w:rPr>
        <w:t>E-mail</w:t>
      </w:r>
      <w:r>
        <w:rPr>
          <w:spacing w:val="0"/>
          <w:w w:val="100"/>
          <w:position w:val="0"/>
          <w:shd w:val="clear" w:color="auto" w:fill="auto"/>
        </w:rPr>
        <w:t xml:space="preserve">: </w:t>
      </w:r>
      <w:r>
        <w:fldChar w:fldCharType="begin"/>
      </w:r>
      <w:r>
        <w:rPr/>
        <w:instrText> HYPERLINK "mailto:wangjinjin@scau.edu.cn" </w:instrText>
      </w:r>
      <w:r>
        <w:fldChar w:fldCharType="separate"/>
      </w:r>
      <w:r>
        <w:rPr>
          <w:rFonts w:ascii="Times New Roman" w:eastAsia="Times New Roman" w:hAnsi="Times New Roman" w:cs="Times New Roman"/>
          <w:spacing w:val="0"/>
          <w:w w:val="100"/>
          <w:position w:val="0"/>
          <w:shd w:val="clear" w:color="auto" w:fill="auto"/>
          <w:lang w:val="en-US" w:eastAsia="en-US" w:bidi="en-US"/>
        </w:rPr>
        <w:t>wangjinjin@scau.edu.cn</w:t>
      </w:r>
      <w:r>
        <w:fldChar w:fldCharType="end"/>
      </w:r>
    </w:p>
    <w:p>
      <w:pPr>
        <w:pStyle w:val="Style2"/>
        <w:keepNext w:val="0"/>
        <w:keepLines w:val="0"/>
        <w:widowControl w:val="0"/>
        <w:shd w:val="clear" w:color="auto" w:fill="auto"/>
        <w:bidi w:val="0"/>
        <w:spacing w:before="0" w:after="0" w:line="230" w:lineRule="exact"/>
        <w:ind w:left="0" w:right="0" w:firstLine="0"/>
        <w:jc w:val="left"/>
      </w:pP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 xml:space="preserve">通信作者 ：李永涛 </w:t>
      </w:r>
      <w:r>
        <w:rPr>
          <w:spacing w:val="0"/>
          <w:w w:val="100"/>
          <w:position w:val="0"/>
          <w:shd w:val="clear" w:color="auto" w:fill="auto"/>
          <w:lang w:val="en-US" w:eastAsia="en-US" w:bidi="en-US"/>
        </w:rPr>
        <w:t>E-mail</w:t>
      </w:r>
      <w:r>
        <w:rPr>
          <w:rFonts w:ascii="MingLiU" w:eastAsia="MingLiU" w:hAnsi="MingLiU" w:cs="MingLiU"/>
          <w:spacing w:val="0"/>
          <w:w w:val="100"/>
          <w:position w:val="0"/>
          <w:shd w:val="clear" w:color="auto" w:fill="auto"/>
          <w:lang w:val="en-US" w:eastAsia="en-US" w:bidi="en-US"/>
        </w:rPr>
        <w:t>：</w:t>
      </w:r>
      <w:r>
        <w:fldChar w:fldCharType="begin"/>
      </w:r>
      <w:r>
        <w:rPr/>
        <w:instrText> HYPERLINK "mailto:yongtao@scau.edu.cn" </w:instrText>
      </w:r>
      <w:r>
        <w:fldChar w:fldCharType="separate"/>
      </w:r>
      <w:r>
        <w:rPr>
          <w:spacing w:val="0"/>
          <w:w w:val="100"/>
          <w:position w:val="0"/>
          <w:shd w:val="clear" w:color="auto" w:fill="auto"/>
          <w:lang w:val="en-US" w:eastAsia="en-US" w:bidi="en-US"/>
        </w:rPr>
        <w:t>yongtao@scau.edu.cn</w:t>
      </w:r>
      <w:r>
        <w:fldChar w:fldCharType="end"/>
      </w:r>
    </w:p>
    <w:p>
      <w:pPr>
        <w:pStyle w:val="Style29"/>
        <w:keepNext w:val="0"/>
        <w:keepLines w:val="0"/>
        <w:widowControl w:val="0"/>
        <w:shd w:val="clear" w:color="auto" w:fill="auto"/>
        <w:bidi w:val="0"/>
        <w:spacing w:before="0" w:after="40" w:line="230" w:lineRule="exact"/>
        <w:ind w:left="0" w:right="0" w:firstLine="0"/>
        <w:jc w:val="left"/>
      </w:pPr>
      <w:r>
        <w:rPr>
          <w:spacing w:val="0"/>
          <w:w w:val="100"/>
          <w:position w:val="0"/>
          <w:shd w:val="clear" w:color="auto" w:fill="auto"/>
        </w:rPr>
        <w:t>基金项目：国家科技支撑计划项目</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2015BAD05B05</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rPr>
        <w:t>；国家自然科学基金青年科学基金项目⑷</w:t>
      </w:r>
      <w:r>
        <w:rPr>
          <w:rFonts w:ascii="Times New Roman" w:eastAsia="Times New Roman" w:hAnsi="Times New Roman" w:cs="Times New Roman"/>
          <w:spacing w:val="0"/>
          <w:w w:val="100"/>
          <w:position w:val="0"/>
          <w:shd w:val="clear" w:color="auto" w:fill="auto"/>
        </w:rPr>
        <w:t>601533</w:t>
      </w:r>
      <w:r>
        <w:rPr>
          <w:spacing w:val="0"/>
          <w:w w:val="100"/>
          <w:position w:val="0"/>
          <w:shd w:val="clear" w:color="auto" w:fill="auto"/>
        </w:rPr>
        <w:t>)</w:t>
      </w:r>
    </w:p>
    <w:p>
      <w:pPr>
        <w:pStyle w:val="Style2"/>
        <w:keepNext w:val="0"/>
        <w:keepLines w:val="0"/>
        <w:widowControl w:val="0"/>
        <w:shd w:val="clear" w:color="auto" w:fill="auto"/>
        <w:bidi w:val="0"/>
        <w:spacing w:before="0" w:after="0" w:line="319" w:lineRule="auto"/>
        <w:ind w:left="800" w:right="0" w:hanging="800"/>
        <w:jc w:val="left"/>
      </w:pPr>
      <w:r>
        <w:rPr>
          <w:rFonts w:ascii="Arial" w:eastAsia="Arial" w:hAnsi="Arial" w:cs="Arial"/>
          <w:spacing w:val="0"/>
          <w:w w:val="100"/>
          <w:position w:val="0"/>
          <w:shd w:val="clear" w:color="auto" w:fill="auto"/>
          <w:lang w:val="en-US" w:eastAsia="en-US" w:bidi="en-US"/>
        </w:rPr>
        <w:t>Project supported</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National Key Technology Research and Development Program of the Ministry of Science and Technology of China</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2015BAD05B05</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Young Scientists Fund of the National Natural Science Foundation of China</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41601533</w:t>
      </w:r>
      <w:r>
        <w:rPr>
          <w:rFonts w:ascii="MingLiU" w:eastAsia="MingLiU" w:hAnsi="MingLiU" w:cs="MingLiU"/>
          <w:spacing w:val="0"/>
          <w:w w:val="100"/>
          <w:position w:val="0"/>
          <w:shd w:val="clear" w:color="auto" w:fill="auto"/>
          <w:lang w:val="en-US" w:eastAsia="en-US" w:bidi="en-US"/>
        </w:rPr>
        <w:t>)</w:t>
      </w:r>
      <w:r>
        <w:br w:type="page"/>
      </w:r>
    </w:p>
    <w:p>
      <w:pPr>
        <w:widowControl w:val="0"/>
        <w:spacing w:line="1" w:lineRule="exact"/>
      </w:pPr>
      <w:r>
        <mc:AlternateContent>
          <mc:Choice Requires="wps">
            <w:drawing>
              <wp:anchor distT="0" distB="76200" distL="0" distR="0" simplePos="0" relativeHeight="125829382" behindDoc="0" locked="0" layoutInCell="1" allowOverlap="1">
                <wp:simplePos x="0" y="0"/>
                <wp:positionH relativeFrom="page">
                  <wp:posOffset>705485</wp:posOffset>
                </wp:positionH>
                <wp:positionV relativeFrom="paragraph">
                  <wp:posOffset>0</wp:posOffset>
                </wp:positionV>
                <wp:extent cx="3130550" cy="4687570"/>
                <wp:wrapTopAndBottom/>
                <wp:docPr id="5" name="Shape 5"/>
                <a:graphic xmlns:a="http://schemas.openxmlformats.org/drawingml/2006/main">
                  <a:graphicData uri="http://schemas.microsoft.com/office/word/2010/wordprocessingShape">
                    <wps:wsp>
                      <wps:cNvSpPr txBox="1"/>
                      <wps:spPr>
                        <a:xfrm>
                          <a:ext cx="3130550" cy="4687570"/>
                        </a:xfrm>
                        <a:prstGeom prst="rect"/>
                        <a:noFill/>
                      </wps:spPr>
                      <wps:txbx>
                        <w:txbxContent>
                          <w:p>
                            <w:pPr>
                              <w:pStyle w:val="Style9"/>
                              <w:keepNext w:val="0"/>
                              <w:keepLines w:val="0"/>
                              <w:widowControl w:val="0"/>
                              <w:shd w:val="clear" w:color="auto" w:fill="auto"/>
                              <w:bidi w:val="0"/>
                              <w:spacing w:before="0" w:after="0" w:line="319" w:lineRule="exact"/>
                              <w:ind w:left="0" w:right="0" w:firstLine="200"/>
                              <w:jc w:val="left"/>
                            </w:pPr>
                            <w:r>
                              <w:rPr>
                                <w:rFonts w:ascii="Times New Roman" w:eastAsia="Times New Roman" w:hAnsi="Times New Roman" w:cs="Times New Roman"/>
                                <w:spacing w:val="0"/>
                                <w:w w:val="100"/>
                                <w:position w:val="0"/>
                                <w:sz w:val="15"/>
                                <w:szCs w:val="15"/>
                                <w:shd w:val="clear" w:color="auto" w:fill="auto"/>
                              </w:rPr>
                              <w:t xml:space="preserve">250 </w:t>
                            </w:r>
                            <w:r>
                              <w:rPr>
                                <w:spacing w:val="0"/>
                                <w:w w:val="100"/>
                                <w:position w:val="0"/>
                                <w:shd w:val="clear" w:color="auto" w:fill="auto"/>
                              </w:rPr>
                              <w:t>实需求，难以成为保障农田农产品安全生产的主导技 术，而且大部分研究成果尚未进行大规模生产实践。 我国地域辽阔，不同地区土壤类型、气候、水文等有较 大差异，耕地污染类型多样，生态环境风险不等，因此 我国耕地土壤污染防控技术的研究是一项长期、复 杂、艰巨且极其迫切的任务。</w:t>
                            </w:r>
                          </w:p>
                          <w:p>
                            <w:pPr>
                              <w:pStyle w:val="Style9"/>
                              <w:keepNext w:val="0"/>
                              <w:keepLines w:val="0"/>
                              <w:widowControl w:val="0"/>
                              <w:shd w:val="clear" w:color="auto" w:fill="auto"/>
                              <w:bidi w:val="0"/>
                              <w:spacing w:before="0" w:after="180" w:line="319" w:lineRule="exact"/>
                              <w:ind w:left="0" w:right="0"/>
                              <w:jc w:val="both"/>
                            </w:pPr>
                            <w:r>
                              <w:rPr>
                                <w:spacing w:val="0"/>
                                <w:w w:val="100"/>
                                <w:position w:val="0"/>
                                <w:shd w:val="clear" w:color="auto" w:fill="auto"/>
                              </w:rPr>
                              <w:t>由于土壤环境的复杂性，用原有的物理、化学、植 物及微生物等单一的方法对复合污染进行修复，都很 难达到较好的效果，因此需要将各种单项修复技术进 行合理的集成，形成污染耕地过程控制技术体系。耕 地土壤修复技术的集成需要基于不同风险等级的控 制技术，综合考虑各个单项技术的特点、资金投入、分 级管理和治理模式。根据不同地区农业资源实际问 题，针对不同类型农田污染开展安全利用技术研究， 形成相应的技术体系与模式，使这部分耕地的持续安 全利用成为可能，是应对人口迅速增长、耕地面积减 少、环境日趋恶化局面的必然选择，其生态效益、环境 效益和社会效益将十分巨大。</w:t>
                            </w:r>
                          </w:p>
                          <w:p>
                            <w:pPr>
                              <w:pStyle w:val="Style12"/>
                              <w:keepNext/>
                              <w:keepLines/>
                              <w:widowControl w:val="0"/>
                              <w:numPr>
                                <w:ilvl w:val="0"/>
                                <w:numId w:val="1"/>
                              </w:numPr>
                              <w:shd w:val="clear" w:color="auto" w:fill="auto"/>
                              <w:tabs>
                                <w:tab w:pos="360" w:val="left"/>
                              </w:tabs>
                              <w:bidi w:val="0"/>
                              <w:spacing w:before="0" w:after="60" w:line="240" w:lineRule="auto"/>
                              <w:ind w:left="0" w:right="0" w:firstLine="0"/>
                              <w:jc w:val="left"/>
                            </w:pPr>
                            <w:bookmarkStart w:id="4" w:name="bookmark4"/>
                            <w:bookmarkStart w:id="5" w:name="bookmark5"/>
                            <w:r>
                              <w:rPr>
                                <w:spacing w:val="0"/>
                                <w:w w:val="100"/>
                                <w:position w:val="0"/>
                                <w:shd w:val="clear" w:color="auto" w:fill="auto"/>
                              </w:rPr>
                              <w:t>适用于耕地土壤修复的单项技术入库</w:t>
                            </w:r>
                            <w:bookmarkEnd w:id="4"/>
                            <w:bookmarkEnd w:id="5"/>
                          </w:p>
                          <w:p>
                            <w:pPr>
                              <w:pStyle w:val="Style9"/>
                              <w:keepNext w:val="0"/>
                              <w:keepLines w:val="0"/>
                              <w:widowControl w:val="0"/>
                              <w:shd w:val="clear" w:color="auto" w:fill="auto"/>
                              <w:bidi w:val="0"/>
                              <w:spacing w:before="0" w:after="120" w:line="317" w:lineRule="exact"/>
                              <w:ind w:left="0" w:right="0"/>
                              <w:jc w:val="left"/>
                            </w:pPr>
                            <w:r>
                              <w:rPr>
                                <w:spacing w:val="0"/>
                                <w:w w:val="100"/>
                                <w:position w:val="0"/>
                                <w:shd w:val="clear" w:color="auto" w:fill="auto"/>
                              </w:rPr>
                              <w:t>重金属污染耕地修复的技术集成首先需要对现 有的、适用于农田土壤修复的单项技术进行总结、归</w:t>
                            </w:r>
                          </w:p>
                        </w:txbxContent>
                      </wps:txbx>
                      <wps:bodyPr lIns="0" tIns="0" rIns="0" bIns="0">
                        <a:noAutoFit/>
                      </wps:bodyPr>
                    </wps:wsp>
                  </a:graphicData>
                </a:graphic>
              </wp:anchor>
            </w:drawing>
          </mc:Choice>
          <mc:Fallback>
            <w:pict>
              <v:shape id="_x0000_s1031" type="#_x0000_t202" style="position:absolute;margin-left:55.549999999999997pt;margin-top:0;width:246.5pt;height:369.10000000000002pt;z-index:-125829371;mso-wrap-distance-left:0;mso-wrap-distance-right:0;mso-wrap-distance-bottom:6.pt;mso-position-horizontal-relative:page" filled="f" stroked="f">
                <v:textbox inset="0,0,0,0">
                  <w:txbxContent>
                    <w:p>
                      <w:pPr>
                        <w:pStyle w:val="Style9"/>
                        <w:keepNext w:val="0"/>
                        <w:keepLines w:val="0"/>
                        <w:widowControl w:val="0"/>
                        <w:shd w:val="clear" w:color="auto" w:fill="auto"/>
                        <w:bidi w:val="0"/>
                        <w:spacing w:before="0" w:after="0" w:line="319" w:lineRule="exact"/>
                        <w:ind w:left="0" w:right="0" w:firstLine="200"/>
                        <w:jc w:val="left"/>
                      </w:pPr>
                      <w:r>
                        <w:rPr>
                          <w:rFonts w:ascii="Times New Roman" w:eastAsia="Times New Roman" w:hAnsi="Times New Roman" w:cs="Times New Roman"/>
                          <w:spacing w:val="0"/>
                          <w:w w:val="100"/>
                          <w:position w:val="0"/>
                          <w:sz w:val="15"/>
                          <w:szCs w:val="15"/>
                          <w:shd w:val="clear" w:color="auto" w:fill="auto"/>
                        </w:rPr>
                        <w:t xml:space="preserve">250 </w:t>
                      </w:r>
                      <w:r>
                        <w:rPr>
                          <w:spacing w:val="0"/>
                          <w:w w:val="100"/>
                          <w:position w:val="0"/>
                          <w:shd w:val="clear" w:color="auto" w:fill="auto"/>
                        </w:rPr>
                        <w:t>实需求，难以成为保障农田农产品安全生产的主导技 术，而且大部分研究成果尚未进行大规模生产实践。 我国地域辽阔，不同地区土壤类型、气候、水文等有较 大差异，耕地污染类型多样，生态环境风险不等，因此 我国耕地土壤污染防控技术的研究是一项长期、复 杂、艰巨且极其迫切的任务。</w:t>
                      </w:r>
                    </w:p>
                    <w:p>
                      <w:pPr>
                        <w:pStyle w:val="Style9"/>
                        <w:keepNext w:val="0"/>
                        <w:keepLines w:val="0"/>
                        <w:widowControl w:val="0"/>
                        <w:shd w:val="clear" w:color="auto" w:fill="auto"/>
                        <w:bidi w:val="0"/>
                        <w:spacing w:before="0" w:after="180" w:line="319" w:lineRule="exact"/>
                        <w:ind w:left="0" w:right="0"/>
                        <w:jc w:val="both"/>
                      </w:pPr>
                      <w:r>
                        <w:rPr>
                          <w:spacing w:val="0"/>
                          <w:w w:val="100"/>
                          <w:position w:val="0"/>
                          <w:shd w:val="clear" w:color="auto" w:fill="auto"/>
                        </w:rPr>
                        <w:t>由于土壤环境的复杂性，用原有的物理、化学、植 物及微生物等单一的方法对复合污染进行修复，都很 难达到较好的效果，因此需要将各种单项修复技术进 行合理的集成，形成污染耕地过程控制技术体系。耕 地土壤修复技术的集成需要基于不同风险等级的控 制技术，综合考虑各个单项技术的特点、资金投入、分 级管理和治理模式。根据不同地区农业资源实际问 题，针对不同类型农田污染开展安全利用技术研究， 形成相应的技术体系与模式，使这部分耕地的持续安 全利用成为可能，是应对人口迅速增长、耕地面积减 少、环境日趋恶化局面的必然选择，其生态效益、环境 效益和社会效益将十分巨大。</w:t>
                      </w:r>
                    </w:p>
                    <w:p>
                      <w:pPr>
                        <w:pStyle w:val="Style12"/>
                        <w:keepNext/>
                        <w:keepLines/>
                        <w:widowControl w:val="0"/>
                        <w:numPr>
                          <w:ilvl w:val="0"/>
                          <w:numId w:val="1"/>
                        </w:numPr>
                        <w:shd w:val="clear" w:color="auto" w:fill="auto"/>
                        <w:tabs>
                          <w:tab w:pos="360" w:val="left"/>
                        </w:tabs>
                        <w:bidi w:val="0"/>
                        <w:spacing w:before="0" w:after="60" w:line="240" w:lineRule="auto"/>
                        <w:ind w:left="0" w:right="0" w:firstLine="0"/>
                        <w:jc w:val="left"/>
                      </w:pPr>
                      <w:bookmarkStart w:id="4" w:name="bookmark4"/>
                      <w:bookmarkStart w:id="5" w:name="bookmark5"/>
                      <w:r>
                        <w:rPr>
                          <w:spacing w:val="0"/>
                          <w:w w:val="100"/>
                          <w:position w:val="0"/>
                          <w:shd w:val="clear" w:color="auto" w:fill="auto"/>
                        </w:rPr>
                        <w:t>适用于耕地土壤修复的单项技术入库</w:t>
                      </w:r>
                      <w:bookmarkEnd w:id="4"/>
                      <w:bookmarkEnd w:id="5"/>
                    </w:p>
                    <w:p>
                      <w:pPr>
                        <w:pStyle w:val="Style9"/>
                        <w:keepNext w:val="0"/>
                        <w:keepLines w:val="0"/>
                        <w:widowControl w:val="0"/>
                        <w:shd w:val="clear" w:color="auto" w:fill="auto"/>
                        <w:bidi w:val="0"/>
                        <w:spacing w:before="0" w:after="120" w:line="317" w:lineRule="exact"/>
                        <w:ind w:left="0" w:right="0"/>
                        <w:jc w:val="left"/>
                      </w:pPr>
                      <w:r>
                        <w:rPr>
                          <w:spacing w:val="0"/>
                          <w:w w:val="100"/>
                          <w:position w:val="0"/>
                          <w:shd w:val="clear" w:color="auto" w:fill="auto"/>
                        </w:rPr>
                        <w:t>重金属污染耕地修复的技术集成首先需要对现 有的、适用于农田土壤修复的单项技术进行总结、归</w:t>
                      </w:r>
                    </w:p>
                  </w:txbxContent>
                </v:textbox>
                <w10:wrap type="topAndBottom" anchorx="page"/>
              </v:shape>
            </w:pict>
          </mc:Fallback>
        </mc:AlternateContent>
      </w:r>
      <w:r>
        <mc:AlternateContent>
          <mc:Choice Requires="wps">
            <w:drawing>
              <wp:anchor distT="79375" distB="75565" distL="0" distR="0" simplePos="0" relativeHeight="125829384" behindDoc="0" locked="0" layoutInCell="1" allowOverlap="1">
                <wp:simplePos x="0" y="0"/>
                <wp:positionH relativeFrom="page">
                  <wp:posOffset>4000500</wp:posOffset>
                </wp:positionH>
                <wp:positionV relativeFrom="paragraph">
                  <wp:posOffset>79375</wp:posOffset>
                </wp:positionV>
                <wp:extent cx="3069590" cy="4608830"/>
                <wp:wrapTopAndBottom/>
                <wp:docPr id="7" name="Shape 7"/>
                <a:graphic xmlns:a="http://schemas.openxmlformats.org/drawingml/2006/main">
                  <a:graphicData uri="http://schemas.microsoft.com/office/word/2010/wordprocessingShape">
                    <wps:wsp>
                      <wps:cNvSpPr txBox="1"/>
                      <wps:spPr>
                        <a:xfrm>
                          <a:ext cx="3069590" cy="4608830"/>
                        </a:xfrm>
                        <a:prstGeom prst="rect"/>
                        <a:noFill/>
                      </wps:spPr>
                      <wps:txbx>
                        <w:txbxContent>
                          <w:p>
                            <w:pPr>
                              <w:pStyle w:val="Style16"/>
                              <w:keepNext/>
                              <w:keepLines/>
                              <w:widowControl w:val="0"/>
                              <w:shd w:val="clear" w:color="auto" w:fill="auto"/>
                              <w:bidi w:val="0"/>
                              <w:spacing w:before="0" w:after="0" w:line="240" w:lineRule="auto"/>
                              <w:ind w:left="1560" w:right="0" w:firstLine="0"/>
                              <w:jc w:val="both"/>
                            </w:pPr>
                            <w:bookmarkStart w:id="6" w:name="bookmark6"/>
                            <w:bookmarkStart w:id="7" w:name="bookmark7"/>
                            <w:r>
                              <w:rPr>
                                <w:rFonts w:ascii="Times New Roman" w:eastAsia="Times New Roman" w:hAnsi="Times New Roman" w:cs="Times New Roman"/>
                                <w:b/>
                                <w:bCs/>
                                <w:spacing w:val="0"/>
                                <w:w w:val="100"/>
                                <w:position w:val="0"/>
                                <w:sz w:val="15"/>
                                <w:szCs w:val="15"/>
                                <w:shd w:val="clear" w:color="auto" w:fill="auto"/>
                              </w:rPr>
                              <w:t>4</w:t>
                            </w:r>
                            <w:r>
                              <w:rPr>
                                <w:color w:val="EBEBEB"/>
                                <w:spacing w:val="0"/>
                                <w:w w:val="100"/>
                                <w:position w:val="0"/>
                                <w:shd w:val="clear" w:color="auto" w:fill="auto"/>
                              </w:rPr>
                              <w:t>农业环境科学学报</w:t>
                            </w:r>
                            <w:r>
                              <w:rPr>
                                <w:spacing w:val="0"/>
                                <w:w w:val="100"/>
                                <w:position w:val="0"/>
                                <w:shd w:val="clear" w:color="auto" w:fill="auto"/>
                              </w:rPr>
                              <w:t>卩</w:t>
                            </w:r>
                            <w:r>
                              <w:rPr>
                                <w:spacing w:val="0"/>
                                <w:w w:val="100"/>
                                <w:position w:val="0"/>
                                <w:u w:val="none"/>
                                <w:shd w:val="clear" w:color="auto" w:fill="auto"/>
                              </w:rPr>
                              <w:t>第</w:t>
                            </w:r>
                            <w:r>
                              <w:rPr>
                                <w:rFonts w:ascii="Times New Roman" w:eastAsia="Times New Roman" w:hAnsi="Times New Roman" w:cs="Times New Roman"/>
                                <w:spacing w:val="0"/>
                                <w:w w:val="100"/>
                                <w:position w:val="0"/>
                                <w:sz w:val="15"/>
                                <w:szCs w:val="15"/>
                                <w:u w:val="none"/>
                                <w:shd w:val="clear" w:color="auto" w:fill="auto"/>
                              </w:rPr>
                              <w:t>38</w:t>
                            </w:r>
                            <w:r>
                              <w:rPr>
                                <w:spacing w:val="0"/>
                                <w:w w:val="100"/>
                                <w:position w:val="0"/>
                                <w:u w:val="none"/>
                                <w:shd w:val="clear" w:color="auto" w:fill="auto"/>
                              </w:rPr>
                              <w:t>卷第</w:t>
                            </w:r>
                            <w:r>
                              <w:rPr>
                                <w:rFonts w:ascii="Times New Roman" w:eastAsia="Times New Roman" w:hAnsi="Times New Roman" w:cs="Times New Roman"/>
                                <w:spacing w:val="0"/>
                                <w:w w:val="100"/>
                                <w:position w:val="0"/>
                                <w:sz w:val="15"/>
                                <w:szCs w:val="15"/>
                                <w:u w:val="none"/>
                                <w:shd w:val="clear" w:color="auto" w:fill="auto"/>
                              </w:rPr>
                              <w:t>2</w:t>
                            </w:r>
                            <w:r>
                              <w:rPr>
                                <w:spacing w:val="0"/>
                                <w:w w:val="100"/>
                                <w:position w:val="0"/>
                                <w:u w:val="none"/>
                                <w:shd w:val="clear" w:color="auto" w:fill="auto"/>
                              </w:rPr>
                              <w:t>期</w:t>
                            </w:r>
                            <w:bookmarkEnd w:id="6"/>
                            <w:bookmarkEnd w:id="7"/>
                          </w:p>
                          <w:p>
                            <w:pPr>
                              <w:pStyle w:val="Style9"/>
                              <w:keepNext w:val="0"/>
                              <w:keepLines w:val="0"/>
                              <w:widowControl w:val="0"/>
                              <w:shd w:val="clear" w:color="auto" w:fill="auto"/>
                              <w:bidi w:val="0"/>
                              <w:spacing w:before="0" w:line="315" w:lineRule="exact"/>
                              <w:ind w:left="0" w:right="0" w:firstLine="0"/>
                              <w:jc w:val="both"/>
                            </w:pPr>
                            <w:r>
                              <w:rPr>
                                <w:spacing w:val="0"/>
                                <w:w w:val="100"/>
                                <w:position w:val="0"/>
                                <w:shd w:val="clear" w:color="auto" w:fill="auto"/>
                              </w:rPr>
                              <w:t>纳和入库。我们选取了植物修复技术、农艺修复技 术、间套种技术、土壤淋洗技术和土壤钝化技术等几 大类技术，通过国内外文献调研、相关国家环境保护 部门门户网站查阅以及专家咨询、研讨等方式，系统 收集和整理现行的耕地土壤修复技术进行入库。根 据现有的各项重金属单项控制技术的研究及工程应 用案例，我们凝练出适用于农田土壤修复的单项技术 推荐及其相应的技术特性，具体如表</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表</w:t>
                            </w:r>
                            <w:r>
                              <w:rPr>
                                <w:rFonts w:ascii="Times New Roman" w:eastAsia="Times New Roman" w:hAnsi="Times New Roman" w:cs="Times New Roman"/>
                                <w:spacing w:val="0"/>
                                <w:w w:val="100"/>
                                <w:position w:val="0"/>
                                <w:sz w:val="20"/>
                                <w:szCs w:val="20"/>
                                <w:shd w:val="clear" w:color="auto" w:fill="auto"/>
                              </w:rPr>
                              <w:t>6</w:t>
                            </w:r>
                            <w:r>
                              <w:rPr>
                                <w:spacing w:val="0"/>
                                <w:w w:val="100"/>
                                <w:position w:val="0"/>
                                <w:shd w:val="clear" w:color="auto" w:fill="auto"/>
                              </w:rPr>
                              <w:t>。</w:t>
                            </w:r>
                          </w:p>
                          <w:p>
                            <w:pPr>
                              <w:pStyle w:val="Style12"/>
                              <w:keepNext/>
                              <w:keepLines/>
                              <w:widowControl w:val="0"/>
                              <w:numPr>
                                <w:ilvl w:val="0"/>
                                <w:numId w:val="3"/>
                              </w:numPr>
                              <w:shd w:val="clear" w:color="auto" w:fill="auto"/>
                              <w:tabs>
                                <w:tab w:pos="365" w:val="left"/>
                              </w:tabs>
                              <w:bidi w:val="0"/>
                              <w:spacing w:before="0"/>
                              <w:ind w:left="0" w:right="0" w:firstLine="0"/>
                              <w:jc w:val="both"/>
                            </w:pPr>
                            <w:bookmarkStart w:id="8" w:name="bookmark8"/>
                            <w:bookmarkStart w:id="9" w:name="bookmark9"/>
                            <w:r>
                              <w:rPr>
                                <w:spacing w:val="0"/>
                                <w:w w:val="100"/>
                                <w:position w:val="0"/>
                                <w:shd w:val="clear" w:color="auto" w:fill="auto"/>
                              </w:rPr>
                              <w:t>不同污染风险等级农田土壤的单项修复治 理技术归纳</w:t>
                            </w:r>
                            <w:bookmarkEnd w:id="8"/>
                            <w:bookmarkEnd w:id="9"/>
                          </w:p>
                          <w:p>
                            <w:pPr>
                              <w:pStyle w:val="Style9"/>
                              <w:keepNext w:val="0"/>
                              <w:keepLines w:val="0"/>
                              <w:widowControl w:val="0"/>
                              <w:shd w:val="clear" w:color="auto" w:fill="auto"/>
                              <w:bidi w:val="0"/>
                              <w:spacing w:before="0" w:after="100" w:line="314" w:lineRule="exact"/>
                              <w:ind w:left="0" w:right="0"/>
                              <w:jc w:val="both"/>
                            </w:pPr>
                            <w:r>
                              <w:rPr>
                                <w:spacing w:val="0"/>
                                <w:w w:val="100"/>
                                <w:position w:val="0"/>
                                <w:shd w:val="clear" w:color="auto" w:fill="auto"/>
                              </w:rPr>
                              <w:t>现阶段污染修复项目资金投入较大，试验技术繁 杂，鉴于有些技术的投资与运行参数不完整、实际应 用时间不长、推广价值有待检验等原因，试点选取的 技术可偏向于植物修复、微生物修复、电化学修复等 原位修复技术。经济条件宽裕的省区，可因地制宜地 开展各类修复技术的试点示范。表</w:t>
                            </w:r>
                            <w:r>
                              <w:rPr>
                                <w:rFonts w:ascii="Times New Roman" w:eastAsia="Times New Roman" w:hAnsi="Times New Roman" w:cs="Times New Roman"/>
                                <w:spacing w:val="0"/>
                                <w:w w:val="100"/>
                                <w:position w:val="0"/>
                                <w:sz w:val="20"/>
                                <w:szCs w:val="20"/>
                                <w:shd w:val="clear" w:color="auto" w:fill="auto"/>
                              </w:rPr>
                              <w:t>7</w:t>
                            </w:r>
                            <w:r>
                              <w:rPr>
                                <w:spacing w:val="0"/>
                                <w:w w:val="100"/>
                                <w:position w:val="0"/>
                                <w:shd w:val="clear" w:color="auto" w:fill="auto"/>
                              </w:rPr>
                              <w:t>归纳了适用于 不同污染风险等级农田土壤的修复治理技术。</w:t>
                            </w:r>
                          </w:p>
                          <w:p>
                            <w:pPr>
                              <w:pStyle w:val="Style12"/>
                              <w:keepNext/>
                              <w:keepLines/>
                              <w:widowControl w:val="0"/>
                              <w:numPr>
                                <w:ilvl w:val="0"/>
                                <w:numId w:val="3"/>
                              </w:numPr>
                              <w:shd w:val="clear" w:color="auto" w:fill="auto"/>
                              <w:tabs>
                                <w:tab w:pos="365" w:val="left"/>
                              </w:tabs>
                              <w:bidi w:val="0"/>
                              <w:spacing w:before="0" w:line="355" w:lineRule="exact"/>
                              <w:ind w:left="0" w:right="0" w:firstLine="0"/>
                              <w:jc w:val="both"/>
                            </w:pPr>
                            <w:bookmarkStart w:id="10" w:name="bookmark10"/>
                            <w:bookmarkStart w:id="11" w:name="bookmark11"/>
                            <w:r>
                              <w:rPr>
                                <w:spacing w:val="0"/>
                                <w:w w:val="100"/>
                                <w:position w:val="0"/>
                                <w:shd w:val="clear" w:color="auto" w:fill="auto"/>
                              </w:rPr>
                              <w:t>重金属污染耕地修复技术集成总体思路及 筛选步骤</w:t>
                            </w:r>
                            <w:bookmarkEnd w:id="10"/>
                            <w:bookmarkEnd w:id="11"/>
                          </w:p>
                          <w:p>
                            <w:pPr>
                              <w:pStyle w:val="Style9"/>
                              <w:keepNext w:val="0"/>
                              <w:keepLines w:val="0"/>
                              <w:widowControl w:val="0"/>
                              <w:shd w:val="clear" w:color="auto" w:fill="auto"/>
                              <w:bidi w:val="0"/>
                              <w:spacing w:before="0" w:after="100" w:line="315" w:lineRule="exact"/>
                              <w:ind w:left="0" w:right="0"/>
                              <w:jc w:val="both"/>
                            </w:pPr>
                            <w:r>
                              <w:rPr>
                                <w:spacing w:val="0"/>
                                <w:w w:val="100"/>
                                <w:position w:val="0"/>
                                <w:shd w:val="clear" w:color="auto" w:fill="auto"/>
                              </w:rPr>
                              <w:t>依据农田污染的生态净化功能与机制建立农田</w:t>
                            </w:r>
                          </w:p>
                        </w:txbxContent>
                      </wps:txbx>
                      <wps:bodyPr lIns="0" tIns="0" rIns="0" bIns="0">
                        <a:noAutoFit/>
                      </wps:bodyPr>
                    </wps:wsp>
                  </a:graphicData>
                </a:graphic>
              </wp:anchor>
            </w:drawing>
          </mc:Choice>
          <mc:Fallback>
            <w:pict>
              <v:shape id="_x0000_s1033" type="#_x0000_t202" style="position:absolute;margin-left:315.pt;margin-top:6.25pt;width:241.69999999999999pt;height:362.89999999999998pt;z-index:-125829369;mso-wrap-distance-left:0;mso-wrap-distance-top:6.25pt;mso-wrap-distance-right:0;mso-wrap-distance-bottom:5.9500000000000002pt;mso-position-horizontal-relative:page" filled="f" stroked="f">
                <v:textbox inset="0,0,0,0">
                  <w:txbxContent>
                    <w:p>
                      <w:pPr>
                        <w:pStyle w:val="Style16"/>
                        <w:keepNext/>
                        <w:keepLines/>
                        <w:widowControl w:val="0"/>
                        <w:shd w:val="clear" w:color="auto" w:fill="auto"/>
                        <w:bidi w:val="0"/>
                        <w:spacing w:before="0" w:after="0" w:line="240" w:lineRule="auto"/>
                        <w:ind w:left="1560" w:right="0" w:firstLine="0"/>
                        <w:jc w:val="both"/>
                      </w:pPr>
                      <w:bookmarkStart w:id="6" w:name="bookmark6"/>
                      <w:bookmarkStart w:id="7" w:name="bookmark7"/>
                      <w:r>
                        <w:rPr>
                          <w:rFonts w:ascii="Times New Roman" w:eastAsia="Times New Roman" w:hAnsi="Times New Roman" w:cs="Times New Roman"/>
                          <w:b/>
                          <w:bCs/>
                          <w:spacing w:val="0"/>
                          <w:w w:val="100"/>
                          <w:position w:val="0"/>
                          <w:sz w:val="15"/>
                          <w:szCs w:val="15"/>
                          <w:shd w:val="clear" w:color="auto" w:fill="auto"/>
                        </w:rPr>
                        <w:t>4</w:t>
                      </w:r>
                      <w:r>
                        <w:rPr>
                          <w:color w:val="EBEBEB"/>
                          <w:spacing w:val="0"/>
                          <w:w w:val="100"/>
                          <w:position w:val="0"/>
                          <w:shd w:val="clear" w:color="auto" w:fill="auto"/>
                        </w:rPr>
                        <w:t>农业环境科学学报</w:t>
                      </w:r>
                      <w:r>
                        <w:rPr>
                          <w:spacing w:val="0"/>
                          <w:w w:val="100"/>
                          <w:position w:val="0"/>
                          <w:shd w:val="clear" w:color="auto" w:fill="auto"/>
                        </w:rPr>
                        <w:t>卩</w:t>
                      </w:r>
                      <w:r>
                        <w:rPr>
                          <w:spacing w:val="0"/>
                          <w:w w:val="100"/>
                          <w:position w:val="0"/>
                          <w:u w:val="none"/>
                          <w:shd w:val="clear" w:color="auto" w:fill="auto"/>
                        </w:rPr>
                        <w:t>第</w:t>
                      </w:r>
                      <w:r>
                        <w:rPr>
                          <w:rFonts w:ascii="Times New Roman" w:eastAsia="Times New Roman" w:hAnsi="Times New Roman" w:cs="Times New Roman"/>
                          <w:spacing w:val="0"/>
                          <w:w w:val="100"/>
                          <w:position w:val="0"/>
                          <w:sz w:val="15"/>
                          <w:szCs w:val="15"/>
                          <w:u w:val="none"/>
                          <w:shd w:val="clear" w:color="auto" w:fill="auto"/>
                        </w:rPr>
                        <w:t>38</w:t>
                      </w:r>
                      <w:r>
                        <w:rPr>
                          <w:spacing w:val="0"/>
                          <w:w w:val="100"/>
                          <w:position w:val="0"/>
                          <w:u w:val="none"/>
                          <w:shd w:val="clear" w:color="auto" w:fill="auto"/>
                        </w:rPr>
                        <w:t>卷第</w:t>
                      </w:r>
                      <w:r>
                        <w:rPr>
                          <w:rFonts w:ascii="Times New Roman" w:eastAsia="Times New Roman" w:hAnsi="Times New Roman" w:cs="Times New Roman"/>
                          <w:spacing w:val="0"/>
                          <w:w w:val="100"/>
                          <w:position w:val="0"/>
                          <w:sz w:val="15"/>
                          <w:szCs w:val="15"/>
                          <w:u w:val="none"/>
                          <w:shd w:val="clear" w:color="auto" w:fill="auto"/>
                        </w:rPr>
                        <w:t>2</w:t>
                      </w:r>
                      <w:r>
                        <w:rPr>
                          <w:spacing w:val="0"/>
                          <w:w w:val="100"/>
                          <w:position w:val="0"/>
                          <w:u w:val="none"/>
                          <w:shd w:val="clear" w:color="auto" w:fill="auto"/>
                        </w:rPr>
                        <w:t>期</w:t>
                      </w:r>
                      <w:bookmarkEnd w:id="6"/>
                      <w:bookmarkEnd w:id="7"/>
                    </w:p>
                    <w:p>
                      <w:pPr>
                        <w:pStyle w:val="Style9"/>
                        <w:keepNext w:val="0"/>
                        <w:keepLines w:val="0"/>
                        <w:widowControl w:val="0"/>
                        <w:shd w:val="clear" w:color="auto" w:fill="auto"/>
                        <w:bidi w:val="0"/>
                        <w:spacing w:before="0" w:line="315" w:lineRule="exact"/>
                        <w:ind w:left="0" w:right="0" w:firstLine="0"/>
                        <w:jc w:val="both"/>
                      </w:pPr>
                      <w:r>
                        <w:rPr>
                          <w:spacing w:val="0"/>
                          <w:w w:val="100"/>
                          <w:position w:val="0"/>
                          <w:shd w:val="clear" w:color="auto" w:fill="auto"/>
                        </w:rPr>
                        <w:t>纳和入库。我们选取了植物修复技术、农艺修复技 术、间套种技术、土壤淋洗技术和土壤钝化技术等几 大类技术，通过国内外文献调研、相关国家环境保护 部门门户网站查阅以及专家咨询、研讨等方式，系统 收集和整理现行的耕地土壤修复技术进行入库。根 据现有的各项重金属单项控制技术的研究及工程应 用案例，我们凝练出适用于农田土壤修复的单项技术 推荐及其相应的技术特性，具体如表</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表</w:t>
                      </w:r>
                      <w:r>
                        <w:rPr>
                          <w:rFonts w:ascii="Times New Roman" w:eastAsia="Times New Roman" w:hAnsi="Times New Roman" w:cs="Times New Roman"/>
                          <w:spacing w:val="0"/>
                          <w:w w:val="100"/>
                          <w:position w:val="0"/>
                          <w:sz w:val="20"/>
                          <w:szCs w:val="20"/>
                          <w:shd w:val="clear" w:color="auto" w:fill="auto"/>
                        </w:rPr>
                        <w:t>6</w:t>
                      </w:r>
                      <w:r>
                        <w:rPr>
                          <w:spacing w:val="0"/>
                          <w:w w:val="100"/>
                          <w:position w:val="0"/>
                          <w:shd w:val="clear" w:color="auto" w:fill="auto"/>
                        </w:rPr>
                        <w:t>。</w:t>
                      </w:r>
                    </w:p>
                    <w:p>
                      <w:pPr>
                        <w:pStyle w:val="Style12"/>
                        <w:keepNext/>
                        <w:keepLines/>
                        <w:widowControl w:val="0"/>
                        <w:numPr>
                          <w:ilvl w:val="0"/>
                          <w:numId w:val="3"/>
                        </w:numPr>
                        <w:shd w:val="clear" w:color="auto" w:fill="auto"/>
                        <w:tabs>
                          <w:tab w:pos="365" w:val="left"/>
                        </w:tabs>
                        <w:bidi w:val="0"/>
                        <w:spacing w:before="0"/>
                        <w:ind w:left="0" w:right="0" w:firstLine="0"/>
                        <w:jc w:val="both"/>
                      </w:pPr>
                      <w:bookmarkStart w:id="8" w:name="bookmark8"/>
                      <w:bookmarkStart w:id="9" w:name="bookmark9"/>
                      <w:r>
                        <w:rPr>
                          <w:spacing w:val="0"/>
                          <w:w w:val="100"/>
                          <w:position w:val="0"/>
                          <w:shd w:val="clear" w:color="auto" w:fill="auto"/>
                        </w:rPr>
                        <w:t>不同污染风险等级农田土壤的单项修复治 理技术归纳</w:t>
                      </w:r>
                      <w:bookmarkEnd w:id="8"/>
                      <w:bookmarkEnd w:id="9"/>
                    </w:p>
                    <w:p>
                      <w:pPr>
                        <w:pStyle w:val="Style9"/>
                        <w:keepNext w:val="0"/>
                        <w:keepLines w:val="0"/>
                        <w:widowControl w:val="0"/>
                        <w:shd w:val="clear" w:color="auto" w:fill="auto"/>
                        <w:bidi w:val="0"/>
                        <w:spacing w:before="0" w:after="100" w:line="314" w:lineRule="exact"/>
                        <w:ind w:left="0" w:right="0"/>
                        <w:jc w:val="both"/>
                      </w:pPr>
                      <w:r>
                        <w:rPr>
                          <w:spacing w:val="0"/>
                          <w:w w:val="100"/>
                          <w:position w:val="0"/>
                          <w:shd w:val="clear" w:color="auto" w:fill="auto"/>
                        </w:rPr>
                        <w:t>现阶段污染修复项目资金投入较大，试验技术繁 杂，鉴于有些技术的投资与运行参数不完整、实际应 用时间不长、推广价值有待检验等原因，试点选取的 技术可偏向于植物修复、微生物修复、电化学修复等 原位修复技术。经济条件宽裕的省区，可因地制宜地 开展各类修复技术的试点示范。表</w:t>
                      </w:r>
                      <w:r>
                        <w:rPr>
                          <w:rFonts w:ascii="Times New Roman" w:eastAsia="Times New Roman" w:hAnsi="Times New Roman" w:cs="Times New Roman"/>
                          <w:spacing w:val="0"/>
                          <w:w w:val="100"/>
                          <w:position w:val="0"/>
                          <w:sz w:val="20"/>
                          <w:szCs w:val="20"/>
                          <w:shd w:val="clear" w:color="auto" w:fill="auto"/>
                        </w:rPr>
                        <w:t>7</w:t>
                      </w:r>
                      <w:r>
                        <w:rPr>
                          <w:spacing w:val="0"/>
                          <w:w w:val="100"/>
                          <w:position w:val="0"/>
                          <w:shd w:val="clear" w:color="auto" w:fill="auto"/>
                        </w:rPr>
                        <w:t>归纳了适用于 不同污染风险等级农田土壤的修复治理技术。</w:t>
                      </w:r>
                    </w:p>
                    <w:p>
                      <w:pPr>
                        <w:pStyle w:val="Style12"/>
                        <w:keepNext/>
                        <w:keepLines/>
                        <w:widowControl w:val="0"/>
                        <w:numPr>
                          <w:ilvl w:val="0"/>
                          <w:numId w:val="3"/>
                        </w:numPr>
                        <w:shd w:val="clear" w:color="auto" w:fill="auto"/>
                        <w:tabs>
                          <w:tab w:pos="365" w:val="left"/>
                        </w:tabs>
                        <w:bidi w:val="0"/>
                        <w:spacing w:before="0" w:line="355" w:lineRule="exact"/>
                        <w:ind w:left="0" w:right="0" w:firstLine="0"/>
                        <w:jc w:val="both"/>
                      </w:pPr>
                      <w:bookmarkStart w:id="10" w:name="bookmark10"/>
                      <w:bookmarkStart w:id="11" w:name="bookmark11"/>
                      <w:r>
                        <w:rPr>
                          <w:spacing w:val="0"/>
                          <w:w w:val="100"/>
                          <w:position w:val="0"/>
                          <w:shd w:val="clear" w:color="auto" w:fill="auto"/>
                        </w:rPr>
                        <w:t>重金属污染耕地修复技术集成总体思路及 筛选步骤</w:t>
                      </w:r>
                      <w:bookmarkEnd w:id="10"/>
                      <w:bookmarkEnd w:id="11"/>
                    </w:p>
                    <w:p>
                      <w:pPr>
                        <w:pStyle w:val="Style9"/>
                        <w:keepNext w:val="0"/>
                        <w:keepLines w:val="0"/>
                        <w:widowControl w:val="0"/>
                        <w:shd w:val="clear" w:color="auto" w:fill="auto"/>
                        <w:bidi w:val="0"/>
                        <w:spacing w:before="0" w:after="100" w:line="315" w:lineRule="exact"/>
                        <w:ind w:left="0" w:right="0"/>
                        <w:jc w:val="both"/>
                      </w:pPr>
                      <w:r>
                        <w:rPr>
                          <w:spacing w:val="0"/>
                          <w:w w:val="100"/>
                          <w:position w:val="0"/>
                          <w:shd w:val="clear" w:color="auto" w:fill="auto"/>
                        </w:rPr>
                        <w:t>依据农田污染的生态净化功能与机制建立农田</w:t>
                      </w:r>
                    </w:p>
                  </w:txbxContent>
                </v:textbox>
                <w10:wrap type="topAndBottom" anchorx="page"/>
              </v:shape>
            </w:pict>
          </mc:Fallback>
        </mc:AlternateContent>
      </w:r>
      <w:r>
        <mc:AlternateContent>
          <mc:Choice Requires="wps">
            <w:drawing>
              <wp:anchor distT="103505" distB="4507865" distL="0" distR="0" simplePos="0" relativeHeight="125829386" behindDoc="0" locked="0" layoutInCell="1" allowOverlap="1">
                <wp:simplePos x="0" y="0"/>
                <wp:positionH relativeFrom="page">
                  <wp:posOffset>5109845</wp:posOffset>
                </wp:positionH>
                <wp:positionV relativeFrom="paragraph">
                  <wp:posOffset>103505</wp:posOffset>
                </wp:positionV>
                <wp:extent cx="935990" cy="152400"/>
                <wp:wrapTopAndBottom/>
                <wp:docPr id="9" name="Shape 9"/>
                <a:graphic xmlns:a="http://schemas.openxmlformats.org/drawingml/2006/main">
                  <a:graphicData uri="http://schemas.microsoft.com/office/word/2010/wordprocessingShape">
                    <wps:wsp>
                      <wps:cNvSpPr txBox="1"/>
                      <wps:spPr>
                        <a:xfrm>
                          <a:ext cx="935990" cy="152400"/>
                        </a:xfrm>
                        <a:prstGeom prst="rect"/>
                        <a:noFill/>
                      </wps:spPr>
                      <wps:txbx>
                        <w:txbxContent>
                          <w:p>
                            <w:pPr>
                              <w:pStyle w:val="Style23"/>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pPr>
                            <w:r>
                              <w:rPr>
                                <w:color w:val="FFFFFF"/>
                                <w:spacing w:val="0"/>
                                <w:w w:val="100"/>
                                <w:position w:val="0"/>
                                <w:shd w:val="clear" w:color="auto" w:fill="auto"/>
                              </w:rPr>
                              <w:t>农业环境科学学报</w:t>
                            </w:r>
                          </w:p>
                        </w:txbxContent>
                      </wps:txbx>
                      <wps:bodyPr wrap="none" lIns="0" tIns="0" rIns="0" bIns="0">
                        <a:noAutoFit/>
                      </wps:bodyPr>
                    </wps:wsp>
                  </a:graphicData>
                </a:graphic>
              </wp:anchor>
            </w:drawing>
          </mc:Choice>
          <mc:Fallback>
            <w:pict>
              <v:shape id="_x0000_s1035" type="#_x0000_t202" style="position:absolute;margin-left:402.35000000000002pt;margin-top:8.1500000000000004pt;width:73.700000000000003pt;height:12.pt;z-index:-125829367;mso-wrap-distance-left:0;mso-wrap-distance-top:8.1500000000000004pt;mso-wrap-distance-right:0;mso-wrap-distance-bottom:354.94999999999999pt;mso-position-horizontal-relative:page" filled="f" stroked="f">
                <v:textbox inset="0,0,0,0">
                  <w:txbxContent>
                    <w:p>
                      <w:pPr>
                        <w:pStyle w:val="Style23"/>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pPr>
                      <w:r>
                        <w:rPr>
                          <w:color w:val="FFFFFF"/>
                          <w:spacing w:val="0"/>
                          <w:w w:val="100"/>
                          <w:position w:val="0"/>
                          <w:shd w:val="clear" w:color="auto" w:fill="auto"/>
                        </w:rPr>
                        <w:t>农业环境科学学报</w:t>
                      </w:r>
                    </w:p>
                  </w:txbxContent>
                </v:textbox>
                <w10:wrap type="topAndBottom" anchorx="page"/>
              </v:shape>
            </w:pict>
          </mc:Fallback>
        </mc:AlternateContent>
      </w:r>
    </w:p>
    <w:p>
      <w:pPr>
        <w:pStyle w:val="Style16"/>
        <w:keepNext/>
        <w:keepLines/>
        <w:widowControl w:val="0"/>
        <w:shd w:val="clear" w:color="auto" w:fill="auto"/>
        <w:bidi w:val="0"/>
        <w:spacing w:before="0" w:line="240" w:lineRule="auto"/>
        <w:ind w:left="0" w:right="0" w:firstLine="0"/>
        <w:jc w:val="center"/>
      </w:pPr>
      <w:bookmarkStart w:id="20" w:name="bookmark20"/>
      <w:bookmarkStart w:id="21" w:name="bookmark21"/>
      <w:r>
        <w:rPr>
          <w:spacing w:val="0"/>
          <w:w w:val="100"/>
          <w:position w:val="0"/>
          <w:u w:val="none"/>
          <w:shd w:val="clear" w:color="auto" w:fill="auto"/>
        </w:rPr>
        <w:t xml:space="preserve">表 </w:t>
      </w:r>
      <w:r>
        <w:rPr>
          <w:rFonts w:ascii="Times New Roman" w:eastAsia="Times New Roman" w:hAnsi="Times New Roman" w:cs="Times New Roman"/>
          <w:b/>
          <w:bCs/>
          <w:spacing w:val="0"/>
          <w:w w:val="100"/>
          <w:position w:val="0"/>
          <w:sz w:val="15"/>
          <w:szCs w:val="15"/>
          <w:u w:val="none"/>
          <w:shd w:val="clear" w:color="auto" w:fill="auto"/>
        </w:rPr>
        <w:t xml:space="preserve">1 </w:t>
      </w:r>
      <w:r>
        <w:rPr>
          <w:spacing w:val="0"/>
          <w:w w:val="100"/>
          <w:position w:val="0"/>
          <w:u w:val="none"/>
          <w:shd w:val="clear" w:color="auto" w:fill="auto"/>
        </w:rPr>
        <w:t>植物修复技术推荐及技术特性</w:t>
      </w:r>
      <w:bookmarkEnd w:id="20"/>
      <w:bookmarkEnd w:id="21"/>
    </w:p>
    <w:p>
      <w:pPr>
        <w:pStyle w:val="Style46"/>
        <w:keepNext w:val="0"/>
        <w:keepLines w:val="0"/>
        <w:widowControl w:val="0"/>
        <w:shd w:val="clear" w:color="auto" w:fill="auto"/>
        <w:bidi w:val="0"/>
        <w:spacing w:before="0" w:after="0" w:line="240" w:lineRule="auto"/>
        <w:ind w:left="1867" w:right="0" w:firstLine="0"/>
        <w:jc w:val="left"/>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Recommendation and technical characteristics of phytoremediation technology</w:t>
      </w:r>
    </w:p>
    <w:tbl>
      <w:tblPr>
        <w:tblOverlap w:val="never"/>
        <w:jc w:val="center"/>
        <w:tblLayout w:type="fixed"/>
      </w:tblPr>
      <w:tblGrid>
        <w:gridCol w:w="725"/>
        <w:gridCol w:w="845"/>
        <w:gridCol w:w="566"/>
        <w:gridCol w:w="744"/>
        <w:gridCol w:w="610"/>
        <w:gridCol w:w="739"/>
        <w:gridCol w:w="403"/>
        <w:gridCol w:w="715"/>
        <w:gridCol w:w="1718"/>
        <w:gridCol w:w="691"/>
        <w:gridCol w:w="1003"/>
        <w:gridCol w:w="590"/>
        <w:gridCol w:w="634"/>
      </w:tblGrid>
      <w:tr>
        <w:trPr>
          <w:trHeight w:val="888" w:hRule="exact"/>
        </w:trPr>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植物 </w:t>
            </w:r>
            <w:r>
              <w:rPr>
                <w:spacing w:val="0"/>
                <w:w w:val="100"/>
                <w:position w:val="0"/>
                <w:sz w:val="12"/>
                <w:szCs w:val="12"/>
                <w:shd w:val="clear" w:color="auto" w:fill="auto"/>
                <w:lang w:val="en-US" w:eastAsia="en-US" w:bidi="en-US"/>
              </w:rPr>
              <w:t>Plants</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3"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技术开发程度 </w:t>
            </w:r>
            <w:r>
              <w:rPr>
                <w:spacing w:val="0"/>
                <w:w w:val="100"/>
                <w:position w:val="0"/>
                <w:sz w:val="12"/>
                <w:szCs w:val="12"/>
                <w:shd w:val="clear" w:color="auto" w:fill="auto"/>
                <w:lang w:val="en-US" w:eastAsia="en-US" w:bidi="en-US"/>
              </w:rPr>
              <w:t>Degree of technological development</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3"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适合的 重金属 </w:t>
            </w:r>
            <w:r>
              <w:rPr>
                <w:spacing w:val="0"/>
                <w:w w:val="100"/>
                <w:position w:val="0"/>
                <w:sz w:val="12"/>
                <w:szCs w:val="12"/>
                <w:shd w:val="clear" w:color="auto" w:fill="auto"/>
                <w:lang w:val="en-US" w:eastAsia="en-US" w:bidi="en-US"/>
              </w:rPr>
              <w:t>Heavy metals</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3"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污染程度</w:t>
            </w:r>
            <w:r>
              <w:rPr>
                <w:spacing w:val="0"/>
                <w:w w:val="100"/>
                <w:position w:val="0"/>
                <w:sz w:val="12"/>
                <w:szCs w:val="12"/>
                <w:shd w:val="clear" w:color="auto" w:fill="auto"/>
                <w:lang w:val="zh-CN" w:eastAsia="zh-CN" w:bidi="zh-CN"/>
              </w:rPr>
              <w:t>/</w:t>
            </w:r>
            <w:r>
              <w:rPr>
                <w:rFonts w:ascii="MingLiU" w:eastAsia="MingLiU" w:hAnsi="MingLiU" w:cs="MingLiU"/>
                <w:spacing w:val="0"/>
                <w:w w:val="100"/>
                <w:position w:val="0"/>
                <w:sz w:val="12"/>
                <w:szCs w:val="12"/>
                <w:shd w:val="clear" w:color="auto" w:fill="auto"/>
                <w:lang w:val="zh-CN" w:eastAsia="zh-CN" w:bidi="zh-CN"/>
              </w:rPr>
              <w:t xml:space="preserve">污 染风险 </w:t>
            </w:r>
            <w:r>
              <w:rPr>
                <w:spacing w:val="0"/>
                <w:w w:val="100"/>
                <w:position w:val="0"/>
                <w:sz w:val="12"/>
                <w:szCs w:val="12"/>
                <w:shd w:val="clear" w:color="auto" w:fill="auto"/>
                <w:lang w:val="en-US" w:eastAsia="en-US" w:bidi="en-US"/>
              </w:rPr>
              <w:t>Pollution level/risks</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4"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去除效率 </w:t>
            </w:r>
            <w:r>
              <w:rPr>
                <w:spacing w:val="0"/>
                <w:w w:val="100"/>
                <w:position w:val="0"/>
                <w:sz w:val="12"/>
                <w:szCs w:val="12"/>
                <w:shd w:val="clear" w:color="auto" w:fill="auto"/>
                <w:lang w:val="en-US" w:eastAsia="en-US" w:bidi="en-US"/>
              </w:rPr>
              <w:t>Removal efficiency</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6"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修复时间</w:t>
            </w:r>
          </w:p>
          <w:p>
            <w:pPr>
              <w:pStyle w:val="Style51"/>
              <w:keepNext w:val="0"/>
              <w:keepLines w:val="0"/>
              <w:widowControl w:val="0"/>
              <w:shd w:val="clear" w:color="auto" w:fill="auto"/>
              <w:bidi w:val="0"/>
              <w:spacing w:before="0" w:after="0"/>
              <w:ind w:left="0" w:right="0" w:firstLine="0"/>
              <w:jc w:val="center"/>
              <w:rPr>
                <w:sz w:val="12"/>
                <w:szCs w:val="12"/>
              </w:rPr>
            </w:pPr>
            <w:r>
              <w:rPr>
                <w:spacing w:val="0"/>
                <w:w w:val="100"/>
                <w:position w:val="0"/>
                <w:sz w:val="12"/>
                <w:szCs w:val="12"/>
                <w:shd w:val="clear" w:color="auto" w:fill="auto"/>
                <w:lang w:val="en-US" w:eastAsia="en-US" w:bidi="en-US"/>
              </w:rPr>
              <w:t>Remediation period</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成本 </w:t>
            </w:r>
            <w:r>
              <w:rPr>
                <w:spacing w:val="0"/>
                <w:w w:val="100"/>
                <w:position w:val="0"/>
                <w:sz w:val="12"/>
                <w:szCs w:val="12"/>
                <w:shd w:val="clear" w:color="auto" w:fill="auto"/>
                <w:lang w:val="en-US" w:eastAsia="en-US" w:bidi="en-US"/>
              </w:rPr>
              <w:t>Cost</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4"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适合土层 厚度 </w:t>
            </w:r>
            <w:r>
              <w:rPr>
                <w:spacing w:val="0"/>
                <w:w w:val="100"/>
                <w:position w:val="0"/>
                <w:sz w:val="12"/>
                <w:szCs w:val="12"/>
                <w:shd w:val="clear" w:color="auto" w:fill="auto"/>
                <w:lang w:val="en-US" w:eastAsia="en-US" w:bidi="en-US"/>
              </w:rPr>
              <w:t>Soil layer/cm</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生长条件</w:t>
            </w:r>
          </w:p>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Growth conditions</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适合的 土壤</w:t>
            </w:r>
            <w:r>
              <w:rPr>
                <w:spacing w:val="0"/>
                <w:w w:val="100"/>
                <w:position w:val="0"/>
                <w:sz w:val="12"/>
                <w:szCs w:val="12"/>
                <w:shd w:val="clear" w:color="auto" w:fill="auto"/>
                <w:lang w:val="en-US" w:eastAsia="en-US" w:bidi="en-US"/>
              </w:rPr>
              <w:t>pH</w:t>
            </w:r>
          </w:p>
          <w:p>
            <w:pPr>
              <w:pStyle w:val="Style51"/>
              <w:keepNext w:val="0"/>
              <w:keepLines w:val="0"/>
              <w:widowControl w:val="0"/>
              <w:shd w:val="clear" w:color="auto" w:fill="auto"/>
              <w:bidi w:val="0"/>
              <w:spacing w:before="0" w:after="0" w:line="350" w:lineRule="auto"/>
              <w:ind w:left="0" w:right="0" w:firstLine="0"/>
              <w:jc w:val="center"/>
              <w:rPr>
                <w:sz w:val="12"/>
                <w:szCs w:val="12"/>
              </w:rPr>
            </w:pPr>
            <w:r>
              <w:rPr>
                <w:spacing w:val="0"/>
                <w:w w:val="100"/>
                <w:position w:val="0"/>
                <w:sz w:val="12"/>
                <w:szCs w:val="12"/>
                <w:shd w:val="clear" w:color="auto" w:fill="auto"/>
                <w:lang w:val="en-US" w:eastAsia="en-US" w:bidi="en-US"/>
              </w:rPr>
              <w:t>Soil pH</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3"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技术体系可信程度 及可维护性 </w:t>
            </w:r>
            <w:r>
              <w:rPr>
                <w:spacing w:val="0"/>
                <w:w w:val="100"/>
                <w:position w:val="0"/>
                <w:sz w:val="12"/>
                <w:szCs w:val="12"/>
                <w:shd w:val="clear" w:color="auto" w:fill="auto"/>
                <w:lang w:val="en-US" w:eastAsia="en-US" w:bidi="en-US"/>
              </w:rPr>
              <w:t>Credibility and maintainability</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4"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二次污染 </w:t>
            </w:r>
            <w:r>
              <w:rPr>
                <w:spacing w:val="0"/>
                <w:w w:val="100"/>
                <w:position w:val="0"/>
                <w:sz w:val="12"/>
                <w:szCs w:val="12"/>
                <w:shd w:val="clear" w:color="auto" w:fill="auto"/>
                <w:lang w:val="en-US" w:eastAsia="en-US" w:bidi="en-US"/>
              </w:rPr>
              <w:t>Secondary pollution</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参考文献 </w:t>
            </w:r>
            <w:r>
              <w:rPr>
                <w:spacing w:val="0"/>
                <w:w w:val="100"/>
                <w:position w:val="0"/>
                <w:sz w:val="12"/>
                <w:szCs w:val="12"/>
                <w:shd w:val="clear" w:color="auto" w:fill="auto"/>
                <w:lang w:val="en-US" w:eastAsia="en-US" w:bidi="en-US"/>
              </w:rPr>
              <w:t>References</w:t>
            </w:r>
          </w:p>
        </w:tc>
      </w:tr>
      <w:tr>
        <w:trPr>
          <w:trHeight w:val="475" w:hRule="exact"/>
        </w:trPr>
        <w:tc>
          <w:tcPr>
            <w:tcBorders>
              <w:top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东南景天</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top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 xml:space="preserve">Cd </w:t>
            </w:r>
            <w:r>
              <w:rPr>
                <w:rFonts w:ascii="MingLiU" w:eastAsia="MingLiU" w:hAnsi="MingLiU" w:cs="MingLiU"/>
                <w:spacing w:val="0"/>
                <w:w w:val="100"/>
                <w:position w:val="0"/>
                <w:sz w:val="12"/>
                <w:szCs w:val="12"/>
                <w:shd w:val="clear" w:color="auto" w:fill="auto"/>
                <w:lang w:val="zh-CN" w:eastAsia="zh-CN" w:bidi="zh-CN"/>
              </w:rPr>
              <w:t xml:space="preserve">和 </w:t>
            </w:r>
            <w:r>
              <w:rPr>
                <w:spacing w:val="0"/>
                <w:w w:val="100"/>
                <w:position w:val="0"/>
                <w:sz w:val="12"/>
                <w:szCs w:val="12"/>
                <w:shd w:val="clear" w:color="auto" w:fill="auto"/>
                <w:lang w:val="en-US" w:eastAsia="en-US" w:bidi="en-US"/>
              </w:rPr>
              <w:t>Zn</w:t>
            </w:r>
          </w:p>
        </w:tc>
        <w:tc>
          <w:tcPr>
            <w:tcBorders>
              <w:top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中和高</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V</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top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0~100</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&lt;1400m</w:t>
            </w:r>
            <w:r>
              <w:rPr>
                <w:rFonts w:ascii="MingLiU" w:eastAsia="MingLiU" w:hAnsi="MingLiU" w:cs="MingLiU"/>
                <w:spacing w:val="0"/>
                <w:w w:val="100"/>
                <w:position w:val="0"/>
                <w:sz w:val="12"/>
                <w:szCs w:val="12"/>
                <w:shd w:val="clear" w:color="auto" w:fill="auto"/>
                <w:lang w:val="zh-CN" w:eastAsia="zh-CN" w:bidi="zh-CN"/>
              </w:rPr>
              <w:t>的阴湿地带;常见于</w:t>
            </w:r>
          </w:p>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华南地区</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范围较宽；偏</w:t>
            </w:r>
          </w:p>
          <w:p>
            <w:pPr>
              <w:pStyle w:val="Style51"/>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酸性土壤对</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top w:val="single" w:sz="4"/>
            </w:tcBorders>
            <w:shd w:val="clear" w:color="auto" w:fill="FFFFFF"/>
            <w:vAlign w:val="top"/>
          </w:tcPr>
          <w:p>
            <w:pPr>
              <w:pStyle w:val="Style51"/>
              <w:keepNext w:val="0"/>
              <w:keepLines w:val="0"/>
              <w:widowControl w:val="0"/>
              <w:shd w:val="clear" w:color="auto" w:fill="auto"/>
              <w:bidi w:val="0"/>
              <w:spacing w:before="80" w:after="0" w:line="240" w:lineRule="auto"/>
              <w:ind w:left="0" w:right="0" w:firstLine="0"/>
              <w:jc w:val="center"/>
              <w:rPr>
                <w:sz w:val="12"/>
                <w:szCs w:val="12"/>
              </w:rPr>
            </w:pPr>
            <w:r>
              <w:rPr>
                <w:spacing w:val="0"/>
                <w:w w:val="100"/>
                <w:position w:val="0"/>
                <w:sz w:val="12"/>
                <w:szCs w:val="12"/>
                <w:shd w:val="clear" w:color="auto" w:fill="auto"/>
                <w:lang w:val="en-US" w:eastAsia="en-US" w:bidi="en-US"/>
              </w:rPr>
              <w:t>[1]</w:t>
            </w:r>
          </w:p>
        </w:tc>
      </w:tr>
      <w:tr>
        <w:trPr>
          <w:trHeight w:val="480" w:hRule="exact"/>
        </w:trPr>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蜈蚣草</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As</w:t>
            </w:r>
            <w:r>
              <w:rPr>
                <w:rFonts w:ascii="MingLiU" w:eastAsia="MingLiU" w:hAnsi="MingLiU" w:cs="MingLiU"/>
                <w:spacing w:val="0"/>
                <w:w w:val="100"/>
                <w:position w:val="0"/>
                <w:sz w:val="12"/>
                <w:szCs w:val="12"/>
                <w:shd w:val="clear" w:color="auto" w:fill="auto"/>
                <w:lang w:val="en-US" w:eastAsia="en-US" w:bidi="en-US"/>
              </w:rPr>
              <w:t>、</w:t>
            </w:r>
            <w:r>
              <w:rPr>
                <w:spacing w:val="0"/>
                <w:w w:val="100"/>
                <w:position w:val="0"/>
                <w:sz w:val="12"/>
                <w:szCs w:val="12"/>
                <w:shd w:val="clear" w:color="auto" w:fill="auto"/>
                <w:lang w:val="en-US" w:eastAsia="en-US" w:bidi="en-US"/>
              </w:rPr>
              <w:t xml:space="preserve">b </w:t>
            </w:r>
            <w:r>
              <w:rPr>
                <w:rFonts w:ascii="MingLiU" w:eastAsia="MingLiU" w:hAnsi="MingLiU" w:cs="MingLiU"/>
                <w:spacing w:val="0"/>
                <w:w w:val="100"/>
                <w:position w:val="0"/>
                <w:sz w:val="12"/>
                <w:szCs w:val="12"/>
                <w:shd w:val="clear" w:color="auto" w:fill="auto"/>
                <w:lang w:val="zh-CN" w:eastAsia="zh-CN" w:bidi="zh-CN"/>
              </w:rPr>
              <w:t>和</w:t>
            </w:r>
          </w:p>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Hg</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中和高</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V</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0~20</w:t>
            </w:r>
          </w:p>
        </w:tc>
        <w:tc>
          <w:tcPr>
            <w:tcBorders/>
            <w:shd w:val="clear" w:color="auto" w:fill="FFFFFF"/>
            <w:vAlign w:val="top"/>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喜温暖潮湿，常见于广西、 广东、云南等地</w:t>
            </w:r>
          </w:p>
        </w:tc>
        <w:tc>
          <w:tcPr>
            <w:tcBorders/>
            <w:shd w:val="clear" w:color="auto" w:fill="FFFFFF"/>
            <w:vAlign w:val="top"/>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修复有一定 促进作用</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80" w:after="0" w:line="240" w:lineRule="auto"/>
              <w:ind w:left="0" w:right="0" w:firstLine="0"/>
              <w:jc w:val="center"/>
              <w:rPr>
                <w:sz w:val="12"/>
                <w:szCs w:val="12"/>
              </w:rPr>
            </w:pPr>
            <w:r>
              <w:rPr>
                <w:spacing w:val="0"/>
                <w:w w:val="100"/>
                <w:position w:val="0"/>
                <w:sz w:val="12"/>
                <w:szCs w:val="12"/>
                <w:shd w:val="clear" w:color="auto" w:fill="auto"/>
                <w:lang w:val="en-US" w:eastAsia="en-US" w:bidi="en-US"/>
              </w:rPr>
              <w:t>[2]</w:t>
            </w:r>
          </w:p>
        </w:tc>
      </w:tr>
      <w:tr>
        <w:trPr>
          <w:trHeight w:val="475" w:hRule="exact"/>
        </w:trPr>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龙葵</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 xml:space="preserve">Cd </w:t>
            </w:r>
            <w:r>
              <w:rPr>
                <w:rFonts w:ascii="MingLiU" w:eastAsia="MingLiU" w:hAnsi="MingLiU" w:cs="MingLiU"/>
                <w:spacing w:val="0"/>
                <w:w w:val="100"/>
                <w:position w:val="0"/>
                <w:sz w:val="12"/>
                <w:szCs w:val="12"/>
                <w:shd w:val="clear" w:color="auto" w:fill="auto"/>
                <w:lang w:val="zh-CN" w:eastAsia="zh-CN" w:bidi="zh-CN"/>
              </w:rPr>
              <w:t xml:space="preserve">和 </w:t>
            </w:r>
            <w:r>
              <w:rPr>
                <w:spacing w:val="0"/>
                <w:w w:val="100"/>
                <w:position w:val="0"/>
                <w:sz w:val="12"/>
                <w:szCs w:val="12"/>
                <w:shd w:val="clear" w:color="auto" w:fill="auto"/>
                <w:lang w:val="en-US" w:eastAsia="en-US" w:bidi="en-US"/>
              </w:rPr>
              <w:t>Ph</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中和高</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V</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0~80</w:t>
            </w:r>
          </w:p>
        </w:tc>
        <w:tc>
          <w:tcPr>
            <w:tcBorders/>
            <w:shd w:val="clear" w:color="auto" w:fill="FFFFFF"/>
            <w:vAlign w:val="top"/>
          </w:tcPr>
          <w:p>
            <w:pPr>
              <w:pStyle w:val="Style51"/>
              <w:keepNext w:val="0"/>
              <w:keepLines w:val="0"/>
              <w:widowControl w:val="0"/>
              <w:shd w:val="clear" w:color="auto" w:fill="auto"/>
              <w:bidi w:val="0"/>
              <w:spacing w:before="0" w:after="4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适宜温度</w:t>
            </w:r>
            <w:r>
              <w:rPr>
                <w:spacing w:val="0"/>
                <w:w w:val="100"/>
                <w:position w:val="0"/>
                <w:sz w:val="12"/>
                <w:szCs w:val="12"/>
                <w:shd w:val="clear" w:color="auto" w:fill="auto"/>
                <w:lang w:val="en-US" w:eastAsia="en-US" w:bidi="en-US"/>
              </w:rPr>
              <w:t>2.2~30t</w:t>
            </w:r>
            <w:r>
              <w:rPr>
                <w:rFonts w:ascii="MingLiU" w:eastAsia="MingLiU" w:hAnsi="MingLiU" w:cs="MingLiU"/>
                <w:spacing w:val="0"/>
                <w:w w:val="100"/>
                <w:position w:val="0"/>
                <w:sz w:val="12"/>
                <w:szCs w:val="12"/>
                <w:shd w:val="clear" w:color="auto" w:fill="auto"/>
                <w:lang w:val="en-US" w:eastAsia="en-US" w:bidi="en-US"/>
              </w:rPr>
              <w:t>，</w:t>
            </w:r>
            <w:r>
              <w:rPr>
                <w:rFonts w:ascii="MingLiU" w:eastAsia="MingLiU" w:hAnsi="MingLiU" w:cs="MingLiU"/>
                <w:spacing w:val="0"/>
                <w:w w:val="100"/>
                <w:position w:val="0"/>
                <w:sz w:val="12"/>
                <w:szCs w:val="12"/>
                <w:shd w:val="clear" w:color="auto" w:fill="auto"/>
                <w:lang w:val="zh-CN" w:eastAsia="zh-CN" w:bidi="zh-CN"/>
              </w:rPr>
              <w:t>对土壤环境</w:t>
            </w:r>
          </w:p>
          <w:p>
            <w:pPr>
              <w:pStyle w:val="Style51"/>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要求低，喜生于田边，全国均可见</w:t>
            </w:r>
          </w:p>
        </w:tc>
        <w:tc>
          <w:tcPr>
            <w:tcBorders/>
            <w:shd w:val="clear" w:color="auto" w:fill="FFFFFF"/>
            <w:vAlign w:val="top"/>
          </w:tcPr>
          <w:p>
            <w:pPr>
              <w:widowControl w:val="0"/>
              <w:rPr>
                <w:sz w:val="10"/>
                <w:szCs w:val="10"/>
              </w:rPr>
            </w:pP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80" w:after="0" w:line="240" w:lineRule="auto"/>
              <w:ind w:left="0" w:right="0" w:firstLine="0"/>
              <w:jc w:val="center"/>
              <w:rPr>
                <w:sz w:val="12"/>
                <w:szCs w:val="12"/>
              </w:rPr>
            </w:pPr>
            <w:r>
              <w:rPr>
                <w:spacing w:val="0"/>
                <w:w w:val="100"/>
                <w:position w:val="0"/>
                <w:sz w:val="12"/>
                <w:szCs w:val="12"/>
                <w:shd w:val="clear" w:color="auto" w:fill="auto"/>
                <w:lang w:val="en-US" w:eastAsia="en-US" w:bidi="en-US"/>
              </w:rPr>
              <w:t>[3]</w:t>
            </w:r>
          </w:p>
        </w:tc>
      </w:tr>
      <w:tr>
        <w:trPr>
          <w:trHeight w:val="274" w:hRule="exact"/>
        </w:trPr>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天蓝遏兰菜</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Cd</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中和高</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V</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en-US" w:eastAsia="en-US" w:bidi="en-US"/>
              </w:rPr>
              <w:t>—</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w:t>
            </w:r>
          </w:p>
        </w:tc>
      </w:tr>
      <w:tr>
        <w:trPr>
          <w:trHeight w:val="269" w:hRule="exact"/>
        </w:trPr>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伴矿景天</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 xml:space="preserve">Cd </w:t>
            </w:r>
            <w:r>
              <w:rPr>
                <w:rFonts w:ascii="MingLiU" w:eastAsia="MingLiU" w:hAnsi="MingLiU" w:cs="MingLiU"/>
                <w:spacing w:val="0"/>
                <w:w w:val="100"/>
                <w:position w:val="0"/>
                <w:sz w:val="12"/>
                <w:szCs w:val="12"/>
                <w:shd w:val="clear" w:color="auto" w:fill="auto"/>
                <w:lang w:val="zh-CN" w:eastAsia="zh-CN" w:bidi="zh-CN"/>
              </w:rPr>
              <w:t xml:space="preserve">和 </w:t>
            </w:r>
            <w:r>
              <w:rPr>
                <w:spacing w:val="0"/>
                <w:w w:val="100"/>
                <w:position w:val="0"/>
                <w:sz w:val="12"/>
                <w:szCs w:val="12"/>
                <w:shd w:val="clear" w:color="auto" w:fill="auto"/>
                <w:lang w:val="en-US" w:eastAsia="en-US" w:bidi="en-US"/>
              </w:rPr>
              <w:t>Ph</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中和高</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V</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0~100</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[4-6]</w:t>
            </w:r>
          </w:p>
        </w:tc>
      </w:tr>
      <w:tr>
        <w:trPr>
          <w:trHeight w:val="480" w:hRule="exact"/>
        </w:trPr>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海州香薷</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Cu</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中和高</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V</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en-US" w:eastAsia="en-US" w:bidi="en-US"/>
              </w:rPr>
              <w:t>—</w:t>
            </w:r>
          </w:p>
        </w:tc>
        <w:tc>
          <w:tcPr>
            <w:tcBorders/>
            <w:shd w:val="clear" w:color="auto" w:fill="FFFFFF"/>
            <w:vAlign w:val="top"/>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生于山坡路旁或草丛中，常见于 辽宁、山东、河南、江西和广东</w:t>
            </w:r>
          </w:p>
        </w:tc>
        <w:tc>
          <w:tcPr>
            <w:tcBorders/>
            <w:shd w:val="clear" w:color="auto" w:fill="FFFFFF"/>
            <w:vAlign w:val="top"/>
          </w:tcPr>
          <w:p>
            <w:pPr>
              <w:widowControl w:val="0"/>
              <w:rPr>
                <w:sz w:val="10"/>
                <w:szCs w:val="10"/>
              </w:rPr>
            </w:pP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[7-8]</w:t>
            </w:r>
          </w:p>
        </w:tc>
      </w:tr>
      <w:tr>
        <w:trPr>
          <w:trHeight w:val="254" w:hRule="exact"/>
        </w:trPr>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苎麻</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Hg</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中和高</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V</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en-US" w:eastAsia="en-US" w:bidi="en-US"/>
              </w:rPr>
              <w:t>—</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适宜温度</w:t>
            </w:r>
            <w:r>
              <w:rPr>
                <w:spacing w:val="0"/>
                <w:w w:val="100"/>
                <w:position w:val="0"/>
                <w:sz w:val="12"/>
                <w:szCs w:val="12"/>
                <w:shd w:val="clear" w:color="auto" w:fill="auto"/>
                <w:lang w:val="en-US" w:eastAsia="en-US" w:bidi="en-US"/>
              </w:rPr>
              <w:t>15~32t,</w:t>
            </w:r>
            <w:r>
              <w:rPr>
                <w:rFonts w:ascii="MingLiU" w:eastAsia="MingLiU" w:hAnsi="MingLiU" w:cs="MingLiU"/>
                <w:spacing w:val="0"/>
                <w:w w:val="100"/>
                <w:position w:val="0"/>
                <w:sz w:val="12"/>
                <w:szCs w:val="12"/>
                <w:shd w:val="clear" w:color="auto" w:fill="auto"/>
                <w:lang w:val="zh-CN" w:eastAsia="zh-CN" w:bidi="zh-CN"/>
              </w:rPr>
              <w:t>生于草坡或</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酸性</w:t>
            </w:r>
            <w:r>
              <w:rPr>
                <w:spacing w:val="0"/>
                <w:w w:val="100"/>
                <w:position w:val="0"/>
                <w:sz w:val="12"/>
                <w:szCs w:val="12"/>
                <w:shd w:val="clear" w:color="auto" w:fill="auto"/>
                <w:lang w:val="en-US" w:eastAsia="en-US" w:bidi="en-US"/>
              </w:rPr>
              <w:t>（pH&lt;</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[9-10]</w:t>
            </w:r>
          </w:p>
        </w:tc>
      </w:tr>
    </w:tbl>
    <w:p>
      <w:pPr>
        <w:pStyle w:val="Style46"/>
        <w:keepNext w:val="0"/>
        <w:keepLines w:val="0"/>
        <w:widowControl w:val="0"/>
        <w:shd w:val="clear" w:color="auto" w:fill="auto"/>
        <w:bidi w:val="0"/>
        <w:spacing w:before="0" w:after="40" w:line="240" w:lineRule="auto"/>
        <w:ind w:left="5381"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山谷，雨量要求</w:t>
      </w:r>
      <w:r>
        <w:rPr>
          <w:spacing w:val="0"/>
          <w:w w:val="100"/>
          <w:position w:val="0"/>
          <w:sz w:val="12"/>
          <w:szCs w:val="12"/>
          <w:shd w:val="clear" w:color="auto" w:fill="auto"/>
          <w:lang w:val="en-US" w:eastAsia="en-US" w:bidi="en-US"/>
        </w:rPr>
        <w:t>800 mm</w:t>
      </w:r>
      <w:r>
        <w:rPr>
          <w:rFonts w:ascii="MingLiU" w:eastAsia="MingLiU" w:hAnsi="MingLiU" w:cs="MingLiU"/>
          <w:spacing w:val="0"/>
          <w:w w:val="100"/>
          <w:position w:val="0"/>
          <w:sz w:val="12"/>
          <w:szCs w:val="12"/>
          <w:shd w:val="clear" w:color="auto" w:fill="auto"/>
          <w:lang w:val="zh-CN" w:eastAsia="zh-CN" w:bidi="zh-CN"/>
        </w:rPr>
        <w:t>以上，常</w:t>
      </w:r>
      <w:r>
        <w:rPr>
          <w:spacing w:val="0"/>
          <w:w w:val="100"/>
          <w:position w:val="0"/>
          <w:sz w:val="12"/>
          <w:szCs w:val="12"/>
          <w:shd w:val="clear" w:color="auto" w:fill="auto"/>
          <w:lang w:val="en-US" w:eastAsia="en-US" w:bidi="en-US"/>
        </w:rPr>
        <w:t>4.4</w:t>
      </w:r>
      <w:r>
        <w:rPr>
          <w:rFonts w:ascii="SimSun" w:eastAsia="SimSun" w:hAnsi="SimSun" w:cs="SimSun"/>
          <w:spacing w:val="0"/>
          <w:w w:val="100"/>
          <w:position w:val="0"/>
          <w:sz w:val="12"/>
          <w:szCs w:val="12"/>
          <w:shd w:val="clear" w:color="auto" w:fill="auto"/>
          <w:lang w:val="en-US" w:eastAsia="en-US" w:bidi="en-US"/>
        </w:rPr>
        <w:t>）</w:t>
      </w:r>
      <w:r>
        <w:rPr>
          <w:rFonts w:ascii="MingLiU" w:eastAsia="MingLiU" w:hAnsi="MingLiU" w:cs="MingLiU"/>
          <w:spacing w:val="0"/>
          <w:w w:val="100"/>
          <w:position w:val="0"/>
          <w:sz w:val="12"/>
          <w:szCs w:val="12"/>
          <w:shd w:val="clear" w:color="auto" w:fill="auto"/>
          <w:lang w:val="zh-CN" w:eastAsia="zh-CN" w:bidi="zh-CN"/>
        </w:rPr>
        <w:t>影响生长</w:t>
      </w:r>
    </w:p>
    <w:p>
      <w:pPr>
        <w:pStyle w:val="Style46"/>
        <w:keepNext w:val="0"/>
        <w:keepLines w:val="0"/>
        <w:widowControl w:val="0"/>
        <w:shd w:val="clear" w:color="auto" w:fill="auto"/>
        <w:bidi w:val="0"/>
        <w:spacing w:before="0" w:after="0" w:line="240" w:lineRule="auto"/>
        <w:ind w:left="5381"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见于广西、广东、云南和贵州</w:t>
      </w:r>
    </w:p>
    <w:p>
      <w:pPr>
        <w:widowControl w:val="0"/>
        <w:spacing w:after="79" w:line="1" w:lineRule="exact"/>
      </w:pPr>
    </w:p>
    <w:p>
      <w:pPr>
        <w:pStyle w:val="Style29"/>
        <w:keepNext w:val="0"/>
        <w:keepLines w:val="0"/>
        <w:widowControl w:val="0"/>
        <w:shd w:val="clear" w:color="auto" w:fill="auto"/>
        <w:bidi w:val="0"/>
        <w:spacing w:before="0" w:after="0" w:line="202" w:lineRule="exact"/>
        <w:ind w:left="0" w:right="0" w:firstLine="360"/>
        <w:jc w:val="both"/>
      </w:pPr>
      <w:r>
        <w:rPr>
          <w:spacing w:val="0"/>
          <w:w w:val="100"/>
          <w:position w:val="0"/>
          <w:shd w:val="clear" w:color="auto" w:fill="auto"/>
        </w:rPr>
        <w:t>注:表中</w:t>
      </w:r>
      <w:r>
        <w:rPr>
          <w:rFonts w:ascii="Times New Roman" w:eastAsia="Times New Roman" w:hAnsi="Times New Roman" w:cs="Times New Roman"/>
          <w:spacing w:val="0"/>
          <w:w w:val="100"/>
          <w:position w:val="0"/>
          <w:shd w:val="clear" w:color="auto" w:fill="auto"/>
        </w:rPr>
        <w:t xml:space="preserve">“I </w:t>
      </w:r>
      <w:r>
        <w:rPr>
          <w:spacing w:val="0"/>
          <w:w w:val="100"/>
          <w:position w:val="0"/>
          <w:shd w:val="clear" w:color="auto" w:fill="auto"/>
        </w:rPr>
        <w:t>”表示最优“『'表示优“皿”表示良好</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w:t>
      </w:r>
      <w:r>
        <w:rPr>
          <w:spacing w:val="0"/>
          <w:w w:val="100"/>
          <w:position w:val="0"/>
          <w:shd w:val="clear" w:color="auto" w:fill="auto"/>
        </w:rPr>
        <w:t>表示一般，</w:t>
      </w:r>
      <w:r>
        <w:rPr>
          <w:rFonts w:ascii="Times New Roman" w:eastAsia="Times New Roman" w:hAnsi="Times New Roman" w:cs="Times New Roman"/>
          <w:spacing w:val="0"/>
          <w:w w:val="100"/>
          <w:position w:val="0"/>
          <w:shd w:val="clear" w:color="auto" w:fill="auto"/>
        </w:rPr>
        <w:t>V”</w:t>
      </w:r>
      <w:r>
        <w:rPr>
          <w:spacing w:val="0"/>
          <w:w w:val="100"/>
          <w:position w:val="0"/>
          <w:shd w:val="clear" w:color="auto" w:fill="auto"/>
        </w:rPr>
        <w:t>表示略低“一”表示没有相关数据。技术开发程度表示技术目前的应 用规模;适合土层厚度由植物根系长度范围确定;适合的土壤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指除过酸或过碱外，以上植物均可用于修复，其中偏酸环境利于重金属浸出，进而 有利于植物修复；技术体系可信程度及可维护性指与其他技术相比，此技术的可信度及是否便于维护。下同。</w:t>
      </w:r>
    </w:p>
    <w:p>
      <w:pPr>
        <w:pStyle w:val="Style2"/>
        <w:keepNext w:val="0"/>
        <w:keepLines w:val="0"/>
        <w:widowControl w:val="0"/>
        <w:shd w:val="clear" w:color="auto" w:fill="auto"/>
        <w:bidi w:val="0"/>
        <w:spacing w:before="0" w:after="80" w:line="202" w:lineRule="exact"/>
        <w:ind w:left="0" w:right="0" w:firstLine="360"/>
        <w:jc w:val="both"/>
      </w:pPr>
      <w:r>
        <w:rPr>
          <w:spacing w:val="0"/>
          <w:w w:val="100"/>
          <w:position w:val="0"/>
          <w:shd w:val="clear" w:color="auto" w:fill="auto"/>
          <w:lang w:val="en-US" w:eastAsia="en-US" w:bidi="en-US"/>
        </w:rPr>
        <w:t>Note</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 I ' means the best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II ' means the better</w:t>
      </w:r>
      <w:r>
        <w:rPr>
          <w:rFonts w:ascii="SimSun" w:eastAsia="SimSun" w:hAnsi="SimSun" w:cs="SimSun"/>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皿</w:t>
      </w:r>
      <w:r>
        <w:rPr>
          <w:spacing w:val="0"/>
          <w:w w:val="100"/>
          <w:position w:val="0"/>
          <w:shd w:val="clear" w:color="auto" w:fill="auto"/>
          <w:lang w:val="en-US" w:eastAsia="en-US" w:bidi="en-US"/>
        </w:rPr>
        <w:t>'means good</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W ' means general</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V ' means slightly lower, ' </w:t>
      </w:r>
      <w:r>
        <w:rPr>
          <w:spacing w:val="0"/>
          <w:w w:val="100"/>
          <w:position w:val="0"/>
          <w:shd w:val="clear" w:color="auto" w:fill="auto"/>
          <w:lang w:val="zh-CN" w:eastAsia="zh-CN" w:bidi="zh-CN"/>
        </w:rPr>
        <w:t>—</w:t>
      </w:r>
      <w:r>
        <w:rPr>
          <w:spacing w:val="0"/>
          <w:w w:val="100"/>
          <w:position w:val="0"/>
          <w:shd w:val="clear" w:color="auto" w:fill="auto"/>
          <w:lang w:val="en-US" w:eastAsia="en-US" w:bidi="en-US"/>
        </w:rPr>
        <w:t>' means that there is no revelant data. Degree of technological development meant represents the current application scale of the technology</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Soil layer means determined by the length range of plant roots</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Soil pH means all phytoremediation measures can be used except for in peracid or alkali soils</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more suitable in acidic environment since heavy metals are more labile</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Credibility and maintainability means the credibility and maintainability of the technology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compared with other technologies. The same below.</w:t>
      </w:r>
      <w:r>
        <w:br w:type="page"/>
      </w:r>
    </w:p>
    <w:p>
      <w:pPr>
        <w:pStyle w:val="Style16"/>
        <w:keepNext/>
        <w:keepLines/>
        <w:widowControl w:val="0"/>
        <w:pBdr>
          <w:bottom w:val="single" w:sz="4" w:space="0" w:color="auto"/>
        </w:pBdr>
        <w:shd w:val="clear" w:color="auto" w:fill="auto"/>
        <w:tabs>
          <w:tab w:pos="7896" w:val="left"/>
        </w:tabs>
        <w:bidi w:val="0"/>
        <w:spacing w:before="0" w:after="100" w:line="240" w:lineRule="auto"/>
        <w:ind w:left="0" w:right="0" w:firstLine="0"/>
        <w:jc w:val="center"/>
        <w:rPr>
          <w:sz w:val="15"/>
          <w:szCs w:val="15"/>
        </w:rPr>
      </w:pPr>
      <w:r>
        <mc:AlternateContent>
          <mc:Choice Requires="wps">
            <w:drawing>
              <wp:anchor distT="0" distB="0" distL="114300" distR="114300" simplePos="0" relativeHeight="125829388" behindDoc="0" locked="0" layoutInCell="1" allowOverlap="1">
                <wp:simplePos x="0" y="0"/>
                <wp:positionH relativeFrom="page">
                  <wp:posOffset>824230</wp:posOffset>
                </wp:positionH>
                <wp:positionV relativeFrom="paragraph">
                  <wp:posOffset>12700</wp:posOffset>
                </wp:positionV>
                <wp:extent cx="570230" cy="152400"/>
                <wp:wrapSquare wrapText="right"/>
                <wp:docPr id="11" name="Shape 11"/>
                <a:graphic xmlns:a="http://schemas.openxmlformats.org/drawingml/2006/main">
                  <a:graphicData uri="http://schemas.microsoft.com/office/word/2010/wordprocessingShape">
                    <wps:wsp>
                      <wps:cNvSpPr txBox="1"/>
                      <wps:spPr>
                        <a:xfrm>
                          <a:ext cx="570230" cy="152400"/>
                        </a:xfrm>
                        <a:prstGeom prst="rect"/>
                        <a:noFill/>
                      </wps:spPr>
                      <wps:txbx>
                        <w:txbxContent>
                          <w:p>
                            <w:pPr>
                              <w:pStyle w:val="Style2"/>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7"/>
                                <w:szCs w:val="17"/>
                              </w:rPr>
                            </w:pPr>
                            <w:r>
                              <w:rPr>
                                <w:color w:val="FFFFFF"/>
                                <w:spacing w:val="0"/>
                                <w:w w:val="100"/>
                                <w:position w:val="0"/>
                                <w:sz w:val="15"/>
                                <w:szCs w:val="15"/>
                                <w:shd w:val="clear" w:color="auto" w:fill="auto"/>
                                <w:lang w:val="zh-CN" w:eastAsia="zh-CN" w:bidi="zh-CN"/>
                              </w:rPr>
                              <w:t>2019</w:t>
                            </w:r>
                            <w:r>
                              <w:rPr>
                                <w:rFonts w:ascii="MingLiU" w:eastAsia="MingLiU" w:hAnsi="MingLiU" w:cs="MingLiU"/>
                                <w:color w:val="FFFFFF"/>
                                <w:spacing w:val="0"/>
                                <w:w w:val="100"/>
                                <w:position w:val="0"/>
                                <w:sz w:val="17"/>
                                <w:szCs w:val="17"/>
                                <w:shd w:val="clear" w:color="auto" w:fill="auto"/>
                                <w:lang w:val="zh-CN" w:eastAsia="zh-CN" w:bidi="zh-CN"/>
                              </w:rPr>
                              <w:t>年</w:t>
                            </w:r>
                            <w:r>
                              <w:rPr>
                                <w:color w:val="FFFFFF"/>
                                <w:spacing w:val="0"/>
                                <w:w w:val="100"/>
                                <w:position w:val="0"/>
                                <w:sz w:val="15"/>
                                <w:szCs w:val="15"/>
                                <w:shd w:val="clear" w:color="auto" w:fill="auto"/>
                                <w:lang w:val="zh-CN" w:eastAsia="zh-CN" w:bidi="zh-CN"/>
                              </w:rPr>
                              <w:t>2</w:t>
                            </w:r>
                            <w:r>
                              <w:rPr>
                                <w:rFonts w:ascii="MingLiU" w:eastAsia="MingLiU" w:hAnsi="MingLiU" w:cs="MingLiU"/>
                                <w:color w:val="FFFFFF"/>
                                <w:spacing w:val="0"/>
                                <w:w w:val="100"/>
                                <w:position w:val="0"/>
                                <w:sz w:val="17"/>
                                <w:szCs w:val="17"/>
                                <w:shd w:val="clear" w:color="auto" w:fill="auto"/>
                                <w:lang w:val="zh-CN" w:eastAsia="zh-CN" w:bidi="zh-CN"/>
                              </w:rPr>
                              <w:t>月</w:t>
                            </w:r>
                          </w:p>
                        </w:txbxContent>
                      </wps:txbx>
                      <wps:bodyPr wrap="none" lIns="0" tIns="0" rIns="0" bIns="0">
                        <a:noAutoFit/>
                      </wps:bodyPr>
                    </wps:wsp>
                  </a:graphicData>
                </a:graphic>
              </wp:anchor>
            </w:drawing>
          </mc:Choice>
          <mc:Fallback>
            <w:pict>
              <v:shape id="_x0000_s1037" type="#_x0000_t202" style="position:absolute;margin-left:64.900000000000006pt;margin-top:1.pt;width:44.899999999999999pt;height:12.pt;z-index:-125829365;mso-wrap-distance-left:9.pt;mso-wrap-distance-right:9.pt;mso-position-horizontal-relative:page" filled="f" stroked="f">
                <v:textbox inset="0,0,0,0">
                  <w:txbxContent>
                    <w:p>
                      <w:pPr>
                        <w:pStyle w:val="Style2"/>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7"/>
                          <w:szCs w:val="17"/>
                        </w:rPr>
                      </w:pPr>
                      <w:r>
                        <w:rPr>
                          <w:color w:val="FFFFFF"/>
                          <w:spacing w:val="0"/>
                          <w:w w:val="100"/>
                          <w:position w:val="0"/>
                          <w:sz w:val="15"/>
                          <w:szCs w:val="15"/>
                          <w:shd w:val="clear" w:color="auto" w:fill="auto"/>
                          <w:lang w:val="zh-CN" w:eastAsia="zh-CN" w:bidi="zh-CN"/>
                        </w:rPr>
                        <w:t>2019</w:t>
                      </w:r>
                      <w:r>
                        <w:rPr>
                          <w:rFonts w:ascii="MingLiU" w:eastAsia="MingLiU" w:hAnsi="MingLiU" w:cs="MingLiU"/>
                          <w:color w:val="FFFFFF"/>
                          <w:spacing w:val="0"/>
                          <w:w w:val="100"/>
                          <w:position w:val="0"/>
                          <w:sz w:val="17"/>
                          <w:szCs w:val="17"/>
                          <w:shd w:val="clear" w:color="auto" w:fill="auto"/>
                          <w:lang w:val="zh-CN" w:eastAsia="zh-CN" w:bidi="zh-CN"/>
                        </w:rPr>
                        <w:t>年</w:t>
                      </w:r>
                      <w:r>
                        <w:rPr>
                          <w:color w:val="FFFFFF"/>
                          <w:spacing w:val="0"/>
                          <w:w w:val="100"/>
                          <w:position w:val="0"/>
                          <w:sz w:val="15"/>
                          <w:szCs w:val="15"/>
                          <w:shd w:val="clear" w:color="auto" w:fill="auto"/>
                          <w:lang w:val="zh-CN" w:eastAsia="zh-CN" w:bidi="zh-CN"/>
                        </w:rPr>
                        <w:t>2</w:t>
                      </w:r>
                      <w:r>
                        <w:rPr>
                          <w:rFonts w:ascii="MingLiU" w:eastAsia="MingLiU" w:hAnsi="MingLiU" w:cs="MingLiU"/>
                          <w:color w:val="FFFFFF"/>
                          <w:spacing w:val="0"/>
                          <w:w w:val="100"/>
                          <w:position w:val="0"/>
                          <w:sz w:val="17"/>
                          <w:szCs w:val="17"/>
                          <w:shd w:val="clear" w:color="auto" w:fill="auto"/>
                          <w:lang w:val="zh-CN" w:eastAsia="zh-CN" w:bidi="zh-CN"/>
                        </w:rPr>
                        <w:t>月</w:t>
                      </w:r>
                    </w:p>
                  </w:txbxContent>
                </v:textbox>
                <w10:wrap type="square" side="right" anchorx="page"/>
              </v:shape>
            </w:pict>
          </mc:Fallback>
        </mc:AlternateContent>
      </w:r>
      <w:bookmarkStart w:id="22" w:name="bookmark22"/>
      <w:bookmarkStart w:id="23" w:name="bookmark23"/>
      <w:r>
        <w:rPr>
          <w:spacing w:val="0"/>
          <w:w w:val="100"/>
          <w:position w:val="0"/>
          <w:sz w:val="17"/>
          <w:szCs w:val="17"/>
          <w:shd w:val="clear" w:color="auto" w:fill="auto"/>
        </w:rPr>
        <w:t>王进进，等:基于风险等级的重金属污染耕地土壤修复技术集成体系研究</w:t>
        <w:tab/>
      </w:r>
      <w:r>
        <w:rPr>
          <w:rFonts w:ascii="Times New Roman" w:eastAsia="Times New Roman" w:hAnsi="Times New Roman" w:cs="Times New Roman"/>
          <w:spacing w:val="0"/>
          <w:w w:val="100"/>
          <w:position w:val="0"/>
          <w:sz w:val="15"/>
          <w:szCs w:val="15"/>
          <w:shd w:val="clear" w:color="auto" w:fill="auto"/>
        </w:rPr>
        <w:t>251</w:t>
      </w:r>
      <w:bookmarkEnd w:id="22"/>
      <w:bookmarkEnd w:id="23"/>
    </w:p>
    <w:p>
      <w:pPr>
        <w:pStyle w:val="Style46"/>
        <w:keepNext w:val="0"/>
        <w:keepLines w:val="0"/>
        <w:widowControl w:val="0"/>
        <w:shd w:val="clear" w:color="auto" w:fill="auto"/>
        <w:bidi w:val="0"/>
        <w:spacing w:before="0" w:after="6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spacing w:val="0"/>
          <w:w w:val="100"/>
          <w:position w:val="0"/>
          <w:sz w:val="15"/>
          <w:szCs w:val="15"/>
          <w:shd w:val="clear" w:color="auto" w:fill="auto"/>
          <w:lang w:val="zh-CN" w:eastAsia="zh-CN" w:bidi="zh-CN"/>
        </w:rPr>
        <w:t xml:space="preserve">2 </w:t>
      </w:r>
      <w:r>
        <w:rPr>
          <w:rFonts w:ascii="MingLiU" w:eastAsia="MingLiU" w:hAnsi="MingLiU" w:cs="MingLiU"/>
          <w:spacing w:val="0"/>
          <w:w w:val="100"/>
          <w:position w:val="0"/>
          <w:sz w:val="17"/>
          <w:szCs w:val="17"/>
          <w:shd w:val="clear" w:color="auto" w:fill="auto"/>
          <w:lang w:val="zh-CN" w:eastAsia="zh-CN" w:bidi="zh-CN"/>
        </w:rPr>
        <w:t>低累积作物技术推荐及其技术特性</w:t>
      </w:r>
    </w:p>
    <w:p>
      <w:pPr>
        <w:pStyle w:val="Style4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Recommendation and technical characteristics of low accumulation crop technology</w:t>
      </w:r>
    </w:p>
    <w:tbl>
      <w:tblPr>
        <w:tblOverlap w:val="never"/>
        <w:jc w:val="center"/>
        <w:tblLayout w:type="fixed"/>
      </w:tblPr>
      <w:tblGrid>
        <w:gridCol w:w="682"/>
        <w:gridCol w:w="1766"/>
        <w:gridCol w:w="1277"/>
        <w:gridCol w:w="1594"/>
        <w:gridCol w:w="547"/>
        <w:gridCol w:w="2285"/>
        <w:gridCol w:w="893"/>
        <w:gridCol w:w="941"/>
      </w:tblGrid>
      <w:tr>
        <w:trPr>
          <w:trHeight w:val="682" w:hRule="exact"/>
        </w:trPr>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植物</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Plants</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hd w:val="clear" w:color="auto" w:fill="auto"/>
                <w:lang w:val="zh-CN" w:eastAsia="zh-CN" w:bidi="zh-CN"/>
              </w:rPr>
              <w:t>技术开发程度</w:t>
            </w:r>
          </w:p>
          <w:p>
            <w:pPr>
              <w:pStyle w:val="Style51"/>
              <w:keepNext w:val="0"/>
              <w:keepLines w:val="0"/>
              <w:widowControl w:val="0"/>
              <w:shd w:val="clear" w:color="auto" w:fill="auto"/>
              <w:bidi w:val="0"/>
              <w:spacing w:before="0" w:after="0" w:line="276" w:lineRule="auto"/>
              <w:ind w:left="0" w:right="0" w:firstLine="0"/>
              <w:jc w:val="center"/>
            </w:pPr>
            <w:r>
              <w:rPr>
                <w:spacing w:val="0"/>
                <w:w w:val="100"/>
                <w:position w:val="0"/>
                <w:shd w:val="clear" w:color="auto" w:fill="auto"/>
                <w:lang w:val="en-US" w:eastAsia="en-US" w:bidi="en-US"/>
              </w:rPr>
              <w:t>Degree of technological development</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hd w:val="clear" w:color="auto" w:fill="auto"/>
                <w:lang w:val="zh-CN" w:eastAsia="zh-CN" w:bidi="zh-CN"/>
              </w:rPr>
              <w:t xml:space="preserve">适合的重金属 </w:t>
            </w:r>
            <w:r>
              <w:rPr>
                <w:spacing w:val="0"/>
                <w:w w:val="100"/>
                <w:position w:val="0"/>
                <w:shd w:val="clear" w:color="auto" w:fill="auto"/>
                <w:lang w:val="en-US" w:eastAsia="en-US" w:bidi="en-US"/>
              </w:rPr>
              <w:t>Heavy metals</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污染程度</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污染风险</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Pollution level/risks</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成本</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Cost</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技术体系可信程度及可维护性</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Credibility and maintainability</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hd w:val="clear" w:color="auto" w:fill="auto"/>
                <w:lang w:val="zh-CN" w:eastAsia="zh-CN" w:bidi="zh-CN"/>
              </w:rPr>
              <w:t>二次污染</w:t>
            </w:r>
          </w:p>
          <w:p>
            <w:pPr>
              <w:pStyle w:val="Style51"/>
              <w:keepNext w:val="0"/>
              <w:keepLines w:val="0"/>
              <w:widowControl w:val="0"/>
              <w:shd w:val="clear" w:color="auto" w:fill="auto"/>
              <w:bidi w:val="0"/>
              <w:spacing w:before="0" w:after="0" w:line="276" w:lineRule="auto"/>
              <w:ind w:left="0" w:right="0" w:firstLine="0"/>
              <w:jc w:val="center"/>
            </w:pPr>
            <w:r>
              <w:rPr>
                <w:spacing w:val="0"/>
                <w:w w:val="100"/>
                <w:position w:val="0"/>
                <w:shd w:val="clear" w:color="auto" w:fill="auto"/>
                <w:lang w:val="en-US" w:eastAsia="en-US" w:bidi="en-US"/>
              </w:rPr>
              <w:t>Secondary pollution</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参考文献</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References</w:t>
            </w:r>
          </w:p>
        </w:tc>
      </w:tr>
      <w:tr>
        <w:trPr>
          <w:trHeight w:val="283" w:hRule="exact"/>
        </w:trPr>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玉米</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I</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Cu </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Pb</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中和低</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皿</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[11-12]</w:t>
            </w:r>
          </w:p>
        </w:tc>
      </w:tr>
      <w:tr>
        <w:trPr>
          <w:trHeight w:val="274" w:hRule="exact"/>
        </w:trPr>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大豆</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II</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Cd </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Pb</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中和低</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皿</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[12-13]</w:t>
            </w:r>
          </w:p>
        </w:tc>
      </w:tr>
      <w:tr>
        <w:trPr>
          <w:trHeight w:val="274" w:hRule="exact"/>
        </w:trPr>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甘蓝</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II</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Cd</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低</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w:t>
            </w:r>
          </w:p>
        </w:tc>
      </w:tr>
      <w:tr>
        <w:trPr>
          <w:trHeight w:val="274" w:hRule="exact"/>
        </w:trPr>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白菜</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皿</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Pb</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低</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[13</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15-16]</w:t>
            </w:r>
          </w:p>
        </w:tc>
      </w:tr>
      <w:tr>
        <w:trPr>
          <w:trHeight w:val="269" w:hRule="exact"/>
        </w:trPr>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芹菜</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Pb </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Cu</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低</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w:t>
            </w:r>
          </w:p>
        </w:tc>
      </w:tr>
      <w:tr>
        <w:trPr>
          <w:trHeight w:val="278" w:hRule="exact"/>
        </w:trPr>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胡萝卜</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皿</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Cd</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低</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[17]</w:t>
            </w:r>
          </w:p>
        </w:tc>
      </w:tr>
      <w:tr>
        <w:trPr>
          <w:trHeight w:val="274" w:hRule="exact"/>
        </w:trPr>
        <w:tc>
          <w:tcPr>
            <w:tcBorders>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莴苣</w:t>
            </w:r>
          </w:p>
        </w:tc>
        <w:tc>
          <w:tcPr>
            <w:tcBorders>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皿</w:t>
            </w:r>
          </w:p>
        </w:tc>
        <w:tc>
          <w:tcPr>
            <w:tcBorders>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Pb</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Cd </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Cu</w:t>
            </w:r>
          </w:p>
        </w:tc>
        <w:tc>
          <w:tcPr>
            <w:tcBorders>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低</w:t>
            </w:r>
          </w:p>
        </w:tc>
        <w:tc>
          <w:tcPr>
            <w:tcBorders>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w:t>
            </w:r>
          </w:p>
        </w:tc>
        <w:tc>
          <w:tcPr>
            <w:tcBorders>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I</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16]</w:t>
            </w:r>
          </w:p>
        </w:tc>
      </w:tr>
    </w:tbl>
    <w:p>
      <w:pPr>
        <w:widowControl w:val="0"/>
        <w:spacing w:after="219" w:line="1" w:lineRule="exact"/>
      </w:pPr>
    </w:p>
    <w:p>
      <w:pPr>
        <w:widowControl w:val="0"/>
        <w:spacing w:line="1" w:lineRule="exact"/>
      </w:pPr>
    </w:p>
    <w:p>
      <w:pPr>
        <w:pStyle w:val="Style46"/>
        <w:keepNext w:val="0"/>
        <w:keepLines w:val="0"/>
        <w:widowControl w:val="0"/>
        <w:shd w:val="clear" w:color="auto" w:fill="auto"/>
        <w:bidi w:val="0"/>
        <w:spacing w:before="0" w:after="4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spacing w:val="0"/>
          <w:w w:val="100"/>
          <w:position w:val="0"/>
          <w:sz w:val="15"/>
          <w:szCs w:val="15"/>
          <w:shd w:val="clear" w:color="auto" w:fill="auto"/>
          <w:lang w:val="zh-CN" w:eastAsia="zh-CN" w:bidi="zh-CN"/>
        </w:rPr>
        <w:t xml:space="preserve">3 </w:t>
      </w:r>
      <w:r>
        <w:rPr>
          <w:rFonts w:ascii="MingLiU" w:eastAsia="MingLiU" w:hAnsi="MingLiU" w:cs="MingLiU"/>
          <w:spacing w:val="0"/>
          <w:w w:val="100"/>
          <w:position w:val="0"/>
          <w:sz w:val="17"/>
          <w:szCs w:val="17"/>
          <w:shd w:val="clear" w:color="auto" w:fill="auto"/>
          <w:lang w:val="zh-CN" w:eastAsia="zh-CN" w:bidi="zh-CN"/>
        </w:rPr>
        <w:t>间作套种技术推荐及其技术特性</w:t>
      </w:r>
    </w:p>
    <w:p>
      <w:pPr>
        <w:pStyle w:val="Style4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Recommendation and technical characteristics of intercropping technology</w:t>
      </w:r>
    </w:p>
    <w:tbl>
      <w:tblPr>
        <w:tblOverlap w:val="never"/>
        <w:jc w:val="center"/>
        <w:tblLayout w:type="fixed"/>
      </w:tblPr>
      <w:tblGrid>
        <w:gridCol w:w="1282"/>
        <w:gridCol w:w="907"/>
        <w:gridCol w:w="883"/>
        <w:gridCol w:w="835"/>
        <w:gridCol w:w="629"/>
        <w:gridCol w:w="739"/>
        <w:gridCol w:w="1109"/>
        <w:gridCol w:w="653"/>
        <w:gridCol w:w="682"/>
        <w:gridCol w:w="1037"/>
        <w:gridCol w:w="614"/>
        <w:gridCol w:w="614"/>
      </w:tblGrid>
      <w:tr>
        <w:trPr>
          <w:trHeight w:val="883" w:hRule="exact"/>
        </w:trPr>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植物</w:t>
            </w:r>
          </w:p>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Plants</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技术开发程度 </w:t>
            </w:r>
            <w:r>
              <w:rPr>
                <w:spacing w:val="0"/>
                <w:w w:val="100"/>
                <w:position w:val="0"/>
                <w:sz w:val="12"/>
                <w:szCs w:val="12"/>
                <w:shd w:val="clear" w:color="auto" w:fill="auto"/>
                <w:lang w:val="en-US" w:eastAsia="en-US" w:bidi="en-US"/>
              </w:rPr>
              <w:t>Degree of technological development</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适合的重金属</w:t>
            </w:r>
          </w:p>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Heavy metals</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污染程度</w:t>
            </w:r>
            <w:r>
              <w:rPr>
                <w:spacing w:val="0"/>
                <w:w w:val="100"/>
                <w:position w:val="0"/>
                <w:sz w:val="12"/>
                <w:szCs w:val="12"/>
                <w:shd w:val="clear" w:color="auto" w:fill="auto"/>
                <w:lang w:val="zh-CN" w:eastAsia="zh-CN" w:bidi="zh-CN"/>
              </w:rPr>
              <w:t xml:space="preserve">/ </w:t>
            </w:r>
            <w:r>
              <w:rPr>
                <w:rFonts w:ascii="MingLiU" w:eastAsia="MingLiU" w:hAnsi="MingLiU" w:cs="MingLiU"/>
                <w:spacing w:val="0"/>
                <w:w w:val="100"/>
                <w:position w:val="0"/>
                <w:sz w:val="12"/>
                <w:szCs w:val="12"/>
                <w:shd w:val="clear" w:color="auto" w:fill="auto"/>
                <w:lang w:val="zh-CN" w:eastAsia="zh-CN" w:bidi="zh-CN"/>
              </w:rPr>
              <w:t xml:space="preserve">污染风险 </w:t>
            </w:r>
            <w:r>
              <w:rPr>
                <w:spacing w:val="0"/>
                <w:w w:val="100"/>
                <w:position w:val="0"/>
                <w:sz w:val="12"/>
                <w:szCs w:val="12"/>
                <w:shd w:val="clear" w:color="auto" w:fill="auto"/>
                <w:lang w:val="en-US" w:eastAsia="en-US" w:bidi="en-US"/>
              </w:rPr>
              <w:t>Pollution level/ risks</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去除效率 </w:t>
            </w:r>
            <w:r>
              <w:rPr>
                <w:spacing w:val="0"/>
                <w:w w:val="100"/>
                <w:position w:val="0"/>
                <w:sz w:val="12"/>
                <w:szCs w:val="12"/>
                <w:shd w:val="clear" w:color="auto" w:fill="auto"/>
                <w:lang w:val="en-US" w:eastAsia="en-US" w:bidi="en-US"/>
              </w:rPr>
              <w:t>Removal efficiency</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修复时间</w:t>
            </w:r>
          </w:p>
          <w:p>
            <w:pPr>
              <w:pStyle w:val="Style51"/>
              <w:keepNext w:val="0"/>
              <w:keepLines w:val="0"/>
              <w:widowControl w:val="0"/>
              <w:shd w:val="clear" w:color="auto" w:fill="auto"/>
              <w:bidi w:val="0"/>
              <w:spacing w:before="0" w:after="0" w:line="350" w:lineRule="auto"/>
              <w:ind w:left="0" w:right="0" w:firstLine="0"/>
              <w:jc w:val="center"/>
              <w:rPr>
                <w:sz w:val="12"/>
                <w:szCs w:val="12"/>
              </w:rPr>
            </w:pPr>
            <w:r>
              <w:rPr>
                <w:spacing w:val="0"/>
                <w:w w:val="100"/>
                <w:position w:val="0"/>
                <w:sz w:val="12"/>
                <w:szCs w:val="12"/>
                <w:shd w:val="clear" w:color="auto" w:fill="auto"/>
                <w:lang w:val="en-US" w:eastAsia="en-US" w:bidi="en-US"/>
              </w:rPr>
              <w:t>Remediation period</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成本 适合土层厚度 </w:t>
            </w:r>
            <w:r>
              <w:rPr>
                <w:spacing w:val="0"/>
                <w:w w:val="100"/>
                <w:position w:val="0"/>
                <w:sz w:val="12"/>
                <w:szCs w:val="12"/>
                <w:shd w:val="clear" w:color="auto" w:fill="auto"/>
                <w:lang w:val="en-US" w:eastAsia="en-US" w:bidi="en-US"/>
              </w:rPr>
              <w:t>Cost Soil layer/cm</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适合的</w:t>
            </w:r>
          </w:p>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土壤</w:t>
            </w:r>
            <w:r>
              <w:rPr>
                <w:spacing w:val="0"/>
                <w:w w:val="100"/>
                <w:position w:val="0"/>
                <w:sz w:val="12"/>
                <w:szCs w:val="12"/>
                <w:shd w:val="clear" w:color="auto" w:fill="auto"/>
                <w:lang w:val="en-US" w:eastAsia="en-US" w:bidi="en-US"/>
              </w:rPr>
              <w:t>pH</w:t>
            </w:r>
          </w:p>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Soil pH</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对作物产量 的影响 </w:t>
            </w:r>
            <w:r>
              <w:rPr>
                <w:spacing w:val="0"/>
                <w:w w:val="100"/>
                <w:position w:val="0"/>
                <w:sz w:val="12"/>
                <w:szCs w:val="12"/>
                <w:shd w:val="clear" w:color="auto" w:fill="auto"/>
                <w:lang w:val="en-US" w:eastAsia="en-US" w:bidi="en-US"/>
              </w:rPr>
              <w:t>Effects on crop yield</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技术体系可信程度 及可维护性 </w:t>
            </w:r>
            <w:r>
              <w:rPr>
                <w:spacing w:val="0"/>
                <w:w w:val="100"/>
                <w:position w:val="0"/>
                <w:sz w:val="12"/>
                <w:szCs w:val="12"/>
                <w:shd w:val="clear" w:color="auto" w:fill="auto"/>
                <w:lang w:val="en-US" w:eastAsia="en-US" w:bidi="en-US"/>
              </w:rPr>
              <w:t>Credibility and maintainability</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二次污染</w:t>
            </w:r>
          </w:p>
          <w:p>
            <w:pPr>
              <w:pStyle w:val="Style51"/>
              <w:keepNext w:val="0"/>
              <w:keepLines w:val="0"/>
              <w:widowControl w:val="0"/>
              <w:shd w:val="clear" w:color="auto" w:fill="auto"/>
              <w:bidi w:val="0"/>
              <w:spacing w:before="0" w:after="0" w:line="350" w:lineRule="auto"/>
              <w:ind w:left="0" w:right="0" w:firstLine="0"/>
              <w:jc w:val="center"/>
              <w:rPr>
                <w:sz w:val="12"/>
                <w:szCs w:val="12"/>
              </w:rPr>
            </w:pPr>
            <w:r>
              <w:rPr>
                <w:spacing w:val="0"/>
                <w:w w:val="100"/>
                <w:position w:val="0"/>
                <w:sz w:val="12"/>
                <w:szCs w:val="12"/>
                <w:shd w:val="clear" w:color="auto" w:fill="auto"/>
                <w:lang w:val="en-US" w:eastAsia="en-US" w:bidi="en-US"/>
              </w:rPr>
              <w:t>Secondary pollution</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参考文献</w:t>
            </w:r>
          </w:p>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References</w:t>
            </w:r>
          </w:p>
        </w:tc>
      </w:tr>
      <w:tr>
        <w:trPr>
          <w:trHeight w:val="298" w:hRule="exact"/>
        </w:trPr>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伴矿景天</w:t>
            </w:r>
            <w:r>
              <w:rPr>
                <w:spacing w:val="0"/>
                <w:w w:val="100"/>
                <w:position w:val="0"/>
                <w:sz w:val="12"/>
                <w:szCs w:val="12"/>
                <w:shd w:val="clear" w:color="auto" w:fill="auto"/>
                <w:lang w:val="zh-CN" w:eastAsia="zh-CN" w:bidi="zh-CN"/>
              </w:rPr>
              <w:t>+</w:t>
            </w:r>
            <w:r>
              <w:rPr>
                <w:rFonts w:ascii="MingLiU" w:eastAsia="MingLiU" w:hAnsi="MingLiU" w:cs="MingLiU"/>
                <w:spacing w:val="0"/>
                <w:w w:val="100"/>
                <w:position w:val="0"/>
                <w:sz w:val="12"/>
                <w:szCs w:val="12"/>
                <w:shd w:val="clear" w:color="auto" w:fill="auto"/>
                <w:lang w:val="zh-CN" w:eastAsia="zh-CN" w:bidi="zh-CN"/>
              </w:rPr>
              <w:t>玉米间作</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60"/>
              <w:jc w:val="left"/>
              <w:rPr>
                <w:sz w:val="12"/>
                <w:szCs w:val="12"/>
              </w:rPr>
            </w:pPr>
            <w:r>
              <w:rPr>
                <w:spacing w:val="0"/>
                <w:w w:val="100"/>
                <w:position w:val="0"/>
                <w:sz w:val="12"/>
                <w:szCs w:val="12"/>
                <w:shd w:val="clear" w:color="auto" w:fill="auto"/>
                <w:lang w:val="en-US" w:eastAsia="en-US" w:bidi="en-US"/>
              </w:rPr>
              <w:t xml:space="preserve">Cd </w:t>
            </w:r>
            <w:r>
              <w:rPr>
                <w:rFonts w:ascii="MingLiU" w:eastAsia="MingLiU" w:hAnsi="MingLiU" w:cs="MingLiU"/>
                <w:spacing w:val="0"/>
                <w:w w:val="100"/>
                <w:position w:val="0"/>
                <w:sz w:val="12"/>
                <w:szCs w:val="12"/>
                <w:shd w:val="clear" w:color="auto" w:fill="auto"/>
                <w:lang w:val="zh-CN" w:eastAsia="zh-CN" w:bidi="zh-CN"/>
              </w:rPr>
              <w:t xml:space="preserve">和 </w:t>
            </w:r>
            <w:r>
              <w:rPr>
                <w:spacing w:val="0"/>
                <w:w w:val="100"/>
                <w:position w:val="0"/>
                <w:sz w:val="12"/>
                <w:szCs w:val="12"/>
                <w:shd w:val="clear" w:color="auto" w:fill="auto"/>
                <w:lang w:val="en-US" w:eastAsia="en-US" w:bidi="en-US"/>
              </w:rPr>
              <w:t>Pb</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中和低</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40"/>
              <w:jc w:val="both"/>
              <w:rPr>
                <w:sz w:val="12"/>
                <w:szCs w:val="12"/>
              </w:rPr>
            </w:pPr>
            <w:r>
              <w:rPr>
                <w:spacing w:val="0"/>
                <w:w w:val="100"/>
                <w:position w:val="0"/>
                <w:sz w:val="12"/>
                <w:szCs w:val="12"/>
                <w:shd w:val="clear" w:color="auto" w:fill="auto"/>
                <w:lang w:val="en-US" w:eastAsia="en-US" w:bidi="en-US"/>
              </w:rPr>
              <w:t>V</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 0~100</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范围较宽；</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增产</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[4</w:t>
            </w:r>
            <w:r>
              <w:rPr>
                <w:rFonts w:ascii="MingLiU" w:eastAsia="MingLiU" w:hAnsi="MingLiU" w:cs="MingLiU"/>
                <w:spacing w:val="0"/>
                <w:w w:val="100"/>
                <w:position w:val="0"/>
                <w:sz w:val="12"/>
                <w:szCs w:val="12"/>
                <w:shd w:val="clear" w:color="auto" w:fill="auto"/>
                <w:lang w:val="en-US" w:eastAsia="en-US" w:bidi="en-US"/>
              </w:rPr>
              <w:t>，</w:t>
            </w:r>
            <w:r>
              <w:rPr>
                <w:spacing w:val="0"/>
                <w:w w:val="100"/>
                <w:position w:val="0"/>
                <w:sz w:val="12"/>
                <w:szCs w:val="12"/>
                <w:shd w:val="clear" w:color="auto" w:fill="auto"/>
                <w:lang w:val="en-US" w:eastAsia="en-US" w:bidi="en-US"/>
              </w:rPr>
              <w:t>6]</w:t>
            </w:r>
          </w:p>
        </w:tc>
      </w:tr>
      <w:tr>
        <w:trPr>
          <w:trHeight w:val="250" w:hRule="exact"/>
        </w:trPr>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三叶鬼针草</w:t>
            </w:r>
            <w:r>
              <w:rPr>
                <w:spacing w:val="0"/>
                <w:w w:val="100"/>
                <w:position w:val="0"/>
                <w:sz w:val="12"/>
                <w:szCs w:val="12"/>
                <w:shd w:val="clear" w:color="auto" w:fill="auto"/>
                <w:lang w:val="zh-CN" w:eastAsia="zh-CN" w:bidi="zh-CN"/>
              </w:rPr>
              <w:t>+</w:t>
            </w:r>
            <w:r>
              <w:rPr>
                <w:rFonts w:ascii="MingLiU" w:eastAsia="MingLiU" w:hAnsi="MingLiU" w:cs="MingLiU"/>
                <w:spacing w:val="0"/>
                <w:w w:val="100"/>
                <w:position w:val="0"/>
                <w:sz w:val="12"/>
                <w:szCs w:val="12"/>
                <w:shd w:val="clear" w:color="auto" w:fill="auto"/>
                <w:lang w:val="zh-CN" w:eastAsia="zh-CN" w:bidi="zh-CN"/>
              </w:rPr>
              <w:t>生菜套种</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80"/>
              <w:jc w:val="left"/>
              <w:rPr>
                <w:sz w:val="12"/>
                <w:szCs w:val="12"/>
              </w:rPr>
            </w:pPr>
            <w:r>
              <w:rPr>
                <w:spacing w:val="0"/>
                <w:w w:val="100"/>
                <w:position w:val="0"/>
                <w:sz w:val="12"/>
                <w:szCs w:val="12"/>
                <w:shd w:val="clear" w:color="auto" w:fill="auto"/>
                <w:lang w:val="en-US" w:eastAsia="en-US" w:bidi="en-US"/>
              </w:rPr>
              <w:t>Pb</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低</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40"/>
              <w:jc w:val="both"/>
              <w:rPr>
                <w:sz w:val="12"/>
                <w:szCs w:val="12"/>
              </w:rPr>
            </w:pPr>
            <w:r>
              <w:rPr>
                <w:spacing w:val="0"/>
                <w:w w:val="100"/>
                <w:position w:val="0"/>
                <w:sz w:val="12"/>
                <w:szCs w:val="12"/>
                <w:shd w:val="clear" w:color="auto" w:fill="auto"/>
                <w:lang w:val="en-US" w:eastAsia="en-US" w:bidi="en-US"/>
              </w:rPr>
              <w:t>V</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 0~20</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spacing w:val="0"/>
                <w:w w:val="100"/>
                <w:position w:val="0"/>
                <w:sz w:val="12"/>
                <w:szCs w:val="12"/>
                <w:shd w:val="clear" w:color="auto" w:fill="auto"/>
                <w:lang w:val="zh-CN" w:eastAsia="zh-CN" w:bidi="zh-CN"/>
              </w:rPr>
              <w:t>偏酸性土壤</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en-US" w:eastAsia="en-US" w:bidi="en-US"/>
              </w:rPr>
              <w:t>—</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[18]</w:t>
            </w:r>
          </w:p>
        </w:tc>
      </w:tr>
      <w:tr>
        <w:trPr>
          <w:trHeight w:val="278" w:hRule="exact"/>
        </w:trPr>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东南景天</w:t>
            </w:r>
            <w:r>
              <w:rPr>
                <w:spacing w:val="0"/>
                <w:w w:val="100"/>
                <w:position w:val="0"/>
                <w:sz w:val="12"/>
                <w:szCs w:val="12"/>
                <w:shd w:val="clear" w:color="auto" w:fill="auto"/>
                <w:lang w:val="zh-CN" w:eastAsia="zh-CN" w:bidi="zh-CN"/>
              </w:rPr>
              <w:t>+</w:t>
            </w:r>
            <w:r>
              <w:rPr>
                <w:rFonts w:ascii="MingLiU" w:eastAsia="MingLiU" w:hAnsi="MingLiU" w:cs="MingLiU"/>
                <w:spacing w:val="0"/>
                <w:w w:val="100"/>
                <w:position w:val="0"/>
                <w:sz w:val="12"/>
                <w:szCs w:val="12"/>
                <w:shd w:val="clear" w:color="auto" w:fill="auto"/>
                <w:lang w:val="zh-CN" w:eastAsia="zh-CN" w:bidi="zh-CN"/>
              </w:rPr>
              <w:t>玉米间作</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60"/>
              <w:jc w:val="left"/>
              <w:rPr>
                <w:sz w:val="12"/>
                <w:szCs w:val="12"/>
              </w:rPr>
            </w:pPr>
            <w:r>
              <w:rPr>
                <w:spacing w:val="0"/>
                <w:w w:val="100"/>
                <w:position w:val="0"/>
                <w:sz w:val="12"/>
                <w:szCs w:val="12"/>
                <w:shd w:val="clear" w:color="auto" w:fill="auto"/>
                <w:lang w:val="en-US" w:eastAsia="en-US" w:bidi="en-US"/>
              </w:rPr>
              <w:t xml:space="preserve">Cd </w:t>
            </w:r>
            <w:r>
              <w:rPr>
                <w:rFonts w:ascii="MingLiU" w:eastAsia="MingLiU" w:hAnsi="MingLiU" w:cs="MingLiU"/>
                <w:spacing w:val="0"/>
                <w:w w:val="100"/>
                <w:position w:val="0"/>
                <w:sz w:val="12"/>
                <w:szCs w:val="12"/>
                <w:shd w:val="clear" w:color="auto" w:fill="auto"/>
                <w:lang w:val="zh-CN" w:eastAsia="zh-CN" w:bidi="zh-CN"/>
              </w:rPr>
              <w:t xml:space="preserve">和 </w:t>
            </w:r>
            <w:r>
              <w:rPr>
                <w:spacing w:val="0"/>
                <w:w w:val="100"/>
                <w:position w:val="0"/>
                <w:sz w:val="12"/>
                <w:szCs w:val="12"/>
                <w:shd w:val="clear" w:color="auto" w:fill="auto"/>
                <w:lang w:val="en-US" w:eastAsia="en-US" w:bidi="en-US"/>
              </w:rPr>
              <w:t>Pb</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中和低</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40"/>
              <w:jc w:val="both"/>
              <w:rPr>
                <w:sz w:val="12"/>
                <w:szCs w:val="12"/>
              </w:rPr>
            </w:pPr>
            <w:r>
              <w:rPr>
                <w:spacing w:val="0"/>
                <w:w w:val="100"/>
                <w:position w:val="0"/>
                <w:sz w:val="12"/>
                <w:szCs w:val="12"/>
                <w:shd w:val="clear" w:color="auto" w:fill="auto"/>
                <w:lang w:val="en-US" w:eastAsia="en-US" w:bidi="en-US"/>
              </w:rPr>
              <w:t>V</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 0~80</w:t>
            </w:r>
          </w:p>
        </w:tc>
        <w:tc>
          <w:tcPr>
            <w:vMerge w:val="restart"/>
            <w:tcBorders/>
            <w:shd w:val="clear" w:color="auto" w:fill="FFFFFF"/>
            <w:vAlign w:val="bottom"/>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对修复有一 定促进作 用，但也增</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增产</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[19-21]</w:t>
            </w:r>
          </w:p>
        </w:tc>
      </w:tr>
      <w:tr>
        <w:trPr>
          <w:trHeight w:val="278" w:hRule="exact"/>
        </w:trPr>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东南景天</w:t>
            </w:r>
            <w:r>
              <w:rPr>
                <w:spacing w:val="0"/>
                <w:w w:val="100"/>
                <w:position w:val="0"/>
                <w:sz w:val="12"/>
                <w:szCs w:val="12"/>
                <w:shd w:val="clear" w:color="auto" w:fill="auto"/>
                <w:lang w:val="zh-CN" w:eastAsia="zh-CN" w:bidi="zh-CN"/>
              </w:rPr>
              <w:t>+</w:t>
            </w:r>
            <w:r>
              <w:rPr>
                <w:rFonts w:ascii="MingLiU" w:eastAsia="MingLiU" w:hAnsi="MingLiU" w:cs="MingLiU"/>
                <w:spacing w:val="0"/>
                <w:w w:val="100"/>
                <w:position w:val="0"/>
                <w:sz w:val="12"/>
                <w:szCs w:val="12"/>
                <w:shd w:val="clear" w:color="auto" w:fill="auto"/>
                <w:lang w:val="zh-CN" w:eastAsia="zh-CN" w:bidi="zh-CN"/>
              </w:rPr>
              <w:t>大豆间作</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60"/>
              <w:jc w:val="left"/>
              <w:rPr>
                <w:sz w:val="12"/>
                <w:szCs w:val="12"/>
              </w:rPr>
            </w:pPr>
            <w:r>
              <w:rPr>
                <w:spacing w:val="0"/>
                <w:w w:val="100"/>
                <w:position w:val="0"/>
                <w:sz w:val="12"/>
                <w:szCs w:val="12"/>
                <w:shd w:val="clear" w:color="auto" w:fill="auto"/>
                <w:lang w:val="en-US" w:eastAsia="en-US" w:bidi="en-US"/>
              </w:rPr>
              <w:t xml:space="preserve">Cd </w:t>
            </w:r>
            <w:r>
              <w:rPr>
                <w:rFonts w:ascii="MingLiU" w:eastAsia="MingLiU" w:hAnsi="MingLiU" w:cs="MingLiU"/>
                <w:spacing w:val="0"/>
                <w:w w:val="100"/>
                <w:position w:val="0"/>
                <w:sz w:val="12"/>
                <w:szCs w:val="12"/>
                <w:shd w:val="clear" w:color="auto" w:fill="auto"/>
                <w:lang w:val="zh-CN" w:eastAsia="zh-CN" w:bidi="zh-CN"/>
              </w:rPr>
              <w:t xml:space="preserve">和 </w:t>
            </w:r>
            <w:r>
              <w:rPr>
                <w:spacing w:val="0"/>
                <w:w w:val="100"/>
                <w:position w:val="0"/>
                <w:sz w:val="12"/>
                <w:szCs w:val="12"/>
                <w:shd w:val="clear" w:color="auto" w:fill="auto"/>
                <w:lang w:val="en-US" w:eastAsia="en-US" w:bidi="en-US"/>
              </w:rPr>
              <w:t>Pb</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中和低</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40"/>
              <w:jc w:val="both"/>
              <w:rPr>
                <w:sz w:val="12"/>
                <w:szCs w:val="12"/>
              </w:rPr>
            </w:pPr>
            <w:r>
              <w:rPr>
                <w:spacing w:val="0"/>
                <w:w w:val="100"/>
                <w:position w:val="0"/>
                <w:sz w:val="12"/>
                <w:szCs w:val="12"/>
                <w:shd w:val="clear" w:color="auto" w:fill="auto"/>
                <w:lang w:val="en-US" w:eastAsia="en-US" w:bidi="en-US"/>
              </w:rPr>
              <w:t>V</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 0~80</w:t>
            </w:r>
          </w:p>
        </w:tc>
        <w:tc>
          <w:tcPr>
            <w:vMerge/>
            <w:tcBorders/>
            <w:shd w:val="clear" w:color="auto" w:fill="FFFFFF"/>
            <w:vAlign w:val="bottom"/>
          </w:tcPr>
          <w:p>
            <w:pP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增产</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[21]</w:t>
            </w:r>
          </w:p>
        </w:tc>
      </w:tr>
      <w:tr>
        <w:trPr>
          <w:trHeight w:val="259" w:hRule="exact"/>
        </w:trPr>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龙葵</w:t>
            </w:r>
            <w:r>
              <w:rPr>
                <w:spacing w:val="0"/>
                <w:w w:val="100"/>
                <w:position w:val="0"/>
                <w:sz w:val="12"/>
                <w:szCs w:val="12"/>
                <w:shd w:val="clear" w:color="auto" w:fill="auto"/>
                <w:lang w:val="zh-CN" w:eastAsia="zh-CN" w:bidi="zh-CN"/>
              </w:rPr>
              <w:t>+</w:t>
            </w:r>
            <w:r>
              <w:rPr>
                <w:rFonts w:ascii="MingLiU" w:eastAsia="MingLiU" w:hAnsi="MingLiU" w:cs="MingLiU"/>
                <w:spacing w:val="0"/>
                <w:w w:val="100"/>
                <w:position w:val="0"/>
                <w:sz w:val="12"/>
                <w:szCs w:val="12"/>
                <w:shd w:val="clear" w:color="auto" w:fill="auto"/>
                <w:lang w:val="zh-CN" w:eastAsia="zh-CN" w:bidi="zh-CN"/>
              </w:rPr>
              <w:t>大葱间作</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60"/>
              <w:jc w:val="both"/>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80"/>
              <w:jc w:val="left"/>
              <w:rPr>
                <w:sz w:val="12"/>
                <w:szCs w:val="12"/>
              </w:rPr>
            </w:pPr>
            <w:r>
              <w:rPr>
                <w:spacing w:val="0"/>
                <w:w w:val="100"/>
                <w:position w:val="0"/>
                <w:sz w:val="12"/>
                <w:szCs w:val="12"/>
                <w:shd w:val="clear" w:color="auto" w:fill="auto"/>
                <w:lang w:val="en-US" w:eastAsia="en-US" w:bidi="en-US"/>
              </w:rPr>
              <w:t>Cd</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中和低</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40"/>
              <w:jc w:val="both"/>
              <w:rPr>
                <w:sz w:val="12"/>
                <w:szCs w:val="12"/>
              </w:rPr>
            </w:pPr>
            <w:r>
              <w:rPr>
                <w:spacing w:val="0"/>
                <w:w w:val="100"/>
                <w:position w:val="0"/>
                <w:sz w:val="12"/>
                <w:szCs w:val="12"/>
                <w:shd w:val="clear" w:color="auto" w:fill="auto"/>
                <w:lang w:val="en-US" w:eastAsia="en-US" w:bidi="en-US"/>
              </w:rPr>
              <w:t>V</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 0~20</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spacing w:val="0"/>
                <w:w w:val="100"/>
                <w:position w:val="0"/>
                <w:sz w:val="12"/>
                <w:szCs w:val="12"/>
                <w:shd w:val="clear" w:color="auto" w:fill="auto"/>
                <w:lang w:val="zh-CN" w:eastAsia="zh-CN" w:bidi="zh-CN"/>
              </w:rPr>
              <w:t>加作物的污</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无影响</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[22]</w:t>
            </w:r>
          </w:p>
        </w:tc>
      </w:tr>
      <w:tr>
        <w:trPr>
          <w:trHeight w:val="283" w:hRule="exact"/>
        </w:trPr>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鸡眼草</w:t>
            </w:r>
            <w:r>
              <w:rPr>
                <w:spacing w:val="0"/>
                <w:w w:val="100"/>
                <w:position w:val="0"/>
                <w:sz w:val="12"/>
                <w:szCs w:val="12"/>
                <w:shd w:val="clear" w:color="auto" w:fill="auto"/>
                <w:lang w:val="zh-CN" w:eastAsia="zh-CN" w:bidi="zh-CN"/>
              </w:rPr>
              <w:t>+</w:t>
            </w:r>
            <w:r>
              <w:rPr>
                <w:rFonts w:ascii="MingLiU" w:eastAsia="MingLiU" w:hAnsi="MingLiU" w:cs="MingLiU"/>
                <w:spacing w:val="0"/>
                <w:w w:val="100"/>
                <w:position w:val="0"/>
                <w:sz w:val="12"/>
                <w:szCs w:val="12"/>
                <w:shd w:val="clear" w:color="auto" w:fill="auto"/>
                <w:lang w:val="zh-CN" w:eastAsia="zh-CN" w:bidi="zh-CN"/>
              </w:rPr>
              <w:t>番茄或萝卜</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bottom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Cd</w:t>
            </w:r>
            <w:r>
              <w:rPr>
                <w:rFonts w:ascii="MingLiU" w:eastAsia="MingLiU" w:hAnsi="MingLiU" w:cs="MingLiU"/>
                <w:spacing w:val="0"/>
                <w:w w:val="100"/>
                <w:position w:val="0"/>
                <w:sz w:val="12"/>
                <w:szCs w:val="12"/>
                <w:shd w:val="clear" w:color="auto" w:fill="auto"/>
                <w:lang w:val="en-US" w:eastAsia="en-US" w:bidi="en-US"/>
              </w:rPr>
              <w:t>、</w:t>
            </w:r>
            <w:r>
              <w:rPr>
                <w:spacing w:val="0"/>
                <w:w w:val="100"/>
                <w:position w:val="0"/>
                <w:sz w:val="12"/>
                <w:szCs w:val="12"/>
                <w:shd w:val="clear" w:color="auto" w:fill="auto"/>
                <w:lang w:val="en-US" w:eastAsia="en-US" w:bidi="en-US"/>
              </w:rPr>
              <w:t xml:space="preserve">b </w:t>
            </w:r>
            <w:r>
              <w:rPr>
                <w:rFonts w:ascii="MingLiU" w:eastAsia="MingLiU" w:hAnsi="MingLiU" w:cs="MingLiU"/>
                <w:spacing w:val="0"/>
                <w:w w:val="100"/>
                <w:position w:val="0"/>
                <w:sz w:val="12"/>
                <w:szCs w:val="12"/>
                <w:shd w:val="clear" w:color="auto" w:fill="auto"/>
                <w:lang w:val="zh-CN" w:eastAsia="zh-CN" w:bidi="zh-CN"/>
              </w:rPr>
              <w:t xml:space="preserve">和 </w:t>
            </w:r>
            <w:r>
              <w:rPr>
                <w:spacing w:val="0"/>
                <w:w w:val="100"/>
                <w:position w:val="0"/>
                <w:sz w:val="12"/>
                <w:szCs w:val="12"/>
                <w:shd w:val="clear" w:color="auto" w:fill="auto"/>
                <w:lang w:val="en-US" w:eastAsia="en-US" w:bidi="en-US"/>
              </w:rPr>
              <w:t>As</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中和低</w:t>
            </w:r>
          </w:p>
        </w:tc>
        <w:tc>
          <w:tcPr>
            <w:tcBorders>
              <w:bottom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bottom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340"/>
              <w:jc w:val="both"/>
              <w:rPr>
                <w:sz w:val="12"/>
                <w:szCs w:val="12"/>
              </w:rPr>
            </w:pPr>
            <w:r>
              <w:rPr>
                <w:spacing w:val="0"/>
                <w:w w:val="100"/>
                <w:position w:val="0"/>
                <w:sz w:val="12"/>
                <w:szCs w:val="12"/>
                <w:shd w:val="clear" w:color="auto" w:fill="auto"/>
                <w:lang w:val="en-US" w:eastAsia="en-US" w:bidi="en-US"/>
              </w:rPr>
              <w:t>V</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 0~20</w:t>
            </w:r>
          </w:p>
        </w:tc>
        <w:tc>
          <w:tcPr>
            <w:tcBorders>
              <w:bottom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染风险</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en-US" w:eastAsia="en-US" w:bidi="en-US"/>
              </w:rPr>
              <w:t>—</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[2]</w:t>
            </w:r>
          </w:p>
        </w:tc>
      </w:tr>
    </w:tbl>
    <w:p>
      <w:pPr>
        <w:widowControl w:val="0"/>
        <w:spacing w:after="299" w:line="1" w:lineRule="exact"/>
      </w:pPr>
    </w:p>
    <w:p>
      <w:pPr>
        <w:widowControl w:val="0"/>
        <w:spacing w:line="1" w:lineRule="exact"/>
      </w:pPr>
    </w:p>
    <w:p>
      <w:pPr>
        <w:pStyle w:val="Style46"/>
        <w:keepNext w:val="0"/>
        <w:keepLines w:val="0"/>
        <w:widowControl w:val="0"/>
        <w:shd w:val="clear" w:color="auto" w:fill="auto"/>
        <w:bidi w:val="0"/>
        <w:spacing w:before="0" w:after="4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spacing w:val="0"/>
          <w:w w:val="100"/>
          <w:position w:val="0"/>
          <w:sz w:val="15"/>
          <w:szCs w:val="15"/>
          <w:shd w:val="clear" w:color="auto" w:fill="auto"/>
          <w:lang w:val="zh-CN" w:eastAsia="zh-CN" w:bidi="zh-CN"/>
        </w:rPr>
        <w:t xml:space="preserve">4 </w:t>
      </w:r>
      <w:r>
        <w:rPr>
          <w:rFonts w:ascii="MingLiU" w:eastAsia="MingLiU" w:hAnsi="MingLiU" w:cs="MingLiU"/>
          <w:spacing w:val="0"/>
          <w:w w:val="100"/>
          <w:position w:val="0"/>
          <w:sz w:val="17"/>
          <w:szCs w:val="17"/>
          <w:shd w:val="clear" w:color="auto" w:fill="auto"/>
          <w:lang w:val="zh-CN" w:eastAsia="zh-CN" w:bidi="zh-CN"/>
        </w:rPr>
        <w:t>水肥管理技术推荐及技术特性</w:t>
      </w:r>
    </w:p>
    <w:p>
      <w:pPr>
        <w:pStyle w:val="Style4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Recommendation and technical characteristics of water and fertilizer management technology</w:t>
      </w:r>
    </w:p>
    <w:tbl>
      <w:tblPr>
        <w:tblOverlap w:val="never"/>
        <w:jc w:val="center"/>
        <w:tblLayout w:type="fixed"/>
      </w:tblPr>
      <w:tblGrid>
        <w:gridCol w:w="1013"/>
        <w:gridCol w:w="1709"/>
        <w:gridCol w:w="1166"/>
        <w:gridCol w:w="1464"/>
        <w:gridCol w:w="461"/>
        <w:gridCol w:w="2184"/>
        <w:gridCol w:w="859"/>
        <w:gridCol w:w="1128"/>
      </w:tblGrid>
      <w:tr>
        <w:trPr>
          <w:trHeight w:val="682" w:hRule="exact"/>
        </w:trPr>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肥料</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Fertilizers</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hd w:val="clear" w:color="auto" w:fill="auto"/>
                <w:lang w:val="zh-CN" w:eastAsia="zh-CN" w:bidi="zh-CN"/>
              </w:rPr>
              <w:t>技术开发程度</w:t>
            </w:r>
          </w:p>
          <w:p>
            <w:pPr>
              <w:pStyle w:val="Style51"/>
              <w:keepNext w:val="0"/>
              <w:keepLines w:val="0"/>
              <w:widowControl w:val="0"/>
              <w:shd w:val="clear" w:color="auto" w:fill="auto"/>
              <w:bidi w:val="0"/>
              <w:spacing w:before="0" w:after="0" w:line="276" w:lineRule="auto"/>
              <w:ind w:left="0" w:right="0" w:firstLine="0"/>
              <w:jc w:val="center"/>
            </w:pPr>
            <w:r>
              <w:rPr>
                <w:spacing w:val="0"/>
                <w:w w:val="100"/>
                <w:position w:val="0"/>
                <w:shd w:val="clear" w:color="auto" w:fill="auto"/>
                <w:lang w:val="en-US" w:eastAsia="en-US" w:bidi="en-US"/>
              </w:rPr>
              <w:t>Degree of technological development</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hd w:val="clear" w:color="auto" w:fill="auto"/>
                <w:lang w:val="zh-CN" w:eastAsia="zh-CN" w:bidi="zh-CN"/>
              </w:rPr>
              <w:t xml:space="preserve">适合的重金属 </w:t>
            </w:r>
            <w:r>
              <w:rPr>
                <w:spacing w:val="0"/>
                <w:w w:val="100"/>
                <w:position w:val="0"/>
                <w:shd w:val="clear" w:color="auto" w:fill="auto"/>
                <w:lang w:val="en-US" w:eastAsia="en-US" w:bidi="en-US"/>
              </w:rPr>
              <w:t>Heavy metals</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污染程度</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污染风险</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Pollution level/risks</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成本</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Cost</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hd w:val="clear" w:color="auto" w:fill="auto"/>
                <w:lang w:val="zh-CN" w:eastAsia="zh-CN" w:bidi="zh-CN"/>
              </w:rPr>
              <w:t xml:space="preserve">技术体系可信程度及可维护性 </w:t>
            </w:r>
            <w:r>
              <w:rPr>
                <w:spacing w:val="0"/>
                <w:w w:val="100"/>
                <w:position w:val="0"/>
                <w:shd w:val="clear" w:color="auto" w:fill="auto"/>
                <w:lang w:val="en-US" w:eastAsia="en-US" w:bidi="en-US"/>
              </w:rPr>
              <w:t>Credibility and maintainability</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hd w:val="clear" w:color="auto" w:fill="auto"/>
                <w:lang w:val="zh-CN" w:eastAsia="zh-CN" w:bidi="zh-CN"/>
              </w:rPr>
              <w:t>二次污染</w:t>
            </w:r>
          </w:p>
          <w:p>
            <w:pPr>
              <w:pStyle w:val="Style51"/>
              <w:keepNext w:val="0"/>
              <w:keepLines w:val="0"/>
              <w:widowControl w:val="0"/>
              <w:shd w:val="clear" w:color="auto" w:fill="auto"/>
              <w:bidi w:val="0"/>
              <w:spacing w:before="0" w:after="0" w:line="276" w:lineRule="auto"/>
              <w:ind w:left="0" w:right="0" w:firstLine="0"/>
              <w:jc w:val="center"/>
            </w:pPr>
            <w:r>
              <w:rPr>
                <w:spacing w:val="0"/>
                <w:w w:val="100"/>
                <w:position w:val="0"/>
                <w:shd w:val="clear" w:color="auto" w:fill="auto"/>
                <w:lang w:val="en-US" w:eastAsia="en-US" w:bidi="en-US"/>
              </w:rPr>
              <w:t>Secondary pollution</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220"/>
              <w:jc w:val="left"/>
            </w:pPr>
            <w:r>
              <w:rPr>
                <w:rFonts w:ascii="MingLiU" w:eastAsia="MingLiU" w:hAnsi="MingLiU" w:cs="MingLiU"/>
                <w:spacing w:val="0"/>
                <w:w w:val="100"/>
                <w:position w:val="0"/>
                <w:shd w:val="clear" w:color="auto" w:fill="auto"/>
                <w:lang w:val="zh-CN" w:eastAsia="zh-CN" w:bidi="zh-CN"/>
              </w:rPr>
              <w:t>参考文献</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References</w:t>
            </w:r>
          </w:p>
        </w:tc>
      </w:tr>
      <w:tr>
        <w:trPr>
          <w:trHeight w:val="278" w:hRule="exact"/>
        </w:trPr>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有机肥</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40"/>
              <w:jc w:val="left"/>
            </w:pPr>
            <w:r>
              <w:rPr>
                <w:spacing w:val="0"/>
                <w:w w:val="100"/>
                <w:position w:val="0"/>
                <w:shd w:val="clear" w:color="auto" w:fill="auto"/>
                <w:lang w:val="en-US" w:eastAsia="en-US" w:bidi="en-US"/>
              </w:rPr>
              <w:t xml:space="preserve">Cd </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Pb</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低和中</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1020" w:right="0" w:firstLine="0"/>
              <w:jc w:val="both"/>
            </w:pPr>
            <w:r>
              <w:rPr>
                <w:spacing w:val="0"/>
                <w:w w:val="100"/>
                <w:position w:val="0"/>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23-26]</w:t>
            </w:r>
          </w:p>
        </w:tc>
      </w:tr>
      <w:tr>
        <w:trPr>
          <w:trHeight w:val="278" w:hRule="exact"/>
        </w:trPr>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腐植酸肥</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Hg</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zh-CN" w:eastAsia="zh-CN" w:bidi="zh-CN"/>
              </w:rPr>
              <w:t>和</w:t>
            </w:r>
            <w:r>
              <w:rPr>
                <w:spacing w:val="0"/>
                <w:w w:val="100"/>
                <w:position w:val="0"/>
                <w:shd w:val="clear" w:color="auto" w:fill="auto"/>
                <w:lang w:val="en-US" w:eastAsia="en-US" w:bidi="en-US"/>
              </w:rPr>
              <w:t>Pb</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低和中</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[10</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27]</w:t>
            </w:r>
          </w:p>
        </w:tc>
      </w:tr>
      <w:tr>
        <w:trPr>
          <w:trHeight w:val="274" w:hRule="exact"/>
        </w:trPr>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氮磷钾肥</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340"/>
              <w:jc w:val="left"/>
            </w:pPr>
            <w:r>
              <w:rPr>
                <w:spacing w:val="0"/>
                <w:w w:val="100"/>
                <w:position w:val="0"/>
                <w:shd w:val="clear" w:color="auto" w:fill="auto"/>
                <w:lang w:val="en-US" w:eastAsia="en-US" w:bidi="en-US"/>
              </w:rPr>
              <w:t xml:space="preserve">Cd </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As</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低和中</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1020" w:right="0" w:firstLine="0"/>
              <w:jc w:val="both"/>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[22-24</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28-31]</w:t>
            </w:r>
          </w:p>
        </w:tc>
      </w:tr>
      <w:tr>
        <w:trPr>
          <w:trHeight w:val="269" w:hRule="exact"/>
        </w:trPr>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富硒叶面肥</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Cd</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低和中</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[22</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27]</w:t>
            </w:r>
          </w:p>
        </w:tc>
      </w:tr>
      <w:tr>
        <w:trPr>
          <w:trHeight w:val="274" w:hRule="exact"/>
        </w:trPr>
        <w:tc>
          <w:tcPr>
            <w:tcBorders>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叶面硅肥</w:t>
            </w:r>
          </w:p>
        </w:tc>
        <w:tc>
          <w:tcPr>
            <w:tcBorders>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340"/>
              <w:jc w:val="left"/>
            </w:pPr>
            <w:r>
              <w:rPr>
                <w:rFonts w:ascii="MingLiU" w:eastAsia="MingLiU" w:hAnsi="MingLiU" w:cs="MingLiU"/>
                <w:spacing w:val="0"/>
                <w:w w:val="100"/>
                <w:position w:val="0"/>
                <w:shd w:val="clear" w:color="auto" w:fill="auto"/>
                <w:lang w:val="zh-CN" w:eastAsia="zh-CN" w:bidi="zh-CN"/>
              </w:rPr>
              <w:t>重金属</w:t>
            </w:r>
          </w:p>
        </w:tc>
        <w:tc>
          <w:tcPr>
            <w:tcBorders>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低和中</w:t>
            </w:r>
          </w:p>
        </w:tc>
        <w:tc>
          <w:tcPr>
            <w:tcBorders>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I</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[32]</w:t>
            </w:r>
          </w:p>
        </w:tc>
      </w:tr>
    </w:tbl>
    <w:p>
      <w:pPr>
        <w:widowControl w:val="0"/>
        <w:spacing w:after="299" w:line="1" w:lineRule="exact"/>
      </w:pPr>
    </w:p>
    <w:p>
      <w:pPr>
        <w:widowControl w:val="0"/>
        <w:spacing w:line="1" w:lineRule="exact"/>
      </w:pPr>
    </w:p>
    <w:p>
      <w:pPr>
        <w:pStyle w:val="Style46"/>
        <w:keepNext w:val="0"/>
        <w:keepLines w:val="0"/>
        <w:widowControl w:val="0"/>
        <w:shd w:val="clear" w:color="auto" w:fill="auto"/>
        <w:bidi w:val="0"/>
        <w:spacing w:before="0" w:after="10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spacing w:val="0"/>
          <w:w w:val="100"/>
          <w:position w:val="0"/>
          <w:sz w:val="15"/>
          <w:szCs w:val="15"/>
          <w:shd w:val="clear" w:color="auto" w:fill="auto"/>
          <w:lang w:val="zh-CN" w:eastAsia="zh-CN" w:bidi="zh-CN"/>
        </w:rPr>
        <w:t xml:space="preserve">5 </w:t>
      </w:r>
      <w:r>
        <w:rPr>
          <w:rFonts w:ascii="MingLiU" w:eastAsia="MingLiU" w:hAnsi="MingLiU" w:cs="MingLiU"/>
          <w:spacing w:val="0"/>
          <w:w w:val="100"/>
          <w:position w:val="0"/>
          <w:sz w:val="17"/>
          <w:szCs w:val="17"/>
          <w:shd w:val="clear" w:color="auto" w:fill="auto"/>
          <w:lang w:val="zh-CN" w:eastAsia="zh-CN" w:bidi="zh-CN"/>
        </w:rPr>
        <w:t>土壤淋洗技术推荐及技术特性</w:t>
      </w:r>
    </w:p>
    <w:p>
      <w:pPr>
        <w:pStyle w:val="Style4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Recommendation and technical characteristics of soil leaching technology</w:t>
      </w:r>
    </w:p>
    <w:tbl>
      <w:tblPr>
        <w:tblOverlap w:val="never"/>
        <w:jc w:val="center"/>
        <w:tblLayout w:type="fixed"/>
      </w:tblPr>
      <w:tblGrid>
        <w:gridCol w:w="528"/>
        <w:gridCol w:w="802"/>
        <w:gridCol w:w="686"/>
        <w:gridCol w:w="773"/>
        <w:gridCol w:w="610"/>
        <w:gridCol w:w="730"/>
        <w:gridCol w:w="1133"/>
        <w:gridCol w:w="576"/>
        <w:gridCol w:w="1022"/>
        <w:gridCol w:w="845"/>
        <w:gridCol w:w="984"/>
        <w:gridCol w:w="595"/>
        <w:gridCol w:w="701"/>
      </w:tblGrid>
      <w:tr>
        <w:trPr>
          <w:trHeight w:val="883" w:hRule="exact"/>
        </w:trPr>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淋洗剂</w:t>
            </w:r>
          </w:p>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Eluants</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技术开发程度 </w:t>
            </w:r>
            <w:r>
              <w:rPr>
                <w:spacing w:val="0"/>
                <w:w w:val="100"/>
                <w:position w:val="0"/>
                <w:sz w:val="12"/>
                <w:szCs w:val="12"/>
                <w:shd w:val="clear" w:color="auto" w:fill="auto"/>
                <w:lang w:val="en-US" w:eastAsia="en-US" w:bidi="en-US"/>
              </w:rPr>
              <w:t>Degree of technological development</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19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适合的</w:t>
            </w:r>
          </w:p>
          <w:p>
            <w:pPr>
              <w:pStyle w:val="Style51"/>
              <w:keepNext w:val="0"/>
              <w:keepLines w:val="0"/>
              <w:widowControl w:val="0"/>
              <w:shd w:val="clear" w:color="auto" w:fill="auto"/>
              <w:bidi w:val="0"/>
              <w:spacing w:before="0" w:after="0" w:line="19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重金属 </w:t>
            </w:r>
            <w:r>
              <w:rPr>
                <w:spacing w:val="0"/>
                <w:w w:val="100"/>
                <w:position w:val="0"/>
                <w:sz w:val="12"/>
                <w:szCs w:val="12"/>
                <w:shd w:val="clear" w:color="auto" w:fill="auto"/>
                <w:lang w:val="en-US" w:eastAsia="en-US" w:bidi="en-US"/>
              </w:rPr>
              <w:t>Heavy metals</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污染程度</w:t>
            </w:r>
            <w:r>
              <w:rPr>
                <w:spacing w:val="0"/>
                <w:w w:val="100"/>
                <w:position w:val="0"/>
                <w:sz w:val="12"/>
                <w:szCs w:val="12"/>
                <w:shd w:val="clear" w:color="auto" w:fill="auto"/>
                <w:lang w:val="zh-CN" w:eastAsia="zh-CN" w:bidi="zh-CN"/>
              </w:rPr>
              <w:t xml:space="preserve">/ </w:t>
            </w:r>
            <w:r>
              <w:rPr>
                <w:rFonts w:ascii="MingLiU" w:eastAsia="MingLiU" w:hAnsi="MingLiU" w:cs="MingLiU"/>
                <w:spacing w:val="0"/>
                <w:w w:val="100"/>
                <w:position w:val="0"/>
                <w:sz w:val="12"/>
                <w:szCs w:val="12"/>
                <w:shd w:val="clear" w:color="auto" w:fill="auto"/>
                <w:lang w:val="zh-CN" w:eastAsia="zh-CN" w:bidi="zh-CN"/>
              </w:rPr>
              <w:t xml:space="preserve">污染风险 </w:t>
            </w:r>
            <w:r>
              <w:rPr>
                <w:spacing w:val="0"/>
                <w:w w:val="100"/>
                <w:position w:val="0"/>
                <w:sz w:val="12"/>
                <w:szCs w:val="12"/>
                <w:shd w:val="clear" w:color="auto" w:fill="auto"/>
                <w:lang w:val="en-US" w:eastAsia="en-US" w:bidi="en-US"/>
              </w:rPr>
              <w:t>Pollution level/ risks</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 xml:space="preserve">去除效率 </w:t>
            </w:r>
            <w:r>
              <w:rPr>
                <w:spacing w:val="0"/>
                <w:w w:val="100"/>
                <w:position w:val="0"/>
                <w:sz w:val="12"/>
                <w:szCs w:val="12"/>
                <w:shd w:val="clear" w:color="auto" w:fill="auto"/>
                <w:lang w:val="en-US" w:eastAsia="en-US" w:bidi="en-US"/>
              </w:rPr>
              <w:t>Removal efficiency</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修复时间</w:t>
            </w:r>
          </w:p>
          <w:p>
            <w:pPr>
              <w:pStyle w:val="Style51"/>
              <w:keepNext w:val="0"/>
              <w:keepLines w:val="0"/>
              <w:widowControl w:val="0"/>
              <w:shd w:val="clear" w:color="auto" w:fill="auto"/>
              <w:bidi w:val="0"/>
              <w:spacing w:before="0" w:after="0" w:line="350" w:lineRule="auto"/>
              <w:ind w:left="0" w:right="0" w:firstLine="0"/>
              <w:jc w:val="center"/>
              <w:rPr>
                <w:sz w:val="12"/>
                <w:szCs w:val="12"/>
              </w:rPr>
            </w:pPr>
            <w:r>
              <w:rPr>
                <w:spacing w:val="0"/>
                <w:w w:val="100"/>
                <w:position w:val="0"/>
                <w:sz w:val="12"/>
                <w:szCs w:val="12"/>
                <w:shd w:val="clear" w:color="auto" w:fill="auto"/>
                <w:lang w:val="en-US" w:eastAsia="en-US" w:bidi="en-US"/>
              </w:rPr>
              <w:t>Remediation period</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 xml:space="preserve">成本 适合土层厚度 </w:t>
            </w:r>
            <w:r>
              <w:rPr>
                <w:spacing w:val="0"/>
                <w:w w:val="100"/>
                <w:position w:val="0"/>
                <w:sz w:val="12"/>
                <w:szCs w:val="12"/>
                <w:shd w:val="clear" w:color="auto" w:fill="auto"/>
                <w:lang w:val="en-US" w:eastAsia="en-US" w:bidi="en-US"/>
              </w:rPr>
              <w:t>Cost Soil layer/cm</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适合的</w:t>
            </w:r>
          </w:p>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土壤</w:t>
            </w:r>
            <w:r>
              <w:rPr>
                <w:spacing w:val="0"/>
                <w:w w:val="100"/>
                <w:position w:val="0"/>
                <w:sz w:val="12"/>
                <w:szCs w:val="12"/>
                <w:shd w:val="clear" w:color="auto" w:fill="auto"/>
                <w:lang w:val="en-US" w:eastAsia="en-US" w:bidi="en-US"/>
              </w:rPr>
              <w:t>pH</w:t>
            </w:r>
          </w:p>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Soil pH</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适合的土壤传导率</w:t>
            </w:r>
          </w:p>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Soil conductivity/</w:t>
            </w:r>
          </w:p>
          <w:p>
            <w:pPr>
              <w:pStyle w:val="Style51"/>
              <w:keepNext w:val="0"/>
              <w:keepLines w:val="0"/>
              <w:widowControl w:val="0"/>
              <w:shd w:val="clear" w:color="auto" w:fill="auto"/>
              <w:bidi w:val="0"/>
              <w:spacing w:before="0" w:after="0" w:line="240" w:lineRule="auto"/>
              <w:ind w:left="0" w:right="0" w:firstLine="0"/>
              <w:jc w:val="center"/>
            </w:pPr>
            <w:r>
              <w:rPr>
                <w:rFonts w:ascii="SimSun" w:eastAsia="SimSun" w:hAnsi="SimSun" w:cs="SimSun"/>
                <w:spacing w:val="0"/>
                <w:w w:val="100"/>
                <w:position w:val="0"/>
                <w:sz w:val="12"/>
                <w:szCs w:val="12"/>
                <w:shd w:val="clear" w:color="auto" w:fill="auto"/>
                <w:lang w:val="en-US" w:eastAsia="en-US" w:bidi="en-US"/>
              </w:rPr>
              <w:t>(</w:t>
            </w:r>
            <w:r>
              <w:rPr>
                <w:spacing w:val="0"/>
                <w:w w:val="100"/>
                <w:position w:val="0"/>
                <w:sz w:val="12"/>
                <w:szCs w:val="12"/>
                <w:shd w:val="clear" w:color="auto" w:fill="auto"/>
                <w:lang w:val="en-US" w:eastAsia="en-US" w:bidi="en-US"/>
              </w:rPr>
              <w:t>:m</w:t>
            </w:r>
            <w:r>
              <w:rPr>
                <w:rFonts w:ascii="MingLiU" w:eastAsia="MingLiU" w:hAnsi="MingLiU" w:cs="MingLiU"/>
                <w:spacing w:val="0"/>
                <w:w w:val="100"/>
                <w:position w:val="0"/>
                <w:sz w:val="13"/>
                <w:szCs w:val="13"/>
                <w:shd w:val="clear" w:color="auto" w:fill="auto"/>
                <w:lang w:val="en-US" w:eastAsia="en-US" w:bidi="en-US"/>
              </w:rPr>
              <w:t>・</w:t>
            </w:r>
            <w:r>
              <w:rPr>
                <w:spacing w:val="0"/>
                <w:w w:val="100"/>
                <w:position w:val="0"/>
                <w:sz w:val="12"/>
                <w:szCs w:val="12"/>
                <w:shd w:val="clear" w:color="auto" w:fill="auto"/>
                <w:lang w:val="en-US" w:eastAsia="en-US" w:bidi="en-US"/>
              </w:rPr>
              <w:t>s</w:t>
            </w:r>
            <w:r>
              <w:rPr>
                <w:spacing w:val="0"/>
                <w:w w:val="100"/>
                <w:position w:val="0"/>
                <w:shd w:val="clear" w:color="auto" w:fill="auto"/>
                <w:vertAlign w:val="superscript"/>
                <w:lang w:val="en-US" w:eastAsia="en-US" w:bidi="en-US"/>
              </w:rPr>
              <w:t>-1</w:t>
            </w:r>
          </w:p>
        </w:tc>
        <w:tc>
          <w:tcPr>
            <w:gridSpan w:val="2"/>
            <w:tcBorders>
              <w:top w:val="single" w:sz="4"/>
            </w:tcBorders>
            <w:shd w:val="clear" w:color="auto" w:fill="FFFFFF"/>
            <w:vAlign w:val="bottom"/>
          </w:tcPr>
          <w:p>
            <w:pPr>
              <w:pStyle w:val="Style51"/>
              <w:keepNext w:val="0"/>
              <w:keepLines w:val="0"/>
              <w:widowControl w:val="0"/>
              <w:shd w:val="clear" w:color="auto" w:fill="auto"/>
              <w:tabs>
                <w:tab w:pos="888" w:val="left"/>
              </w:tabs>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适合的有机质 技术体系可信程度 含量</w:t>
              <w:tab/>
              <w:t>及可维护性</w:t>
            </w:r>
          </w:p>
          <w:p>
            <w:pPr>
              <w:pStyle w:val="Style51"/>
              <w:keepNext w:val="0"/>
              <w:keepLines w:val="0"/>
              <w:widowControl w:val="0"/>
              <w:shd w:val="clear" w:color="auto" w:fill="auto"/>
              <w:tabs>
                <w:tab w:pos="898" w:val="left"/>
              </w:tabs>
              <w:bidi w:val="0"/>
              <w:spacing w:before="0" w:after="0" w:line="350" w:lineRule="auto"/>
              <w:ind w:left="0" w:right="0" w:firstLine="0"/>
              <w:jc w:val="center"/>
              <w:rPr>
                <w:sz w:val="12"/>
                <w:szCs w:val="12"/>
              </w:rPr>
            </w:pPr>
            <w:r>
              <w:rPr>
                <w:spacing w:val="0"/>
                <w:w w:val="100"/>
                <w:position w:val="0"/>
                <w:sz w:val="12"/>
                <w:szCs w:val="12"/>
                <w:shd w:val="clear" w:color="auto" w:fill="auto"/>
                <w:lang w:val="en-US" w:eastAsia="en-US" w:bidi="en-US"/>
              </w:rPr>
              <w:t>Organic matter Credibility and content/%</w:t>
              <w:tab/>
              <w:t>maintainability</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二次污染</w:t>
            </w:r>
          </w:p>
          <w:p>
            <w:pPr>
              <w:pStyle w:val="Style51"/>
              <w:keepNext w:val="0"/>
              <w:keepLines w:val="0"/>
              <w:widowControl w:val="0"/>
              <w:shd w:val="clear" w:color="auto" w:fill="auto"/>
              <w:bidi w:val="0"/>
              <w:spacing w:before="0" w:after="0" w:line="350" w:lineRule="auto"/>
              <w:ind w:left="0" w:right="0" w:firstLine="0"/>
              <w:jc w:val="center"/>
              <w:rPr>
                <w:sz w:val="12"/>
                <w:szCs w:val="12"/>
              </w:rPr>
            </w:pPr>
            <w:r>
              <w:rPr>
                <w:spacing w:val="0"/>
                <w:w w:val="100"/>
                <w:position w:val="0"/>
                <w:sz w:val="12"/>
                <w:szCs w:val="12"/>
                <w:shd w:val="clear" w:color="auto" w:fill="auto"/>
                <w:lang w:val="en-US" w:eastAsia="en-US" w:bidi="en-US"/>
              </w:rPr>
              <w:t>Secondary pollution</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参考文献</w:t>
            </w:r>
          </w:p>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References</w:t>
            </w:r>
          </w:p>
        </w:tc>
      </w:tr>
      <w:tr>
        <w:trPr>
          <w:trHeight w:val="269" w:hRule="exact"/>
        </w:trPr>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EDDS</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As</w:t>
            </w:r>
            <w:r>
              <w:rPr>
                <w:rFonts w:ascii="MingLiU" w:eastAsia="MingLiU" w:hAnsi="MingLiU" w:cs="MingLiU"/>
                <w:spacing w:val="0"/>
                <w:w w:val="100"/>
                <w:position w:val="0"/>
                <w:sz w:val="12"/>
                <w:szCs w:val="12"/>
                <w:shd w:val="clear" w:color="auto" w:fill="auto"/>
                <w:lang w:val="en-US" w:eastAsia="en-US" w:bidi="en-US"/>
              </w:rPr>
              <w:t>、</w:t>
            </w:r>
            <w:r>
              <w:rPr>
                <w:spacing w:val="0"/>
                <w:w w:val="100"/>
                <w:position w:val="0"/>
                <w:sz w:val="12"/>
                <w:szCs w:val="12"/>
                <w:shd w:val="clear" w:color="auto" w:fill="auto"/>
                <w:lang w:val="en-US" w:eastAsia="en-US" w:bidi="en-US"/>
              </w:rPr>
              <w:t xml:space="preserve">b </w:t>
            </w:r>
            <w:r>
              <w:rPr>
                <w:rFonts w:ascii="MingLiU" w:eastAsia="MingLiU" w:hAnsi="MingLiU" w:cs="MingLiU"/>
                <w:spacing w:val="0"/>
                <w:w w:val="100"/>
                <w:position w:val="0"/>
                <w:sz w:val="12"/>
                <w:szCs w:val="12"/>
                <w:shd w:val="clear" w:color="auto" w:fill="auto"/>
                <w:lang w:val="zh-CN" w:eastAsia="zh-CN" w:bidi="zh-CN"/>
              </w:rPr>
              <w:t xml:space="preserve">和 </w:t>
            </w:r>
            <w:r>
              <w:rPr>
                <w:spacing w:val="0"/>
                <w:w w:val="100"/>
                <w:position w:val="0"/>
                <w:sz w:val="12"/>
                <w:szCs w:val="12"/>
                <w:shd w:val="clear" w:color="auto" w:fill="auto"/>
                <w:lang w:val="en-US" w:eastAsia="en-US" w:bidi="en-US"/>
              </w:rPr>
              <w:t>Hg</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160"/>
              <w:jc w:val="both"/>
              <w:rPr>
                <w:sz w:val="12"/>
                <w:szCs w:val="12"/>
              </w:rPr>
            </w:pPr>
            <w:r>
              <w:rPr>
                <w:rFonts w:ascii="MingLiU" w:eastAsia="MingLiU" w:hAnsi="MingLiU" w:cs="MingLiU"/>
                <w:spacing w:val="0"/>
                <w:w w:val="100"/>
                <w:position w:val="0"/>
                <w:sz w:val="12"/>
                <w:szCs w:val="12"/>
                <w:shd w:val="clear" w:color="auto" w:fill="auto"/>
                <w:lang w:val="zh-CN" w:eastAsia="zh-CN" w:bidi="zh-CN"/>
              </w:rPr>
              <w:t>中和高</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tabs>
                <w:tab w:pos="490" w:val="left"/>
              </w:tabs>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V</w:t>
              <w:tab/>
            </w:r>
            <w:r>
              <w:rPr>
                <w:rFonts w:ascii="MingLiU" w:eastAsia="MingLiU" w:hAnsi="MingLiU" w:cs="MingLiU"/>
                <w:spacing w:val="0"/>
                <w:w w:val="100"/>
                <w:position w:val="0"/>
                <w:sz w:val="12"/>
                <w:szCs w:val="12"/>
                <w:shd w:val="clear" w:color="auto" w:fill="auto"/>
                <w:lang w:val="zh-CN" w:eastAsia="zh-CN" w:bidi="zh-CN"/>
              </w:rPr>
              <w:t>均可</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right"/>
              <w:rPr>
                <w:sz w:val="12"/>
                <w:szCs w:val="12"/>
              </w:rPr>
            </w:pPr>
            <w:r>
              <w:rPr>
                <w:rFonts w:ascii="MingLiU" w:eastAsia="MingLiU" w:hAnsi="MingLiU" w:cs="MingLiU"/>
                <w:spacing w:val="0"/>
                <w:w w:val="100"/>
                <w:position w:val="0"/>
                <w:sz w:val="12"/>
                <w:szCs w:val="12"/>
                <w:shd w:val="clear" w:color="auto" w:fill="auto"/>
                <w:lang w:val="zh-CN" w:eastAsia="zh-CN" w:bidi="zh-CN"/>
              </w:rPr>
              <w:t>范围较宽；</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z w:val="12"/>
                <w:szCs w:val="12"/>
                <w:shd w:val="clear" w:color="auto" w:fill="auto"/>
                <w:lang w:val="en-US" w:eastAsia="en-US" w:bidi="en-US"/>
              </w:rPr>
              <w:t>&gt;10</w:t>
            </w:r>
            <w:r>
              <w:rPr>
                <w:spacing w:val="0"/>
                <w:w w:val="100"/>
                <w:position w:val="0"/>
                <w:shd w:val="clear" w:color="auto" w:fill="auto"/>
                <w:vertAlign w:val="superscript"/>
                <w:lang w:val="en-US" w:eastAsia="en-US" w:bidi="en-US"/>
              </w:rPr>
              <w:t>-5</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&lt;10</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80"/>
              <w:jc w:val="both"/>
              <w:rPr>
                <w:sz w:val="12"/>
                <w:szCs w:val="12"/>
              </w:rPr>
            </w:pPr>
            <w:r>
              <w:rPr>
                <w:spacing w:val="0"/>
                <w:w w:val="100"/>
                <w:position w:val="0"/>
                <w:sz w:val="12"/>
                <w:szCs w:val="12"/>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[33-35]</w:t>
            </w:r>
          </w:p>
        </w:tc>
      </w:tr>
      <w:tr>
        <w:trPr>
          <w:trHeight w:val="283" w:hRule="exact"/>
        </w:trPr>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柠檬酸</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 xml:space="preserve">Cd </w:t>
            </w:r>
            <w:r>
              <w:rPr>
                <w:rFonts w:ascii="MingLiU" w:eastAsia="MingLiU" w:hAnsi="MingLiU" w:cs="MingLiU"/>
                <w:spacing w:val="0"/>
                <w:w w:val="100"/>
                <w:position w:val="0"/>
                <w:sz w:val="12"/>
                <w:szCs w:val="12"/>
                <w:shd w:val="clear" w:color="auto" w:fill="auto"/>
                <w:lang w:val="zh-CN" w:eastAsia="zh-CN" w:bidi="zh-CN"/>
              </w:rPr>
              <w:t xml:space="preserve">和 </w:t>
            </w:r>
            <w:r>
              <w:rPr>
                <w:spacing w:val="0"/>
                <w:w w:val="100"/>
                <w:position w:val="0"/>
                <w:sz w:val="12"/>
                <w:szCs w:val="12"/>
                <w:shd w:val="clear" w:color="auto" w:fill="auto"/>
                <w:lang w:val="en-US" w:eastAsia="en-US" w:bidi="en-US"/>
              </w:rPr>
              <w:t>Pb</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160"/>
              <w:jc w:val="both"/>
              <w:rPr>
                <w:sz w:val="12"/>
                <w:szCs w:val="12"/>
              </w:rPr>
            </w:pPr>
            <w:r>
              <w:rPr>
                <w:rFonts w:ascii="MingLiU" w:eastAsia="MingLiU" w:hAnsi="MingLiU" w:cs="MingLiU"/>
                <w:spacing w:val="0"/>
                <w:w w:val="100"/>
                <w:position w:val="0"/>
                <w:sz w:val="12"/>
                <w:szCs w:val="12"/>
                <w:shd w:val="clear" w:color="auto" w:fill="auto"/>
                <w:lang w:val="zh-CN" w:eastAsia="zh-CN" w:bidi="zh-CN"/>
              </w:rPr>
              <w:t>中和高</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V</w:t>
            </w:r>
          </w:p>
        </w:tc>
        <w:tc>
          <w:tcPr>
            <w:vMerge w:val="restart"/>
            <w:tcBorders/>
            <w:shd w:val="clear" w:color="auto" w:fill="FFFFFF"/>
            <w:vAlign w:val="bottom"/>
          </w:tcPr>
          <w:p>
            <w:pPr>
              <w:pStyle w:val="Style51"/>
              <w:keepNext w:val="0"/>
              <w:keepLines w:val="0"/>
              <w:widowControl w:val="0"/>
              <w:shd w:val="clear" w:color="auto" w:fill="auto"/>
              <w:bidi w:val="0"/>
              <w:spacing w:before="0" w:after="0" w:line="197" w:lineRule="exact"/>
              <w:ind w:left="0" w:right="0" w:firstLine="0"/>
              <w:jc w:val="both"/>
              <w:rPr>
                <w:sz w:val="12"/>
                <w:szCs w:val="12"/>
              </w:rPr>
            </w:pPr>
            <w:r>
              <w:rPr>
                <w:rFonts w:ascii="MingLiU" w:eastAsia="MingLiU" w:hAnsi="MingLiU" w:cs="MingLiU"/>
                <w:spacing w:val="0"/>
                <w:w w:val="100"/>
                <w:position w:val="0"/>
                <w:sz w:val="12"/>
                <w:szCs w:val="12"/>
                <w:shd w:val="clear" w:color="auto" w:fill="auto"/>
                <w:lang w:val="zh-CN" w:eastAsia="zh-CN" w:bidi="zh-CN"/>
              </w:rPr>
              <w:t>偏酸性土 壤对修复 有一定促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80"/>
              <w:jc w:val="both"/>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[33</w:t>
            </w:r>
            <w:r>
              <w:rPr>
                <w:rFonts w:ascii="MingLiU" w:eastAsia="MingLiU" w:hAnsi="MingLiU" w:cs="MingLiU"/>
                <w:spacing w:val="0"/>
                <w:w w:val="100"/>
                <w:position w:val="0"/>
                <w:sz w:val="12"/>
                <w:szCs w:val="12"/>
                <w:shd w:val="clear" w:color="auto" w:fill="auto"/>
                <w:lang w:val="en-US" w:eastAsia="en-US" w:bidi="en-US"/>
              </w:rPr>
              <w:t>，</w:t>
            </w:r>
            <w:r>
              <w:rPr>
                <w:spacing w:val="0"/>
                <w:w w:val="100"/>
                <w:position w:val="0"/>
                <w:sz w:val="12"/>
                <w:szCs w:val="12"/>
                <w:shd w:val="clear" w:color="auto" w:fill="auto"/>
                <w:lang w:val="en-US" w:eastAsia="en-US" w:bidi="en-US"/>
              </w:rPr>
              <w:t>36-41]</w:t>
            </w:r>
          </w:p>
        </w:tc>
      </w:tr>
      <w:tr>
        <w:trPr>
          <w:trHeight w:val="278" w:hRule="exact"/>
        </w:trPr>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皂素</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20"/>
              <w:jc w:val="left"/>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Hg</w:t>
            </w:r>
            <w:r>
              <w:rPr>
                <w:rFonts w:ascii="MingLiU" w:eastAsia="MingLiU" w:hAnsi="MingLiU" w:cs="MingLiU"/>
                <w:spacing w:val="0"/>
                <w:w w:val="100"/>
                <w:position w:val="0"/>
                <w:sz w:val="12"/>
                <w:szCs w:val="12"/>
                <w:shd w:val="clear" w:color="auto" w:fill="auto"/>
                <w:lang w:val="en-US" w:eastAsia="en-US" w:bidi="en-US"/>
              </w:rPr>
              <w:t>、：</w:t>
            </w:r>
            <w:r>
              <w:rPr>
                <w:spacing w:val="0"/>
                <w:w w:val="100"/>
                <w:position w:val="0"/>
                <w:sz w:val="12"/>
                <w:szCs w:val="12"/>
                <w:shd w:val="clear" w:color="auto" w:fill="auto"/>
                <w:lang w:val="en-US" w:eastAsia="en-US" w:bidi="en-US"/>
              </w:rPr>
              <w:t xml:space="preserve">d </w:t>
            </w:r>
            <w:r>
              <w:rPr>
                <w:rFonts w:ascii="MingLiU" w:eastAsia="MingLiU" w:hAnsi="MingLiU" w:cs="MingLiU"/>
                <w:spacing w:val="0"/>
                <w:w w:val="100"/>
                <w:position w:val="0"/>
                <w:sz w:val="12"/>
                <w:szCs w:val="12"/>
                <w:shd w:val="clear" w:color="auto" w:fill="auto"/>
                <w:lang w:val="zh-CN" w:eastAsia="zh-CN" w:bidi="zh-CN"/>
              </w:rPr>
              <w:t xml:space="preserve">和 </w:t>
            </w:r>
            <w:r>
              <w:rPr>
                <w:spacing w:val="0"/>
                <w:w w:val="100"/>
                <w:position w:val="0"/>
                <w:sz w:val="12"/>
                <w:szCs w:val="12"/>
                <w:shd w:val="clear" w:color="auto" w:fill="auto"/>
                <w:lang w:val="en-US" w:eastAsia="en-US" w:bidi="en-US"/>
              </w:rPr>
              <w:t>Pb</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160"/>
              <w:jc w:val="both"/>
              <w:rPr>
                <w:sz w:val="12"/>
                <w:szCs w:val="12"/>
              </w:rPr>
            </w:pPr>
            <w:r>
              <w:rPr>
                <w:rFonts w:ascii="MingLiU" w:eastAsia="MingLiU" w:hAnsi="MingLiU" w:cs="MingLiU"/>
                <w:spacing w:val="0"/>
                <w:w w:val="100"/>
                <w:position w:val="0"/>
                <w:sz w:val="12"/>
                <w:szCs w:val="12"/>
                <w:shd w:val="clear" w:color="auto" w:fill="auto"/>
                <w:lang w:val="zh-CN" w:eastAsia="zh-CN" w:bidi="zh-CN"/>
              </w:rPr>
              <w:t>中和高</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V</w:t>
            </w:r>
          </w:p>
        </w:tc>
        <w:tc>
          <w:tcPr>
            <w:vMerge/>
            <w:tcBorders/>
            <w:shd w:val="clear" w:color="auto" w:fill="FFFFFF"/>
            <w:vAlign w:val="bottom"/>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80"/>
              <w:jc w:val="both"/>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[39</w:t>
            </w:r>
            <w:r>
              <w:rPr>
                <w:rFonts w:ascii="MingLiU" w:eastAsia="MingLiU" w:hAnsi="MingLiU" w:cs="MingLiU"/>
                <w:spacing w:val="0"/>
                <w:w w:val="100"/>
                <w:position w:val="0"/>
                <w:sz w:val="12"/>
                <w:szCs w:val="12"/>
                <w:shd w:val="clear" w:color="auto" w:fill="auto"/>
                <w:lang w:val="en-US" w:eastAsia="en-US" w:bidi="en-US"/>
              </w:rPr>
              <w:t>，</w:t>
            </w:r>
            <w:r>
              <w:rPr>
                <w:spacing w:val="0"/>
                <w:w w:val="100"/>
                <w:position w:val="0"/>
                <w:sz w:val="12"/>
                <w:szCs w:val="12"/>
                <w:shd w:val="clear" w:color="auto" w:fill="auto"/>
                <w:lang w:val="en-US" w:eastAsia="en-US" w:bidi="en-US"/>
              </w:rPr>
              <w:t>42-43]</w:t>
            </w:r>
          </w:p>
        </w:tc>
      </w:tr>
      <w:tr>
        <w:trPr>
          <w:trHeight w:val="264" w:hRule="exact"/>
        </w:trPr>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茶皂素</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Cd</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160"/>
              <w:jc w:val="both"/>
              <w:rPr>
                <w:sz w:val="12"/>
                <w:szCs w:val="12"/>
              </w:rPr>
            </w:pPr>
            <w:r>
              <w:rPr>
                <w:rFonts w:ascii="MingLiU" w:eastAsia="MingLiU" w:hAnsi="MingLiU" w:cs="MingLiU"/>
                <w:spacing w:val="0"/>
                <w:w w:val="100"/>
                <w:position w:val="0"/>
                <w:sz w:val="12"/>
                <w:szCs w:val="12"/>
                <w:shd w:val="clear" w:color="auto" w:fill="auto"/>
                <w:lang w:val="zh-CN" w:eastAsia="zh-CN" w:bidi="zh-CN"/>
              </w:rPr>
              <w:t>中和高</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V</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进作用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380"/>
              <w:jc w:val="both"/>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[44]</w:t>
            </w:r>
          </w:p>
        </w:tc>
      </w:tr>
      <w:tr>
        <w:trPr>
          <w:trHeight w:val="283" w:hRule="exact"/>
        </w:trPr>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清水</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重金属</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轻</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V</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80"/>
              <w:jc w:val="both"/>
              <w:rPr>
                <w:sz w:val="12"/>
                <w:szCs w:val="12"/>
              </w:rPr>
            </w:pPr>
            <w:r>
              <w:rPr>
                <w:spacing w:val="0"/>
                <w:w w:val="100"/>
                <w:position w:val="0"/>
                <w:sz w:val="12"/>
                <w:szCs w:val="12"/>
                <w:shd w:val="clear" w:color="auto" w:fill="auto"/>
                <w:lang w:val="en-US" w:eastAsia="en-US" w:bidi="en-US"/>
              </w:rPr>
              <w:t>I</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I</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en-US" w:eastAsia="en-US" w:bidi="en-US"/>
              </w:rPr>
              <w:t>—</w:t>
            </w:r>
          </w:p>
        </w:tc>
      </w:tr>
    </w:tbl>
    <w:p>
      <w:pPr>
        <w:widowControl w:val="0"/>
        <w:spacing w:after="219" w:line="1" w:lineRule="exact"/>
      </w:pPr>
    </w:p>
    <w:p>
      <w:pPr>
        <w:pStyle w:val="Style7"/>
        <w:keepNext/>
        <w:keepLines/>
        <w:widowControl w:val="0"/>
        <w:shd w:val="clear" w:color="auto" w:fill="auto"/>
        <w:bidi w:val="0"/>
        <w:spacing w:before="0" w:after="260" w:line="312" w:lineRule="exact"/>
        <w:ind w:left="0" w:right="0" w:firstLine="0"/>
        <w:jc w:val="center"/>
      </w:pPr>
      <w:bookmarkStart w:id="24" w:name="bookmark24"/>
      <w:bookmarkStart w:id="25" w:name="bookmark25"/>
      <w:r>
        <w:rPr>
          <w:spacing w:val="0"/>
          <w:w w:val="100"/>
          <w:position w:val="0"/>
          <w:shd w:val="clear" w:color="auto" w:fill="auto"/>
        </w:rPr>
        <w:t>污染的分级分类管控技术模式具有重要意义。根据 各项单项过程控制技术进行不同风险等级耕地过程</w:t>
        <w:br/>
        <w:t>污染源和污染物情况，确定污染农田风险等级，基于 控制技术的组合集成，针对不同风险等级的污染耕地</w:t>
      </w:r>
      <w:bookmarkEnd w:id="24"/>
      <w:bookmarkEnd w:id="25"/>
      <w:r>
        <w:br w:type="page"/>
      </w:r>
    </w:p>
    <w:p>
      <w:pPr>
        <w:widowControl w:val="0"/>
        <w:spacing w:line="1" w:lineRule="exact"/>
      </w:pPr>
      <w:r>
        <mc:AlternateContent>
          <mc:Choice Requires="wps">
            <w:drawing>
              <wp:anchor distT="0" distB="27305" distL="0" distR="0" simplePos="0" relativeHeight="125829390" behindDoc="0" locked="0" layoutInCell="1" allowOverlap="1">
                <wp:simplePos x="0" y="0"/>
                <wp:positionH relativeFrom="page">
                  <wp:posOffset>824230</wp:posOffset>
                </wp:positionH>
                <wp:positionV relativeFrom="paragraph">
                  <wp:posOffset>0</wp:posOffset>
                </wp:positionV>
                <wp:extent cx="210185" cy="140335"/>
                <wp:wrapTopAndBottom/>
                <wp:docPr id="13" name="Shape 13"/>
                <a:graphic xmlns:a="http://schemas.openxmlformats.org/drawingml/2006/main">
                  <a:graphicData uri="http://schemas.microsoft.com/office/word/2010/wordprocessingShape">
                    <wps:wsp>
                      <wps:cNvSpPr txBox="1"/>
                      <wps:spPr>
                        <a:xfrm>
                          <a:ext cx="210185" cy="140335"/>
                        </a:xfrm>
                        <a:prstGeom prst="rect"/>
                        <a:noFill/>
                      </wps:spPr>
                      <wps:txbx>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z w:val="15"/>
                                <w:szCs w:val="15"/>
                                <w:shd w:val="clear" w:color="auto" w:fill="auto"/>
                                <w:lang w:val="zh-CN" w:eastAsia="zh-CN" w:bidi="zh-CN"/>
                              </w:rPr>
                              <w:t>252</w:t>
                            </w:r>
                          </w:p>
                        </w:txbxContent>
                      </wps:txbx>
                      <wps:bodyPr wrap="none" lIns="0" tIns="0" rIns="0" bIns="0">
                        <a:noAutoFit/>
                      </wps:bodyPr>
                    </wps:wsp>
                  </a:graphicData>
                </a:graphic>
              </wp:anchor>
            </w:drawing>
          </mc:Choice>
          <mc:Fallback>
            <w:pict>
              <v:shape id="_x0000_s1039" type="#_x0000_t202" style="position:absolute;margin-left:64.900000000000006pt;margin-top:0;width:16.550000000000001pt;height:11.050000000000001pt;z-index:-125829363;mso-wrap-distance-left:0;mso-wrap-distance-right:0;mso-wrap-distance-bottom:2.1499999999999999pt;mso-position-horizontal-relative:page" filled="f" stroked="f">
                <v:textbox inset="0,0,0,0">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z w:val="15"/>
                          <w:szCs w:val="15"/>
                          <w:shd w:val="clear" w:color="auto" w:fill="auto"/>
                          <w:lang w:val="zh-CN" w:eastAsia="zh-CN" w:bidi="zh-CN"/>
                        </w:rPr>
                        <w:t>252</w:t>
                      </w:r>
                    </w:p>
                  </w:txbxContent>
                </v:textbox>
                <w10:wrap type="topAndBottom" anchorx="page"/>
              </v:shape>
            </w:pict>
          </mc:Fallback>
        </mc:AlternateContent>
      </w:r>
      <w:r>
        <mc:AlternateContent>
          <mc:Choice Requires="wps">
            <w:drawing>
              <wp:anchor distT="15240" distB="0" distL="0" distR="0" simplePos="0" relativeHeight="125829392" behindDoc="0" locked="0" layoutInCell="1" allowOverlap="1">
                <wp:simplePos x="0" y="0"/>
                <wp:positionH relativeFrom="page">
                  <wp:posOffset>5109845</wp:posOffset>
                </wp:positionH>
                <wp:positionV relativeFrom="paragraph">
                  <wp:posOffset>15240</wp:posOffset>
                </wp:positionV>
                <wp:extent cx="935990" cy="152400"/>
                <wp:wrapTopAndBottom/>
                <wp:docPr id="15" name="Shape 15"/>
                <a:graphic xmlns:a="http://schemas.openxmlformats.org/drawingml/2006/main">
                  <a:graphicData uri="http://schemas.microsoft.com/office/word/2010/wordprocessingShape">
                    <wps:wsp>
                      <wps:cNvSpPr txBox="1"/>
                      <wps:spPr>
                        <a:xfrm>
                          <a:ext cx="935990" cy="152400"/>
                        </a:xfrm>
                        <a:prstGeom prst="rect"/>
                        <a:noFill/>
                      </wps:spPr>
                      <wps:txbx>
                        <w:txbxContent>
                          <w:p>
                            <w:pPr>
                              <w:pStyle w:val="Style23"/>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pPr>
                            <w:r>
                              <w:rPr>
                                <w:color w:val="FFFFFF"/>
                                <w:spacing w:val="0"/>
                                <w:w w:val="100"/>
                                <w:position w:val="0"/>
                                <w:shd w:val="clear" w:color="auto" w:fill="auto"/>
                              </w:rPr>
                              <w:t>农业环境科学学报</w:t>
                            </w:r>
                          </w:p>
                        </w:txbxContent>
                      </wps:txbx>
                      <wps:bodyPr wrap="none" lIns="0" tIns="0" rIns="0" bIns="0">
                        <a:noAutoFit/>
                      </wps:bodyPr>
                    </wps:wsp>
                  </a:graphicData>
                </a:graphic>
              </wp:anchor>
            </w:drawing>
          </mc:Choice>
          <mc:Fallback>
            <w:pict>
              <v:shape id="_x0000_s1041" type="#_x0000_t202" style="position:absolute;margin-left:402.35000000000002pt;margin-top:1.2pt;width:73.700000000000003pt;height:12.pt;z-index:-125829361;mso-wrap-distance-left:0;mso-wrap-distance-top:1.2pt;mso-wrap-distance-right:0;mso-position-horizontal-relative:page" filled="f" stroked="f">
                <v:textbox inset="0,0,0,0">
                  <w:txbxContent>
                    <w:p>
                      <w:pPr>
                        <w:pStyle w:val="Style23"/>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pPr>
                      <w:r>
                        <w:rPr>
                          <w:color w:val="FFFFFF"/>
                          <w:spacing w:val="0"/>
                          <w:w w:val="100"/>
                          <w:position w:val="0"/>
                          <w:shd w:val="clear" w:color="auto" w:fill="auto"/>
                        </w:rPr>
                        <w:t>农业环境科学学报</w:t>
                      </w:r>
                    </w:p>
                  </w:txbxContent>
                </v:textbox>
                <w10:wrap type="topAndBottom" anchorx="page"/>
              </v:shape>
            </w:pict>
          </mc:Fallback>
        </mc:AlternateContent>
      </w:r>
      <w:r>
        <mc:AlternateContent>
          <mc:Choice Requires="wps">
            <w:drawing>
              <wp:anchor distT="15240" distB="0" distL="0" distR="0" simplePos="0" relativeHeight="125829394" behindDoc="0" locked="0" layoutInCell="1" allowOverlap="1">
                <wp:simplePos x="0" y="0"/>
                <wp:positionH relativeFrom="page">
                  <wp:posOffset>6149340</wp:posOffset>
                </wp:positionH>
                <wp:positionV relativeFrom="paragraph">
                  <wp:posOffset>15240</wp:posOffset>
                </wp:positionV>
                <wp:extent cx="704215" cy="152400"/>
                <wp:wrapTopAndBottom/>
                <wp:docPr id="17" name="Shape 17"/>
                <a:graphic xmlns:a="http://schemas.openxmlformats.org/drawingml/2006/main">
                  <a:graphicData uri="http://schemas.microsoft.com/office/word/2010/wordprocessingShape">
                    <wps:wsp>
                      <wps:cNvSpPr txBox="1"/>
                      <wps:spPr>
                        <a:xfrm>
                          <a:ext cx="704215" cy="15240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第</w:t>
                            </w:r>
                            <w:r>
                              <w:rPr>
                                <w:rFonts w:ascii="Times New Roman" w:eastAsia="Times New Roman" w:hAnsi="Times New Roman" w:cs="Times New Roman"/>
                                <w:spacing w:val="0"/>
                                <w:w w:val="100"/>
                                <w:position w:val="0"/>
                                <w:sz w:val="15"/>
                                <w:szCs w:val="15"/>
                                <w:shd w:val="clear" w:color="auto" w:fill="auto"/>
                              </w:rPr>
                              <w:t>38</w:t>
                            </w:r>
                            <w:r>
                              <w:rPr>
                                <w:spacing w:val="0"/>
                                <w:w w:val="100"/>
                                <w:position w:val="0"/>
                                <w:shd w:val="clear" w:color="auto" w:fill="auto"/>
                              </w:rPr>
                              <w:t>卷第</w:t>
                            </w:r>
                            <w:r>
                              <w:rPr>
                                <w:rFonts w:ascii="Times New Roman" w:eastAsia="Times New Roman" w:hAnsi="Times New Roman" w:cs="Times New Roman"/>
                                <w:spacing w:val="0"/>
                                <w:w w:val="100"/>
                                <w:position w:val="0"/>
                                <w:sz w:val="15"/>
                                <w:szCs w:val="15"/>
                                <w:shd w:val="clear" w:color="auto" w:fill="auto"/>
                              </w:rPr>
                              <w:t>2</w:t>
                            </w:r>
                            <w:r>
                              <w:rPr>
                                <w:spacing w:val="0"/>
                                <w:w w:val="100"/>
                                <w:position w:val="0"/>
                                <w:shd w:val="clear" w:color="auto" w:fill="auto"/>
                              </w:rPr>
                              <w:t>期</w:t>
                            </w:r>
                          </w:p>
                        </w:txbxContent>
                      </wps:txbx>
                      <wps:bodyPr wrap="none" lIns="0" tIns="0" rIns="0" bIns="0">
                        <a:noAutoFit/>
                      </wps:bodyPr>
                    </wps:wsp>
                  </a:graphicData>
                </a:graphic>
              </wp:anchor>
            </w:drawing>
          </mc:Choice>
          <mc:Fallback>
            <w:pict>
              <v:shape id="_x0000_s1043" type="#_x0000_t202" style="position:absolute;margin-left:484.19999999999999pt;margin-top:1.2pt;width:55.450000000000003pt;height:12.pt;z-index:-125829359;mso-wrap-distance-left:0;mso-wrap-distance-top:1.2pt;mso-wrap-distance-right:0;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第</w:t>
                      </w:r>
                      <w:r>
                        <w:rPr>
                          <w:rFonts w:ascii="Times New Roman" w:eastAsia="Times New Roman" w:hAnsi="Times New Roman" w:cs="Times New Roman"/>
                          <w:spacing w:val="0"/>
                          <w:w w:val="100"/>
                          <w:position w:val="0"/>
                          <w:sz w:val="15"/>
                          <w:szCs w:val="15"/>
                          <w:shd w:val="clear" w:color="auto" w:fill="auto"/>
                        </w:rPr>
                        <w:t>38</w:t>
                      </w:r>
                      <w:r>
                        <w:rPr>
                          <w:spacing w:val="0"/>
                          <w:w w:val="100"/>
                          <w:position w:val="0"/>
                          <w:shd w:val="clear" w:color="auto" w:fill="auto"/>
                        </w:rPr>
                        <w:t>卷第</w:t>
                      </w:r>
                      <w:r>
                        <w:rPr>
                          <w:rFonts w:ascii="Times New Roman" w:eastAsia="Times New Roman" w:hAnsi="Times New Roman" w:cs="Times New Roman"/>
                          <w:spacing w:val="0"/>
                          <w:w w:val="100"/>
                          <w:position w:val="0"/>
                          <w:sz w:val="15"/>
                          <w:szCs w:val="15"/>
                          <w:shd w:val="clear" w:color="auto" w:fill="auto"/>
                        </w:rPr>
                        <w:t>2</w:t>
                      </w:r>
                      <w:r>
                        <w:rPr>
                          <w:spacing w:val="0"/>
                          <w:w w:val="100"/>
                          <w:position w:val="0"/>
                          <w:shd w:val="clear" w:color="auto" w:fill="auto"/>
                        </w:rPr>
                        <w:t>期</w:t>
                      </w:r>
                    </w:p>
                  </w:txbxContent>
                </v:textbox>
                <w10:wrap type="topAndBottom" anchorx="page"/>
              </v:shape>
            </w:pict>
          </mc:Fallback>
        </mc:AlternateContent>
      </w:r>
    </w:p>
    <w:p>
      <w:pPr>
        <w:pStyle w:val="Style23"/>
        <w:keepNext w:val="0"/>
        <w:keepLines w:val="0"/>
        <w:widowControl w:val="0"/>
        <w:shd w:val="clear" w:color="auto" w:fill="auto"/>
        <w:bidi w:val="0"/>
        <w:spacing w:before="0" w:after="60" w:line="240" w:lineRule="auto"/>
        <w:ind w:left="0" w:right="0" w:firstLine="0"/>
        <w:jc w:val="center"/>
      </w:pPr>
      <w:r>
        <w:rPr>
          <w:spacing w:val="0"/>
          <w:w w:val="100"/>
          <w:position w:val="0"/>
          <w:shd w:val="clear" w:color="auto" w:fill="auto"/>
        </w:rPr>
        <w:t xml:space="preserve">表 </w:t>
      </w:r>
      <w:r>
        <w:rPr>
          <w:rFonts w:ascii="Times New Roman" w:eastAsia="Times New Roman" w:hAnsi="Times New Roman" w:cs="Times New Roman"/>
          <w:spacing w:val="0"/>
          <w:w w:val="100"/>
          <w:position w:val="0"/>
          <w:sz w:val="15"/>
          <w:szCs w:val="15"/>
          <w:shd w:val="clear" w:color="auto" w:fill="auto"/>
        </w:rPr>
        <w:t xml:space="preserve">6 </w:t>
      </w:r>
      <w:r>
        <w:rPr>
          <w:spacing w:val="0"/>
          <w:w w:val="100"/>
          <w:position w:val="0"/>
          <w:shd w:val="clear" w:color="auto" w:fill="auto"/>
        </w:rPr>
        <w:t>钝化技术推荐与技术特征</w:t>
      </w:r>
    </w:p>
    <w:p>
      <w:pPr>
        <w:pStyle w:val="Style46"/>
        <w:keepNext w:val="0"/>
        <w:keepLines w:val="0"/>
        <w:widowControl w:val="0"/>
        <w:shd w:val="clear" w:color="auto" w:fill="auto"/>
        <w:bidi w:val="0"/>
        <w:spacing w:before="0" w:after="0" w:line="240" w:lineRule="auto"/>
        <w:ind w:left="1949" w:right="0" w:firstLine="0"/>
        <w:jc w:val="left"/>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Recommendation and technical characteristics of immobilization technology</w:t>
      </w:r>
    </w:p>
    <w:tbl>
      <w:tblPr>
        <w:tblOverlap w:val="never"/>
        <w:jc w:val="center"/>
        <w:tblLayout w:type="fixed"/>
      </w:tblPr>
      <w:tblGrid>
        <w:gridCol w:w="931"/>
        <w:gridCol w:w="1099"/>
        <w:gridCol w:w="1690"/>
        <w:gridCol w:w="797"/>
        <w:gridCol w:w="715"/>
        <w:gridCol w:w="917"/>
        <w:gridCol w:w="466"/>
        <w:gridCol w:w="614"/>
        <w:gridCol w:w="1310"/>
        <w:gridCol w:w="696"/>
        <w:gridCol w:w="749"/>
      </w:tblGrid>
      <w:tr>
        <w:trPr>
          <w:trHeight w:val="888" w:hRule="exact"/>
        </w:trPr>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钝化剂</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Passivants</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hd w:val="clear" w:color="auto" w:fill="auto"/>
                <w:lang w:val="zh-CN" w:eastAsia="zh-CN" w:bidi="zh-CN"/>
              </w:rPr>
              <w:t>技术开发程度</w:t>
            </w:r>
          </w:p>
          <w:p>
            <w:pPr>
              <w:pStyle w:val="Style51"/>
              <w:keepNext w:val="0"/>
              <w:keepLines w:val="0"/>
              <w:widowControl w:val="0"/>
              <w:shd w:val="clear" w:color="auto" w:fill="auto"/>
              <w:bidi w:val="0"/>
              <w:spacing w:before="0" w:after="0" w:line="276" w:lineRule="auto"/>
              <w:ind w:left="0" w:right="0" w:firstLine="0"/>
              <w:jc w:val="center"/>
            </w:pPr>
            <w:r>
              <w:rPr>
                <w:spacing w:val="0"/>
                <w:w w:val="100"/>
                <w:position w:val="0"/>
                <w:shd w:val="clear" w:color="auto" w:fill="auto"/>
                <w:lang w:val="en-US" w:eastAsia="en-US" w:bidi="en-US"/>
              </w:rPr>
              <w:t>Degree of technological development</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hd w:val="clear" w:color="auto" w:fill="auto"/>
                <w:lang w:val="zh-CN" w:eastAsia="zh-CN" w:bidi="zh-CN"/>
              </w:rPr>
              <w:t xml:space="preserve">适合的重金属 </w:t>
            </w:r>
            <w:r>
              <w:rPr>
                <w:spacing w:val="0"/>
                <w:w w:val="100"/>
                <w:position w:val="0"/>
                <w:shd w:val="clear" w:color="auto" w:fill="auto"/>
                <w:lang w:val="en-US" w:eastAsia="en-US" w:bidi="en-US"/>
              </w:rPr>
              <w:t>Heavy metals</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11" w:lineRule="exact"/>
              <w:ind w:left="0" w:right="0" w:firstLine="0"/>
              <w:jc w:val="both"/>
            </w:pPr>
            <w:r>
              <w:rPr>
                <w:rFonts w:ascii="MingLiU" w:eastAsia="MingLiU" w:hAnsi="MingLiU" w:cs="MingLiU"/>
                <w:spacing w:val="0"/>
                <w:w w:val="100"/>
                <w:position w:val="0"/>
                <w:shd w:val="clear" w:color="auto" w:fill="auto"/>
                <w:lang w:val="zh-CN" w:eastAsia="zh-CN" w:bidi="zh-CN"/>
              </w:rPr>
              <w:t>污染程度</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污染风险</w:t>
            </w:r>
          </w:p>
          <w:p>
            <w:pPr>
              <w:pStyle w:val="Style51"/>
              <w:keepNext w:val="0"/>
              <w:keepLines w:val="0"/>
              <w:widowControl w:val="0"/>
              <w:shd w:val="clear" w:color="auto" w:fill="auto"/>
              <w:bidi w:val="0"/>
              <w:spacing w:before="0" w:after="0" w:line="295" w:lineRule="auto"/>
              <w:ind w:left="0" w:right="0" w:firstLine="0"/>
              <w:jc w:val="center"/>
            </w:pPr>
            <w:r>
              <w:rPr>
                <w:spacing w:val="0"/>
                <w:w w:val="100"/>
                <w:position w:val="0"/>
                <w:shd w:val="clear" w:color="auto" w:fill="auto"/>
                <w:lang w:val="en-US" w:eastAsia="en-US" w:bidi="en-US"/>
              </w:rPr>
              <w:t>Pollution</w:t>
            </w:r>
          </w:p>
          <w:p>
            <w:pPr>
              <w:pStyle w:val="Style51"/>
              <w:keepNext w:val="0"/>
              <w:keepLines w:val="0"/>
              <w:widowControl w:val="0"/>
              <w:shd w:val="clear" w:color="auto" w:fill="auto"/>
              <w:bidi w:val="0"/>
              <w:spacing w:before="0" w:after="0" w:line="295" w:lineRule="auto"/>
              <w:ind w:left="0" w:right="0" w:firstLine="0"/>
              <w:jc w:val="center"/>
            </w:pPr>
            <w:r>
              <w:rPr>
                <w:spacing w:val="0"/>
                <w:w w:val="100"/>
                <w:position w:val="0"/>
                <w:shd w:val="clear" w:color="auto" w:fill="auto"/>
                <w:lang w:val="en-US" w:eastAsia="en-US" w:bidi="en-US"/>
              </w:rPr>
              <w:t>level/risks</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hd w:val="clear" w:color="auto" w:fill="auto"/>
                <w:lang w:val="zh-CN" w:eastAsia="zh-CN" w:bidi="zh-CN"/>
              </w:rPr>
              <w:t>去除效率</w:t>
            </w:r>
          </w:p>
          <w:p>
            <w:pPr>
              <w:pStyle w:val="Style51"/>
              <w:keepNext w:val="0"/>
              <w:keepLines w:val="0"/>
              <w:widowControl w:val="0"/>
              <w:shd w:val="clear" w:color="auto" w:fill="auto"/>
              <w:bidi w:val="0"/>
              <w:spacing w:before="0" w:after="0" w:line="276" w:lineRule="auto"/>
              <w:ind w:left="0" w:right="0" w:firstLine="0"/>
              <w:jc w:val="both"/>
            </w:pPr>
            <w:r>
              <w:rPr>
                <w:spacing w:val="0"/>
                <w:w w:val="100"/>
                <w:position w:val="0"/>
                <w:shd w:val="clear" w:color="auto" w:fill="auto"/>
                <w:lang w:val="en-US" w:eastAsia="en-US" w:bidi="en-US"/>
              </w:rPr>
              <w:t>Removal efficiency</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hd w:val="clear" w:color="auto" w:fill="auto"/>
                <w:lang w:val="zh-CN" w:eastAsia="zh-CN" w:bidi="zh-CN"/>
              </w:rPr>
              <w:t>修复时间</w:t>
            </w:r>
          </w:p>
          <w:p>
            <w:pPr>
              <w:pStyle w:val="Style51"/>
              <w:keepNext w:val="0"/>
              <w:keepLines w:val="0"/>
              <w:widowControl w:val="0"/>
              <w:shd w:val="clear" w:color="auto" w:fill="auto"/>
              <w:bidi w:val="0"/>
              <w:spacing w:before="0" w:after="0" w:line="276" w:lineRule="auto"/>
              <w:ind w:left="0" w:right="0" w:firstLine="0"/>
              <w:jc w:val="center"/>
            </w:pPr>
            <w:r>
              <w:rPr>
                <w:spacing w:val="0"/>
                <w:w w:val="100"/>
                <w:position w:val="0"/>
                <w:shd w:val="clear" w:color="auto" w:fill="auto"/>
                <w:lang w:val="en-US" w:eastAsia="en-US" w:bidi="en-US"/>
              </w:rPr>
              <w:t>Remediation period</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成本</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Cost</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土壤</w:t>
            </w:r>
            <w:r>
              <w:rPr>
                <w:spacing w:val="0"/>
                <w:w w:val="100"/>
                <w:position w:val="0"/>
                <w:shd w:val="clear" w:color="auto" w:fill="auto"/>
                <w:lang w:val="en-US" w:eastAsia="en-US" w:bidi="en-US"/>
              </w:rPr>
              <w:t>pH</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Soil pH</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hd w:val="clear" w:color="auto" w:fill="auto"/>
                <w:lang w:val="zh-CN" w:eastAsia="zh-CN" w:bidi="zh-CN"/>
              </w:rPr>
              <w:t>技术体系可信程度</w:t>
            </w:r>
          </w:p>
          <w:p>
            <w:pPr>
              <w:pStyle w:val="Style51"/>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hd w:val="clear" w:color="auto" w:fill="auto"/>
                <w:lang w:val="zh-CN" w:eastAsia="zh-CN" w:bidi="zh-CN"/>
              </w:rPr>
              <w:t>及可维护性</w:t>
            </w:r>
          </w:p>
          <w:p>
            <w:pPr>
              <w:pStyle w:val="Style51"/>
              <w:keepNext w:val="0"/>
              <w:keepLines w:val="0"/>
              <w:widowControl w:val="0"/>
              <w:shd w:val="clear" w:color="auto" w:fill="auto"/>
              <w:bidi w:val="0"/>
              <w:spacing w:before="0" w:after="0" w:line="276" w:lineRule="auto"/>
              <w:ind w:left="0" w:right="0" w:firstLine="0"/>
              <w:jc w:val="center"/>
            </w:pPr>
            <w:r>
              <w:rPr>
                <w:spacing w:val="0"/>
                <w:w w:val="100"/>
                <w:position w:val="0"/>
                <w:shd w:val="clear" w:color="auto" w:fill="auto"/>
                <w:lang w:val="en-US" w:eastAsia="en-US" w:bidi="en-US"/>
              </w:rPr>
              <w:t>Credihility and maintainahility</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hd w:val="clear" w:color="auto" w:fill="auto"/>
                <w:lang w:val="zh-CN" w:eastAsia="zh-CN" w:bidi="zh-CN"/>
              </w:rPr>
              <w:t>二次污染</w:t>
            </w:r>
          </w:p>
          <w:p>
            <w:pPr>
              <w:pStyle w:val="Style51"/>
              <w:keepNext w:val="0"/>
              <w:keepLines w:val="0"/>
              <w:widowControl w:val="0"/>
              <w:shd w:val="clear" w:color="auto" w:fill="auto"/>
              <w:bidi w:val="0"/>
              <w:spacing w:before="0" w:after="0" w:line="276" w:lineRule="auto"/>
              <w:ind w:left="0" w:right="0" w:firstLine="0"/>
              <w:jc w:val="center"/>
            </w:pPr>
            <w:r>
              <w:rPr>
                <w:spacing w:val="0"/>
                <w:w w:val="100"/>
                <w:position w:val="0"/>
                <w:shd w:val="clear" w:color="auto" w:fill="auto"/>
                <w:lang w:val="en-US" w:eastAsia="en-US" w:bidi="en-US"/>
              </w:rPr>
              <w:t>Secondary pollution</w:t>
            </w:r>
          </w:p>
        </w:tc>
        <w:tc>
          <w:tcPr>
            <w:tcBorders>
              <w:top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参考文献</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References</w:t>
            </w:r>
          </w:p>
        </w:tc>
      </w:tr>
      <w:tr>
        <w:trPr>
          <w:trHeight w:val="274" w:hRule="exact"/>
        </w:trPr>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石灰</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重金属</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中和高</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lang w:val="en-US" w:eastAsia="en-US" w:bidi="en-US"/>
              </w:rPr>
              <w:t>2~5</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620"/>
              <w:jc w:val="both"/>
            </w:pPr>
            <w:r>
              <w:rPr>
                <w:spacing w:val="0"/>
                <w:w w:val="100"/>
                <w:position w:val="0"/>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[45]</w:t>
            </w:r>
          </w:p>
        </w:tc>
      </w:tr>
      <w:tr>
        <w:trPr>
          <w:trHeight w:val="274" w:hRule="exact"/>
        </w:trPr>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石灰石</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重金属</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低</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lang w:val="en-US" w:eastAsia="en-US" w:bidi="en-US"/>
              </w:rPr>
              <w:t>4~7</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62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[45]</w:t>
            </w:r>
          </w:p>
        </w:tc>
      </w:tr>
      <w:tr>
        <w:trPr>
          <w:trHeight w:val="274" w:hRule="exact"/>
        </w:trPr>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堆肥</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Ph</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Cu </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Zn</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低</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140"/>
              <w:jc w:val="both"/>
            </w:pPr>
            <w:r>
              <w:rPr>
                <w:rFonts w:ascii="MingLiU" w:eastAsia="MingLiU" w:hAnsi="MingLiU" w:cs="MingLiU"/>
                <w:spacing w:val="0"/>
                <w:w w:val="100"/>
                <w:position w:val="0"/>
                <w:shd w:val="clear" w:color="auto" w:fill="auto"/>
                <w:lang w:val="zh-CN" w:eastAsia="zh-CN" w:bidi="zh-CN"/>
              </w:rPr>
              <w:t>均可</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62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[46]</w:t>
            </w:r>
          </w:p>
        </w:tc>
      </w:tr>
      <w:tr>
        <w:trPr>
          <w:trHeight w:val="278" w:hRule="exact"/>
        </w:trPr>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磷矿粉</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Pb</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中和高</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140"/>
              <w:jc w:val="both"/>
            </w:pPr>
            <w:r>
              <w:rPr>
                <w:rFonts w:ascii="MingLiU" w:eastAsia="MingLiU" w:hAnsi="MingLiU" w:cs="MingLiU"/>
                <w:spacing w:val="0"/>
                <w:w w:val="100"/>
                <w:position w:val="0"/>
                <w:shd w:val="clear" w:color="auto" w:fill="auto"/>
                <w:lang w:val="zh-CN" w:eastAsia="zh-CN" w:bidi="zh-CN"/>
              </w:rPr>
              <w:t>均可</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620"/>
              <w:jc w:val="both"/>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[47-48]</w:t>
            </w:r>
          </w:p>
        </w:tc>
      </w:tr>
      <w:tr>
        <w:trPr>
          <w:trHeight w:val="274" w:hRule="exact"/>
        </w:trPr>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沸石</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500"/>
              <w:jc w:val="both"/>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Ph</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Zn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Hg </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Ni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高和中</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140"/>
              <w:jc w:val="both"/>
            </w:pPr>
            <w:r>
              <w:rPr>
                <w:rFonts w:ascii="MingLiU" w:eastAsia="MingLiU" w:hAnsi="MingLiU" w:cs="MingLiU"/>
                <w:spacing w:val="0"/>
                <w:w w:val="100"/>
                <w:position w:val="0"/>
                <w:shd w:val="clear" w:color="auto" w:fill="auto"/>
                <w:lang w:val="zh-CN" w:eastAsia="zh-CN" w:bidi="zh-CN"/>
              </w:rPr>
              <w:t>均可</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620"/>
              <w:jc w:val="both"/>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[49]</w:t>
            </w:r>
          </w:p>
        </w:tc>
      </w:tr>
      <w:tr>
        <w:trPr>
          <w:trHeight w:val="269" w:hRule="exact"/>
        </w:trPr>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生物炭</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500"/>
              <w:jc w:val="both"/>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Ph</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Cu </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Zn</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中和低</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lang w:val="en-US" w:eastAsia="en-US" w:bidi="en-US"/>
              </w:rPr>
              <w:t>4~8</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620"/>
              <w:jc w:val="both"/>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[50-54]</w:t>
            </w:r>
          </w:p>
        </w:tc>
      </w:tr>
      <w:tr>
        <w:trPr>
          <w:trHeight w:val="278" w:hRule="exact"/>
        </w:trPr>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凹凸棒石</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500"/>
              <w:jc w:val="both"/>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Ph.Cd </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Hg</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中和低</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140"/>
              <w:jc w:val="both"/>
            </w:pPr>
            <w:r>
              <w:rPr>
                <w:rFonts w:ascii="MingLiU" w:eastAsia="MingLiU" w:hAnsi="MingLiU" w:cs="MingLiU"/>
                <w:spacing w:val="0"/>
                <w:w w:val="100"/>
                <w:position w:val="0"/>
                <w:shd w:val="clear" w:color="auto" w:fill="auto"/>
                <w:lang w:val="zh-CN" w:eastAsia="zh-CN" w:bidi="zh-CN"/>
              </w:rPr>
              <w:t>均可</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620"/>
              <w:jc w:val="both"/>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[55-57]</w:t>
            </w:r>
          </w:p>
        </w:tc>
      </w:tr>
      <w:tr>
        <w:trPr>
          <w:trHeight w:val="269" w:hRule="exact"/>
        </w:trPr>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钢渣</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As </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Cr</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中和低</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140"/>
              <w:jc w:val="both"/>
            </w:pPr>
            <w:r>
              <w:rPr>
                <w:rFonts w:ascii="MingLiU" w:eastAsia="MingLiU" w:hAnsi="MingLiU" w:cs="MingLiU"/>
                <w:spacing w:val="0"/>
                <w:w w:val="100"/>
                <w:position w:val="0"/>
                <w:shd w:val="clear" w:color="auto" w:fill="auto"/>
                <w:lang w:val="zh-CN" w:eastAsia="zh-CN" w:bidi="zh-CN"/>
              </w:rPr>
              <w:t>均可</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620"/>
              <w:jc w:val="both"/>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[58-59]</w:t>
            </w:r>
          </w:p>
        </w:tc>
      </w:tr>
      <w:tr>
        <w:trPr>
          <w:trHeight w:val="274" w:hRule="exact"/>
        </w:trPr>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lang w:val="zh-CN" w:eastAsia="zh-CN" w:bidi="zh-CN"/>
              </w:rPr>
              <w:t>羟基磷灰石</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Ph</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00"/>
              <w:jc w:val="both"/>
            </w:pPr>
            <w:r>
              <w:rPr>
                <w:rFonts w:ascii="MingLiU" w:eastAsia="MingLiU" w:hAnsi="MingLiU" w:cs="MingLiU"/>
                <w:spacing w:val="0"/>
                <w:w w:val="100"/>
                <w:position w:val="0"/>
                <w:shd w:val="clear" w:color="auto" w:fill="auto"/>
                <w:lang w:val="zh-CN" w:eastAsia="zh-CN" w:bidi="zh-CN"/>
              </w:rPr>
              <w:t>中</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lang w:val="en-US" w:eastAsia="en-US" w:bidi="en-US"/>
              </w:rPr>
              <w:t>6~9</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62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[60-63]</w:t>
            </w:r>
          </w:p>
        </w:tc>
      </w:tr>
      <w:tr>
        <w:trPr>
          <w:trHeight w:val="274" w:hRule="exact"/>
        </w:trPr>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针铁矿</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en-US" w:eastAsia="en-US" w:bidi="en-US"/>
              </w:rPr>
              <w:t>W</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As </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Cr</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300"/>
              <w:jc w:val="both"/>
            </w:pPr>
            <w:r>
              <w:rPr>
                <w:rFonts w:ascii="MingLiU" w:eastAsia="MingLiU" w:hAnsi="MingLiU" w:cs="MingLiU"/>
                <w:spacing w:val="0"/>
                <w:w w:val="100"/>
                <w:position w:val="0"/>
                <w:shd w:val="clear" w:color="auto" w:fill="auto"/>
                <w:lang w:val="zh-CN" w:eastAsia="zh-CN" w:bidi="zh-CN"/>
              </w:rPr>
              <w:t>中</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140"/>
              <w:jc w:val="both"/>
            </w:pPr>
            <w:r>
              <w:rPr>
                <w:rFonts w:ascii="MingLiU" w:eastAsia="MingLiU" w:hAnsi="MingLiU" w:cs="MingLiU"/>
                <w:spacing w:val="0"/>
                <w:w w:val="100"/>
                <w:position w:val="0"/>
                <w:shd w:val="clear" w:color="auto" w:fill="auto"/>
                <w:lang w:val="zh-CN" w:eastAsia="zh-CN" w:bidi="zh-CN"/>
              </w:rPr>
              <w:t>均可</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62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I</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[64]</w:t>
            </w:r>
          </w:p>
        </w:tc>
      </w:tr>
      <w:tr>
        <w:trPr>
          <w:trHeight w:val="278" w:hRule="exact"/>
        </w:trPr>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赤泥</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500"/>
              <w:jc w:val="both"/>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重金属</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中和高</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140"/>
              <w:jc w:val="both"/>
            </w:pPr>
            <w:r>
              <w:rPr>
                <w:rFonts w:ascii="MingLiU" w:eastAsia="MingLiU" w:hAnsi="MingLiU" w:cs="MingLiU"/>
                <w:spacing w:val="0"/>
                <w:w w:val="100"/>
                <w:position w:val="0"/>
                <w:shd w:val="clear" w:color="auto" w:fill="auto"/>
                <w:lang w:val="zh-CN" w:eastAsia="zh-CN" w:bidi="zh-CN"/>
              </w:rPr>
              <w:t>均可</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620"/>
              <w:jc w:val="both"/>
            </w:pPr>
            <w:r>
              <w:rPr>
                <w:spacing w:val="0"/>
                <w:w w:val="100"/>
                <w:position w:val="0"/>
                <w:shd w:val="clear" w:color="auto" w:fill="auto"/>
                <w:lang w:val="en-US" w:eastAsia="en-US" w:bidi="en-US"/>
              </w:rPr>
              <w:t>I</w:t>
            </w: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[65-67]</w:t>
            </w:r>
          </w:p>
        </w:tc>
      </w:tr>
      <w:tr>
        <w:trPr>
          <w:trHeight w:val="274" w:hRule="exact"/>
        </w:trPr>
        <w:tc>
          <w:tcPr>
            <w:tcBorders>
              <w:bottom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微生物</w:t>
            </w:r>
          </w:p>
        </w:tc>
        <w:tc>
          <w:tcPr>
            <w:tcBorders>
              <w:bottom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en-US" w:eastAsia="en-US" w:bidi="en-US"/>
              </w:rPr>
              <w:t>W</w:t>
            </w:r>
          </w:p>
        </w:tc>
        <w:tc>
          <w:tcPr>
            <w:tcBorders>
              <w:bottom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重金属</w:t>
            </w:r>
          </w:p>
        </w:tc>
        <w:tc>
          <w:tcPr>
            <w:tcBorders>
              <w:bottom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低</w:t>
            </w:r>
          </w:p>
        </w:tc>
        <w:tc>
          <w:tcPr>
            <w:tcBorders>
              <w:bottom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w:t>
            </w:r>
          </w:p>
        </w:tc>
        <w:tc>
          <w:tcPr>
            <w:tcBorders>
              <w:bottom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w:t>
            </w:r>
          </w:p>
        </w:tc>
        <w:tc>
          <w:tcPr>
            <w:tcBorders>
              <w:bottom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lang w:val="en-US" w:eastAsia="en-US" w:bidi="en-US"/>
              </w:rPr>
              <w:t>6~8</w:t>
            </w:r>
          </w:p>
        </w:tc>
        <w:tc>
          <w:tcPr>
            <w:tcBorders>
              <w:bottom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w:t>
            </w:r>
          </w:p>
        </w:tc>
        <w:tc>
          <w:tcPr>
            <w:tcBorders>
              <w:bottom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I</w:t>
            </w:r>
          </w:p>
        </w:tc>
        <w:tc>
          <w:tcPr>
            <w:tcBorders>
              <w:bottom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[68]</w:t>
            </w:r>
          </w:p>
        </w:tc>
      </w:tr>
    </w:tbl>
    <w:p>
      <w:pPr>
        <w:widowControl w:val="0"/>
        <w:spacing w:after="359" w:line="1" w:lineRule="exact"/>
      </w:pPr>
    </w:p>
    <w:p>
      <w:pPr>
        <w:pStyle w:val="Style23"/>
        <w:keepNext w:val="0"/>
        <w:keepLines w:val="0"/>
        <w:widowControl w:val="0"/>
        <w:shd w:val="clear" w:color="auto" w:fill="auto"/>
        <w:bidi w:val="0"/>
        <w:spacing w:before="0" w:after="60" w:line="240" w:lineRule="auto"/>
        <w:ind w:left="0" w:right="0" w:firstLine="0"/>
        <w:jc w:val="center"/>
      </w:pPr>
      <w:r>
        <w:rPr>
          <w:spacing w:val="0"/>
          <w:w w:val="100"/>
          <w:position w:val="0"/>
          <w:shd w:val="clear" w:color="auto" w:fill="auto"/>
        </w:rPr>
        <w:t xml:space="preserve">表 </w:t>
      </w:r>
      <w:r>
        <w:rPr>
          <w:rFonts w:ascii="Times New Roman" w:eastAsia="Times New Roman" w:hAnsi="Times New Roman" w:cs="Times New Roman"/>
          <w:spacing w:val="0"/>
          <w:w w:val="100"/>
          <w:position w:val="0"/>
          <w:sz w:val="15"/>
          <w:szCs w:val="15"/>
          <w:shd w:val="clear" w:color="auto" w:fill="auto"/>
        </w:rPr>
        <w:t xml:space="preserve">7 </w:t>
      </w:r>
      <w:r>
        <w:rPr>
          <w:spacing w:val="0"/>
          <w:w w:val="100"/>
          <w:position w:val="0"/>
          <w:shd w:val="clear" w:color="auto" w:fill="auto"/>
        </w:rPr>
        <w:t>不同污染风险等级农田土壤修复治理技术汇总</w:t>
      </w:r>
    </w:p>
    <w:p>
      <w:pPr>
        <w:pStyle w:val="Style2"/>
        <w:keepNext w:val="0"/>
        <w:keepLines w:val="0"/>
        <w:widowControl w:val="0"/>
        <w:shd w:val="clear" w:color="auto" w:fill="auto"/>
        <w:bidi w:val="0"/>
        <w:spacing w:before="0" w:after="60" w:line="240" w:lineRule="auto"/>
        <w:ind w:left="0" w:right="0" w:firstLine="0"/>
        <w:jc w:val="center"/>
      </w:pPr>
      <w:r>
        <w:rPr>
          <w:spacing w:val="0"/>
          <w:w w:val="100"/>
          <w:position w:val="0"/>
          <w:sz w:val="15"/>
          <w:szCs w:val="15"/>
          <w:shd w:val="clear" w:color="auto" w:fill="auto"/>
          <w:lang w:val="en-US" w:eastAsia="en-US" w:bidi="en-US"/>
        </w:rPr>
        <w:t xml:space="preserve">Table </w:t>
      </w:r>
      <w:r>
        <w:rPr>
          <w:spacing w:val="0"/>
          <w:w w:val="100"/>
          <w:position w:val="0"/>
          <w:sz w:val="15"/>
          <w:szCs w:val="15"/>
          <w:shd w:val="clear" w:color="auto" w:fill="auto"/>
          <w:lang w:val="zh-CN" w:eastAsia="zh-CN" w:bidi="zh-CN"/>
        </w:rPr>
        <w:t xml:space="preserve">7 </w:t>
      </w:r>
      <w:r>
        <w:rPr>
          <w:spacing w:val="0"/>
          <w:w w:val="100"/>
          <w:position w:val="0"/>
          <w:sz w:val="15"/>
          <w:szCs w:val="15"/>
          <w:shd w:val="clear" w:color="auto" w:fill="auto"/>
          <w:lang w:val="en-US" w:eastAsia="en-US" w:bidi="en-US"/>
        </w:rPr>
        <w:t>Summary of soil remediation techniques for farmland of different pollution risk levels</w:t>
      </w:r>
    </w:p>
    <w:tbl>
      <w:tblPr>
        <w:tblOverlap w:val="never"/>
        <w:jc w:val="center"/>
        <w:tblLayout w:type="fixed"/>
      </w:tblPr>
      <w:tblGrid>
        <w:gridCol w:w="1531"/>
        <w:gridCol w:w="1690"/>
        <w:gridCol w:w="6763"/>
      </w:tblGrid>
      <w:tr>
        <w:trPr>
          <w:trHeight w:val="480" w:hRule="exact"/>
        </w:trPr>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污染风险等级</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Pollution level/risks</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hd w:val="clear" w:color="auto" w:fill="auto"/>
                <w:lang w:val="zh-CN" w:eastAsia="zh-CN" w:bidi="zh-CN"/>
              </w:rPr>
              <w:t xml:space="preserve">大类技术 </w:t>
            </w:r>
            <w:r>
              <w:rPr>
                <w:spacing w:val="0"/>
                <w:w w:val="100"/>
                <w:position w:val="0"/>
                <w:shd w:val="clear" w:color="auto" w:fill="auto"/>
                <w:lang w:val="en-US" w:eastAsia="en-US" w:bidi="en-US"/>
              </w:rPr>
              <w:t>Types of technology</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潜在技术</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Potential technologies</w:t>
            </w:r>
          </w:p>
        </w:tc>
      </w:tr>
      <w:tr>
        <w:trPr>
          <w:trHeight w:val="278" w:hRule="exact"/>
        </w:trPr>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高</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60"/>
              <w:jc w:val="both"/>
            </w:pPr>
            <w:r>
              <w:rPr>
                <w:rFonts w:ascii="MingLiU" w:eastAsia="MingLiU" w:hAnsi="MingLiU" w:cs="MingLiU"/>
                <w:spacing w:val="0"/>
                <w:w w:val="100"/>
                <w:position w:val="0"/>
                <w:shd w:val="clear" w:color="auto" w:fill="auto"/>
                <w:lang w:val="zh-CN" w:eastAsia="zh-CN" w:bidi="zh-CN"/>
              </w:rPr>
              <w:t>植物修复技术</w:t>
            </w:r>
          </w:p>
        </w:tc>
        <w:tc>
          <w:tcPr>
            <w:tcBorders>
              <w:top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940"/>
              <w:jc w:val="left"/>
            </w:pPr>
            <w:r>
              <w:rPr>
                <w:rFonts w:ascii="MingLiU" w:eastAsia="MingLiU" w:hAnsi="MingLiU" w:cs="MingLiU"/>
                <w:spacing w:val="0"/>
                <w:w w:val="100"/>
                <w:position w:val="0"/>
                <w:shd w:val="clear" w:color="auto" w:fill="auto"/>
                <w:lang w:val="zh-CN" w:eastAsia="zh-CN" w:bidi="zh-CN"/>
              </w:rPr>
              <w:t>东南景天、伴矿景天、龙葵、天蓝遏蓝菜、海州香薷和苎麻超富集技术</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60"/>
              <w:jc w:val="both"/>
            </w:pPr>
            <w:r>
              <w:rPr>
                <w:rFonts w:ascii="MingLiU" w:eastAsia="MingLiU" w:hAnsi="MingLiU" w:cs="MingLiU"/>
                <w:spacing w:val="0"/>
                <w:w w:val="100"/>
                <w:position w:val="0"/>
                <w:shd w:val="clear" w:color="auto" w:fill="auto"/>
                <w:lang w:val="zh-CN" w:eastAsia="zh-CN" w:bidi="zh-CN"/>
              </w:rPr>
              <w:t>工程物理技术</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客土法、换土法、隔离包埋技术</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60"/>
              <w:jc w:val="both"/>
            </w:pPr>
            <w:r>
              <w:rPr>
                <w:rFonts w:ascii="MingLiU" w:eastAsia="MingLiU" w:hAnsi="MingLiU" w:cs="MingLiU"/>
                <w:spacing w:val="0"/>
                <w:w w:val="100"/>
                <w:position w:val="0"/>
                <w:shd w:val="clear" w:color="auto" w:fill="auto"/>
                <w:lang w:val="zh-CN" w:eastAsia="zh-CN" w:bidi="zh-CN"/>
              </w:rPr>
              <w:t>土壤淋洗技术</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EDDS</w:t>
            </w:r>
            <w:r>
              <w:rPr>
                <w:rFonts w:ascii="MingLiU" w:eastAsia="MingLiU" w:hAnsi="MingLiU" w:cs="MingLiU"/>
                <w:spacing w:val="0"/>
                <w:w w:val="100"/>
                <w:position w:val="0"/>
                <w:shd w:val="clear" w:color="auto" w:fill="auto"/>
                <w:lang w:val="zh-CN" w:eastAsia="zh-CN" w:bidi="zh-CN"/>
              </w:rPr>
              <w:t>、柠檬酸、皂素和茶皂素淋洗技术</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60"/>
              <w:jc w:val="both"/>
            </w:pPr>
            <w:r>
              <w:rPr>
                <w:rFonts w:ascii="MingLiU" w:eastAsia="MingLiU" w:hAnsi="MingLiU" w:cs="MingLiU"/>
                <w:spacing w:val="0"/>
                <w:w w:val="100"/>
                <w:position w:val="0"/>
                <w:shd w:val="clear" w:color="auto" w:fill="auto"/>
                <w:lang w:val="zh-CN" w:eastAsia="zh-CN" w:bidi="zh-CN"/>
              </w:rPr>
              <w:t>土壤钝化技术</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石灰、磷矿粉、沸石和赤泥钝化技术</w:t>
            </w:r>
          </w:p>
        </w:tc>
      </w:tr>
      <w:tr>
        <w:trPr>
          <w:trHeight w:val="269" w:hRule="exact"/>
        </w:trPr>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中</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60"/>
              <w:jc w:val="both"/>
            </w:pPr>
            <w:r>
              <w:rPr>
                <w:rFonts w:ascii="MingLiU" w:eastAsia="MingLiU" w:hAnsi="MingLiU" w:cs="MingLiU"/>
                <w:spacing w:val="0"/>
                <w:w w:val="100"/>
                <w:position w:val="0"/>
                <w:shd w:val="clear" w:color="auto" w:fill="auto"/>
                <w:lang w:val="zh-CN" w:eastAsia="zh-CN" w:bidi="zh-CN"/>
              </w:rPr>
              <w:t>植物修复技术</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940"/>
              <w:jc w:val="left"/>
            </w:pPr>
            <w:r>
              <w:rPr>
                <w:rFonts w:ascii="MingLiU" w:eastAsia="MingLiU" w:hAnsi="MingLiU" w:cs="MingLiU"/>
                <w:spacing w:val="0"/>
                <w:w w:val="100"/>
                <w:position w:val="0"/>
                <w:shd w:val="clear" w:color="auto" w:fill="auto"/>
                <w:lang w:val="zh-CN" w:eastAsia="zh-CN" w:bidi="zh-CN"/>
              </w:rPr>
              <w:t>东南景天、伴矿景天、龙葵、天蓝遏蓝菜、海州香薷和苎麻超富集技术</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180"/>
              <w:jc w:val="left"/>
            </w:pPr>
            <w:r>
              <w:rPr>
                <w:rFonts w:ascii="MingLiU" w:eastAsia="MingLiU" w:hAnsi="MingLiU" w:cs="MingLiU"/>
                <w:spacing w:val="0"/>
                <w:w w:val="100"/>
                <w:position w:val="0"/>
                <w:shd w:val="clear" w:color="auto" w:fill="auto"/>
                <w:lang w:val="zh-CN" w:eastAsia="zh-CN" w:bidi="zh-CN"/>
              </w:rPr>
              <w:t>低累积作物技术</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低累积玉米和大豆技术</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60"/>
              <w:jc w:val="both"/>
            </w:pPr>
            <w:r>
              <w:rPr>
                <w:rFonts w:ascii="MingLiU" w:eastAsia="MingLiU" w:hAnsi="MingLiU" w:cs="MingLiU"/>
                <w:spacing w:val="0"/>
                <w:w w:val="100"/>
                <w:position w:val="0"/>
                <w:shd w:val="clear" w:color="auto" w:fill="auto"/>
                <w:lang w:val="zh-CN" w:eastAsia="zh-CN" w:bidi="zh-CN"/>
              </w:rPr>
              <w:t>水肥管理技术</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有机肥、腐植酸肥、氮磷钾肥、富硒叶面肥、叶面硅肥</w:t>
            </w: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260"/>
              <w:jc w:val="both"/>
            </w:pPr>
            <w:r>
              <w:rPr>
                <w:rFonts w:ascii="MingLiU" w:eastAsia="MingLiU" w:hAnsi="MingLiU" w:cs="MingLiU"/>
                <w:spacing w:val="0"/>
                <w:w w:val="100"/>
                <w:position w:val="0"/>
                <w:shd w:val="clear" w:color="auto" w:fill="auto"/>
                <w:lang w:val="zh-CN" w:eastAsia="zh-CN" w:bidi="zh-CN"/>
              </w:rPr>
              <w:t>间作套种技术</w:t>
            </w:r>
          </w:p>
        </w:tc>
        <w:tc>
          <w:tcPr>
            <w:tcBorders/>
            <w:shd w:val="clear" w:color="auto" w:fill="FFFFFF"/>
            <w:vAlign w:val="bottom"/>
          </w:tcPr>
          <w:p>
            <w:pPr>
              <w:pStyle w:val="Style51"/>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hd w:val="clear" w:color="auto" w:fill="auto"/>
                <w:lang w:val="zh-CN" w:eastAsia="zh-CN" w:bidi="zh-CN"/>
              </w:rPr>
              <w:t>伴矿景天</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玉米间作、东南景天</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玉米间作、东南景天</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大豆间作、龙葵</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大葱间作、 鸡眼草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番茄或萝卜技术</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60"/>
              <w:jc w:val="both"/>
            </w:pPr>
            <w:r>
              <w:rPr>
                <w:rFonts w:ascii="MingLiU" w:eastAsia="MingLiU" w:hAnsi="MingLiU" w:cs="MingLiU"/>
                <w:spacing w:val="0"/>
                <w:w w:val="100"/>
                <w:position w:val="0"/>
                <w:shd w:val="clear" w:color="auto" w:fill="auto"/>
                <w:lang w:val="zh-CN" w:eastAsia="zh-CN" w:bidi="zh-CN"/>
              </w:rPr>
              <w:t>土壤淋洗技术</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EDDS</w:t>
            </w:r>
            <w:r>
              <w:rPr>
                <w:rFonts w:ascii="MingLiU" w:eastAsia="MingLiU" w:hAnsi="MingLiU" w:cs="MingLiU"/>
                <w:spacing w:val="0"/>
                <w:w w:val="100"/>
                <w:position w:val="0"/>
                <w:shd w:val="clear" w:color="auto" w:fill="auto"/>
                <w:lang w:val="zh-CN" w:eastAsia="zh-CN" w:bidi="zh-CN"/>
              </w:rPr>
              <w:t>、柠檬酸、皂素和茶皂素淋洗技术</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60"/>
              <w:jc w:val="both"/>
            </w:pPr>
            <w:r>
              <w:rPr>
                <w:rFonts w:ascii="MingLiU" w:eastAsia="MingLiU" w:hAnsi="MingLiU" w:cs="MingLiU"/>
                <w:spacing w:val="0"/>
                <w:w w:val="100"/>
                <w:position w:val="0"/>
                <w:shd w:val="clear" w:color="auto" w:fill="auto"/>
                <w:lang w:val="zh-CN" w:eastAsia="zh-CN" w:bidi="zh-CN"/>
              </w:rPr>
              <w:t>土壤钝化技术</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700"/>
              <w:jc w:val="left"/>
            </w:pPr>
            <w:r>
              <w:rPr>
                <w:rFonts w:ascii="MingLiU" w:eastAsia="MingLiU" w:hAnsi="MingLiU" w:cs="MingLiU"/>
                <w:spacing w:val="0"/>
                <w:w w:val="100"/>
                <w:position w:val="0"/>
                <w:shd w:val="clear" w:color="auto" w:fill="auto"/>
                <w:lang w:val="zh-CN" w:eastAsia="zh-CN" w:bidi="zh-CN"/>
              </w:rPr>
              <w:t>石灰、磷矿粉、沸石、生物炭、凹凸棒石、羟基磷灰石、针铁矿和赤泥钝化技术</w:t>
            </w:r>
          </w:p>
        </w:tc>
      </w:tr>
      <w:tr>
        <w:trPr>
          <w:trHeight w:val="269" w:hRule="exact"/>
        </w:trPr>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低</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180"/>
              <w:jc w:val="left"/>
            </w:pPr>
            <w:r>
              <w:rPr>
                <w:rFonts w:ascii="MingLiU" w:eastAsia="MingLiU" w:hAnsi="MingLiU" w:cs="MingLiU"/>
                <w:spacing w:val="0"/>
                <w:w w:val="100"/>
                <w:position w:val="0"/>
                <w:shd w:val="clear" w:color="auto" w:fill="auto"/>
                <w:lang w:val="zh-CN" w:eastAsia="zh-CN" w:bidi="zh-CN"/>
              </w:rPr>
              <w:t>低累积作物技术</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低累积玉米、大豆、甘蓝、白菜、番薯、芹菜、胡萝卜和莴苣技术</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60"/>
              <w:jc w:val="both"/>
            </w:pPr>
            <w:r>
              <w:rPr>
                <w:rFonts w:ascii="MingLiU" w:eastAsia="MingLiU" w:hAnsi="MingLiU" w:cs="MingLiU"/>
                <w:spacing w:val="0"/>
                <w:w w:val="100"/>
                <w:position w:val="0"/>
                <w:shd w:val="clear" w:color="auto" w:fill="auto"/>
                <w:lang w:val="zh-CN" w:eastAsia="zh-CN" w:bidi="zh-CN"/>
              </w:rPr>
              <w:t>水肥管理技术</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有机肥、腐植酸肥、氮磷钾肥、富硒叶面肥、叶面硅肥</w:t>
            </w: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260"/>
              <w:jc w:val="both"/>
            </w:pPr>
            <w:r>
              <w:rPr>
                <w:rFonts w:ascii="MingLiU" w:eastAsia="MingLiU" w:hAnsi="MingLiU" w:cs="MingLiU"/>
                <w:spacing w:val="0"/>
                <w:w w:val="100"/>
                <w:position w:val="0"/>
                <w:shd w:val="clear" w:color="auto" w:fill="auto"/>
                <w:lang w:val="zh-CN" w:eastAsia="zh-CN" w:bidi="zh-CN"/>
              </w:rPr>
              <w:t>间作套种技术</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三叶鬼针草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生菜套种、伴矿景天</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玉米间作、东南景天</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玉米间作、东南景天</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大豆间作、</w:t>
            </w:r>
          </w:p>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龙葵</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大葱间作、鸡眼草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番茄或萝卜技术</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260"/>
              <w:jc w:val="both"/>
            </w:pPr>
            <w:r>
              <w:rPr>
                <w:rFonts w:ascii="MingLiU" w:eastAsia="MingLiU" w:hAnsi="MingLiU" w:cs="MingLiU"/>
                <w:spacing w:val="0"/>
                <w:w w:val="100"/>
                <w:position w:val="0"/>
                <w:shd w:val="clear" w:color="auto" w:fill="auto"/>
                <w:lang w:val="zh-CN" w:eastAsia="zh-CN" w:bidi="zh-CN"/>
              </w:rPr>
              <w:t>土壤钝化技术</w:t>
            </w: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石灰石、堆肥、生物炭、凹凸棒石、微生物</w:t>
            </w:r>
          </w:p>
        </w:tc>
      </w:tr>
      <w:tr>
        <w:trPr>
          <w:trHeight w:val="28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260"/>
              <w:jc w:val="both"/>
            </w:pPr>
            <w:r>
              <w:rPr>
                <w:rFonts w:ascii="MingLiU" w:eastAsia="MingLiU" w:hAnsi="MingLiU" w:cs="MingLiU"/>
                <w:spacing w:val="0"/>
                <w:w w:val="100"/>
                <w:position w:val="0"/>
                <w:shd w:val="clear" w:color="auto" w:fill="auto"/>
                <w:lang w:val="zh-CN" w:eastAsia="zh-CN" w:bidi="zh-CN"/>
              </w:rPr>
              <w:t>土壤淋洗技术</w:t>
            </w:r>
          </w:p>
        </w:tc>
        <w:tc>
          <w:tcPr>
            <w:tcBorders>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清水</w:t>
            </w:r>
          </w:p>
        </w:tc>
      </w:tr>
    </w:tbl>
    <w:p>
      <w:pPr>
        <w:sectPr>
          <w:footnotePr>
            <w:pos w:val="pageBottom"/>
            <w:numFmt w:val="decimal"/>
            <w:numRestart w:val="continuous"/>
          </w:footnotePr>
          <w:type w:val="continuous"/>
          <w:pgSz w:w="12240" w:h="15840"/>
          <w:pgMar w:top="860" w:left="1053" w:right="1049" w:bottom="813" w:header="432" w:footer="385" w:gutter="0"/>
          <w:cols w:space="720"/>
          <w:noEndnote/>
          <w:rtlGutter w:val="0"/>
          <w:docGrid w:linePitch="360"/>
        </w:sectPr>
      </w:pPr>
    </w:p>
    <w:p>
      <w:pPr>
        <w:widowControl w:val="0"/>
        <w:spacing w:line="25" w:lineRule="exact"/>
        <w:rPr>
          <w:sz w:val="2"/>
          <w:szCs w:val="2"/>
        </w:rPr>
      </w:pPr>
    </w:p>
    <w:p>
      <w:pPr>
        <w:widowControl w:val="0"/>
        <w:spacing w:line="1" w:lineRule="exact"/>
        <w:sectPr>
          <w:footnotePr>
            <w:pos w:val="pageBottom"/>
            <w:numFmt w:val="decimal"/>
            <w:numRestart w:val="continuous"/>
          </w:footnotePr>
          <w:type w:val="continuous"/>
          <w:pgSz w:w="12240" w:h="15840"/>
          <w:pgMar w:top="1268" w:left="0" w:right="0" w:bottom="892" w:header="0" w:footer="3" w:gutter="0"/>
          <w:cols w:space="720"/>
          <w:noEndnote/>
          <w:rtlGutter w:val="0"/>
          <w:docGrid w:linePitch="360"/>
        </w:sectPr>
      </w:pPr>
    </w:p>
    <w:p>
      <w:pPr>
        <w:pStyle w:val="Style9"/>
        <w:keepNext w:val="0"/>
        <w:keepLines w:val="0"/>
        <w:widowControl w:val="0"/>
        <w:shd w:val="clear" w:color="auto" w:fill="auto"/>
        <w:bidi w:val="0"/>
        <w:spacing w:before="0" w:after="0"/>
        <w:ind w:left="0" w:right="0" w:firstLine="0"/>
        <w:jc w:val="left"/>
      </w:pPr>
      <w:r>
        <w:rPr>
          <w:spacing w:val="0"/>
          <w:w w:val="100"/>
          <w:position w:val="0"/>
          <w:shd w:val="clear" w:color="auto" w:fill="auto"/>
        </w:rPr>
        <w:t>需要因地制宜地选取合适的过程控制组合技术体系。 耕地土壤污染的风险管控模式和技术集成体系的选 择需要考虑污染风险等级、污染源、污染途径、污染土 壤特性、单项技术体系特性五个影响因素。在修复技 术的选择上需要确保污染农田的修复效果以及农田 安全利用和风险控制的要求，优先选择能够降低污染 物毒性、迁移性和含量的技术。</w:t>
      </w:r>
    </w:p>
    <w:p>
      <w:pPr>
        <w:pStyle w:val="Style9"/>
        <w:keepNext w:val="0"/>
        <w:keepLines w:val="0"/>
        <w:widowControl w:val="0"/>
        <w:shd w:val="clear" w:color="auto" w:fill="auto"/>
        <w:bidi w:val="0"/>
        <w:spacing w:before="0" w:after="0"/>
        <w:ind w:left="0" w:right="0"/>
        <w:jc w:val="left"/>
        <w:sectPr>
          <w:footnotePr>
            <w:pos w:val="pageBottom"/>
            <w:numFmt w:val="decimal"/>
            <w:numRestart w:val="continuous"/>
          </w:footnotePr>
          <w:type w:val="continuous"/>
          <w:pgSz w:w="12240" w:h="15840"/>
          <w:pgMar w:top="1268" w:left="1042" w:right="1007" w:bottom="892" w:header="0" w:footer="3" w:gutter="0"/>
          <w:cols w:num="2" w:space="215"/>
          <w:noEndnote/>
          <w:rtlGutter w:val="0"/>
          <w:docGrid w:linePitch="360"/>
        </w:sectPr>
      </w:pPr>
      <w:r>
        <w:rPr>
          <w:spacing w:val="0"/>
          <w:w w:val="100"/>
          <w:position w:val="0"/>
          <w:shd w:val="clear" w:color="auto" w:fill="auto"/>
        </w:rPr>
        <w:t xml:space="preserve">在选取的单项过程控制技术入库后，需要建立单 </w:t>
      </w:r>
      <w:r>
        <w:rPr>
          <w:spacing w:val="0"/>
          <w:w w:val="100"/>
          <w:position w:val="0"/>
          <w:shd w:val="clear" w:color="auto" w:fill="auto"/>
        </w:rPr>
        <w:t>项过程控制技术的筛选机制。根据耕地污染风险等 级，结合影响区域耕地土壤环境质量的因素，并考虑 耕地土壤污染修复的单项过程控制技术主要受土壤 特性、单项技术的适用性等方面因素的影响。在两个 影响因素中选取特征因子如土壤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 xml:space="preserve">土壤机械组成 等，开展典型案例分析、专家经验论证，将各个单项过 程控制技术的特点与特征因子对应。构建单项过程 控制修复技术体系中单项技术的筛选机制，以为后续 </w:t>
      </w:r>
    </w:p>
    <w:p>
      <w:pPr>
        <w:pStyle w:val="Style9"/>
        <w:keepNext w:val="0"/>
        <w:keepLines w:val="0"/>
        <w:widowControl w:val="0"/>
        <w:shd w:val="clear" w:color="auto" w:fill="auto"/>
        <w:bidi w:val="0"/>
        <w:spacing w:before="0" w:after="0"/>
        <w:ind w:left="0" w:right="0" w:firstLine="0"/>
        <w:jc w:val="left"/>
      </w:pPr>
      <w:r>
        <w:rPr>
          <w:spacing w:val="0"/>
          <w:w w:val="100"/>
          <w:position w:val="0"/>
          <w:shd w:val="clear" w:color="auto" w:fill="auto"/>
        </w:rPr>
        <w:t>土壤环境保护和综合管控模式和技术集成体系做基 石铺垫。</w:t>
      </w:r>
    </w:p>
    <w:p>
      <w:pPr>
        <w:pStyle w:val="Style9"/>
        <w:keepNext w:val="0"/>
        <w:keepLines w:val="0"/>
        <w:widowControl w:val="0"/>
        <w:shd w:val="clear" w:color="auto" w:fill="auto"/>
        <w:bidi w:val="0"/>
        <w:spacing w:before="0" w:after="0"/>
        <w:ind w:left="0" w:right="0" w:firstLine="520"/>
        <w:jc w:val="left"/>
      </w:pPr>
      <w:r>
        <w:rPr>
          <w:spacing w:val="0"/>
          <w:w w:val="100"/>
          <w:position w:val="0"/>
          <w:shd w:val="clear" w:color="auto" w:fill="auto"/>
        </w:rPr>
        <w:t>技术选取的基本原则是：（</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）短期效果；（</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）长期 效果；（</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）对污染物毒性、迁移性和数量减少的程度； （</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）可操作性；（</w:t>
      </w:r>
      <w:r>
        <w:rPr>
          <w:rFonts w:ascii="Times New Roman" w:eastAsia="Times New Roman" w:hAnsi="Times New Roman" w:cs="Times New Roman"/>
          <w:spacing w:val="0"/>
          <w:w w:val="100"/>
          <w:position w:val="0"/>
          <w:sz w:val="20"/>
          <w:szCs w:val="20"/>
          <w:shd w:val="clear" w:color="auto" w:fill="auto"/>
        </w:rPr>
        <w:t>5</w:t>
      </w:r>
      <w:r>
        <w:rPr>
          <w:spacing w:val="0"/>
          <w:w w:val="100"/>
          <w:position w:val="0"/>
          <w:shd w:val="clear" w:color="auto" w:fill="auto"/>
        </w:rPr>
        <w:t>）成本；（</w:t>
      </w:r>
      <w:r>
        <w:rPr>
          <w:rFonts w:ascii="Times New Roman" w:eastAsia="Times New Roman" w:hAnsi="Times New Roman" w:cs="Times New Roman"/>
          <w:spacing w:val="0"/>
          <w:w w:val="100"/>
          <w:position w:val="0"/>
          <w:sz w:val="20"/>
          <w:szCs w:val="20"/>
          <w:shd w:val="clear" w:color="auto" w:fill="auto"/>
        </w:rPr>
        <w:t>6</w:t>
      </w:r>
      <w:r>
        <w:rPr>
          <w:spacing w:val="0"/>
          <w:w w:val="100"/>
          <w:position w:val="0"/>
          <w:shd w:val="clear" w:color="auto" w:fill="auto"/>
        </w:rPr>
        <w:t>）符合应用与其他相关要 求；（</w:t>
      </w:r>
      <w:r>
        <w:rPr>
          <w:rFonts w:ascii="Times New Roman" w:eastAsia="Times New Roman" w:hAnsi="Times New Roman" w:cs="Times New Roman"/>
          <w:spacing w:val="0"/>
          <w:w w:val="100"/>
          <w:position w:val="0"/>
          <w:sz w:val="20"/>
          <w:szCs w:val="20"/>
          <w:shd w:val="clear" w:color="auto" w:fill="auto"/>
        </w:rPr>
        <w:t>7</w:t>
      </w:r>
      <w:r>
        <w:rPr>
          <w:spacing w:val="0"/>
          <w:w w:val="100"/>
          <w:position w:val="0"/>
          <w:shd w:val="clear" w:color="auto" w:fill="auto"/>
        </w:rPr>
        <w:t>）全面保护人体健康与环境；（</w:t>
      </w:r>
      <w:r>
        <w:rPr>
          <w:rFonts w:ascii="Times New Roman" w:eastAsia="Times New Roman" w:hAnsi="Times New Roman" w:cs="Times New Roman"/>
          <w:spacing w:val="0"/>
          <w:w w:val="100"/>
          <w:position w:val="0"/>
          <w:sz w:val="20"/>
          <w:szCs w:val="20"/>
          <w:shd w:val="clear" w:color="auto" w:fill="auto"/>
        </w:rPr>
        <w:t>8</w:t>
      </w:r>
      <w:r>
        <w:rPr>
          <w:spacing w:val="0"/>
          <w:w w:val="100"/>
          <w:position w:val="0"/>
          <w:shd w:val="clear" w:color="auto" w:fill="auto"/>
        </w:rPr>
        <w:t>）政府的接受程 度；（</w:t>
      </w:r>
      <w:r>
        <w:rPr>
          <w:rFonts w:ascii="Times New Roman" w:eastAsia="Times New Roman" w:hAnsi="Times New Roman" w:cs="Times New Roman"/>
          <w:spacing w:val="0"/>
          <w:w w:val="100"/>
          <w:position w:val="0"/>
          <w:sz w:val="20"/>
          <w:szCs w:val="20"/>
          <w:shd w:val="clear" w:color="auto" w:fill="auto"/>
        </w:rPr>
        <w:t>9</w:t>
      </w:r>
      <w:r>
        <w:rPr>
          <w:spacing w:val="0"/>
          <w:w w:val="100"/>
          <w:position w:val="0"/>
          <w:shd w:val="clear" w:color="auto" w:fill="auto"/>
        </w:rPr>
        <w:t>）公众接受程度。</w:t>
      </w:r>
    </w:p>
    <w:p>
      <w:pPr>
        <w:pStyle w:val="Style9"/>
        <w:keepNext w:val="0"/>
        <w:keepLines w:val="0"/>
        <w:widowControl w:val="0"/>
        <w:shd w:val="clear" w:color="auto" w:fill="auto"/>
        <w:bidi w:val="0"/>
        <w:spacing w:before="0" w:after="0"/>
        <w:ind w:left="0" w:right="0" w:firstLine="520"/>
        <w:jc w:val="left"/>
      </w:pPr>
      <w:r>
        <w:rPr>
          <w:spacing w:val="0"/>
          <w:w w:val="100"/>
          <w:position w:val="0"/>
          <w:shd w:val="clear" w:color="auto" w:fill="auto"/>
        </w:rPr>
        <w:t>上述内容中推荐了一些可行的技术，而技术的选 择需要结合具体的农田土壤环境质量特征来进行。 因此，重金属污染农田土壤修复技术的筛选步骤应如 图</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进行。</w:t>
      </w:r>
    </w:p>
    <w:p>
      <w:pPr>
        <w:pStyle w:val="Style9"/>
        <w:keepNext w:val="0"/>
        <w:keepLines w:val="0"/>
        <w:widowControl w:val="0"/>
        <w:shd w:val="clear" w:color="auto" w:fill="auto"/>
        <w:tabs>
          <w:tab w:pos="1006" w:val="left"/>
        </w:tabs>
        <w:bidi w:val="0"/>
        <w:spacing w:before="0" w:after="0"/>
        <w:ind w:left="0" w:right="0"/>
        <w:jc w:val="both"/>
      </w:pP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w:t>
        <w:tab/>
        <w:t>基于污染风险筛选：根据第</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部分提到的待 修复农田土壤环境质量调查，提取出污染农田土壤污 染风险等级和重金属等信息，在表</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表</w:t>
      </w:r>
      <w:r>
        <w:rPr>
          <w:rFonts w:ascii="Times New Roman" w:eastAsia="Times New Roman" w:hAnsi="Times New Roman" w:cs="Times New Roman"/>
          <w:spacing w:val="0"/>
          <w:w w:val="100"/>
          <w:position w:val="0"/>
          <w:sz w:val="20"/>
          <w:szCs w:val="20"/>
          <w:shd w:val="clear" w:color="auto" w:fill="auto"/>
        </w:rPr>
        <w:t>5</w:t>
      </w:r>
      <w:r>
        <w:rPr>
          <w:spacing w:val="0"/>
          <w:w w:val="100"/>
          <w:position w:val="0"/>
          <w:shd w:val="clear" w:color="auto" w:fill="auto"/>
        </w:rPr>
        <w:t>中初步筛选 出符合污染等级和重金属类型的技术群</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w:t>
      </w:r>
    </w:p>
    <w:p>
      <w:pPr>
        <w:pStyle w:val="Style9"/>
        <w:keepNext w:val="0"/>
        <w:keepLines w:val="0"/>
        <w:widowControl w:val="0"/>
        <w:shd w:val="clear" w:color="auto" w:fill="auto"/>
        <w:tabs>
          <w:tab w:pos="1006" w:val="left"/>
        </w:tabs>
        <w:bidi w:val="0"/>
        <w:spacing w:before="0" w:after="0"/>
        <w:ind w:left="0" w:right="0"/>
        <w:jc w:val="both"/>
      </w:pP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w:t>
        <w:tab/>
        <w:t>基于土壤理化性质筛选：在技术群</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 xml:space="preserve">中，按照 技术开展所对应的农田土壤相关性质指标（如土壤 </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土壤传导系数、土壤污染的深度等），筛选出技术 群</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w:t>
      </w:r>
    </w:p>
    <w:p>
      <w:pPr>
        <w:pStyle w:val="Style9"/>
        <w:keepNext w:val="0"/>
        <w:keepLines w:val="0"/>
        <w:widowControl w:val="0"/>
        <w:shd w:val="clear" w:color="auto" w:fill="auto"/>
        <w:tabs>
          <w:tab w:pos="1002" w:val="left"/>
        </w:tabs>
        <w:bidi w:val="0"/>
        <w:spacing w:before="0" w:after="500"/>
        <w:ind w:left="0" w:right="0"/>
        <w:jc w:val="both"/>
      </w:pP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w:t>
        <w:tab/>
        <w:t xml:space="preserve">基于技术特性筛选：在技术群 </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 xml:space="preserve">中，依据小类 技术的技术特性（如开发程度、可维护性、修复效率 等），筛选出技术群 </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pPr>
      <w:r>
        <w:rPr>
          <w:spacing w:val="0"/>
          <w:w w:val="100"/>
          <w:position w:val="0"/>
          <w:shd w:val="clear" w:color="auto" w:fill="auto"/>
        </w:rPr>
        <w:t>耕地土壤修复技术筛选</w:t>
      </w:r>
    </w:p>
    <w:p>
      <w:pPr>
        <w:pStyle w:val="Style29"/>
        <w:keepNext w:val="0"/>
        <w:keepLines w:val="0"/>
        <w:widowControl w:val="0"/>
        <w:shd w:val="clear" w:color="auto" w:fill="auto"/>
        <w:bidi w:val="0"/>
        <w:spacing w:before="0" w:after="40" w:line="389" w:lineRule="exact"/>
        <w:ind w:left="0" w:right="0" w:firstLine="0"/>
        <w:jc w:val="center"/>
      </w:pPr>
      <w:r>
        <mc:AlternateContent>
          <mc:Choice Requires="wps">
            <w:drawing>
              <wp:anchor distT="88900" distB="1828800" distL="143510" distR="168275" simplePos="0" relativeHeight="125829396" behindDoc="0" locked="0" layoutInCell="1" allowOverlap="1">
                <wp:simplePos x="0" y="0"/>
                <wp:positionH relativeFrom="page">
                  <wp:posOffset>844550</wp:posOffset>
                </wp:positionH>
                <wp:positionV relativeFrom="margin">
                  <wp:posOffset>5078095</wp:posOffset>
                </wp:positionV>
                <wp:extent cx="640080" cy="311150"/>
                <wp:wrapSquare wrapText="right"/>
                <wp:docPr id="19" name="Shape 19"/>
                <a:graphic xmlns:a="http://schemas.openxmlformats.org/drawingml/2006/main">
                  <a:graphicData uri="http://schemas.microsoft.com/office/word/2010/wordprocessingShape">
                    <wps:wsp>
                      <wps:cNvSpPr txBox="1"/>
                      <wps:spPr>
                        <a:xfrm>
                          <a:ext cx="640080" cy="311150"/>
                        </a:xfrm>
                        <a:prstGeom prst="rect"/>
                        <a:noFill/>
                        <a:ln w="6350">
                          <a:solidFill>
                            <a:srgbClr val="000000"/>
                          </a:solidFill>
                        </a:ln>
                      </wps:spPr>
                      <wps:txbx>
                        <w:txbxContent>
                          <w:p>
                            <w:pPr>
                              <w:pStyle w:val="Style29"/>
                              <w:keepNext w:val="0"/>
                              <w:keepLines w:val="0"/>
                              <w:widowControl w:val="0"/>
                              <w:shd w:val="clear" w:color="auto" w:fill="auto"/>
                              <w:bidi w:val="0"/>
                              <w:spacing w:before="0" w:after="0" w:line="226" w:lineRule="exact"/>
                              <w:ind w:left="0" w:right="0" w:firstLine="0"/>
                              <w:jc w:val="center"/>
                            </w:pPr>
                            <w:r>
                              <w:rPr>
                                <w:spacing w:val="0"/>
                                <w:w w:val="100"/>
                                <w:position w:val="0"/>
                                <w:shd w:val="clear" w:color="auto" w:fill="auto"/>
                              </w:rPr>
                              <w:t>污染风险等级</w:t>
                              <w:br/>
                              <w:t>重金属种类</w:t>
                            </w:r>
                          </w:p>
                        </w:txbxContent>
                      </wps:txbx>
                      <wps:bodyPr lIns="0" tIns="0" rIns="0" bIns="0">
                        <a:noAutoFit/>
                      </wps:bodyPr>
                    </wps:wsp>
                  </a:graphicData>
                </a:graphic>
              </wp:anchor>
            </w:drawing>
          </mc:Choice>
          <mc:Fallback>
            <w:pict>
              <v:shape id="_x0000_s1045" type="#_x0000_t202" style="position:absolute;margin-left:66.5pt;margin-top:399.85000000000002pt;width:50.399999999999999pt;height:24.5pt;z-index:-125829357;mso-wrap-distance-left:11.300000000000001pt;mso-wrap-distance-top:7.pt;mso-wrap-distance-right:13.25pt;mso-wrap-distance-bottom:144.pt;mso-position-horizontal-relative:page;mso-position-vertical-relative:margin" filled="f">
                <v:textbox inset="0,0,0,0">
                  <w:txbxContent>
                    <w:p>
                      <w:pPr>
                        <w:pStyle w:val="Style29"/>
                        <w:keepNext w:val="0"/>
                        <w:keepLines w:val="0"/>
                        <w:widowControl w:val="0"/>
                        <w:shd w:val="clear" w:color="auto" w:fill="auto"/>
                        <w:bidi w:val="0"/>
                        <w:spacing w:before="0" w:after="0" w:line="226" w:lineRule="exact"/>
                        <w:ind w:left="0" w:right="0" w:firstLine="0"/>
                        <w:jc w:val="center"/>
                      </w:pPr>
                      <w:r>
                        <w:rPr>
                          <w:spacing w:val="0"/>
                          <w:w w:val="100"/>
                          <w:position w:val="0"/>
                          <w:shd w:val="clear" w:color="auto" w:fill="auto"/>
                        </w:rPr>
                        <w:t>污染风险等级</w:t>
                        <w:br/>
                        <w:t>重金属种类</w:t>
                      </w:r>
                    </w:p>
                  </w:txbxContent>
                </v:textbox>
                <w10:wrap type="square" side="right" anchorx="page" anchory="margin"/>
              </v:shape>
            </w:pict>
          </mc:Fallback>
        </mc:AlternateContent>
      </w:r>
      <w:r>
        <mc:AlternateContent>
          <mc:Choice Requires="wps">
            <w:drawing>
              <wp:anchor distT="1387475" distB="88265" distL="88900" distR="88900" simplePos="0" relativeHeight="125829398" behindDoc="0" locked="0" layoutInCell="1" allowOverlap="1">
                <wp:simplePos x="0" y="0"/>
                <wp:positionH relativeFrom="page">
                  <wp:posOffset>789940</wp:posOffset>
                </wp:positionH>
                <wp:positionV relativeFrom="margin">
                  <wp:posOffset>6376670</wp:posOffset>
                </wp:positionV>
                <wp:extent cx="774065" cy="753110"/>
                <wp:wrapSquare wrapText="right"/>
                <wp:docPr id="21" name="Shape 21"/>
                <a:graphic xmlns:a="http://schemas.openxmlformats.org/drawingml/2006/main">
                  <a:graphicData uri="http://schemas.microsoft.com/office/word/2010/wordprocessingShape">
                    <wps:wsp>
                      <wps:cNvSpPr txBox="1"/>
                      <wps:spPr>
                        <a:xfrm>
                          <a:ext cx="774065" cy="753110"/>
                        </a:xfrm>
                        <a:prstGeom prst="rect"/>
                        <a:solidFill>
                          <a:srgbClr val="FFFFFF"/>
                        </a:solidFill>
                      </wps:spPr>
                      <wps:txbx>
                        <w:txbxContent>
                          <w:p>
                            <w:pPr>
                              <w:pStyle w:val="Style29"/>
                              <w:keepNext w:val="0"/>
                              <w:keepLines w:val="0"/>
                              <w:widowControl w:val="0"/>
                              <w:shd w:val="clear" w:color="auto" w:fill="auto"/>
                              <w:bidi w:val="0"/>
                              <w:spacing w:before="120" w:after="0" w:line="262" w:lineRule="exact"/>
                              <w:ind w:left="0" w:right="0" w:firstLine="0"/>
                              <w:jc w:val="center"/>
                            </w:pPr>
                            <w:r>
                              <w:rPr>
                                <w:spacing w:val="0"/>
                                <w:w w:val="100"/>
                                <w:position w:val="0"/>
                                <w:shd w:val="clear" w:color="auto" w:fill="auto"/>
                              </w:rPr>
                              <w:t>技术开发程度</w:t>
                              <w:br/>
                              <w:t>修复效率</w:t>
                              <w:br/>
                              <w:t>可维护性等</w:t>
                            </w:r>
                          </w:p>
                        </w:txbxContent>
                      </wps:txbx>
                      <wps:bodyPr lIns="0" tIns="0" rIns="0" bIns="0">
                        <a:noAutoFit/>
                      </wps:bodyPr>
                    </wps:wsp>
                  </a:graphicData>
                </a:graphic>
              </wp:anchor>
            </w:drawing>
          </mc:Choice>
          <mc:Fallback>
            <w:pict>
              <v:shape id="_x0000_s1047" type="#_x0000_t202" style="position:absolute;margin-left:62.200000000000003pt;margin-top:502.10000000000002pt;width:60.950000000000003pt;height:59.299999999999997pt;z-index:-125829355;mso-wrap-distance-left:7.pt;mso-wrap-distance-top:109.25pt;mso-wrap-distance-right:7.pt;mso-wrap-distance-bottom:6.9500000000000002pt;mso-position-horizontal-relative:page;mso-position-vertical-relative:margin" fillcolor="#FFFFFF" stroked="f">
                <v:textbox inset="0,0,0,0">
                  <w:txbxContent>
                    <w:p>
                      <w:pPr>
                        <w:pStyle w:val="Style29"/>
                        <w:keepNext w:val="0"/>
                        <w:keepLines w:val="0"/>
                        <w:widowControl w:val="0"/>
                        <w:shd w:val="clear" w:color="auto" w:fill="auto"/>
                        <w:bidi w:val="0"/>
                        <w:spacing w:before="120" w:after="0" w:line="262" w:lineRule="exact"/>
                        <w:ind w:left="0" w:right="0" w:firstLine="0"/>
                        <w:jc w:val="center"/>
                      </w:pPr>
                      <w:r>
                        <w:rPr>
                          <w:spacing w:val="0"/>
                          <w:w w:val="100"/>
                          <w:position w:val="0"/>
                          <w:shd w:val="clear" w:color="auto" w:fill="auto"/>
                        </w:rPr>
                        <w:t>技术开发程度</w:t>
                        <w:br/>
                        <w:t>修复效率</w:t>
                        <w:br/>
                        <w:t>可维护性等</w:t>
                      </w:r>
                    </w:p>
                  </w:txbxContent>
                </v:textbox>
                <w10:wrap type="square" side="right" anchorx="page" anchory="margin"/>
              </v:shape>
            </w:pict>
          </mc:Fallback>
        </mc:AlternateContent>
      </w:r>
      <w:r>
        <w:rPr>
          <w:spacing w:val="0"/>
          <w:w w:val="100"/>
          <w:position w:val="0"/>
          <w:shd w:val="clear" w:color="auto" w:fill="auto"/>
        </w:rPr>
        <w:t>基于污染风险筛选</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「至二二</w:t>
      </w:r>
    </w:p>
    <w:p>
      <w:pPr>
        <w:pStyle w:val="Style69"/>
        <w:keepNext w:val="0"/>
        <w:keepLines w:val="0"/>
        <w:widowControl w:val="0"/>
        <w:shd w:val="clear" w:color="auto" w:fill="auto"/>
        <w:tabs>
          <w:tab w:pos="395" w:val="left"/>
          <w:tab w:pos="1671" w:val="left"/>
        </w:tabs>
        <w:bidi w:val="0"/>
        <w:spacing w:before="0" w:after="0" w:line="240" w:lineRule="auto"/>
        <w:ind w:left="0" w:right="0" w:firstLine="0"/>
        <w:jc w:val="center"/>
      </w:pPr>
      <w:r>
        <w:fldChar w:fldCharType="begin"/>
        <w:instrText xml:space="preserve"> TOC \o "1-5" \h \z </w:instrText>
        <w:fldChar w:fldCharType="separate"/>
      </w:r>
      <w:r>
        <w:rPr>
          <w:color w:val="000000"/>
          <w:spacing w:val="0"/>
          <w:w w:val="100"/>
          <w:position w:val="0"/>
          <w:shd w:val="clear" w:color="auto" w:fill="auto"/>
        </w:rPr>
        <w:t>:</w:t>
        <w:tab/>
      </w:r>
      <w:r>
        <w:rPr>
          <w:spacing w:val="0"/>
          <w:w w:val="100"/>
          <w:position w:val="0"/>
          <w:shd w:val="clear" w:color="auto" w:fill="auto"/>
        </w:rPr>
        <w:t>技术群组</w:t>
      </w:r>
      <w:r>
        <w:rPr>
          <w:rFonts w:ascii="Times New Roman" w:eastAsia="Times New Roman" w:hAnsi="Times New Roman" w:cs="Times New Roman"/>
          <w:spacing w:val="0"/>
          <w:w w:val="100"/>
          <w:position w:val="0"/>
          <w:shd w:val="clear" w:color="auto" w:fill="auto"/>
        </w:rPr>
        <w:t>1</w:t>
        <w:tab/>
      </w:r>
      <w:r>
        <w:rPr>
          <w:rFonts w:ascii="Times New Roman" w:eastAsia="Times New Roman" w:hAnsi="Times New Roman" w:cs="Times New Roman"/>
          <w:color w:val="000000"/>
          <w:spacing w:val="0"/>
          <w:w w:val="100"/>
          <w:position w:val="0"/>
          <w:shd w:val="clear" w:color="auto" w:fill="auto"/>
        </w:rPr>
        <w:t>-</w:t>
      </w:r>
    </w:p>
    <w:p>
      <w:pPr>
        <w:pStyle w:val="Style69"/>
        <w:keepNext w:val="0"/>
        <w:keepLines w:val="0"/>
        <w:widowControl w:val="0"/>
        <w:shd w:val="clear" w:color="auto" w:fill="auto"/>
        <w:tabs>
          <w:tab w:leader="underscore" w:pos="1671" w:val="left"/>
        </w:tabs>
        <w:bidi w:val="0"/>
        <w:spacing w:before="0" w:after="80" w:line="18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rPr>
        <w:tab/>
      </w:r>
      <w:r>
        <w:rPr>
          <w:rFonts w:ascii="Times New Roman" w:eastAsia="Times New Roman" w:hAnsi="Times New Roman" w:cs="Times New Roman"/>
          <w:color w:val="000000"/>
          <w:spacing w:val="0"/>
          <w:w w:val="100"/>
          <w:position w:val="0"/>
          <w:shd w:val="clear" w:color="auto" w:fill="auto"/>
          <w:lang w:val="en-US" w:eastAsia="en-US" w:bidi="en-US"/>
        </w:rPr>
        <w:t>j</w:t>
      </w:r>
    </w:p>
    <w:p>
      <w:pPr>
        <w:pStyle w:val="Style69"/>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hd w:val="clear" w:color="auto" w:fill="auto"/>
        </w:rPr>
        <w:t>…………_</w:t>
      </w:r>
    </w:p>
    <w:p>
      <w:pPr>
        <w:pStyle w:val="Style6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基于土壤理化性质筛选</w:t>
      </w:r>
    </w:p>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二至二二</w:t>
      </w:r>
    </w:p>
    <w:p>
      <w:pPr>
        <w:pStyle w:val="Style69"/>
        <w:keepNext w:val="0"/>
        <w:keepLines w:val="0"/>
        <w:widowControl w:val="0"/>
        <w:shd w:val="clear" w:color="auto" w:fill="auto"/>
        <w:tabs>
          <w:tab w:pos="395" w:val="left"/>
          <w:tab w:pos="1671" w:val="left"/>
        </w:tabs>
        <w:bidi w:val="0"/>
        <w:spacing w:before="0" w:after="0" w:line="240" w:lineRule="auto"/>
        <w:ind w:left="0" w:right="0" w:firstLine="0"/>
        <w:jc w:val="center"/>
      </w:pPr>
      <w:r>
        <w:rPr>
          <w:color w:val="000000"/>
          <w:spacing w:val="0"/>
          <w:w w:val="100"/>
          <w:position w:val="0"/>
          <w:shd w:val="clear" w:color="auto" w:fill="auto"/>
        </w:rPr>
        <w:t>:</w:t>
        <w:tab/>
      </w:r>
      <w:r>
        <w:rPr>
          <w:spacing w:val="0"/>
          <w:w w:val="100"/>
          <w:position w:val="0"/>
          <w:shd w:val="clear" w:color="auto" w:fill="auto"/>
        </w:rPr>
        <w:t>技术群组</w:t>
      </w:r>
      <w:r>
        <w:rPr>
          <w:rFonts w:ascii="Times New Roman" w:eastAsia="Times New Roman" w:hAnsi="Times New Roman" w:cs="Times New Roman"/>
          <w:spacing w:val="0"/>
          <w:w w:val="100"/>
          <w:position w:val="0"/>
          <w:shd w:val="clear" w:color="auto" w:fill="auto"/>
        </w:rPr>
        <w:t>2</w:t>
        <w:tab/>
      </w:r>
      <w:r>
        <w:rPr>
          <w:rFonts w:ascii="Times New Roman" w:eastAsia="Times New Roman" w:hAnsi="Times New Roman" w:cs="Times New Roman"/>
          <w:color w:val="000000"/>
          <w:spacing w:val="0"/>
          <w:w w:val="100"/>
          <w:position w:val="0"/>
          <w:shd w:val="clear" w:color="auto" w:fill="auto"/>
        </w:rPr>
        <w:t>I</w:t>
      </w:r>
    </w:p>
    <w:p>
      <w:pPr>
        <w:pStyle w:val="Style69"/>
        <w:keepNext w:val="0"/>
        <w:keepLines w:val="0"/>
        <w:widowControl w:val="0"/>
        <w:shd w:val="clear" w:color="auto" w:fill="auto"/>
        <w:tabs>
          <w:tab w:leader="underscore" w:pos="1671" w:val="left"/>
        </w:tabs>
        <w:bidi w:val="0"/>
        <w:spacing w:before="0" w:after="120" w:line="18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w:t>
      </w:r>
      <w:r>
        <w:rPr>
          <w:rFonts w:ascii="Times New Roman" w:eastAsia="Times New Roman" w:hAnsi="Times New Roman" w:cs="Times New Roman"/>
          <w:color w:val="000000"/>
          <w:spacing w:val="0"/>
          <w:w w:val="100"/>
          <w:position w:val="0"/>
          <w:sz w:val="15"/>
          <w:szCs w:val="15"/>
          <w:shd w:val="clear" w:color="auto" w:fill="auto"/>
        </w:rPr>
        <w:tab/>
      </w:r>
      <w:r>
        <w:rPr>
          <w:rFonts w:ascii="Arial" w:eastAsia="Arial" w:hAnsi="Arial" w:cs="Arial"/>
          <w:i/>
          <w:iCs/>
          <w:color w:val="000000"/>
          <w:spacing w:val="0"/>
          <w:w w:val="100"/>
          <w:position w:val="0"/>
          <w:sz w:val="14"/>
          <w:szCs w:val="14"/>
          <w:shd w:val="clear" w:color="auto" w:fill="auto"/>
          <w:lang w:val="en-US" w:eastAsia="en-US" w:bidi="en-US"/>
        </w:rPr>
        <w:t>j</w:t>
      </w:r>
    </w:p>
    <w:p>
      <w:pPr>
        <w:pStyle w:val="Style69"/>
        <w:keepNext w:val="0"/>
        <w:keepLines w:val="0"/>
        <w:widowControl w:val="0"/>
        <w:shd w:val="clear" w:color="auto" w:fill="auto"/>
        <w:bidi w:val="0"/>
        <w:spacing w:before="0" w:after="40" w:line="389" w:lineRule="exact"/>
        <w:ind w:left="0" w:right="0" w:firstLine="0"/>
        <w:jc w:val="center"/>
      </w:pPr>
      <w:r>
        <w:rPr>
          <w:spacing w:val="0"/>
          <w:w w:val="100"/>
          <w:position w:val="0"/>
          <w:shd w:val="clear" w:color="auto" w:fill="auto"/>
        </w:rPr>
        <w:t>基于技术特性筛选：</w:t>
      </w:r>
    </w:p>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二至二二</w:t>
      </w:r>
    </w:p>
    <w:p>
      <w:pPr>
        <w:pStyle w:val="Style69"/>
        <w:keepNext w:val="0"/>
        <w:keepLines w:val="0"/>
        <w:widowControl w:val="0"/>
        <w:shd w:val="clear" w:color="auto" w:fill="auto"/>
        <w:tabs>
          <w:tab w:pos="395" w:val="left"/>
          <w:tab w:pos="1671" w:val="left"/>
        </w:tabs>
        <w:bidi w:val="0"/>
        <w:spacing w:before="0" w:after="200" w:line="24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i</w:t>
        <w:tab/>
      </w:r>
      <w:r>
        <w:rPr>
          <w:spacing w:val="0"/>
          <w:w w:val="100"/>
          <w:position w:val="0"/>
          <w:shd w:val="clear" w:color="auto" w:fill="auto"/>
        </w:rPr>
        <w:t>技术群组</w:t>
      </w:r>
      <w:r>
        <w:rPr>
          <w:rFonts w:ascii="Times New Roman" w:eastAsia="Times New Roman" w:hAnsi="Times New Roman" w:cs="Times New Roman"/>
          <w:spacing w:val="0"/>
          <w:w w:val="100"/>
          <w:position w:val="0"/>
          <w:shd w:val="clear" w:color="auto" w:fill="auto"/>
        </w:rPr>
        <w:t>3</w:t>
        <w:tab/>
      </w:r>
      <w:r>
        <w:rPr>
          <w:rFonts w:ascii="Times New Roman" w:eastAsia="Times New Roman" w:hAnsi="Times New Roman" w:cs="Times New Roman"/>
          <w:color w:val="000000"/>
          <w:spacing w:val="0"/>
          <w:w w:val="100"/>
          <w:position w:val="0"/>
          <w:shd w:val="clear" w:color="auto" w:fill="auto"/>
        </w:rPr>
        <w:t>!</w:t>
      </w:r>
      <w:r>
        <w:fldChar w:fldCharType="end"/>
      </w:r>
    </w:p>
    <w:p>
      <w:pPr>
        <w:pStyle w:val="Style29"/>
        <w:keepNext w:val="0"/>
        <w:keepLines w:val="0"/>
        <w:widowControl w:val="0"/>
        <w:shd w:val="clear" w:color="auto" w:fill="auto"/>
        <w:bidi w:val="0"/>
        <w:spacing w:before="0" w:after="0" w:line="389" w:lineRule="exact"/>
        <w:ind w:left="0" w:right="0" w:firstLine="0"/>
        <w:jc w:val="center"/>
      </w:pPr>
      <w:r>
        <w:rPr>
          <w:spacing w:val="0"/>
          <w:w w:val="100"/>
          <w:position w:val="0"/>
          <w:shd w:val="clear" w:color="auto" w:fill="auto"/>
        </w:rPr>
        <w:t>;基于人为因素筛选</w:t>
      </w:r>
      <w:r>
        <w:rPr>
          <w:color w:val="000000"/>
          <w:spacing w:val="0"/>
          <w:w w:val="100"/>
          <w:position w:val="0"/>
          <w:shd w:val="clear" w:color="auto" w:fill="auto"/>
          <w:lang w:val="en-US" w:eastAsia="en-US" w:bidi="en-US"/>
        </w:rPr>
        <w:t>"</w:t>
        <w:br/>
      </w:r>
      <w:r>
        <w:rPr>
          <w:color w:val="000000"/>
          <w:spacing w:val="0"/>
          <w:w w:val="100"/>
          <w:position w:val="0"/>
          <w:shd w:val="clear" w:color="auto" w:fill="auto"/>
        </w:rPr>
        <w:t>二二至 「</w:t>
      </w:r>
    </w:p>
    <w:p>
      <w:pPr>
        <w:pStyle w:val="Style29"/>
        <w:keepNext w:val="0"/>
        <w:keepLines w:val="0"/>
        <w:widowControl w:val="0"/>
        <w:shd w:val="clear" w:color="auto" w:fill="auto"/>
        <w:bidi w:val="0"/>
        <w:spacing w:before="0" w:after="120" w:line="240" w:lineRule="auto"/>
        <w:ind w:left="1560" w:right="0" w:firstLine="0"/>
        <w:jc w:val="both"/>
      </w:pPr>
      <w:r>
        <w:rPr>
          <w:rFonts w:ascii="Times New Roman" w:eastAsia="Times New Roman" w:hAnsi="Times New Roman" w:cs="Times New Roman"/>
          <w:spacing w:val="0"/>
          <w:w w:val="100"/>
          <w:position w:val="0"/>
          <w:shd w:val="clear" w:color="auto" w:fill="auto"/>
          <w:lang w:val="en-US" w:eastAsia="en-US" w:bidi="en-US"/>
        </w:rPr>
        <w:t xml:space="preserve">i </w:t>
      </w:r>
      <w:r>
        <w:rPr>
          <w:spacing w:val="0"/>
          <w:w w:val="100"/>
          <w:position w:val="0"/>
          <w:shd w:val="clear" w:color="auto" w:fill="auto"/>
        </w:rPr>
        <w:t xml:space="preserve">潜在备选技术 </w:t>
      </w:r>
      <w:r>
        <w:rPr>
          <w:rFonts w:ascii="Times New Roman" w:eastAsia="Times New Roman" w:hAnsi="Times New Roman" w:cs="Times New Roman"/>
          <w:color w:val="000000"/>
          <w:spacing w:val="0"/>
          <w:w w:val="100"/>
          <w:position w:val="0"/>
          <w:shd w:val="clear" w:color="auto" w:fill="auto"/>
        </w:rPr>
        <w:t>1</w:t>
      </w:r>
    </w:p>
    <w:p>
      <w:pPr>
        <w:pStyle w:val="Style23"/>
        <w:keepNext w:val="0"/>
        <w:keepLines w:val="0"/>
        <w:widowControl w:val="0"/>
        <w:shd w:val="clear" w:color="auto" w:fill="auto"/>
        <w:bidi w:val="0"/>
        <w:spacing w:before="0" w:after="40" w:line="283" w:lineRule="exact"/>
        <w:ind w:left="0" w:right="0" w:firstLine="0"/>
        <w:jc w:val="center"/>
      </w:pPr>
      <w:r>
        <mc:AlternateContent>
          <mc:Choice Requires="wps">
            <w:drawing>
              <wp:anchor distT="76200" distB="1636395" distL="76200" distR="76200" simplePos="0" relativeHeight="125829400" behindDoc="0" locked="0" layoutInCell="1" allowOverlap="1">
                <wp:simplePos x="0" y="0"/>
                <wp:positionH relativeFrom="page">
                  <wp:posOffset>2911475</wp:posOffset>
                </wp:positionH>
                <wp:positionV relativeFrom="margin">
                  <wp:posOffset>5593080</wp:posOffset>
                </wp:positionV>
                <wp:extent cx="777240" cy="753110"/>
                <wp:wrapSquare wrapText="left"/>
                <wp:docPr id="23" name="Shape 23"/>
                <a:graphic xmlns:a="http://schemas.openxmlformats.org/drawingml/2006/main">
                  <a:graphicData uri="http://schemas.microsoft.com/office/word/2010/wordprocessingShape">
                    <wps:wsp>
                      <wps:cNvSpPr txBox="1"/>
                      <wps:spPr>
                        <a:xfrm>
                          <a:ext cx="777240" cy="753110"/>
                        </a:xfrm>
                        <a:prstGeom prst="rect"/>
                        <a:solidFill>
                          <a:srgbClr val="FFFFFF"/>
                        </a:solidFill>
                      </wps:spPr>
                      <wps:txbx>
                        <w:txbxContent>
                          <w:p>
                            <w:pPr>
                              <w:pStyle w:val="Style29"/>
                              <w:keepNext w:val="0"/>
                              <w:keepLines w:val="0"/>
                              <w:widowControl w:val="0"/>
                              <w:shd w:val="clear" w:color="auto" w:fill="auto"/>
                              <w:bidi w:val="0"/>
                              <w:spacing w:before="160" w:after="0" w:line="274" w:lineRule="exact"/>
                              <w:ind w:left="0" w:right="0" w:firstLine="0"/>
                              <w:jc w:val="center"/>
                            </w:pP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lang w:val="en-US" w:eastAsia="en-US" w:bidi="en-US"/>
                              </w:rPr>
                              <w:t>pH</w:t>
                              <w:br/>
                            </w:r>
                            <w:r>
                              <w:rPr>
                                <w:spacing w:val="0"/>
                                <w:w w:val="100"/>
                                <w:position w:val="0"/>
                                <w:shd w:val="clear" w:color="auto" w:fill="auto"/>
                              </w:rPr>
                              <w:t>土壤传导系数</w:t>
                            </w:r>
                          </w:p>
                        </w:txbxContent>
                      </wps:txbx>
                      <wps:bodyPr lIns="0" tIns="0" rIns="0" bIns="0">
                        <a:noAutoFit/>
                      </wps:bodyPr>
                    </wps:wsp>
                  </a:graphicData>
                </a:graphic>
              </wp:anchor>
            </w:drawing>
          </mc:Choice>
          <mc:Fallback>
            <w:pict>
              <v:shape id="_x0000_s1049" type="#_x0000_t202" style="position:absolute;margin-left:229.25pt;margin-top:440.39999999999998pt;width:61.200000000000003pt;height:59.299999999999997pt;z-index:-125829353;mso-wrap-distance-left:6.pt;mso-wrap-distance-top:6.pt;mso-wrap-distance-right:6.pt;mso-wrap-distance-bottom:128.84999999999999pt;mso-position-horizontal-relative:page;mso-position-vertical-relative:margin" fillcolor="#FFFFFF" stroked="f">
                <v:textbox inset="0,0,0,0">
                  <w:txbxContent>
                    <w:p>
                      <w:pPr>
                        <w:pStyle w:val="Style29"/>
                        <w:keepNext w:val="0"/>
                        <w:keepLines w:val="0"/>
                        <w:widowControl w:val="0"/>
                        <w:shd w:val="clear" w:color="auto" w:fill="auto"/>
                        <w:bidi w:val="0"/>
                        <w:spacing w:before="160" w:after="0" w:line="274" w:lineRule="exact"/>
                        <w:ind w:left="0" w:right="0" w:firstLine="0"/>
                        <w:jc w:val="center"/>
                      </w:pP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lang w:val="en-US" w:eastAsia="en-US" w:bidi="en-US"/>
                        </w:rPr>
                        <w:t>pH</w:t>
                        <w:br/>
                      </w:r>
                      <w:r>
                        <w:rPr>
                          <w:spacing w:val="0"/>
                          <w:w w:val="100"/>
                          <w:position w:val="0"/>
                          <w:shd w:val="clear" w:color="auto" w:fill="auto"/>
                        </w:rPr>
                        <w:t>土壤传导系数</w:t>
                      </w:r>
                    </w:p>
                  </w:txbxContent>
                </v:textbox>
                <w10:wrap type="square" side="left" anchorx="page" anchory="margin"/>
              </v:shape>
            </w:pict>
          </mc:Fallback>
        </mc:AlternateContent>
      </w:r>
      <w:r>
        <mc:AlternateContent>
          <mc:Choice Requires="wps">
            <w:drawing>
              <wp:anchor distT="1630680" distB="76200" distL="76200" distR="76200" simplePos="0" relativeHeight="125829402" behindDoc="0" locked="0" layoutInCell="1" allowOverlap="1">
                <wp:simplePos x="0" y="0"/>
                <wp:positionH relativeFrom="page">
                  <wp:posOffset>2911475</wp:posOffset>
                </wp:positionH>
                <wp:positionV relativeFrom="margin">
                  <wp:posOffset>7147560</wp:posOffset>
                </wp:positionV>
                <wp:extent cx="777240" cy="758825"/>
                <wp:wrapSquare wrapText="left"/>
                <wp:docPr id="25" name="Shape 25"/>
                <a:graphic xmlns:a="http://schemas.openxmlformats.org/drawingml/2006/main">
                  <a:graphicData uri="http://schemas.microsoft.com/office/word/2010/wordprocessingShape">
                    <wps:wsp>
                      <wps:cNvSpPr txBox="1"/>
                      <wps:spPr>
                        <a:xfrm>
                          <a:ext cx="777240" cy="758825"/>
                        </a:xfrm>
                        <a:prstGeom prst="rect"/>
                        <a:solidFill>
                          <a:srgbClr val="FFFFFF"/>
                        </a:solidFill>
                      </wps:spPr>
                      <wps:txbx>
                        <w:txbxContent>
                          <w:p>
                            <w:pPr>
                              <w:pStyle w:val="Style29"/>
                              <w:keepNext w:val="0"/>
                              <w:keepLines w:val="0"/>
                              <w:widowControl w:val="0"/>
                              <w:shd w:val="clear" w:color="auto" w:fill="auto"/>
                              <w:bidi w:val="0"/>
                              <w:spacing w:before="280" w:after="80" w:line="240" w:lineRule="auto"/>
                              <w:ind w:left="0" w:right="0" w:firstLine="0"/>
                              <w:jc w:val="center"/>
                            </w:pPr>
                            <w:r>
                              <w:rPr>
                                <w:spacing w:val="0"/>
                                <w:w w:val="100"/>
                                <w:position w:val="0"/>
                                <w:shd w:val="clear" w:color="auto" w:fill="auto"/>
                              </w:rPr>
                              <w:t>资金成本</w:t>
                            </w:r>
                          </w:p>
                          <w:p>
                            <w:pPr>
                              <w:pStyle w:val="Style2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进度安排</w:t>
                            </w:r>
                          </w:p>
                        </w:txbxContent>
                      </wps:txbx>
                      <wps:bodyPr lIns="0" tIns="0" rIns="0" bIns="0">
                        <a:noAutoFit/>
                      </wps:bodyPr>
                    </wps:wsp>
                  </a:graphicData>
                </a:graphic>
              </wp:anchor>
            </w:drawing>
          </mc:Choice>
          <mc:Fallback>
            <w:pict>
              <v:shape id="_x0000_s1051" type="#_x0000_t202" style="position:absolute;margin-left:229.25pt;margin-top:562.79999999999995pt;width:61.200000000000003pt;height:59.75pt;z-index:-125829351;mso-wrap-distance-left:6.pt;mso-wrap-distance-top:128.40000000000001pt;mso-wrap-distance-right:6.pt;mso-wrap-distance-bottom:6.pt;mso-position-horizontal-relative:page;mso-position-vertical-relative:margin" fillcolor="#FFFFFF" stroked="f">
                <v:textbox inset="0,0,0,0">
                  <w:txbxContent>
                    <w:p>
                      <w:pPr>
                        <w:pStyle w:val="Style29"/>
                        <w:keepNext w:val="0"/>
                        <w:keepLines w:val="0"/>
                        <w:widowControl w:val="0"/>
                        <w:shd w:val="clear" w:color="auto" w:fill="auto"/>
                        <w:bidi w:val="0"/>
                        <w:spacing w:before="280" w:after="80" w:line="240" w:lineRule="auto"/>
                        <w:ind w:left="0" w:right="0" w:firstLine="0"/>
                        <w:jc w:val="center"/>
                      </w:pPr>
                      <w:r>
                        <w:rPr>
                          <w:spacing w:val="0"/>
                          <w:w w:val="100"/>
                          <w:position w:val="0"/>
                          <w:shd w:val="clear" w:color="auto" w:fill="auto"/>
                        </w:rPr>
                        <w:t>资金成本</w:t>
                      </w:r>
                    </w:p>
                    <w:p>
                      <w:pPr>
                        <w:pStyle w:val="Style2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进度安排</w:t>
                      </w:r>
                    </w:p>
                  </w:txbxContent>
                </v:textbox>
                <w10:wrap type="square" side="left" anchorx="page" anchory="margin"/>
              </v:shape>
            </w:pict>
          </mc:Fallback>
        </mc:AlternateContent>
      </w:r>
      <w:r>
        <w:rPr>
          <w:spacing w:val="0"/>
          <w:w w:val="100"/>
          <w:position w:val="0"/>
          <w:shd w:val="clear" w:color="auto" w:fill="auto"/>
        </w:rPr>
        <w:t xml:space="preserve">图 </w:t>
      </w:r>
      <w:r>
        <w:rPr>
          <w:rFonts w:ascii="Times New Roman" w:eastAsia="Times New Roman" w:hAnsi="Times New Roman" w:cs="Times New Roman"/>
          <w:spacing w:val="0"/>
          <w:w w:val="100"/>
          <w:position w:val="0"/>
          <w:sz w:val="15"/>
          <w:szCs w:val="15"/>
          <w:shd w:val="clear" w:color="auto" w:fill="auto"/>
        </w:rPr>
        <w:t xml:space="preserve">1 </w:t>
      </w:r>
      <w:r>
        <w:rPr>
          <w:spacing w:val="0"/>
          <w:w w:val="100"/>
          <w:position w:val="0"/>
          <w:shd w:val="clear" w:color="auto" w:fill="auto"/>
        </w:rPr>
        <w:t>重金属污染农田土壤修复技术的筛选步骤</w:t>
      </w:r>
    </w:p>
    <w:p>
      <w:pPr>
        <w:pStyle w:val="Style2"/>
        <w:keepNext w:val="0"/>
        <w:keepLines w:val="0"/>
        <w:widowControl w:val="0"/>
        <w:shd w:val="clear" w:color="auto" w:fill="auto"/>
        <w:bidi w:val="0"/>
        <w:spacing w:before="0" w:after="100" w:line="394" w:lineRule="auto"/>
        <w:ind w:left="0" w:right="0" w:firstLine="0"/>
        <w:jc w:val="center"/>
      </w:pPr>
      <w:r>
        <w:rPr>
          <w:spacing w:val="0"/>
          <w:w w:val="100"/>
          <w:position w:val="0"/>
          <w:sz w:val="15"/>
          <w:szCs w:val="15"/>
          <w:shd w:val="clear" w:color="auto" w:fill="auto"/>
          <w:lang w:val="en-US" w:eastAsia="en-US" w:bidi="en-US"/>
        </w:rPr>
        <w:t xml:space="preserve">Figure </w:t>
      </w:r>
      <w:r>
        <w:rPr>
          <w:spacing w:val="0"/>
          <w:w w:val="100"/>
          <w:position w:val="0"/>
          <w:sz w:val="15"/>
          <w:szCs w:val="15"/>
          <w:shd w:val="clear" w:color="auto" w:fill="auto"/>
          <w:lang w:val="zh-CN" w:eastAsia="zh-CN" w:bidi="zh-CN"/>
        </w:rPr>
        <w:t xml:space="preserve">1 </w:t>
      </w:r>
      <w:r>
        <w:rPr>
          <w:spacing w:val="0"/>
          <w:w w:val="100"/>
          <w:position w:val="0"/>
          <w:sz w:val="15"/>
          <w:szCs w:val="15"/>
          <w:shd w:val="clear" w:color="auto" w:fill="auto"/>
          <w:lang w:val="en-US" w:eastAsia="en-US" w:bidi="en-US"/>
        </w:rPr>
        <w:t>Screening steps of remediation techniques for heavy</w:t>
        <w:br/>
        <w:t>metal contaminated farmland soils</w:t>
      </w:r>
    </w:p>
    <w:p>
      <w:pPr>
        <w:pStyle w:val="Style9"/>
        <w:keepNext w:val="0"/>
        <w:keepLines w:val="0"/>
        <w:widowControl w:val="0"/>
        <w:shd w:val="clear" w:color="auto" w:fill="auto"/>
        <w:bidi w:val="0"/>
        <w:spacing w:before="0" w:after="0"/>
        <w:ind w:left="0" w:right="0" w:firstLine="360"/>
        <w:jc w:val="both"/>
      </w:pP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 xml:space="preserve">）基于人为因素筛选：在技术群 </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中，按照修</w:t>
      </w:r>
    </w:p>
    <w:p>
      <w:pPr>
        <w:pStyle w:val="Style9"/>
        <w:keepNext w:val="0"/>
        <w:keepLines w:val="0"/>
        <w:widowControl w:val="0"/>
        <w:shd w:val="clear" w:color="auto" w:fill="auto"/>
        <w:bidi w:val="0"/>
        <w:spacing w:before="0" w:after="180"/>
        <w:ind w:left="0" w:right="0" w:firstLine="0"/>
        <w:jc w:val="both"/>
      </w:pPr>
      <w:r>
        <w:rPr>
          <w:spacing w:val="0"/>
          <w:w w:val="100"/>
          <w:position w:val="0"/>
          <w:shd w:val="clear" w:color="auto" w:fill="auto"/>
        </w:rPr>
        <w:t xml:space="preserve">复过程进度安排、资金成本等因素，筛选出技术群 </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，即潜在备选技术，相关人员可在本技术群中选出 合适的技术。若技术群</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中包含两种以上的技术， 则需要进一步开展实验论证。</w:t>
      </w:r>
    </w:p>
    <w:p>
      <w:pPr>
        <w:pStyle w:val="Style12"/>
        <w:keepNext/>
        <w:keepLines/>
        <w:widowControl w:val="0"/>
        <w:numPr>
          <w:ilvl w:val="0"/>
          <w:numId w:val="5"/>
        </w:numPr>
        <w:shd w:val="clear" w:color="auto" w:fill="auto"/>
        <w:tabs>
          <w:tab w:pos="360" w:val="left"/>
        </w:tabs>
        <w:bidi w:val="0"/>
        <w:spacing w:before="0" w:after="60" w:line="240" w:lineRule="auto"/>
        <w:ind w:left="0" w:right="0" w:firstLine="0"/>
        <w:jc w:val="left"/>
      </w:pPr>
      <w:bookmarkStart w:id="26" w:name="bookmark26"/>
      <w:bookmarkStart w:id="27" w:name="bookmark27"/>
      <w:r>
        <w:rPr>
          <w:spacing w:val="0"/>
          <w:w w:val="100"/>
          <w:position w:val="0"/>
          <w:shd w:val="clear" w:color="auto" w:fill="auto"/>
        </w:rPr>
        <w:t>重金属污染农田集成修复技术展望</w:t>
      </w:r>
      <w:bookmarkEnd w:id="26"/>
      <w:bookmarkEnd w:id="27"/>
    </w:p>
    <w:p>
      <w:pPr>
        <w:pStyle w:val="Style9"/>
        <w:keepNext w:val="0"/>
        <w:keepLines w:val="0"/>
        <w:widowControl w:val="0"/>
        <w:shd w:val="clear" w:color="auto" w:fill="auto"/>
        <w:bidi w:val="0"/>
        <w:spacing w:before="0" w:after="180" w:line="315" w:lineRule="exact"/>
        <w:ind w:left="0" w:right="0"/>
        <w:jc w:val="both"/>
      </w:pPr>
      <w:r>
        <w:rPr>
          <w:spacing w:val="0"/>
          <w:w w:val="100"/>
          <w:position w:val="0"/>
          <w:shd w:val="clear" w:color="auto" w:fill="auto"/>
        </w:rPr>
        <w:t>综上可知，单项修复治理技术都有各自的技术特 点和适用范围，它们在重金属类型相对单一的农田土 壤上可以发挥良好的效果。然而，随着工业的不断发 展，投入农田中的污染物类型日趋复杂。不同污染源 作用下，农田土壤中重金属的类型、浓度和价态均有 差异。因此，很难仅靠单项技术完成大面积的农田修 复。在单项技术无法达到修复目标时，应考虑进行有 效的技术集成。可根据污染源、污染物类型和浓度， 确定农田污染等级，并基于各单项修复治理技术进行 合理的技术集成，形成几套针对于不同风险等级的且 具有潜在推广价值的组合技术。</w:t>
      </w:r>
    </w:p>
    <w:p>
      <w:pPr>
        <w:pStyle w:val="Style23"/>
        <w:keepNext w:val="0"/>
        <w:keepLines w:val="0"/>
        <w:widowControl w:val="0"/>
        <w:shd w:val="clear" w:color="auto" w:fill="auto"/>
        <w:bidi w:val="0"/>
        <w:spacing w:before="0" w:after="180" w:line="261" w:lineRule="exact"/>
        <w:ind w:left="0" w:right="0" w:firstLine="0"/>
        <w:jc w:val="left"/>
      </w:pPr>
      <w:r>
        <w:rPr>
          <w:spacing w:val="0"/>
          <w:w w:val="100"/>
          <w:position w:val="0"/>
          <w:shd w:val="clear" w:color="auto" w:fill="auto"/>
        </w:rPr>
        <w:t>参考文献：</w:t>
      </w:r>
    </w:p>
    <w:p>
      <w:pPr>
        <w:pStyle w:val="Style29"/>
        <w:keepNext w:val="0"/>
        <w:keepLines w:val="0"/>
        <w:widowControl w:val="0"/>
        <w:numPr>
          <w:ilvl w:val="0"/>
          <w:numId w:val="7"/>
        </w:numPr>
        <w:shd w:val="clear" w:color="auto" w:fill="auto"/>
        <w:tabs>
          <w:tab w:pos="289" w:val="left"/>
        </w:tabs>
        <w:bidi w:val="0"/>
        <w:spacing w:before="0" w:after="0" w:line="261" w:lineRule="exact"/>
        <w:ind w:left="0" w:right="0" w:firstLine="0"/>
        <w:jc w:val="both"/>
      </w:pPr>
      <w:r>
        <w:rPr>
          <w:spacing w:val="0"/>
          <w:w w:val="100"/>
          <w:position w:val="0"/>
          <w:shd w:val="clear" w:color="auto" w:fill="auto"/>
        </w:rPr>
        <w:t>何启贤</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镉超富集植物筛选研究进展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环境保护与循环经济</w:t>
      </w:r>
      <w:r>
        <w:rPr>
          <w:rFonts w:ascii="Times New Roman" w:eastAsia="Times New Roman" w:hAnsi="Times New Roman" w:cs="Times New Roman"/>
          <w:spacing w:val="0"/>
          <w:w w:val="100"/>
          <w:position w:val="0"/>
          <w:shd w:val="clear" w:color="auto" w:fill="auto"/>
        </w:rPr>
        <w:t>,</w:t>
      </w:r>
    </w:p>
    <w:p>
      <w:pPr>
        <w:pStyle w:val="Style2"/>
        <w:keepNext w:val="0"/>
        <w:keepLines w:val="0"/>
        <w:widowControl w:val="0"/>
        <w:shd w:val="clear" w:color="auto" w:fill="auto"/>
        <w:bidi w:val="0"/>
        <w:spacing w:before="0" w:after="0"/>
        <w:ind w:left="0" w:right="0" w:firstLine="240"/>
        <w:jc w:val="both"/>
      </w:pPr>
      <w:r>
        <w:rPr>
          <w:spacing w:val="0"/>
          <w:w w:val="100"/>
          <w:position w:val="0"/>
          <w:shd w:val="clear" w:color="auto" w:fill="auto"/>
          <w:lang w:val="zh-CN" w:eastAsia="zh-CN" w:bidi="zh-CN"/>
        </w:rPr>
        <w:t>2013, 33</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46-49.</w:t>
      </w:r>
    </w:p>
    <w:p>
      <w:pPr>
        <w:pStyle w:val="Style2"/>
        <w:keepNext w:val="0"/>
        <w:keepLines w:val="0"/>
        <w:widowControl w:val="0"/>
        <w:shd w:val="clear" w:color="auto" w:fill="auto"/>
        <w:bidi w:val="0"/>
        <w:spacing w:before="0" w:after="0"/>
        <w:ind w:left="0" w:right="0" w:firstLine="240"/>
        <w:jc w:val="both"/>
      </w:pPr>
      <w:r>
        <w:rPr>
          <w:spacing w:val="0"/>
          <w:w w:val="100"/>
          <w:position w:val="0"/>
          <w:shd w:val="clear" w:color="auto" w:fill="auto"/>
          <w:lang w:val="en-US" w:eastAsia="en-US" w:bidi="en-US"/>
        </w:rPr>
        <w:t>HE Qi-xian. Advances in screening of cadmium hyperaccumulators[J].</w:t>
      </w:r>
    </w:p>
    <w:p>
      <w:pPr>
        <w:pStyle w:val="Style29"/>
        <w:keepNext w:val="0"/>
        <w:keepLines w:val="0"/>
        <w:widowControl w:val="0"/>
        <w:shd w:val="clear" w:color="auto" w:fill="auto"/>
        <w:bidi w:val="0"/>
        <w:spacing w:before="0" w:after="0" w:line="261" w:lineRule="exact"/>
        <w:ind w:left="0" w:right="0" w:firstLine="240"/>
        <w:jc w:val="left"/>
      </w:pPr>
      <w:r>
        <w:rPr>
          <w:i/>
          <w:iCs/>
          <w:spacing w:val="0"/>
          <w:w w:val="100"/>
          <w:position w:val="0"/>
          <w:shd w:val="clear" w:color="auto" w:fill="auto"/>
          <w:lang w:val="en-US" w:eastAsia="en-US" w:bidi="en-US"/>
        </w:rPr>
        <w:t>Environmental Protection and Circular Economy</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2013, 33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46-49.</w:t>
      </w:r>
    </w:p>
    <w:p>
      <w:pPr>
        <w:pStyle w:val="Style2"/>
        <w:keepNext w:val="0"/>
        <w:keepLines w:val="0"/>
        <w:widowControl w:val="0"/>
        <w:numPr>
          <w:ilvl w:val="0"/>
          <w:numId w:val="7"/>
        </w:numPr>
        <w:shd w:val="clear" w:color="auto" w:fill="auto"/>
        <w:tabs>
          <w:tab w:pos="289" w:val="left"/>
        </w:tabs>
        <w:bidi w:val="0"/>
        <w:spacing w:before="0" w:after="0" w:line="261" w:lineRule="exact"/>
        <w:ind w:left="240" w:right="0" w:hanging="240"/>
        <w:jc w:val="both"/>
      </w:pPr>
      <w:r>
        <w:rPr>
          <w:rFonts w:ascii="MingLiU" w:eastAsia="MingLiU" w:hAnsi="MingLiU" w:cs="MingLiU"/>
          <w:spacing w:val="0"/>
          <w:w w:val="100"/>
          <w:position w:val="0"/>
          <w:shd w:val="clear" w:color="auto" w:fill="auto"/>
          <w:lang w:val="zh-CN" w:eastAsia="zh-CN" w:bidi="zh-CN"/>
        </w:rPr>
        <w:t>叶文玲</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樊 霆</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鲁洪娟</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蜈蚣草的植物修复作用对土壤中砷总 量及形态分布的影响研究</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土壤通报</w:t>
      </w:r>
      <w:r>
        <w:rPr>
          <w:spacing w:val="0"/>
          <w:w w:val="100"/>
          <w:position w:val="0"/>
          <w:shd w:val="clear" w:color="auto" w:fill="auto"/>
          <w:lang w:val="zh-CN" w:eastAsia="zh-CN" w:bidi="zh-CN"/>
        </w:rPr>
        <w:t>,2014,45（4</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1003-1007. YE Wen-ling, FAN Ting, LU Hong-juan, et al. The effects of phytore</w:t>
        <w:softHyphen/>
        <w:t xml:space="preserve">mediation with </w:t>
      </w:r>
      <w:r>
        <w:rPr>
          <w:rFonts w:ascii="MingLiU" w:eastAsia="MingLiU" w:hAnsi="MingLiU" w:cs="MingLiU"/>
          <w:i/>
          <w:iCs/>
          <w:spacing w:val="0"/>
          <w:w w:val="100"/>
          <w:position w:val="0"/>
          <w:shd w:val="clear" w:color="auto" w:fill="auto"/>
          <w:lang w:val="en-US" w:eastAsia="en-US" w:bidi="en-US"/>
        </w:rPr>
        <w:t>Pteris vittata</w:t>
      </w:r>
      <w:r>
        <w:rPr>
          <w:spacing w:val="0"/>
          <w:w w:val="100"/>
          <w:position w:val="0"/>
          <w:shd w:val="clear" w:color="auto" w:fill="auto"/>
          <w:lang w:val="en-US" w:eastAsia="en-US" w:bidi="en-US"/>
        </w:rPr>
        <w:t xml:space="preserve"> on arsenic concentration and morphologi</w:t>
        <w:softHyphen/>
        <w:t xml:space="preserve">cal distrihution in arsenic contaminated soil[J]. </w:t>
      </w:r>
      <w:r>
        <w:rPr>
          <w:rFonts w:ascii="MingLiU" w:eastAsia="MingLiU" w:hAnsi="MingLiU" w:cs="MingLiU"/>
          <w:i/>
          <w:iCs/>
          <w:spacing w:val="0"/>
          <w:w w:val="100"/>
          <w:position w:val="0"/>
          <w:shd w:val="clear" w:color="auto" w:fill="auto"/>
          <w:lang w:val="en-US" w:eastAsia="en-US" w:bidi="en-US"/>
        </w:rPr>
        <w:t>Chinese Journal of Soil Science</w:t>
      </w:r>
      <w:r>
        <w:rPr>
          <w:spacing w:val="0"/>
          <w:w w:val="100"/>
          <w:position w:val="0"/>
          <w:shd w:val="clear" w:color="auto" w:fill="auto"/>
          <w:lang w:val="en-US" w:eastAsia="en-US" w:bidi="en-US"/>
        </w:rPr>
        <w:t>, 2014, 45</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4</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1003-1007.</w:t>
      </w:r>
    </w:p>
    <w:p>
      <w:pPr>
        <w:pStyle w:val="Style2"/>
        <w:keepNext w:val="0"/>
        <w:keepLines w:val="0"/>
        <w:widowControl w:val="0"/>
        <w:numPr>
          <w:ilvl w:val="0"/>
          <w:numId w:val="7"/>
        </w:numPr>
        <w:shd w:val="clear" w:color="auto" w:fill="auto"/>
        <w:tabs>
          <w:tab w:pos="289" w:val="left"/>
        </w:tabs>
        <w:bidi w:val="0"/>
        <w:spacing w:before="0" w:after="0" w:line="261" w:lineRule="exact"/>
        <w:ind w:left="240" w:right="0" w:hanging="240"/>
        <w:jc w:val="both"/>
      </w:pPr>
      <w:r>
        <w:rPr>
          <w:spacing w:val="0"/>
          <w:w w:val="100"/>
          <w:position w:val="0"/>
          <w:shd w:val="clear" w:color="auto" w:fill="auto"/>
          <w:lang w:val="en-US" w:eastAsia="en-US" w:bidi="en-US"/>
        </w:rPr>
        <w:t>Zou X L. Phytoextraction of heavy metals from contaminated soil hy co</w:t>
        <w:softHyphen/>
        <w:t xml:space="preserve">cropping </w:t>
      </w:r>
      <w:r>
        <w:rPr>
          <w:rFonts w:ascii="MingLiU" w:eastAsia="MingLiU" w:hAnsi="MingLiU" w:cs="MingLiU"/>
          <w:i/>
          <w:iCs/>
          <w:spacing w:val="0"/>
          <w:w w:val="100"/>
          <w:position w:val="0"/>
          <w:shd w:val="clear" w:color="auto" w:fill="auto"/>
          <w:lang w:val="en-US" w:eastAsia="en-US" w:bidi="en-US"/>
        </w:rPr>
        <w:t>Solanum nigrum</w:t>
      </w:r>
      <w:r>
        <w:rPr>
          <w:spacing w:val="0"/>
          <w:w w:val="100"/>
          <w:position w:val="0"/>
          <w:shd w:val="clear" w:color="auto" w:fill="auto"/>
          <w:lang w:val="en-US" w:eastAsia="en-US" w:bidi="en-US"/>
        </w:rPr>
        <w:t xml:space="preserve"> L. with ryegrass associated with endophytic hacterium[J]. </w:t>
      </w:r>
      <w:r>
        <w:rPr>
          <w:rFonts w:ascii="MingLiU" w:eastAsia="MingLiU" w:hAnsi="MingLiU" w:cs="MingLiU"/>
          <w:i/>
          <w:iCs/>
          <w:spacing w:val="0"/>
          <w:w w:val="100"/>
          <w:position w:val="0"/>
          <w:shd w:val="clear" w:color="auto" w:fill="auto"/>
          <w:lang w:val="en-US" w:eastAsia="en-US" w:bidi="en-US"/>
        </w:rPr>
        <w:t>Separation Science and Technology</w:t>
      </w:r>
      <w:r>
        <w:rPr>
          <w:spacing w:val="0"/>
          <w:w w:val="100"/>
          <w:position w:val="0"/>
          <w:shd w:val="clear" w:color="auto" w:fill="auto"/>
          <w:lang w:val="en-US" w:eastAsia="en-US" w:bidi="en-US"/>
        </w:rPr>
        <w:t>, 2015, 50</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12</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1806</w:t>
        <w:softHyphen/>
        <w:t>1813.</w:t>
      </w:r>
    </w:p>
    <w:p>
      <w:pPr>
        <w:pStyle w:val="Style2"/>
        <w:keepNext w:val="0"/>
        <w:keepLines w:val="0"/>
        <w:widowControl w:val="0"/>
        <w:numPr>
          <w:ilvl w:val="0"/>
          <w:numId w:val="7"/>
        </w:numPr>
        <w:shd w:val="clear" w:color="auto" w:fill="auto"/>
        <w:tabs>
          <w:tab w:pos="289" w:val="left"/>
        </w:tabs>
        <w:bidi w:val="0"/>
        <w:spacing w:before="0" w:after="0" w:line="261" w:lineRule="exact"/>
        <w:ind w:left="240" w:right="0" w:hanging="240"/>
        <w:jc w:val="both"/>
      </w:pPr>
      <w:r>
        <w:rPr>
          <w:spacing w:val="0"/>
          <w:w w:val="100"/>
          <w:position w:val="0"/>
          <w:shd w:val="clear" w:color="auto" w:fill="auto"/>
          <w:lang w:val="en-US" w:eastAsia="en-US" w:bidi="en-US"/>
        </w:rPr>
        <w:t xml:space="preserve">Deng L, Li Z, Wang J, et al. Long-term field phytoextraction of zinc / cadmium contaminated soil hy </w:t>
      </w:r>
      <w:r>
        <w:rPr>
          <w:rFonts w:ascii="MingLiU" w:eastAsia="MingLiU" w:hAnsi="MingLiU" w:cs="MingLiU"/>
          <w:i/>
          <w:iCs/>
          <w:spacing w:val="0"/>
          <w:w w:val="100"/>
          <w:position w:val="0"/>
          <w:shd w:val="clear" w:color="auto" w:fill="auto"/>
          <w:lang w:val="en-US" w:eastAsia="en-US" w:bidi="en-US"/>
        </w:rPr>
        <w:t>Sedum plumbizincicola</w:t>
      </w:r>
      <w:r>
        <w:rPr>
          <w:spacing w:val="0"/>
          <w:w w:val="100"/>
          <w:position w:val="0"/>
          <w:shd w:val="clear" w:color="auto" w:fill="auto"/>
          <w:lang w:val="en-US" w:eastAsia="en-US" w:bidi="en-US"/>
        </w:rPr>
        <w:t xml:space="preserve"> under different agronomicstrategies[J].</w:t>
      </w:r>
      <w:r>
        <w:rPr>
          <w:rFonts w:ascii="MingLiU" w:eastAsia="MingLiU" w:hAnsi="MingLiU" w:cs="MingLiU"/>
          <w:i/>
          <w:iCs/>
          <w:spacing w:val="0"/>
          <w:w w:val="100"/>
          <w:position w:val="0"/>
          <w:shd w:val="clear" w:color="auto" w:fill="auto"/>
          <w:lang w:val="en-US" w:eastAsia="en-US" w:bidi="en-US"/>
        </w:rPr>
        <w:t>InternationalJournalofPhytoremediation</w:t>
      </w:r>
      <w:r>
        <w:rPr>
          <w:spacing w:val="0"/>
          <w:w w:val="100"/>
          <w:position w:val="0"/>
          <w:shd w:val="clear" w:color="auto" w:fill="auto"/>
          <w:lang w:val="en-US" w:eastAsia="en-US" w:bidi="en-US"/>
        </w:rPr>
        <w:t>,2016, 18</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134-140.</w:t>
      </w:r>
    </w:p>
    <w:p>
      <w:pPr>
        <w:pStyle w:val="Style2"/>
        <w:keepNext w:val="0"/>
        <w:keepLines w:val="0"/>
        <w:widowControl w:val="0"/>
        <w:numPr>
          <w:ilvl w:val="0"/>
          <w:numId w:val="7"/>
        </w:numPr>
        <w:shd w:val="clear" w:color="auto" w:fill="auto"/>
        <w:tabs>
          <w:tab w:pos="289" w:val="left"/>
        </w:tabs>
        <w:bidi w:val="0"/>
        <w:spacing w:before="0" w:after="0" w:line="261" w:lineRule="exact"/>
        <w:ind w:left="240" w:right="0" w:hanging="240"/>
        <w:jc w:val="both"/>
      </w:pPr>
      <w:r>
        <w:rPr>
          <w:spacing w:val="0"/>
          <w:w w:val="100"/>
          <w:position w:val="0"/>
          <w:shd w:val="clear" w:color="auto" w:fill="auto"/>
          <w:lang w:val="en-US" w:eastAsia="en-US" w:bidi="en-US"/>
        </w:rPr>
        <w:t xml:space="preserve">Luo K, Ma T, Liu H, et al. Efficiency of repeated phytoextraction of cadmium and zinc from an agricultural soil contaminated with sewage sludge[J]. </w:t>
      </w:r>
      <w:r>
        <w:rPr>
          <w:rFonts w:ascii="MingLiU" w:eastAsia="MingLiU" w:hAnsi="MingLiU" w:cs="MingLiU"/>
          <w:i/>
          <w:iCs/>
          <w:spacing w:val="0"/>
          <w:w w:val="100"/>
          <w:position w:val="0"/>
          <w:shd w:val="clear" w:color="auto" w:fill="auto"/>
          <w:lang w:val="en-US" w:eastAsia="en-US" w:bidi="en-US"/>
        </w:rPr>
        <w:t>International Journal of Phytoremediation</w:t>
      </w:r>
      <w:r>
        <w:rPr>
          <w:spacing w:val="0"/>
          <w:w w:val="100"/>
          <w:position w:val="0"/>
          <w:shd w:val="clear" w:color="auto" w:fill="auto"/>
          <w:lang w:val="en-US" w:eastAsia="en-US" w:bidi="en-US"/>
        </w:rPr>
        <w:t>, 2015, 17</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6</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575-582.</w:t>
      </w:r>
    </w:p>
    <w:p>
      <w:pPr>
        <w:pStyle w:val="Style29"/>
        <w:keepNext w:val="0"/>
        <w:keepLines w:val="0"/>
        <w:widowControl w:val="0"/>
        <w:numPr>
          <w:ilvl w:val="0"/>
          <w:numId w:val="7"/>
        </w:numPr>
        <w:shd w:val="clear" w:color="auto" w:fill="auto"/>
        <w:tabs>
          <w:tab w:pos="289" w:val="left"/>
        </w:tabs>
        <w:bidi w:val="0"/>
        <w:spacing w:before="0" w:after="0" w:line="261" w:lineRule="exact"/>
        <w:ind w:left="240" w:right="0" w:hanging="240"/>
        <w:jc w:val="both"/>
      </w:pPr>
      <w:r>
        <w:rPr>
          <w:spacing w:val="0"/>
          <w:w w:val="100"/>
          <w:position w:val="0"/>
          <w:shd w:val="clear" w:color="auto" w:fill="auto"/>
        </w:rPr>
        <w:t>赵 冰</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沈丽波</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程苗苗</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麦季间作伴矿景天对不同土壤小麦</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水稻生长及锌镉吸收性的影响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应用生态学报</w:t>
      </w:r>
      <w:r>
        <w:rPr>
          <w:rFonts w:ascii="Times New Roman" w:eastAsia="Times New Roman" w:hAnsi="Times New Roman" w:cs="Times New Roman"/>
          <w:spacing w:val="0"/>
          <w:w w:val="100"/>
          <w:position w:val="0"/>
          <w:shd w:val="clear" w:color="auto" w:fill="auto"/>
        </w:rPr>
        <w:t>,2011, 22（10</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2725-2731.</w:t>
      </w:r>
    </w:p>
    <w:p>
      <w:pPr>
        <w:pStyle w:val="Style2"/>
        <w:keepNext w:val="0"/>
        <w:keepLines w:val="0"/>
        <w:widowControl w:val="0"/>
        <w:shd w:val="clear" w:color="auto" w:fill="auto"/>
        <w:bidi w:val="0"/>
        <w:spacing w:before="0" w:after="0" w:line="261" w:lineRule="exact"/>
        <w:ind w:left="240" w:right="0" w:firstLine="0"/>
        <w:jc w:val="both"/>
      </w:pPr>
      <w:r>
        <w:rPr>
          <w:spacing w:val="0"/>
          <w:w w:val="100"/>
          <w:position w:val="0"/>
          <w:shd w:val="clear" w:color="auto" w:fill="auto"/>
          <w:lang w:val="en-US" w:eastAsia="en-US" w:bidi="en-US"/>
        </w:rPr>
        <w:t>ZHAO Bing, SHEN Li-ho, CHENG Miao-miao, et al. Effects of inter</w:t>
        <w:softHyphen/>
        <w:t xml:space="preserve">cropping </w:t>
      </w:r>
      <w:r>
        <w:rPr>
          <w:rFonts w:ascii="MingLiU" w:eastAsia="MingLiU" w:hAnsi="MingLiU" w:cs="MingLiU"/>
          <w:i/>
          <w:iCs/>
          <w:spacing w:val="0"/>
          <w:w w:val="100"/>
          <w:position w:val="0"/>
          <w:shd w:val="clear" w:color="auto" w:fill="auto"/>
          <w:lang w:val="en-US" w:eastAsia="en-US" w:bidi="en-US"/>
        </w:rPr>
        <w:t>Sedum plumbizincicola</w:t>
      </w:r>
      <w:r>
        <w:rPr>
          <w:spacing w:val="0"/>
          <w:w w:val="100"/>
          <w:position w:val="0"/>
          <w:shd w:val="clear" w:color="auto" w:fill="auto"/>
          <w:lang w:val="en-US" w:eastAsia="en-US" w:bidi="en-US"/>
        </w:rPr>
        <w:t xml:space="preserve"> in wheat growth season under wheat</w:t>
        <w:softHyphen/>
        <w:t xml:space="preserve">rice rotation on the crops growth and their heavy metals uptake from </w:t>
      </w:r>
      <w:r>
        <w:rPr>
          <w:spacing w:val="0"/>
          <w:w w:val="100"/>
          <w:position w:val="0"/>
          <w:shd w:val="clear" w:color="auto" w:fill="auto"/>
          <w:lang w:val="en-US" w:eastAsia="en-US" w:bidi="en-US"/>
        </w:rPr>
        <w:t xml:space="preserve">different soil types[J]. </w:t>
      </w:r>
      <w:r>
        <w:rPr>
          <w:rFonts w:ascii="MingLiU" w:eastAsia="MingLiU" w:hAnsi="MingLiU" w:cs="MingLiU"/>
          <w:i/>
          <w:iCs/>
          <w:spacing w:val="0"/>
          <w:w w:val="100"/>
          <w:position w:val="0"/>
          <w:shd w:val="clear" w:color="auto" w:fill="auto"/>
          <w:lang w:val="en-US" w:eastAsia="en-US" w:bidi="en-US"/>
        </w:rPr>
        <w:t>Chinese Journal of Applied Ecology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2011, 22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10</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2725-2731.</w:t>
      </w:r>
    </w:p>
    <w:p>
      <w:pPr>
        <w:pStyle w:val="Style29"/>
        <w:keepNext w:val="0"/>
        <w:keepLines w:val="0"/>
        <w:widowControl w:val="0"/>
        <w:numPr>
          <w:ilvl w:val="0"/>
          <w:numId w:val="7"/>
        </w:numPr>
        <w:shd w:val="clear" w:color="auto" w:fill="auto"/>
        <w:tabs>
          <w:tab w:pos="308" w:val="left"/>
        </w:tabs>
        <w:bidi w:val="0"/>
        <w:spacing w:before="0" w:after="0" w:line="262" w:lineRule="exact"/>
        <w:ind w:left="220" w:right="0" w:hanging="220"/>
        <w:jc w:val="both"/>
      </w:pPr>
      <w:r>
        <w:rPr>
          <w:spacing w:val="0"/>
          <w:w w:val="100"/>
          <w:position w:val="0"/>
          <w:shd w:val="clear" w:color="auto" w:fill="auto"/>
        </w:rPr>
        <w:t>刘婷婷</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彭 程</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王 梦</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海州香薷根细胞壁对铜的吸附固定机 制研究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环境科学学报</w:t>
      </w:r>
      <w:r>
        <w:rPr>
          <w:rFonts w:ascii="Times New Roman" w:eastAsia="Times New Roman" w:hAnsi="Times New Roman" w:cs="Times New Roman"/>
          <w:spacing w:val="0"/>
          <w:w w:val="100"/>
          <w:position w:val="0"/>
          <w:shd w:val="clear" w:color="auto" w:fill="auto"/>
        </w:rPr>
        <w:t xml:space="preserve">,2014, </w:t>
      </w:r>
      <w:r>
        <w:rPr>
          <w:rFonts w:ascii="Times New Roman" w:eastAsia="Times New Roman" w:hAnsi="Times New Roman" w:cs="Times New Roman"/>
          <w:spacing w:val="0"/>
          <w:w w:val="100"/>
          <w:position w:val="0"/>
          <w:shd w:val="clear" w:color="auto" w:fill="auto"/>
          <w:lang w:val="en-US" w:eastAsia="en-US" w:bidi="en-US"/>
        </w:rPr>
        <w:t>34(2):514-523.</w:t>
      </w:r>
    </w:p>
    <w:p>
      <w:pPr>
        <w:pStyle w:val="Style2"/>
        <w:keepNext w:val="0"/>
        <w:keepLines w:val="0"/>
        <w:widowControl w:val="0"/>
        <w:shd w:val="clear" w:color="auto" w:fill="auto"/>
        <w:bidi w:val="0"/>
        <w:spacing w:before="0" w:after="0" w:line="262" w:lineRule="exact"/>
        <w:ind w:left="220" w:right="0" w:firstLine="20"/>
        <w:jc w:val="both"/>
      </w:pPr>
      <w:r>
        <w:rPr>
          <w:spacing w:val="0"/>
          <w:w w:val="100"/>
          <w:position w:val="0"/>
          <w:shd w:val="clear" w:color="auto" w:fill="auto"/>
          <w:lang w:val="en-US" w:eastAsia="en-US" w:bidi="en-US"/>
        </w:rPr>
        <w:t>LIU Ting-ting, PENG Cheng, WANG Meng, et al. Mechanism of fixa</w:t>
        <w:softHyphen/>
        <w:t xml:space="preserve">tion and adsorption of copper on root cell wall of </w:t>
      </w:r>
      <w:r>
        <w:rPr>
          <w:rFonts w:ascii="MingLiU" w:eastAsia="MingLiU" w:hAnsi="MingLiU" w:cs="MingLiU"/>
          <w:i/>
          <w:iCs/>
          <w:spacing w:val="0"/>
          <w:w w:val="100"/>
          <w:position w:val="0"/>
          <w:shd w:val="clear" w:color="auto" w:fill="auto"/>
          <w:lang w:val="en-US" w:eastAsia="en-US" w:bidi="en-US"/>
        </w:rPr>
        <w:t xml:space="preserve">Elsholtzia splendens </w:t>
      </w:r>
      <w:r>
        <w:rPr>
          <w:spacing w:val="0"/>
          <w:w w:val="100"/>
          <w:position w:val="0"/>
          <w:shd w:val="clear" w:color="auto" w:fill="auto"/>
          <w:lang w:val="en-US" w:eastAsia="en-US" w:bidi="en-US"/>
        </w:rPr>
        <w:t xml:space="preserve">[J]. </w:t>
      </w:r>
      <w:r>
        <w:rPr>
          <w:rFonts w:ascii="MingLiU" w:eastAsia="MingLiU" w:hAnsi="MingLiU" w:cs="MingLiU"/>
          <w:i/>
          <w:iCs/>
          <w:spacing w:val="0"/>
          <w:w w:val="100"/>
          <w:position w:val="0"/>
          <w:shd w:val="clear" w:color="auto" w:fill="auto"/>
          <w:lang w:val="en-US" w:eastAsia="en-US" w:bidi="en-US"/>
        </w:rPr>
        <w:t>Acta Scientiae Circumstantiae</w:t>
      </w:r>
      <w:r>
        <w:rPr>
          <w:spacing w:val="0"/>
          <w:w w:val="100"/>
          <w:position w:val="0"/>
          <w:shd w:val="clear" w:color="auto" w:fill="auto"/>
          <w:lang w:val="en-US" w:eastAsia="en-US" w:bidi="en-US"/>
        </w:rPr>
        <w:t>, 2014, 34</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514-523.</w:t>
      </w:r>
    </w:p>
    <w:p>
      <w:pPr>
        <w:pStyle w:val="Style29"/>
        <w:keepNext w:val="0"/>
        <w:keepLines w:val="0"/>
        <w:widowControl w:val="0"/>
        <w:numPr>
          <w:ilvl w:val="0"/>
          <w:numId w:val="7"/>
        </w:numPr>
        <w:shd w:val="clear" w:color="auto" w:fill="auto"/>
        <w:tabs>
          <w:tab w:pos="289" w:val="left"/>
        </w:tabs>
        <w:bidi w:val="0"/>
        <w:spacing w:before="0" w:after="0" w:line="262" w:lineRule="exact"/>
        <w:ind w:left="220" w:right="0" w:hanging="220"/>
        <w:jc w:val="both"/>
      </w:pPr>
      <w:r>
        <w:rPr>
          <w:spacing w:val="0"/>
          <w:w w:val="100"/>
          <w:position w:val="0"/>
          <w:shd w:val="clear" w:color="auto" w:fill="auto"/>
        </w:rPr>
        <w:t>潘 澄</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滕 应</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骆永明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紫花苜蓿、海州香薷及伴矿景天对多 氯联苯与重金属复合污染土壤的修复作用</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z w:val="15"/>
          <w:szCs w:val="15"/>
          <w:shd w:val="clear" w:color="auto" w:fill="auto"/>
          <w:lang w:val="en-US" w:eastAsia="en-US" w:bidi="en-US"/>
        </w:rPr>
        <w:t>・</w:t>
      </w:r>
      <w:r>
        <w:rPr>
          <w:spacing w:val="0"/>
          <w:w w:val="100"/>
          <w:position w:val="0"/>
          <w:shd w:val="clear" w:color="auto" w:fill="auto"/>
        </w:rPr>
        <w:t>土壤学报</w:t>
      </w:r>
      <w:r>
        <w:rPr>
          <w:rFonts w:ascii="Times New Roman" w:eastAsia="Times New Roman" w:hAnsi="Times New Roman" w:cs="Times New Roman"/>
          <w:spacing w:val="0"/>
          <w:w w:val="100"/>
          <w:position w:val="0"/>
          <w:shd w:val="clear" w:color="auto" w:fill="auto"/>
        </w:rPr>
        <w:t xml:space="preserve">,2012, 49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1062-1067.</w:t>
      </w:r>
    </w:p>
    <w:p>
      <w:pPr>
        <w:pStyle w:val="Style2"/>
        <w:keepNext w:val="0"/>
        <w:keepLines w:val="0"/>
        <w:widowControl w:val="0"/>
        <w:shd w:val="clear" w:color="auto" w:fill="auto"/>
        <w:bidi w:val="0"/>
        <w:spacing w:before="0" w:after="0" w:line="262" w:lineRule="exact"/>
        <w:ind w:left="220" w:right="0" w:firstLine="20"/>
        <w:jc w:val="both"/>
      </w:pPr>
      <w:r>
        <w:rPr>
          <w:spacing w:val="0"/>
          <w:w w:val="100"/>
          <w:position w:val="0"/>
          <w:shd w:val="clear" w:color="auto" w:fill="auto"/>
          <w:lang w:val="en-US" w:eastAsia="en-US" w:bidi="en-US"/>
        </w:rPr>
        <w:t xml:space="preserve">PAN Cheng, TENG Ying, LUO Yong-ming, et al. Effects of </w:t>
      </w:r>
      <w:r>
        <w:rPr>
          <w:rFonts w:ascii="MingLiU" w:eastAsia="MingLiU" w:hAnsi="MingLiU" w:cs="MingLiU"/>
          <w:i/>
          <w:iCs/>
          <w:spacing w:val="0"/>
          <w:w w:val="100"/>
          <w:position w:val="0"/>
          <w:shd w:val="clear" w:color="auto" w:fill="auto"/>
          <w:lang w:val="en-US" w:eastAsia="en-US" w:bidi="en-US"/>
        </w:rPr>
        <w:t>Medicago sativa</w:t>
      </w:r>
      <w:r>
        <w:rPr>
          <w:spacing w:val="0"/>
          <w:w w:val="100"/>
          <w:position w:val="0"/>
          <w:shd w:val="clear" w:color="auto" w:fill="auto"/>
          <w:lang w:val="en-US" w:eastAsia="en-US" w:bidi="en-US"/>
        </w:rPr>
        <w:t xml:space="preserve">, </w:t>
      </w:r>
      <w:r>
        <w:rPr>
          <w:rFonts w:ascii="MingLiU" w:eastAsia="MingLiU" w:hAnsi="MingLiU" w:cs="MingLiU"/>
          <w:i/>
          <w:iCs/>
          <w:spacing w:val="0"/>
          <w:w w:val="100"/>
          <w:position w:val="0"/>
          <w:shd w:val="clear" w:color="auto" w:fill="auto"/>
          <w:lang w:val="en-US" w:eastAsia="en-US" w:bidi="en-US"/>
        </w:rPr>
        <w:t>Elsholtzia splendens</w:t>
      </w:r>
      <w:r>
        <w:rPr>
          <w:spacing w:val="0"/>
          <w:w w:val="100"/>
          <w:position w:val="0"/>
          <w:shd w:val="clear" w:color="auto" w:fill="auto"/>
          <w:lang w:val="en-US" w:eastAsia="en-US" w:bidi="en-US"/>
        </w:rPr>
        <w:t xml:space="preserve"> and </w:t>
      </w:r>
      <w:r>
        <w:rPr>
          <w:rFonts w:ascii="MingLiU" w:eastAsia="MingLiU" w:hAnsi="MingLiU" w:cs="MingLiU"/>
          <w:i/>
          <w:iCs/>
          <w:spacing w:val="0"/>
          <w:w w:val="100"/>
          <w:position w:val="0"/>
          <w:shd w:val="clear" w:color="auto" w:fill="auto"/>
          <w:lang w:val="en-US" w:eastAsia="en-US" w:bidi="en-US"/>
        </w:rPr>
        <w:t>Sedum plumbizincicola</w:t>
      </w:r>
      <w:r>
        <w:rPr>
          <w:spacing w:val="0"/>
          <w:w w:val="100"/>
          <w:position w:val="0"/>
          <w:shd w:val="clear" w:color="auto" w:fill="auto"/>
          <w:lang w:val="en-US" w:eastAsia="en-US" w:bidi="en-US"/>
        </w:rPr>
        <w:t xml:space="preserve"> remedying soils contaminated with both polychlorinated biphenyls and heavy metals[J].</w:t>
      </w:r>
    </w:p>
    <w:p>
      <w:pPr>
        <w:pStyle w:val="Style2"/>
        <w:keepNext w:val="0"/>
        <w:keepLines w:val="0"/>
        <w:widowControl w:val="0"/>
        <w:shd w:val="clear" w:color="auto" w:fill="auto"/>
        <w:bidi w:val="0"/>
        <w:spacing w:before="0" w:after="0" w:line="262" w:lineRule="exact"/>
        <w:ind w:left="0" w:right="0" w:firstLine="220"/>
        <w:jc w:val="both"/>
      </w:pPr>
      <w:r>
        <w:rPr>
          <w:rFonts w:ascii="MingLiU" w:eastAsia="MingLiU" w:hAnsi="MingLiU" w:cs="MingLiU"/>
          <w:i/>
          <w:iCs/>
          <w:spacing w:val="0"/>
          <w:w w:val="100"/>
          <w:position w:val="0"/>
          <w:shd w:val="clear" w:color="auto" w:fill="auto"/>
          <w:lang w:val="en-US" w:eastAsia="en-US" w:bidi="en-US"/>
        </w:rPr>
        <w:t>Acta Pedologica Sinica</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2012, 49</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5</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1062-1067.</w:t>
      </w:r>
    </w:p>
    <w:p>
      <w:pPr>
        <w:pStyle w:val="Style2"/>
        <w:keepNext w:val="0"/>
        <w:keepLines w:val="0"/>
        <w:widowControl w:val="0"/>
        <w:numPr>
          <w:ilvl w:val="0"/>
          <w:numId w:val="7"/>
        </w:numPr>
        <w:shd w:val="clear" w:color="auto" w:fill="auto"/>
        <w:tabs>
          <w:tab w:pos="289" w:val="left"/>
        </w:tabs>
        <w:bidi w:val="0"/>
        <w:spacing w:before="0" w:after="0" w:line="262" w:lineRule="exact"/>
        <w:ind w:left="220" w:right="0" w:hanging="220"/>
        <w:jc w:val="both"/>
      </w:pPr>
      <w:r>
        <w:rPr>
          <w:rFonts w:ascii="MingLiU" w:eastAsia="MingLiU" w:hAnsi="MingLiU" w:cs="MingLiU"/>
          <w:spacing w:val="0"/>
          <w:w w:val="100"/>
          <w:position w:val="0"/>
          <w:shd w:val="clear" w:color="auto" w:fill="auto"/>
          <w:lang w:val="zh-CN" w:eastAsia="zh-CN" w:bidi="zh-CN"/>
        </w:rPr>
        <w:t>马铁铮</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马友华</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付欢欢</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生物有机肥和生物炭对</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zh-CN" w:eastAsia="zh-CN" w:bidi="zh-CN"/>
        </w:rPr>
        <w:t>和</w:t>
      </w:r>
      <w:r>
        <w:rPr>
          <w:spacing w:val="0"/>
          <w:w w:val="100"/>
          <w:position w:val="0"/>
          <w:shd w:val="clear" w:color="auto" w:fill="auto"/>
          <w:lang w:val="en-US" w:eastAsia="en-US" w:bidi="en-US"/>
        </w:rPr>
        <w:t>Pb</w:t>
      </w:r>
      <w:r>
        <w:rPr>
          <w:rFonts w:ascii="MingLiU" w:eastAsia="MingLiU" w:hAnsi="MingLiU" w:cs="MingLiU"/>
          <w:spacing w:val="0"/>
          <w:w w:val="100"/>
          <w:position w:val="0"/>
          <w:shd w:val="clear" w:color="auto" w:fill="auto"/>
          <w:lang w:val="zh-CN" w:eastAsia="zh-CN" w:bidi="zh-CN"/>
        </w:rPr>
        <w:t>污染 稻田土壤修复的研究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农业资源与环境学报</w:t>
      </w:r>
      <w:r>
        <w:rPr>
          <w:spacing w:val="0"/>
          <w:w w:val="100"/>
          <w:position w:val="0"/>
          <w:shd w:val="clear" w:color="auto" w:fill="auto"/>
          <w:lang w:val="zh-CN" w:eastAsia="zh-CN" w:bidi="zh-CN"/>
        </w:rPr>
        <w:t>,2015, 32(1)</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14-19. MA Tie-zheng, MA You-hua, FU Huan-huan, et al. Remediation of bi</w:t>
        <w:softHyphen/>
        <w:t xml:space="preserve">ological organic fertilizer and biochar in paddy soil contaminated by Cd and Pb[J]. </w:t>
      </w:r>
      <w:r>
        <w:rPr>
          <w:rFonts w:ascii="MingLiU" w:eastAsia="MingLiU" w:hAnsi="MingLiU" w:cs="MingLiU"/>
          <w:i/>
          <w:iCs/>
          <w:spacing w:val="0"/>
          <w:w w:val="100"/>
          <w:position w:val="0"/>
          <w:shd w:val="clear" w:color="auto" w:fill="auto"/>
          <w:lang w:val="en-US" w:eastAsia="en-US" w:bidi="en-US"/>
        </w:rPr>
        <w:t>Journal of Agricultural Resources and Environment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2015, 32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14-19.</w:t>
      </w:r>
    </w:p>
    <w:p>
      <w:pPr>
        <w:pStyle w:val="Style2"/>
        <w:keepNext w:val="0"/>
        <w:keepLines w:val="0"/>
        <w:widowControl w:val="0"/>
        <w:numPr>
          <w:ilvl w:val="0"/>
          <w:numId w:val="7"/>
        </w:numPr>
        <w:shd w:val="clear" w:color="auto" w:fill="auto"/>
        <w:tabs>
          <w:tab w:pos="370" w:val="left"/>
        </w:tabs>
        <w:bidi w:val="0"/>
        <w:spacing w:before="0" w:after="80" w:line="262" w:lineRule="exact"/>
        <w:ind w:left="300" w:right="0" w:hanging="300"/>
        <w:jc w:val="both"/>
      </w:pPr>
      <w:r>
        <w:rPr>
          <w:rFonts w:ascii="MingLiU" w:eastAsia="MingLiU" w:hAnsi="MingLiU" w:cs="MingLiU"/>
          <w:spacing w:val="0"/>
          <w:w w:val="100"/>
          <w:position w:val="0"/>
          <w:shd w:val="clear" w:color="auto" w:fill="auto"/>
          <w:lang w:val="zh-CN" w:eastAsia="zh-CN" w:bidi="zh-CN"/>
        </w:rPr>
        <w:t>徐 升</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弓晓峰</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 xml:space="preserve">苎麻修复重金属污染土壤及强化措施研究进展 </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广东农业科学</w:t>
      </w:r>
      <w:r>
        <w:rPr>
          <w:spacing w:val="0"/>
          <w:w w:val="100"/>
          <w:position w:val="0"/>
          <w:shd w:val="clear" w:color="auto" w:fill="auto"/>
          <w:lang w:val="zh-CN" w:eastAsia="zh-CN" w:bidi="zh-CN"/>
        </w:rPr>
        <w:t>,2014, 41(17</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153-159, 169.</w:t>
      </w:r>
    </w:p>
    <w:p>
      <w:pPr>
        <w:pStyle w:val="Style2"/>
        <w:keepNext w:val="0"/>
        <w:keepLines w:val="0"/>
        <w:widowControl w:val="0"/>
        <w:shd w:val="clear" w:color="auto" w:fill="auto"/>
        <w:bidi w:val="0"/>
        <w:spacing w:before="0" w:after="0"/>
        <w:ind w:left="300" w:right="0" w:firstLine="20"/>
        <w:jc w:val="both"/>
      </w:pPr>
      <w:r>
        <w:rPr>
          <w:spacing w:val="0"/>
          <w:w w:val="100"/>
          <w:position w:val="0"/>
          <w:shd w:val="clear" w:color="auto" w:fill="auto"/>
          <w:lang w:val="en-US" w:eastAsia="en-US" w:bidi="en-US"/>
        </w:rPr>
        <w:t>XU Sheng, GONG Xiao-feng. Research progress in ramie remediation and strengthening measures for soil contaminated by heavy metals[J].</w:t>
      </w:r>
    </w:p>
    <w:p>
      <w:pPr>
        <w:pStyle w:val="Style29"/>
        <w:keepNext w:val="0"/>
        <w:keepLines w:val="0"/>
        <w:widowControl w:val="0"/>
        <w:shd w:val="clear" w:color="auto" w:fill="auto"/>
        <w:bidi w:val="0"/>
        <w:spacing w:before="0" w:after="0" w:line="262" w:lineRule="exact"/>
        <w:ind w:left="300" w:right="0" w:firstLine="20"/>
        <w:jc w:val="both"/>
      </w:pPr>
      <w:r>
        <w:rPr>
          <w:i/>
          <w:iCs/>
          <w:spacing w:val="0"/>
          <w:w w:val="100"/>
          <w:position w:val="0"/>
          <w:shd w:val="clear" w:color="auto" w:fill="auto"/>
          <w:lang w:val="en-US" w:eastAsia="en-US" w:bidi="en-US"/>
        </w:rPr>
        <w:t>Guangdong Agricultural Sciences</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2014, 41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17</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153-159, 169.</w:t>
      </w:r>
    </w:p>
    <w:p>
      <w:pPr>
        <w:pStyle w:val="Style29"/>
        <w:keepNext w:val="0"/>
        <w:keepLines w:val="0"/>
        <w:widowControl w:val="0"/>
        <w:numPr>
          <w:ilvl w:val="0"/>
          <w:numId w:val="7"/>
        </w:numPr>
        <w:shd w:val="clear" w:color="auto" w:fill="auto"/>
        <w:tabs>
          <w:tab w:pos="370" w:val="left"/>
        </w:tabs>
        <w:bidi w:val="0"/>
        <w:spacing w:before="0" w:after="0" w:line="262" w:lineRule="exact"/>
        <w:ind w:left="0" w:right="0" w:firstLine="0"/>
        <w:jc w:val="both"/>
      </w:pPr>
      <w:r>
        <w:rPr>
          <w:spacing w:val="0"/>
          <w:w w:val="100"/>
          <w:position w:val="0"/>
          <w:shd w:val="clear" w:color="auto" w:fill="auto"/>
        </w:rPr>
        <w:t>郭晓方</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卫泽斌</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丘锦荣</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玉米对重金属累积与转运的品种间</w:t>
      </w:r>
    </w:p>
    <w:p>
      <w:pPr>
        <w:pStyle w:val="Style2"/>
        <w:keepNext w:val="0"/>
        <w:keepLines w:val="0"/>
        <w:widowControl w:val="0"/>
        <w:shd w:val="clear" w:color="auto" w:fill="auto"/>
        <w:bidi w:val="0"/>
        <w:spacing w:before="0" w:after="0" w:line="262" w:lineRule="exact"/>
        <w:ind w:left="0" w:right="0" w:firstLine="300"/>
        <w:jc w:val="both"/>
      </w:pPr>
      <w:r>
        <w:rPr>
          <w:rFonts w:ascii="MingLiU" w:eastAsia="MingLiU" w:hAnsi="MingLiU" w:cs="MingLiU"/>
          <w:spacing w:val="0"/>
          <w:w w:val="100"/>
          <w:position w:val="0"/>
          <w:shd w:val="clear" w:color="auto" w:fill="auto"/>
          <w:lang w:val="zh-CN" w:eastAsia="zh-CN" w:bidi="zh-CN"/>
        </w:rPr>
        <w:t>差异</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生态与农村环境学报</w:t>
      </w:r>
      <w:r>
        <w:rPr>
          <w:spacing w:val="0"/>
          <w:w w:val="100"/>
          <w:position w:val="0"/>
          <w:shd w:val="clear" w:color="auto" w:fill="auto"/>
          <w:lang w:val="zh-CN" w:eastAsia="zh-CN" w:bidi="zh-CN"/>
        </w:rPr>
        <w:t>,2010, 26(4</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367-371.</w:t>
      </w:r>
    </w:p>
    <w:p>
      <w:pPr>
        <w:pStyle w:val="Style2"/>
        <w:keepNext w:val="0"/>
        <w:keepLines w:val="0"/>
        <w:widowControl w:val="0"/>
        <w:shd w:val="clear" w:color="auto" w:fill="auto"/>
        <w:bidi w:val="0"/>
        <w:spacing w:before="0" w:after="0"/>
        <w:ind w:left="300" w:right="0" w:firstLine="20"/>
        <w:jc w:val="both"/>
      </w:pPr>
      <w:r>
        <w:rPr>
          <w:spacing w:val="0"/>
          <w:w w:val="100"/>
          <w:position w:val="0"/>
          <w:shd w:val="clear" w:color="auto" w:fill="auto"/>
          <w:lang w:val="en-US" w:eastAsia="en-US" w:bidi="en-US"/>
        </w:rPr>
        <w:t>GUO Xiao-fang, WEI Ze-bin, QIU Jin-rong, et al. Differences be</w:t>
        <w:softHyphen/>
        <w:t>tween corn cultivars in accumulation and translocation of heavy metals</w:t>
      </w:r>
    </w:p>
    <w:p>
      <w:pPr>
        <w:pStyle w:val="Style29"/>
        <w:keepNext w:val="0"/>
        <w:keepLines w:val="0"/>
        <w:widowControl w:val="0"/>
        <w:shd w:val="clear" w:color="auto" w:fill="auto"/>
        <w:bidi w:val="0"/>
        <w:spacing w:before="0" w:after="0" w:line="262" w:lineRule="exact"/>
        <w:ind w:left="300" w:right="0" w:firstLine="20"/>
        <w:jc w:val="both"/>
      </w:pPr>
      <w:r>
        <w:rPr>
          <w:rFonts w:ascii="Times New Roman" w:eastAsia="Times New Roman" w:hAnsi="Times New Roman" w:cs="Times New Roman"/>
          <w:spacing w:val="0"/>
          <w:w w:val="100"/>
          <w:position w:val="0"/>
          <w:shd w:val="clear" w:color="auto" w:fill="auto"/>
          <w:lang w:val="en-US" w:eastAsia="en-US" w:bidi="en-US"/>
        </w:rPr>
        <w:t xml:space="preserve">[J]. </w:t>
      </w:r>
      <w:r>
        <w:rPr>
          <w:i/>
          <w:iCs/>
          <w:spacing w:val="0"/>
          <w:w w:val="100"/>
          <w:position w:val="0"/>
          <w:shd w:val="clear" w:color="auto" w:fill="auto"/>
          <w:lang w:val="en-US" w:eastAsia="en-US" w:bidi="en-US"/>
        </w:rPr>
        <w:t>Journal of Ecology and Rural Environment</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2010, 26</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367- 371.</w:t>
      </w:r>
    </w:p>
    <w:p>
      <w:pPr>
        <w:pStyle w:val="Style29"/>
        <w:keepNext w:val="0"/>
        <w:keepLines w:val="0"/>
        <w:widowControl w:val="0"/>
        <w:numPr>
          <w:ilvl w:val="0"/>
          <w:numId w:val="7"/>
        </w:numPr>
        <w:shd w:val="clear" w:color="auto" w:fill="auto"/>
        <w:tabs>
          <w:tab w:pos="370" w:val="left"/>
        </w:tabs>
        <w:bidi w:val="0"/>
        <w:spacing w:before="0" w:after="0" w:line="262" w:lineRule="exact"/>
        <w:ind w:left="300" w:right="0" w:hanging="300"/>
        <w:jc w:val="both"/>
      </w:pPr>
      <w:r>
        <w:rPr>
          <w:spacing w:val="0"/>
          <w:w w:val="100"/>
          <w:position w:val="0"/>
          <w:shd w:val="clear" w:color="auto" w:fill="auto"/>
        </w:rPr>
        <w:t>谭 玲</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菜心</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低累积品种对</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Cr</w:t>
      </w:r>
      <w:r>
        <w:rPr>
          <w:spacing w:val="0"/>
          <w:w w:val="100"/>
          <w:position w:val="0"/>
          <w:shd w:val="clear" w:color="auto" w:fill="auto"/>
        </w:rPr>
        <w:t xml:space="preserve">多种重金属的吸收特性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广州：暨南大学</w:t>
      </w:r>
      <w:r>
        <w:rPr>
          <w:rFonts w:ascii="Times New Roman" w:eastAsia="Times New Roman" w:hAnsi="Times New Roman" w:cs="Times New Roman"/>
          <w:spacing w:val="0"/>
          <w:w w:val="100"/>
          <w:position w:val="0"/>
          <w:shd w:val="clear" w:color="auto" w:fill="auto"/>
        </w:rPr>
        <w:t>, 2014.</w:t>
      </w:r>
    </w:p>
    <w:p>
      <w:pPr>
        <w:pStyle w:val="Style2"/>
        <w:keepNext w:val="0"/>
        <w:keepLines w:val="0"/>
        <w:widowControl w:val="0"/>
        <w:shd w:val="clear" w:color="auto" w:fill="auto"/>
        <w:bidi w:val="0"/>
        <w:spacing w:before="0" w:after="0"/>
        <w:ind w:left="300" w:right="0" w:firstLine="20"/>
        <w:jc w:val="both"/>
      </w:pPr>
      <w:r>
        <w:rPr>
          <w:spacing w:val="0"/>
          <w:w w:val="100"/>
          <w:position w:val="0"/>
          <w:shd w:val="clear" w:color="auto" w:fill="auto"/>
          <w:lang w:val="en-US" w:eastAsia="en-US" w:bidi="en-US"/>
        </w:rPr>
        <w:t>TAN Ling. Absorption characteristics of Cd, Pb, Cr heavy metals in Cd low-accumulation varieties[D]. Guangzhou</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Jinan University, </w:t>
      </w:r>
      <w:r>
        <w:rPr>
          <w:spacing w:val="0"/>
          <w:w w:val="100"/>
          <w:position w:val="0"/>
          <w:shd w:val="clear" w:color="auto" w:fill="auto"/>
          <w:lang w:val="zh-CN" w:eastAsia="zh-CN" w:bidi="zh-CN"/>
        </w:rPr>
        <w:t>2014.</w:t>
      </w:r>
    </w:p>
    <w:p>
      <w:pPr>
        <w:pStyle w:val="Style29"/>
        <w:keepNext w:val="0"/>
        <w:keepLines w:val="0"/>
        <w:widowControl w:val="0"/>
        <w:numPr>
          <w:ilvl w:val="0"/>
          <w:numId w:val="7"/>
        </w:numPr>
        <w:shd w:val="clear" w:color="auto" w:fill="auto"/>
        <w:tabs>
          <w:tab w:pos="370" w:val="left"/>
        </w:tabs>
        <w:bidi w:val="0"/>
        <w:spacing w:before="0" w:after="0" w:line="262" w:lineRule="exact"/>
        <w:ind w:left="300" w:right="0" w:hanging="300"/>
        <w:jc w:val="both"/>
      </w:pPr>
      <w:r>
        <w:rPr>
          <w:spacing w:val="0"/>
          <w:w w:val="100"/>
          <w:position w:val="0"/>
          <w:shd w:val="clear" w:color="auto" w:fill="auto"/>
        </w:rPr>
        <w:t>智 杨</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大豆品种间镉铅低积累性与品质差异性的评估与相关性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沈阳：东北大学</w:t>
      </w:r>
      <w:r>
        <w:rPr>
          <w:rFonts w:ascii="Times New Roman" w:eastAsia="Times New Roman" w:hAnsi="Times New Roman" w:cs="Times New Roman"/>
          <w:spacing w:val="0"/>
          <w:w w:val="100"/>
          <w:position w:val="0"/>
          <w:shd w:val="clear" w:color="auto" w:fill="auto"/>
        </w:rPr>
        <w:t>, 2015.</w:t>
      </w:r>
    </w:p>
    <w:p>
      <w:pPr>
        <w:pStyle w:val="Style2"/>
        <w:keepNext w:val="0"/>
        <w:keepLines w:val="0"/>
        <w:widowControl w:val="0"/>
        <w:shd w:val="clear" w:color="auto" w:fill="auto"/>
        <w:bidi w:val="0"/>
        <w:spacing w:before="0" w:after="0"/>
        <w:ind w:left="300" w:right="0" w:firstLine="20"/>
        <w:jc w:val="both"/>
      </w:pPr>
      <w:r>
        <w:rPr>
          <w:spacing w:val="0"/>
          <w:w w:val="100"/>
          <w:position w:val="0"/>
          <w:shd w:val="clear" w:color="auto" w:fill="auto"/>
          <w:lang w:val="en-US" w:eastAsia="en-US" w:bidi="en-US"/>
        </w:rPr>
        <w:t>ZHI Yang. Evaluation and correlation of low accumulation and quality differences of cadmium and lead in soybean varieties[D]. Shenyang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Northeastern University, </w:t>
      </w:r>
      <w:r>
        <w:rPr>
          <w:spacing w:val="0"/>
          <w:w w:val="100"/>
          <w:position w:val="0"/>
          <w:shd w:val="clear" w:color="auto" w:fill="auto"/>
          <w:lang w:val="zh-CN" w:eastAsia="zh-CN" w:bidi="zh-CN"/>
        </w:rPr>
        <w:t>2015.</w:t>
      </w:r>
    </w:p>
    <w:p>
      <w:pPr>
        <w:pStyle w:val="Style29"/>
        <w:keepNext w:val="0"/>
        <w:keepLines w:val="0"/>
        <w:widowControl w:val="0"/>
        <w:numPr>
          <w:ilvl w:val="0"/>
          <w:numId w:val="7"/>
        </w:numPr>
        <w:shd w:val="clear" w:color="auto" w:fill="auto"/>
        <w:tabs>
          <w:tab w:pos="370" w:val="left"/>
        </w:tabs>
        <w:bidi w:val="0"/>
        <w:spacing w:before="0" w:after="0" w:line="262" w:lineRule="exact"/>
        <w:ind w:left="300" w:right="0" w:hanging="300"/>
        <w:jc w:val="both"/>
      </w:pPr>
      <w:r>
        <w:rPr>
          <w:spacing w:val="0"/>
          <w:w w:val="100"/>
          <w:position w:val="0"/>
          <w:shd w:val="clear" w:color="auto" w:fill="auto"/>
        </w:rPr>
        <w:t>黄志亮</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镉低积累蔬菜品种筛选及其镉积累与生理生化特性研究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武汉：华中农业大学</w:t>
      </w:r>
      <w:r>
        <w:rPr>
          <w:rFonts w:ascii="Times New Roman" w:eastAsia="Times New Roman" w:hAnsi="Times New Roman" w:cs="Times New Roman"/>
          <w:spacing w:val="0"/>
          <w:w w:val="100"/>
          <w:position w:val="0"/>
          <w:shd w:val="clear" w:color="auto" w:fill="auto"/>
        </w:rPr>
        <w:t>, 2012.</w:t>
      </w:r>
    </w:p>
    <w:p>
      <w:pPr>
        <w:pStyle w:val="Style2"/>
        <w:keepNext w:val="0"/>
        <w:keepLines w:val="0"/>
        <w:widowControl w:val="0"/>
        <w:shd w:val="clear" w:color="auto" w:fill="auto"/>
        <w:bidi w:val="0"/>
        <w:spacing w:before="0" w:after="0"/>
        <w:ind w:left="300" w:right="0" w:firstLine="20"/>
        <w:jc w:val="both"/>
      </w:pPr>
      <w:r>
        <w:rPr>
          <w:spacing w:val="0"/>
          <w:w w:val="100"/>
          <w:position w:val="0"/>
          <w:shd w:val="clear" w:color="auto" w:fill="auto"/>
          <w:lang w:val="en-US" w:eastAsia="en-US" w:bidi="en-US"/>
        </w:rPr>
        <w:t>HUANG Zhi-liang. Screening of cadmium low accumulation vegeta</w:t>
        <w:softHyphen/>
        <w:t>ble varieties and their cadmium accumulation and physiological and biochemical characteristics[D]. Wuhan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Huazhong Agricultural Uni</w:t>
        <w:softHyphen/>
        <w:t xml:space="preserve">versity, </w:t>
      </w:r>
      <w:r>
        <w:rPr>
          <w:spacing w:val="0"/>
          <w:w w:val="100"/>
          <w:position w:val="0"/>
          <w:shd w:val="clear" w:color="auto" w:fill="auto"/>
          <w:lang w:val="zh-CN" w:eastAsia="zh-CN" w:bidi="zh-CN"/>
        </w:rPr>
        <w:t>2012.</w:t>
      </w:r>
    </w:p>
    <w:p>
      <w:pPr>
        <w:pStyle w:val="Style29"/>
        <w:keepNext w:val="0"/>
        <w:keepLines w:val="0"/>
        <w:widowControl w:val="0"/>
        <w:numPr>
          <w:ilvl w:val="0"/>
          <w:numId w:val="7"/>
        </w:numPr>
        <w:shd w:val="clear" w:color="auto" w:fill="auto"/>
        <w:tabs>
          <w:tab w:pos="370" w:val="left"/>
        </w:tabs>
        <w:bidi w:val="0"/>
        <w:spacing w:before="0" w:after="0" w:line="262" w:lineRule="exact"/>
        <w:ind w:left="300" w:right="0" w:hanging="300"/>
        <w:jc w:val="both"/>
      </w:pPr>
      <w:r>
        <w:rPr>
          <w:spacing w:val="0"/>
          <w:w w:val="100"/>
          <w:position w:val="0"/>
          <w:shd w:val="clear" w:color="auto" w:fill="auto"/>
        </w:rPr>
        <w:t>刘维涛</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周启星</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孙约兵</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大白菜对铅积累与转运的品种差异 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中国环境科学</w:t>
      </w:r>
      <w:r>
        <w:rPr>
          <w:rFonts w:ascii="Times New Roman" w:eastAsia="Times New Roman" w:hAnsi="Times New Roman" w:cs="Times New Roman"/>
          <w:spacing w:val="0"/>
          <w:w w:val="100"/>
          <w:position w:val="0"/>
          <w:shd w:val="clear" w:color="auto" w:fill="auto"/>
        </w:rPr>
        <w:t>,2009, 29(1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63-67.</w:t>
      </w:r>
    </w:p>
    <w:p>
      <w:pPr>
        <w:pStyle w:val="Style2"/>
        <w:keepNext w:val="0"/>
        <w:keepLines w:val="0"/>
        <w:widowControl w:val="0"/>
        <w:shd w:val="clear" w:color="auto" w:fill="auto"/>
        <w:bidi w:val="0"/>
        <w:spacing w:before="0" w:after="0"/>
        <w:ind w:left="300" w:right="0" w:firstLine="20"/>
        <w:jc w:val="both"/>
      </w:pPr>
      <w:r>
        <w:rPr>
          <w:spacing w:val="0"/>
          <w:w w:val="100"/>
          <w:position w:val="0"/>
          <w:shd w:val="clear" w:color="auto" w:fill="auto"/>
          <w:lang w:val="en-US" w:eastAsia="en-US" w:bidi="en-US"/>
        </w:rPr>
        <w:t>LIU Wei-tao, ZHOU Qi-xing, SUN Yue-bing, et al. Variety differ</w:t>
        <w:softHyphen/>
        <w:t>ence of lead accumulation and translocation in Chinese cabbage[J].</w:t>
      </w:r>
    </w:p>
    <w:p>
      <w:pPr>
        <w:pStyle w:val="Style29"/>
        <w:keepNext w:val="0"/>
        <w:keepLines w:val="0"/>
        <w:widowControl w:val="0"/>
        <w:shd w:val="clear" w:color="auto" w:fill="auto"/>
        <w:bidi w:val="0"/>
        <w:spacing w:before="0" w:after="0" w:line="262" w:lineRule="exact"/>
        <w:ind w:left="0" w:right="0" w:firstLine="300"/>
        <w:jc w:val="both"/>
      </w:pPr>
      <w:r>
        <w:rPr>
          <w:i/>
          <w:iCs/>
          <w:spacing w:val="0"/>
          <w:w w:val="100"/>
          <w:position w:val="0"/>
          <w:shd w:val="clear" w:color="auto" w:fill="auto"/>
          <w:lang w:val="en-US" w:eastAsia="en-US" w:bidi="en-US"/>
        </w:rPr>
        <w:t>China Environmental Science</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2009, 29</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63-67.</w:t>
      </w:r>
    </w:p>
    <w:p>
      <w:pPr>
        <w:pStyle w:val="Style29"/>
        <w:keepNext w:val="0"/>
        <w:keepLines w:val="0"/>
        <w:widowControl w:val="0"/>
        <w:numPr>
          <w:ilvl w:val="0"/>
          <w:numId w:val="7"/>
        </w:numPr>
        <w:shd w:val="clear" w:color="auto" w:fill="auto"/>
        <w:tabs>
          <w:tab w:pos="370" w:val="left"/>
        </w:tabs>
        <w:bidi w:val="0"/>
        <w:spacing w:before="0" w:after="0" w:line="262" w:lineRule="exact"/>
        <w:ind w:left="0" w:right="0" w:firstLine="0"/>
        <w:jc w:val="both"/>
      </w:pPr>
      <w:r>
        <w:rPr>
          <w:spacing w:val="0"/>
          <w:w w:val="100"/>
          <w:position w:val="0"/>
          <w:shd w:val="clear" w:color="auto" w:fill="auto"/>
        </w:rPr>
        <w:t>毛海立</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余荣龙</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铅锌矿渣堆周围农田土壤中铜和铅的分布分析</w:t>
      </w:r>
    </w:p>
    <w:p>
      <w:pPr>
        <w:pStyle w:val="Style2"/>
        <w:keepNext w:val="0"/>
        <w:keepLines w:val="0"/>
        <w:widowControl w:val="0"/>
        <w:shd w:val="clear" w:color="auto" w:fill="auto"/>
        <w:bidi w:val="0"/>
        <w:spacing w:before="0" w:after="0" w:line="261" w:lineRule="exact"/>
        <w:ind w:left="0" w:right="0" w:firstLine="280"/>
        <w:jc w:val="both"/>
      </w:pP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安徽农业科学</w:t>
      </w:r>
      <w:r>
        <w:rPr>
          <w:spacing w:val="0"/>
          <w:w w:val="100"/>
          <w:position w:val="0"/>
          <w:shd w:val="clear" w:color="auto" w:fill="auto"/>
          <w:lang w:val="zh-CN" w:eastAsia="zh-CN" w:bidi="zh-CN"/>
        </w:rPr>
        <w:t>, 2007, 35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7884-7885, 8010.</w:t>
      </w:r>
    </w:p>
    <w:p>
      <w:pPr>
        <w:pStyle w:val="Style2"/>
        <w:keepNext w:val="0"/>
        <w:keepLines w:val="0"/>
        <w:widowControl w:val="0"/>
        <w:shd w:val="clear" w:color="auto" w:fill="auto"/>
        <w:bidi w:val="0"/>
        <w:spacing w:before="0" w:after="0" w:line="261" w:lineRule="exact"/>
        <w:ind w:left="280" w:right="0" w:firstLine="20"/>
        <w:jc w:val="both"/>
      </w:pPr>
      <w:r>
        <w:rPr>
          <w:spacing w:val="0"/>
          <w:w w:val="100"/>
          <w:position w:val="0"/>
          <w:shd w:val="clear" w:color="auto" w:fill="auto"/>
          <w:lang w:val="en-US" w:eastAsia="en-US" w:bidi="en-US"/>
        </w:rPr>
        <w:t xml:space="preserve">MAO Hai-li, YU Rong-long. Distribution of copper and lead in soil around lead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zinc tailing[J]. </w:t>
      </w:r>
      <w:r>
        <w:rPr>
          <w:rFonts w:ascii="MingLiU" w:eastAsia="MingLiU" w:hAnsi="MingLiU" w:cs="MingLiU"/>
          <w:i/>
          <w:iCs/>
          <w:spacing w:val="0"/>
          <w:w w:val="100"/>
          <w:position w:val="0"/>
          <w:shd w:val="clear" w:color="auto" w:fill="auto"/>
          <w:lang w:val="en-US" w:eastAsia="en-US" w:bidi="en-US"/>
        </w:rPr>
        <w:t>Journal of Anhui Agricultural Sciences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2007, 35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7884-7885, 8010.</w:t>
      </w:r>
    </w:p>
    <w:p>
      <w:pPr>
        <w:pStyle w:val="Style29"/>
        <w:keepNext w:val="0"/>
        <w:keepLines w:val="0"/>
        <w:widowControl w:val="0"/>
        <w:numPr>
          <w:ilvl w:val="0"/>
          <w:numId w:val="7"/>
        </w:numPr>
        <w:shd w:val="clear" w:color="auto" w:fill="auto"/>
        <w:tabs>
          <w:tab w:pos="366" w:val="left"/>
        </w:tabs>
        <w:bidi w:val="0"/>
        <w:spacing w:before="0" w:after="0"/>
        <w:ind w:right="0"/>
        <w:jc w:val="both"/>
      </w:pPr>
      <w:r>
        <w:rPr>
          <w:spacing w:val="0"/>
          <w:w w:val="100"/>
          <w:position w:val="0"/>
          <w:shd w:val="clear" w:color="auto" w:fill="auto"/>
        </w:rPr>
        <w:t>娄 伟</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镉铅低累积萝卜、胡萝卜、茄子品种筛选及萝卜镉累积规 律研究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武汉:华中农业大学</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2010.</w:t>
      </w:r>
    </w:p>
    <w:p>
      <w:pPr>
        <w:pStyle w:val="Style2"/>
        <w:keepNext w:val="0"/>
        <w:keepLines w:val="0"/>
        <w:widowControl w:val="0"/>
        <w:shd w:val="clear" w:color="auto" w:fill="auto"/>
        <w:bidi w:val="0"/>
        <w:spacing w:before="0" w:after="0" w:line="261" w:lineRule="exact"/>
        <w:ind w:left="280" w:right="0" w:firstLine="20"/>
        <w:jc w:val="both"/>
      </w:pPr>
      <w:r>
        <w:rPr>
          <w:spacing w:val="0"/>
          <w:w w:val="100"/>
          <w:position w:val="0"/>
          <w:shd w:val="clear" w:color="auto" w:fill="auto"/>
          <w:lang w:val="en-US" w:eastAsia="en-US" w:bidi="en-US"/>
        </w:rPr>
        <w:t>LOU Wei. Screening of cadmium and lead low accumulation radish, carrot and eggplant varieties and accumulation of cadmium in radish [D]. Wuhan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Huazhong Agricultural University, </w:t>
      </w:r>
      <w:r>
        <w:rPr>
          <w:spacing w:val="0"/>
          <w:w w:val="100"/>
          <w:position w:val="0"/>
          <w:shd w:val="clear" w:color="auto" w:fill="auto"/>
          <w:lang w:val="zh-CN" w:eastAsia="zh-CN" w:bidi="zh-CN"/>
        </w:rPr>
        <w:t>2010.</w:t>
      </w:r>
    </w:p>
    <w:p>
      <w:pPr>
        <w:pStyle w:val="Style2"/>
        <w:keepNext w:val="0"/>
        <w:keepLines w:val="0"/>
        <w:widowControl w:val="0"/>
        <w:numPr>
          <w:ilvl w:val="0"/>
          <w:numId w:val="7"/>
        </w:numPr>
        <w:shd w:val="clear" w:color="auto" w:fill="auto"/>
        <w:tabs>
          <w:tab w:pos="366" w:val="left"/>
        </w:tabs>
        <w:bidi w:val="0"/>
        <w:spacing w:before="0" w:after="0" w:line="261" w:lineRule="exact"/>
        <w:ind w:left="280" w:right="0" w:hanging="280"/>
        <w:jc w:val="both"/>
      </w:pPr>
      <w:r>
        <w:rPr>
          <w:spacing w:val="0"/>
          <w:w w:val="100"/>
          <w:position w:val="0"/>
          <w:shd w:val="clear" w:color="auto" w:fill="auto"/>
          <w:lang w:val="en-US" w:eastAsia="en-US" w:bidi="en-US"/>
        </w:rPr>
        <w:t xml:space="preserve">Cid C V, Rodriguez J H, Salazar M J, et al. Effects of co-cropping </w:t>
      </w:r>
      <w:r>
        <w:rPr>
          <w:rFonts w:ascii="MingLiU" w:eastAsia="MingLiU" w:hAnsi="MingLiU" w:cs="MingLiU"/>
          <w:i/>
          <w:iCs/>
          <w:spacing w:val="0"/>
          <w:w w:val="100"/>
          <w:position w:val="0"/>
          <w:shd w:val="clear" w:color="auto" w:fill="auto"/>
          <w:lang w:val="en-US" w:eastAsia="en-US" w:bidi="en-US"/>
        </w:rPr>
        <w:t>Bidens pilosa</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w:t>
      </w:r>
      <w:r>
        <w:rPr>
          <w:rFonts w:ascii="MingLiU" w:eastAsia="MingLiU" w:hAnsi="MingLiU" w:cs="MingLiU"/>
          <w:i/>
          <w:iCs/>
          <w:spacing w:val="0"/>
          <w:w w:val="100"/>
          <w:position w:val="0"/>
          <w:shd w:val="clear" w:color="auto" w:fill="auto"/>
          <w:lang w:val="en-US" w:eastAsia="en-US" w:bidi="en-US"/>
        </w:rPr>
        <w:t>Tagetes minuta</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on bioaccumulation of Pb in </w:t>
      </w:r>
      <w:r>
        <w:rPr>
          <w:rFonts w:ascii="MingLiU" w:eastAsia="MingLiU" w:hAnsi="MingLiU" w:cs="MingLiU"/>
          <w:i/>
          <w:iCs/>
          <w:spacing w:val="0"/>
          <w:w w:val="100"/>
          <w:position w:val="0"/>
          <w:shd w:val="clear" w:color="auto" w:fill="auto"/>
          <w:lang w:val="en-US" w:eastAsia="en-US" w:bidi="en-US"/>
        </w:rPr>
        <w:t>Lactuca sativa(</w:t>
      </w:r>
      <w:r>
        <w:rPr>
          <w:rFonts w:ascii="Arial" w:eastAsia="Arial" w:hAnsi="Arial" w:cs="Arial"/>
          <w:i/>
          <w:iCs/>
          <w:spacing w:val="0"/>
          <w:w w:val="100"/>
          <w:position w:val="0"/>
          <w:sz w:val="14"/>
          <w:szCs w:val="14"/>
          <w:shd w:val="clear" w:color="auto" w:fill="auto"/>
          <w:lang w:val="en-US" w:eastAsia="en-US" w:bidi="en-US"/>
        </w:rPr>
        <w:t>L.</w:t>
      </w:r>
      <w:r>
        <w:rPr>
          <w:rFonts w:ascii="SimSun" w:eastAsia="SimSun" w:hAnsi="SimSun" w:cs="SimSun"/>
          <w:i/>
          <w:iC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growing in polluted agricultural soils[J]. </w:t>
      </w:r>
      <w:r>
        <w:rPr>
          <w:rFonts w:ascii="MingLiU" w:eastAsia="MingLiU" w:hAnsi="MingLiU" w:cs="MingLiU"/>
          <w:i/>
          <w:iCs/>
          <w:spacing w:val="0"/>
          <w:w w:val="100"/>
          <w:position w:val="0"/>
          <w:shd w:val="clear" w:color="auto" w:fill="auto"/>
          <w:lang w:val="en-US" w:eastAsia="en-US" w:bidi="en-US"/>
        </w:rPr>
        <w:t>Interna</w:t>
        <w:softHyphen/>
        <w:t>tional Journal of Phytoremediation</w:t>
      </w:r>
      <w:r>
        <w:rPr>
          <w:spacing w:val="0"/>
          <w:w w:val="100"/>
          <w:position w:val="0"/>
          <w:shd w:val="clear" w:color="auto" w:fill="auto"/>
          <w:lang w:val="en-US" w:eastAsia="en-US" w:bidi="en-US"/>
        </w:rPr>
        <w:t>, 2016, 18</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9</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908-917.</w:t>
      </w:r>
    </w:p>
    <w:p>
      <w:pPr>
        <w:pStyle w:val="Style2"/>
        <w:keepNext w:val="0"/>
        <w:keepLines w:val="0"/>
        <w:widowControl w:val="0"/>
        <w:numPr>
          <w:ilvl w:val="0"/>
          <w:numId w:val="7"/>
        </w:numPr>
        <w:shd w:val="clear" w:color="auto" w:fill="auto"/>
        <w:tabs>
          <w:tab w:pos="366" w:val="left"/>
        </w:tabs>
        <w:bidi w:val="0"/>
        <w:spacing w:before="0" w:after="0" w:line="261" w:lineRule="exact"/>
        <w:ind w:left="280" w:right="0" w:hanging="280"/>
        <w:jc w:val="both"/>
      </w:pPr>
      <w:r>
        <w:rPr>
          <w:spacing w:val="0"/>
          <w:w w:val="100"/>
          <w:position w:val="0"/>
          <w:shd w:val="clear" w:color="auto" w:fill="auto"/>
          <w:lang w:val="en-US" w:eastAsia="en-US" w:bidi="en-US"/>
        </w:rPr>
        <w:t>Jiang C, Wu Q T, Sterckeman T, et al. Co-planting can phytoextract similar amounts of cadmium and zinc to mono-cropping from contami</w:t>
        <w:softHyphen/>
        <w:t xml:space="preserve">nated soils[J]. </w:t>
      </w:r>
      <w:r>
        <w:rPr>
          <w:rFonts w:ascii="MingLiU" w:eastAsia="MingLiU" w:hAnsi="MingLiU" w:cs="MingLiU"/>
          <w:i/>
          <w:iCs/>
          <w:spacing w:val="0"/>
          <w:w w:val="100"/>
          <w:position w:val="0"/>
          <w:shd w:val="clear" w:color="auto" w:fill="auto"/>
          <w:lang w:val="en-US" w:eastAsia="en-US" w:bidi="en-US"/>
        </w:rPr>
        <w:t>Ecological Engineering</w:t>
      </w:r>
      <w:r>
        <w:rPr>
          <w:spacing w:val="0"/>
          <w:w w:val="100"/>
          <w:position w:val="0"/>
          <w:shd w:val="clear" w:color="auto" w:fill="auto"/>
          <w:lang w:val="en-US" w:eastAsia="en-US" w:bidi="en-US"/>
        </w:rPr>
        <w:t>, 2010, 36</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4</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391-395.</w:t>
      </w:r>
    </w:p>
    <w:p>
      <w:pPr>
        <w:pStyle w:val="Style29"/>
        <w:keepNext w:val="0"/>
        <w:keepLines w:val="0"/>
        <w:widowControl w:val="0"/>
        <w:numPr>
          <w:ilvl w:val="0"/>
          <w:numId w:val="7"/>
        </w:numPr>
        <w:shd w:val="clear" w:color="auto" w:fill="auto"/>
        <w:tabs>
          <w:tab w:pos="366" w:val="left"/>
        </w:tabs>
        <w:bidi w:val="0"/>
        <w:spacing w:before="0" w:after="0"/>
        <w:ind w:right="0"/>
        <w:jc w:val="both"/>
      </w:pPr>
      <w:r>
        <w:rPr>
          <w:spacing w:val="0"/>
          <w:w w:val="100"/>
          <w:position w:val="0"/>
          <w:shd w:val="clear" w:color="auto" w:fill="auto"/>
        </w:rPr>
        <w:t>黑 亮</w:t>
      </w:r>
      <w:r>
        <w:rPr>
          <w:rFonts w:ascii="SimSun" w:eastAsia="SimSun" w:hAnsi="SimSun" w:cs="SimSun"/>
          <w:spacing w:val="0"/>
          <w:w w:val="100"/>
          <w:position w:val="0"/>
          <w:shd w:val="clear" w:color="auto" w:fill="auto"/>
        </w:rPr>
        <w:t>，</w:t>
      </w:r>
      <w:r>
        <w:rPr>
          <w:spacing w:val="0"/>
          <w:w w:val="100"/>
          <w:position w:val="0"/>
          <w:shd w:val="clear" w:color="auto" w:fill="auto"/>
        </w:rPr>
        <w:t>吴启堂</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龙新宪</w:t>
      </w:r>
      <w:r>
        <w:rPr>
          <w:rFonts w:ascii="SimSun" w:eastAsia="SimSun" w:hAnsi="SimSun" w:cs="SimSu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东南景天和玉米套种对</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污染污泥 的处理效应</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环境科学</w:t>
      </w:r>
      <w:r>
        <w:rPr>
          <w:rFonts w:ascii="Times New Roman" w:eastAsia="Times New Roman" w:hAnsi="Times New Roman" w:cs="Times New Roman"/>
          <w:spacing w:val="0"/>
          <w:w w:val="100"/>
          <w:position w:val="0"/>
          <w:shd w:val="clear" w:color="auto" w:fill="auto"/>
        </w:rPr>
        <w:t>,2007, 28(4</w:t>
      </w:r>
      <w:r>
        <w:rPr>
          <w:rFonts w:ascii="SimSun" w:eastAsia="SimSun" w:hAnsi="SimSun" w:cs="SimSun"/>
          <w:spacing w:val="0"/>
          <w:w w:val="100"/>
          <w:position w:val="0"/>
          <w:shd w:val="clear" w:color="auto" w:fill="auto"/>
        </w:rPr>
        <w:t>)</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852-858.</w:t>
      </w:r>
    </w:p>
    <w:p>
      <w:pPr>
        <w:pStyle w:val="Style2"/>
        <w:keepNext w:val="0"/>
        <w:keepLines w:val="0"/>
        <w:widowControl w:val="0"/>
        <w:shd w:val="clear" w:color="auto" w:fill="auto"/>
        <w:bidi w:val="0"/>
        <w:spacing w:before="0" w:after="0" w:line="261" w:lineRule="exact"/>
        <w:ind w:left="280" w:right="0" w:firstLine="20"/>
        <w:jc w:val="both"/>
      </w:pPr>
      <w:r>
        <w:rPr>
          <w:spacing w:val="0"/>
          <w:w w:val="100"/>
          <w:position w:val="0"/>
          <w:shd w:val="clear" w:color="auto" w:fill="auto"/>
          <w:lang w:val="en-US" w:eastAsia="en-US" w:bidi="en-US"/>
        </w:rPr>
        <w:t xml:space="preserve">HEI Liang, WU Qi-tang, LONG Xin-xian, et al. Effect ofco-planting of </w:t>
      </w:r>
      <w:r>
        <w:rPr>
          <w:rFonts w:ascii="MingLiU" w:eastAsia="MingLiU" w:hAnsi="MingLiU" w:cs="MingLiU"/>
          <w:i/>
          <w:iCs/>
          <w:spacing w:val="0"/>
          <w:w w:val="100"/>
          <w:position w:val="0"/>
          <w:shd w:val="clear" w:color="auto" w:fill="auto"/>
          <w:lang w:val="en-US" w:eastAsia="en-US" w:bidi="en-US"/>
        </w:rPr>
        <w:t>Sedum alfredii</w:t>
      </w:r>
      <w:r>
        <w:rPr>
          <w:spacing w:val="0"/>
          <w:w w:val="100"/>
          <w:position w:val="0"/>
          <w:shd w:val="clear" w:color="auto" w:fill="auto"/>
          <w:lang w:val="en-US" w:eastAsia="en-US" w:bidi="en-US"/>
        </w:rPr>
        <w:t xml:space="preserve"> and </w:t>
      </w:r>
      <w:r>
        <w:rPr>
          <w:rFonts w:ascii="MingLiU" w:eastAsia="MingLiU" w:hAnsi="MingLiU" w:cs="MingLiU"/>
          <w:i/>
          <w:iCs/>
          <w:spacing w:val="0"/>
          <w:w w:val="100"/>
          <w:position w:val="0"/>
          <w:shd w:val="clear" w:color="auto" w:fill="auto"/>
          <w:lang w:val="en-US" w:eastAsia="en-US" w:bidi="en-US"/>
        </w:rPr>
        <w:t>Zea mays</w:t>
      </w:r>
      <w:r>
        <w:rPr>
          <w:spacing w:val="0"/>
          <w:w w:val="100"/>
          <w:position w:val="0"/>
          <w:shd w:val="clear" w:color="auto" w:fill="auto"/>
          <w:lang w:val="en-US" w:eastAsia="en-US" w:bidi="en-US"/>
        </w:rPr>
        <w:t xml:space="preserve"> on Zn-contaminated sewage sludge [J]. </w:t>
      </w:r>
      <w:r>
        <w:rPr>
          <w:rFonts w:ascii="MingLiU" w:eastAsia="MingLiU" w:hAnsi="MingLiU" w:cs="MingLiU"/>
          <w:i/>
          <w:iCs/>
          <w:spacing w:val="0"/>
          <w:w w:val="100"/>
          <w:position w:val="0"/>
          <w:shd w:val="clear" w:color="auto" w:fill="auto"/>
          <w:lang w:val="en-US" w:eastAsia="en-US" w:bidi="en-US"/>
        </w:rPr>
        <w:t>Environmental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2007, 28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852-858.</w:t>
      </w:r>
    </w:p>
    <w:p>
      <w:pPr>
        <w:pStyle w:val="Style29"/>
        <w:keepNext w:val="0"/>
        <w:keepLines w:val="0"/>
        <w:widowControl w:val="0"/>
        <w:numPr>
          <w:ilvl w:val="0"/>
          <w:numId w:val="7"/>
        </w:numPr>
        <w:shd w:val="clear" w:color="auto" w:fill="auto"/>
        <w:tabs>
          <w:tab w:pos="366" w:val="left"/>
        </w:tabs>
        <w:bidi w:val="0"/>
        <w:spacing w:before="0" w:after="0"/>
        <w:ind w:right="0"/>
        <w:jc w:val="both"/>
      </w:pPr>
      <w:r>
        <w:rPr>
          <w:spacing w:val="0"/>
          <w:w w:val="100"/>
          <w:position w:val="0"/>
          <w:shd w:val="clear" w:color="auto" w:fill="auto"/>
        </w:rPr>
        <w:t>蒋成爱</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吴启堂</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吴顺辉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东南景天与不同植物混作对土壤重 金属吸收的影响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中国环境科学</w:t>
      </w:r>
      <w:r>
        <w:rPr>
          <w:rFonts w:ascii="Times New Roman" w:eastAsia="Times New Roman" w:hAnsi="Times New Roman" w:cs="Times New Roman"/>
          <w:spacing w:val="0"/>
          <w:w w:val="100"/>
          <w:position w:val="0"/>
          <w:shd w:val="clear" w:color="auto" w:fill="auto"/>
        </w:rPr>
        <w:t>,2009, 29(9</w:t>
      </w:r>
      <w:r>
        <w:rPr>
          <w:rFonts w:ascii="SimSun" w:eastAsia="SimSun" w:hAnsi="SimSun" w:cs="SimSun"/>
          <w:spacing w:val="0"/>
          <w:w w:val="100"/>
          <w:position w:val="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985-990.</w:t>
      </w:r>
    </w:p>
    <w:p>
      <w:pPr>
        <w:pStyle w:val="Style2"/>
        <w:keepNext w:val="0"/>
        <w:keepLines w:val="0"/>
        <w:widowControl w:val="0"/>
        <w:shd w:val="clear" w:color="auto" w:fill="auto"/>
        <w:bidi w:val="0"/>
        <w:spacing w:before="0" w:after="0" w:line="261" w:lineRule="exact"/>
        <w:ind w:left="280" w:right="0" w:firstLine="20"/>
        <w:jc w:val="both"/>
      </w:pPr>
      <w:r>
        <w:rPr>
          <w:spacing w:val="0"/>
          <w:w w:val="100"/>
          <w:position w:val="0"/>
          <w:shd w:val="clear" w:color="auto" w:fill="auto"/>
          <w:lang w:val="en-US" w:eastAsia="en-US" w:bidi="en-US"/>
        </w:rPr>
        <w:t xml:space="preserve">JIANG Cheng-ai, WU Qi-tang, WU Shun-hui, et al. Effect ofco- cropping </w:t>
      </w:r>
      <w:r>
        <w:rPr>
          <w:rFonts w:ascii="MingLiU" w:eastAsia="MingLiU" w:hAnsi="MingLiU" w:cs="MingLiU"/>
          <w:i/>
          <w:iCs/>
          <w:spacing w:val="0"/>
          <w:w w:val="100"/>
          <w:position w:val="0"/>
          <w:shd w:val="clear" w:color="auto" w:fill="auto"/>
          <w:lang w:val="en-US" w:eastAsia="en-US" w:bidi="en-US"/>
        </w:rPr>
        <w:t>Sedum alfredii</w:t>
      </w:r>
      <w:r>
        <w:rPr>
          <w:spacing w:val="0"/>
          <w:w w:val="100"/>
          <w:position w:val="0"/>
          <w:shd w:val="clear" w:color="auto" w:fill="auto"/>
          <w:lang w:val="en-US" w:eastAsia="en-US" w:bidi="en-US"/>
        </w:rPr>
        <w:t xml:space="preserve"> with different plants on metal uptake[J]. </w:t>
      </w:r>
      <w:r>
        <w:rPr>
          <w:rFonts w:ascii="MingLiU" w:eastAsia="MingLiU" w:hAnsi="MingLiU" w:cs="MingLiU"/>
          <w:i/>
          <w:iCs/>
          <w:spacing w:val="0"/>
          <w:w w:val="100"/>
          <w:position w:val="0"/>
          <w:shd w:val="clear" w:color="auto" w:fill="auto"/>
          <w:lang w:val="en-US" w:eastAsia="en-US" w:bidi="en-US"/>
        </w:rPr>
        <w:t>Chi</w:t>
        <w:softHyphen/>
        <w:t>na Environmental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2009, 29</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9</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985-990.</w:t>
      </w:r>
    </w:p>
    <w:p>
      <w:pPr>
        <w:pStyle w:val="Style29"/>
        <w:keepNext w:val="0"/>
        <w:keepLines w:val="0"/>
        <w:widowControl w:val="0"/>
        <w:numPr>
          <w:ilvl w:val="0"/>
          <w:numId w:val="7"/>
        </w:numPr>
        <w:shd w:val="clear" w:color="auto" w:fill="auto"/>
        <w:tabs>
          <w:tab w:pos="366" w:val="left"/>
        </w:tabs>
        <w:bidi w:val="0"/>
        <w:spacing w:before="0" w:after="0"/>
        <w:ind w:right="0"/>
        <w:jc w:val="both"/>
      </w:pPr>
      <w:r>
        <w:rPr>
          <w:spacing w:val="0"/>
          <w:w w:val="100"/>
          <w:position w:val="0"/>
          <w:shd w:val="clear" w:color="auto" w:fill="auto"/>
        </w:rPr>
        <w:t>冯子龙</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卢 信</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张 娜</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农艺强化措施用于植物修复重金属 污染土壤的研究进展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江苏农业科学</w:t>
      </w:r>
      <w:r>
        <w:rPr>
          <w:rFonts w:ascii="Times New Roman" w:eastAsia="Times New Roman" w:hAnsi="Times New Roman" w:cs="Times New Roman"/>
          <w:spacing w:val="0"/>
          <w:w w:val="100"/>
          <w:position w:val="0"/>
          <w:shd w:val="clear" w:color="auto" w:fill="auto"/>
        </w:rPr>
        <w:t>,2017, 45(2</w:t>
      </w:r>
      <w:r>
        <w:rPr>
          <w:rFonts w:ascii="SimSun" w:eastAsia="SimSun" w:hAnsi="SimSun" w:cs="SimSun"/>
          <w:spacing w:val="0"/>
          <w:w w:val="100"/>
          <w:position w:val="0"/>
          <w:shd w:val="clear" w:color="auto" w:fill="auto"/>
        </w:rPr>
        <w:t>)</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14-20.</w:t>
      </w:r>
    </w:p>
    <w:p>
      <w:pPr>
        <w:pStyle w:val="Style2"/>
        <w:keepNext w:val="0"/>
        <w:keepLines w:val="0"/>
        <w:widowControl w:val="0"/>
        <w:shd w:val="clear" w:color="auto" w:fill="auto"/>
        <w:bidi w:val="0"/>
        <w:spacing w:before="0" w:after="0" w:line="261" w:lineRule="exact"/>
        <w:ind w:left="280" w:right="0" w:firstLine="20"/>
        <w:jc w:val="both"/>
      </w:pPr>
      <w:r>
        <w:rPr>
          <w:spacing w:val="0"/>
          <w:w w:val="100"/>
          <w:position w:val="0"/>
          <w:shd w:val="clear" w:color="auto" w:fill="auto"/>
          <w:lang w:val="en-US" w:eastAsia="en-US" w:bidi="en-US"/>
        </w:rPr>
        <w:t>FENG Zi-long, LU Xin, ZHANG Na, et al. Advances in research on agronomic intensification measures for phytoremediation of heavy met</w:t>
        <w:softHyphen/>
        <w:t xml:space="preserve">al contaminated soil[J]. </w:t>
      </w:r>
      <w:r>
        <w:rPr>
          <w:rFonts w:ascii="MingLiU" w:eastAsia="MingLiU" w:hAnsi="MingLiU" w:cs="MingLiU"/>
          <w:i/>
          <w:iCs/>
          <w:spacing w:val="0"/>
          <w:w w:val="100"/>
          <w:position w:val="0"/>
          <w:shd w:val="clear" w:color="auto" w:fill="auto"/>
          <w:lang w:val="en-US" w:eastAsia="en-US" w:bidi="en-US"/>
        </w:rPr>
        <w:t>Jiangsu Agricultural Sciences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2017, 45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14-20.</w:t>
      </w:r>
    </w:p>
    <w:p>
      <w:pPr>
        <w:pStyle w:val="Style29"/>
        <w:keepNext w:val="0"/>
        <w:keepLines w:val="0"/>
        <w:widowControl w:val="0"/>
        <w:numPr>
          <w:ilvl w:val="0"/>
          <w:numId w:val="7"/>
        </w:numPr>
        <w:shd w:val="clear" w:color="auto" w:fill="auto"/>
        <w:tabs>
          <w:tab w:pos="366" w:val="left"/>
        </w:tabs>
        <w:bidi w:val="0"/>
        <w:spacing w:before="0" w:after="0"/>
        <w:ind w:right="0"/>
        <w:jc w:val="both"/>
      </w:pPr>
      <w:r>
        <w:rPr>
          <w:spacing w:val="0"/>
          <w:w w:val="100"/>
          <w:position w:val="0"/>
          <w:shd w:val="clear" w:color="auto" w:fill="auto"/>
        </w:rPr>
        <w:t>于</w:t>
      </w:r>
      <w:r>
        <w:rPr>
          <w:spacing w:val="0"/>
          <w:w w:val="100"/>
          <w:position w:val="0"/>
          <w:sz w:val="15"/>
          <w:szCs w:val="15"/>
          <w:shd w:val="clear" w:color="auto" w:fill="auto"/>
        </w:rPr>
        <w:t>祎</w:t>
      </w:r>
      <w:r>
        <w:rPr>
          <w:spacing w:val="0"/>
          <w:w w:val="100"/>
          <w:position w:val="0"/>
          <w:shd w:val="clear" w:color="auto" w:fill="auto"/>
        </w:rPr>
        <w:t>飞</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李保国</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齐国辉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土壤农艺调控措施对苹果和果园土 壤镉污染的影响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水土保持学报</w:t>
      </w:r>
      <w:r>
        <w:rPr>
          <w:rFonts w:ascii="Times New Roman" w:eastAsia="Times New Roman" w:hAnsi="Times New Roman" w:cs="Times New Roman"/>
          <w:spacing w:val="0"/>
          <w:w w:val="100"/>
          <w:position w:val="0"/>
          <w:shd w:val="clear" w:color="auto" w:fill="auto"/>
        </w:rPr>
        <w:t>,2010, 24(2</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197-200, 204.</w:t>
      </w:r>
    </w:p>
    <w:p>
      <w:pPr>
        <w:pStyle w:val="Style2"/>
        <w:keepNext w:val="0"/>
        <w:keepLines w:val="0"/>
        <w:widowControl w:val="0"/>
        <w:shd w:val="clear" w:color="auto" w:fill="auto"/>
        <w:bidi w:val="0"/>
        <w:spacing w:before="0" w:after="0" w:line="261" w:lineRule="exact"/>
        <w:ind w:left="280" w:right="0" w:firstLine="20"/>
        <w:jc w:val="both"/>
      </w:pPr>
      <w:r>
        <w:rPr>
          <w:spacing w:val="0"/>
          <w:w w:val="100"/>
          <w:position w:val="0"/>
          <w:shd w:val="clear" w:color="auto" w:fill="auto"/>
          <w:lang w:val="en-US" w:eastAsia="en-US" w:bidi="en-US"/>
        </w:rPr>
        <w:t>YU Yi-fei, LI Bao-guo, QI Guo-hui, et al. Effects of several agrono</w:t>
        <w:softHyphen/>
        <w:t xml:space="preserve">my regulations on soil cadmium pollution in the apple orchard[J]. </w:t>
      </w:r>
      <w:r>
        <w:rPr>
          <w:rFonts w:ascii="MingLiU" w:eastAsia="MingLiU" w:hAnsi="MingLiU" w:cs="MingLiU"/>
          <w:i/>
          <w:iCs/>
          <w:spacing w:val="0"/>
          <w:w w:val="100"/>
          <w:position w:val="0"/>
          <w:shd w:val="clear" w:color="auto" w:fill="auto"/>
          <w:lang w:val="en-US" w:eastAsia="en-US" w:bidi="en-US"/>
        </w:rPr>
        <w:t>Journal of Soil and Water Conservation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2010, 24</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197-200, 204.</w:t>
      </w:r>
    </w:p>
    <w:p>
      <w:pPr>
        <w:pStyle w:val="Style29"/>
        <w:keepNext w:val="0"/>
        <w:keepLines w:val="0"/>
        <w:widowControl w:val="0"/>
        <w:numPr>
          <w:ilvl w:val="0"/>
          <w:numId w:val="7"/>
        </w:numPr>
        <w:shd w:val="clear" w:color="auto" w:fill="auto"/>
        <w:tabs>
          <w:tab w:pos="366" w:val="left"/>
        </w:tabs>
        <w:bidi w:val="0"/>
        <w:spacing w:before="0" w:after="0"/>
        <w:ind w:right="0"/>
        <w:jc w:val="both"/>
      </w:pPr>
      <w:r>
        <w:rPr>
          <w:spacing w:val="0"/>
          <w:w w:val="100"/>
          <w:position w:val="0"/>
          <w:shd w:val="clear" w:color="auto" w:fill="auto"/>
        </w:rPr>
        <w:t>窦春英</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施肥对东南景天吸收积累锌和镉的影响</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杭州：浙江 林学院</w:t>
      </w:r>
      <w:r>
        <w:rPr>
          <w:rFonts w:ascii="Times New Roman" w:eastAsia="Times New Roman" w:hAnsi="Times New Roman" w:cs="Times New Roman"/>
          <w:spacing w:val="0"/>
          <w:w w:val="100"/>
          <w:position w:val="0"/>
          <w:shd w:val="clear" w:color="auto" w:fill="auto"/>
        </w:rPr>
        <w:t>, 2009.</w:t>
      </w:r>
    </w:p>
    <w:p>
      <w:pPr>
        <w:pStyle w:val="Style2"/>
        <w:keepNext w:val="0"/>
        <w:keepLines w:val="0"/>
        <w:widowControl w:val="0"/>
        <w:shd w:val="clear" w:color="auto" w:fill="auto"/>
        <w:bidi w:val="0"/>
        <w:spacing w:before="0" w:after="0" w:line="261" w:lineRule="exact"/>
        <w:ind w:left="280" w:right="0" w:firstLine="20"/>
        <w:jc w:val="both"/>
      </w:pPr>
      <w:r>
        <w:rPr>
          <w:spacing w:val="0"/>
          <w:w w:val="100"/>
          <w:position w:val="0"/>
          <w:shd w:val="clear" w:color="auto" w:fill="auto"/>
          <w:lang w:val="en-US" w:eastAsia="en-US" w:bidi="en-US"/>
        </w:rPr>
        <w:t xml:space="preserve">DOU Chun-ying. Effect of fertilization application on soil heavy metal phytoremediation by </w:t>
      </w:r>
      <w:r>
        <w:rPr>
          <w:rFonts w:ascii="MingLiU" w:eastAsia="MingLiU" w:hAnsi="MingLiU" w:cs="MingLiU"/>
          <w:i/>
          <w:iCs/>
          <w:spacing w:val="0"/>
          <w:w w:val="100"/>
          <w:position w:val="0"/>
          <w:shd w:val="clear" w:color="auto" w:fill="auto"/>
          <w:lang w:val="en-US" w:eastAsia="en-US" w:bidi="en-US"/>
        </w:rPr>
        <w:t>Sedum alfredii</w:t>
      </w:r>
      <w:r>
        <w:rPr>
          <w:spacing w:val="0"/>
          <w:w w:val="100"/>
          <w:position w:val="0"/>
          <w:shd w:val="clear" w:color="auto" w:fill="auto"/>
          <w:lang w:val="en-US" w:eastAsia="en-US" w:bidi="en-US"/>
        </w:rPr>
        <w:t>[D]. Hangzhou</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Zhejiang A&amp;F University, </w:t>
      </w:r>
      <w:r>
        <w:rPr>
          <w:spacing w:val="0"/>
          <w:w w:val="100"/>
          <w:position w:val="0"/>
          <w:shd w:val="clear" w:color="auto" w:fill="auto"/>
          <w:lang w:val="zh-CN" w:eastAsia="zh-CN" w:bidi="zh-CN"/>
        </w:rPr>
        <w:t>2009.</w:t>
      </w:r>
    </w:p>
    <w:p>
      <w:pPr>
        <w:pStyle w:val="Style29"/>
        <w:keepNext w:val="0"/>
        <w:keepLines w:val="0"/>
        <w:widowControl w:val="0"/>
        <w:numPr>
          <w:ilvl w:val="0"/>
          <w:numId w:val="7"/>
        </w:numPr>
        <w:shd w:val="clear" w:color="auto" w:fill="auto"/>
        <w:tabs>
          <w:tab w:pos="366" w:val="left"/>
        </w:tabs>
        <w:bidi w:val="0"/>
        <w:spacing w:before="0" w:after="0"/>
        <w:ind w:right="0"/>
        <w:jc w:val="both"/>
      </w:pPr>
      <w:r>
        <w:rPr>
          <w:spacing w:val="0"/>
          <w:w w:val="100"/>
          <w:position w:val="0"/>
          <w:shd w:val="clear" w:color="auto" w:fill="auto"/>
        </w:rPr>
        <w:t>李 贺</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不同农艺措施对黑麦草、地肤、遏蓝菜修复</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污染土壤 的影响</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乌鲁木齐:新疆农业大学</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2013.</w:t>
      </w:r>
    </w:p>
    <w:p>
      <w:pPr>
        <w:pStyle w:val="Style2"/>
        <w:keepNext w:val="0"/>
        <w:keepLines w:val="0"/>
        <w:widowControl w:val="0"/>
        <w:shd w:val="clear" w:color="auto" w:fill="auto"/>
        <w:bidi w:val="0"/>
        <w:spacing w:before="0" w:after="0" w:line="261" w:lineRule="exact"/>
        <w:ind w:left="280" w:right="0" w:firstLine="20"/>
        <w:jc w:val="both"/>
      </w:pPr>
      <w:r>
        <w:rPr>
          <w:spacing w:val="0"/>
          <w:w w:val="100"/>
          <w:position w:val="0"/>
          <w:shd w:val="clear" w:color="auto" w:fill="auto"/>
          <w:lang w:val="en-US" w:eastAsia="en-US" w:bidi="en-US"/>
        </w:rPr>
        <w:t xml:space="preserve">LI He. The effects of </w:t>
      </w:r>
      <w:r>
        <w:rPr>
          <w:rFonts w:ascii="MingLiU" w:eastAsia="MingLiU" w:hAnsi="MingLiU" w:cs="MingLiU"/>
          <w:i/>
          <w:iCs/>
          <w:spacing w:val="0"/>
          <w:w w:val="100"/>
          <w:position w:val="0"/>
          <w:shd w:val="clear" w:color="auto" w:fill="auto"/>
          <w:lang w:val="en-US" w:eastAsia="en-US" w:bidi="en-US"/>
        </w:rPr>
        <w:t>Perennial ryegrass</w:t>
      </w:r>
      <w:r>
        <w:rPr>
          <w:spacing w:val="0"/>
          <w:w w:val="100"/>
          <w:position w:val="0"/>
          <w:shd w:val="clear" w:color="auto" w:fill="auto"/>
          <w:lang w:val="en-US" w:eastAsia="en-US" w:bidi="en-US"/>
        </w:rPr>
        <w:t xml:space="preserve">, </w:t>
      </w:r>
      <w:r>
        <w:rPr>
          <w:rFonts w:ascii="MingLiU" w:eastAsia="MingLiU" w:hAnsi="MingLiU" w:cs="MingLiU"/>
          <w:i/>
          <w:iCs/>
          <w:spacing w:val="0"/>
          <w:w w:val="100"/>
          <w:position w:val="0"/>
          <w:shd w:val="clear" w:color="auto" w:fill="auto"/>
          <w:lang w:val="en-US" w:eastAsia="en-US" w:bidi="en-US"/>
        </w:rPr>
        <w:t>Kochia scoparia</w:t>
      </w:r>
      <w:r>
        <w:rPr>
          <w:spacing w:val="0"/>
          <w:w w:val="100"/>
          <w:position w:val="0"/>
          <w:shd w:val="clear" w:color="auto" w:fill="auto"/>
          <w:lang w:val="en-US" w:eastAsia="en-US" w:bidi="en-US"/>
        </w:rPr>
        <w:t xml:space="preserve">, </w:t>
      </w:r>
      <w:r>
        <w:rPr>
          <w:rFonts w:ascii="MingLiU" w:eastAsia="MingLiU" w:hAnsi="MingLiU" w:cs="MingLiU"/>
          <w:i/>
          <w:iCs/>
          <w:spacing w:val="0"/>
          <w:w w:val="100"/>
          <w:position w:val="0"/>
          <w:shd w:val="clear" w:color="auto" w:fill="auto"/>
          <w:lang w:val="en-US" w:eastAsia="en-US" w:bidi="en-US"/>
        </w:rPr>
        <w:t>Thlaspi ar- vense</w:t>
      </w:r>
      <w:r>
        <w:rPr>
          <w:spacing w:val="0"/>
          <w:w w:val="100"/>
          <w:position w:val="0"/>
          <w:shd w:val="clear" w:color="auto" w:fill="auto"/>
          <w:lang w:val="en-US" w:eastAsia="en-US" w:bidi="en-US"/>
        </w:rPr>
        <w:t xml:space="preserve"> on Cd contaminated soil with different agronomic measures[D]. Urumchi</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Xinjiang Agricultural University, </w:t>
      </w:r>
      <w:r>
        <w:rPr>
          <w:spacing w:val="0"/>
          <w:w w:val="100"/>
          <w:position w:val="0"/>
          <w:shd w:val="clear" w:color="auto" w:fill="auto"/>
          <w:lang w:val="zh-CN" w:eastAsia="zh-CN" w:bidi="zh-CN"/>
        </w:rPr>
        <w:t>2013.</w:t>
      </w:r>
    </w:p>
    <w:p>
      <w:pPr>
        <w:pStyle w:val="Style29"/>
        <w:keepNext w:val="0"/>
        <w:keepLines w:val="0"/>
        <w:widowControl w:val="0"/>
        <w:numPr>
          <w:ilvl w:val="0"/>
          <w:numId w:val="7"/>
        </w:numPr>
        <w:shd w:val="clear" w:color="auto" w:fill="auto"/>
        <w:tabs>
          <w:tab w:pos="366" w:val="left"/>
        </w:tabs>
        <w:bidi w:val="0"/>
        <w:spacing w:before="0" w:after="0"/>
        <w:ind w:right="0"/>
        <w:jc w:val="both"/>
      </w:pPr>
      <w:r>
        <w:rPr>
          <w:spacing w:val="0"/>
          <w:w w:val="100"/>
          <w:position w:val="0"/>
          <w:shd w:val="clear" w:color="auto" w:fill="auto"/>
        </w:rPr>
        <w:t>李廷强</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杨肖娥</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龙新宪</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东南景天提取污染土壤中锌的潜力研究 </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水土保持学报</w:t>
      </w:r>
      <w:r>
        <w:rPr>
          <w:rFonts w:ascii="Times New Roman" w:eastAsia="Times New Roman" w:hAnsi="Times New Roman" w:cs="Times New Roman"/>
          <w:spacing w:val="0"/>
          <w:w w:val="100"/>
          <w:position w:val="0"/>
          <w:shd w:val="clear" w:color="auto" w:fill="auto"/>
        </w:rPr>
        <w:t xml:space="preserve">,2004, </w:t>
      </w:r>
      <w:r>
        <w:rPr>
          <w:rFonts w:ascii="Times New Roman" w:eastAsia="Times New Roman" w:hAnsi="Times New Roman" w:cs="Times New Roman"/>
          <w:spacing w:val="0"/>
          <w:w w:val="100"/>
          <w:position w:val="0"/>
          <w:shd w:val="clear" w:color="auto" w:fill="auto"/>
          <w:lang w:val="en-US" w:eastAsia="en-US" w:bidi="en-US"/>
        </w:rPr>
        <w:t>18(6):79-83.</w:t>
      </w:r>
    </w:p>
    <w:p>
      <w:pPr>
        <w:pStyle w:val="Style2"/>
        <w:keepNext w:val="0"/>
        <w:keepLines w:val="0"/>
        <w:widowControl w:val="0"/>
        <w:shd w:val="clear" w:color="auto" w:fill="auto"/>
        <w:bidi w:val="0"/>
        <w:spacing w:before="0" w:after="0" w:line="261" w:lineRule="exact"/>
        <w:ind w:left="280" w:right="0" w:firstLine="20"/>
        <w:jc w:val="both"/>
        <w:sectPr>
          <w:headerReference w:type="default" r:id="rId5"/>
          <w:headerReference w:type="first" r:id="rId6"/>
          <w:footnotePr>
            <w:pos w:val="pageBottom"/>
            <w:numFmt w:val="decimal"/>
            <w:numRestart w:val="continuous"/>
          </w:footnotePr>
          <w:pgSz w:w="12240" w:h="15840"/>
          <w:pgMar w:top="1268" w:left="1042" w:right="1007" w:bottom="892" w:header="0" w:footer="3" w:gutter="0"/>
          <w:cols w:num="2" w:space="215"/>
          <w:noEndnote/>
          <w:titlePg/>
          <w:rtlGutter w:val="0"/>
          <w:docGrid w:linePitch="360"/>
        </w:sectPr>
      </w:pPr>
      <w:r>
        <w:rPr>
          <w:spacing w:val="0"/>
          <w:w w:val="100"/>
          <w:position w:val="0"/>
          <w:shd w:val="clear" w:color="auto" w:fill="auto"/>
          <w:lang w:val="en-US" w:eastAsia="en-US" w:bidi="en-US"/>
        </w:rPr>
        <w:t xml:space="preserve">LI Ting-qiang, YANG Xiao-e, LONG Xin-xian. Zinc phytoextraction ability from polluted soil of hyperaccumulating ecotype of </w:t>
      </w:r>
      <w:r>
        <w:rPr>
          <w:rFonts w:ascii="MingLiU" w:eastAsia="MingLiU" w:hAnsi="MingLiU" w:cs="MingLiU"/>
          <w:i/>
          <w:iCs/>
          <w:spacing w:val="0"/>
          <w:w w:val="100"/>
          <w:position w:val="0"/>
          <w:shd w:val="clear" w:color="auto" w:fill="auto"/>
          <w:lang w:val="en-US" w:eastAsia="en-US" w:bidi="en-US"/>
        </w:rPr>
        <w:t>Sedum al- fredii</w:t>
      </w:r>
      <w:r>
        <w:rPr>
          <w:spacing w:val="0"/>
          <w:w w:val="100"/>
          <w:position w:val="0"/>
          <w:shd w:val="clear" w:color="auto" w:fill="auto"/>
          <w:lang w:val="en-US" w:eastAsia="en-US" w:bidi="en-US"/>
        </w:rPr>
        <w:t xml:space="preserve"> Hance[J]. </w:t>
      </w:r>
      <w:r>
        <w:rPr>
          <w:rFonts w:ascii="MingLiU" w:eastAsia="MingLiU" w:hAnsi="MingLiU" w:cs="MingLiU"/>
          <w:i/>
          <w:iCs/>
          <w:spacing w:val="0"/>
          <w:w w:val="100"/>
          <w:position w:val="0"/>
          <w:shd w:val="clear" w:color="auto" w:fill="auto"/>
          <w:lang w:val="en-US" w:eastAsia="en-US" w:bidi="en-US"/>
        </w:rPr>
        <w:t>Journal of Soil Water Conservation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2004, 18</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79-</w:t>
      </w:r>
    </w:p>
    <w:p>
      <w:pPr>
        <w:widowControl w:val="0"/>
        <w:spacing w:line="1" w:lineRule="exact"/>
      </w:pPr>
      <w:r>
        <mc:AlternateContent>
          <mc:Choice Requires="wps">
            <w:drawing>
              <wp:anchor distT="0" distB="0" distL="114300" distR="114300" simplePos="0" relativeHeight="125829404" behindDoc="0" locked="0" layoutInCell="1" allowOverlap="1">
                <wp:simplePos x="0" y="0"/>
                <wp:positionH relativeFrom="page">
                  <wp:posOffset>1490345</wp:posOffset>
                </wp:positionH>
                <wp:positionV relativeFrom="paragraph">
                  <wp:posOffset>12700</wp:posOffset>
                </wp:positionV>
                <wp:extent cx="3794760" cy="194945"/>
                <wp:wrapSquare wrapText="right"/>
                <wp:docPr id="32" name="Shape 32"/>
                <a:graphic xmlns:a="http://schemas.openxmlformats.org/drawingml/2006/main">
                  <a:graphicData uri="http://schemas.microsoft.com/office/word/2010/wordprocessingShape">
                    <wps:wsp>
                      <wps:cNvSpPr txBox="1"/>
                      <wps:spPr>
                        <a:xfrm>
                          <a:ext cx="3794760" cy="19494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20"/>
                                <w:szCs w:val="20"/>
                                <w:shd w:val="clear" w:color="auto" w:fill="auto"/>
                                <w:lang w:val="en-US" w:eastAsia="en-US" w:bidi="en-US"/>
                              </w:rPr>
                              <w:t xml:space="preserve">L </w:t>
                            </w:r>
                            <w:r>
                              <w:rPr>
                                <w:spacing w:val="0"/>
                                <w:w w:val="100"/>
                                <w:position w:val="0"/>
                                <w:u w:val="single"/>
                                <w:shd w:val="clear" w:color="auto" w:fill="auto"/>
                              </w:rPr>
                              <w:t>王进进</w:t>
                            </w:r>
                            <w:r>
                              <w:rPr>
                                <w:spacing w:val="0"/>
                                <w:w w:val="100"/>
                                <w:position w:val="0"/>
                                <w:u w:val="single"/>
                                <w:shd w:val="clear" w:color="auto" w:fill="auto"/>
                                <w:lang w:val="en-US" w:eastAsia="en-US" w:bidi="en-US"/>
                              </w:rPr>
                              <w:t>,</w:t>
                            </w:r>
                            <w:r>
                              <w:rPr>
                                <w:spacing w:val="0"/>
                                <w:w w:val="100"/>
                                <w:position w:val="0"/>
                                <w:u w:val="single"/>
                                <w:shd w:val="clear" w:color="auto" w:fill="auto"/>
                              </w:rPr>
                              <w:t>等:基于风险等级的重金属污染耕地土壤修复技术集成体系研究</w:t>
                            </w:r>
                          </w:p>
                        </w:txbxContent>
                      </wps:txbx>
                      <wps:bodyPr lIns="0" tIns="0" rIns="0" bIns="0">
                        <a:noAutoFit/>
                      </wps:bodyPr>
                    </wps:wsp>
                  </a:graphicData>
                </a:graphic>
              </wp:anchor>
            </w:drawing>
          </mc:Choice>
          <mc:Fallback>
            <w:pict>
              <v:shape id="_x0000_s1058" type="#_x0000_t202" style="position:absolute;margin-left:117.34999999999999pt;margin-top:1.pt;width:298.80000000000001pt;height:15.35pt;z-index:-125829349;mso-wrap-distance-left:9.pt;mso-wrap-distance-right: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20"/>
                          <w:szCs w:val="20"/>
                          <w:shd w:val="clear" w:color="auto" w:fill="auto"/>
                          <w:lang w:val="en-US" w:eastAsia="en-US" w:bidi="en-US"/>
                        </w:rPr>
                        <w:t xml:space="preserve">L </w:t>
                      </w:r>
                      <w:r>
                        <w:rPr>
                          <w:spacing w:val="0"/>
                          <w:w w:val="100"/>
                          <w:position w:val="0"/>
                          <w:u w:val="single"/>
                          <w:shd w:val="clear" w:color="auto" w:fill="auto"/>
                        </w:rPr>
                        <w:t>王进进</w:t>
                      </w:r>
                      <w:r>
                        <w:rPr>
                          <w:spacing w:val="0"/>
                          <w:w w:val="100"/>
                          <w:position w:val="0"/>
                          <w:u w:val="single"/>
                          <w:shd w:val="clear" w:color="auto" w:fill="auto"/>
                          <w:lang w:val="en-US" w:eastAsia="en-US" w:bidi="en-US"/>
                        </w:rPr>
                        <w:t>,</w:t>
                      </w:r>
                      <w:r>
                        <w:rPr>
                          <w:spacing w:val="0"/>
                          <w:w w:val="100"/>
                          <w:position w:val="0"/>
                          <w:u w:val="single"/>
                          <w:shd w:val="clear" w:color="auto" w:fill="auto"/>
                        </w:rPr>
                        <w:t>等:基于风险等级的重金属污染耕地土壤修复技术集成体系研究</w:t>
                      </w:r>
                    </w:p>
                  </w:txbxContent>
                </v:textbox>
                <w10:wrap type="square" side="right" anchorx="page"/>
              </v:shape>
            </w:pict>
          </mc:Fallback>
        </mc:AlternateContent>
      </w:r>
      <w:r>
        <mc:AlternateContent>
          <mc:Choice Requires="wps">
            <w:drawing>
              <wp:anchor distT="0" distB="0" distL="114300" distR="114300" simplePos="0" relativeHeight="125829406" behindDoc="0" locked="0" layoutInCell="1" allowOverlap="1">
                <wp:simplePos x="0" y="0"/>
                <wp:positionH relativeFrom="page">
                  <wp:posOffset>822960</wp:posOffset>
                </wp:positionH>
                <wp:positionV relativeFrom="paragraph">
                  <wp:posOffset>15240</wp:posOffset>
                </wp:positionV>
                <wp:extent cx="570230" cy="152400"/>
                <wp:wrapTopAndBottom/>
                <wp:docPr id="34" name="Shape 34"/>
                <a:graphic xmlns:a="http://schemas.openxmlformats.org/drawingml/2006/main">
                  <a:graphicData uri="http://schemas.microsoft.com/office/word/2010/wordprocessingShape">
                    <wps:wsp>
                      <wps:cNvSpPr txBox="1"/>
                      <wps:spPr>
                        <a:xfrm>
                          <a:ext cx="570230" cy="152400"/>
                        </a:xfrm>
                        <a:prstGeom prst="rect"/>
                        <a:noFill/>
                      </wps:spPr>
                      <wps:txbx>
                        <w:txbxContent>
                          <w:p>
                            <w:pPr>
                              <w:pStyle w:val="Style2"/>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7"/>
                                <w:szCs w:val="17"/>
                              </w:rPr>
                            </w:pPr>
                            <w:r>
                              <w:rPr>
                                <w:color w:val="FFFFFF"/>
                                <w:spacing w:val="0"/>
                                <w:w w:val="100"/>
                                <w:position w:val="0"/>
                                <w:sz w:val="15"/>
                                <w:szCs w:val="15"/>
                                <w:shd w:val="clear" w:color="auto" w:fill="auto"/>
                                <w:lang w:val="zh-CN" w:eastAsia="zh-CN" w:bidi="zh-CN"/>
                              </w:rPr>
                              <w:t>2019</w:t>
                            </w:r>
                            <w:r>
                              <w:rPr>
                                <w:rFonts w:ascii="MingLiU" w:eastAsia="MingLiU" w:hAnsi="MingLiU" w:cs="MingLiU"/>
                                <w:color w:val="FFFFFF"/>
                                <w:spacing w:val="0"/>
                                <w:w w:val="100"/>
                                <w:position w:val="0"/>
                                <w:sz w:val="17"/>
                                <w:szCs w:val="17"/>
                                <w:shd w:val="clear" w:color="auto" w:fill="auto"/>
                                <w:lang w:val="zh-CN" w:eastAsia="zh-CN" w:bidi="zh-CN"/>
                              </w:rPr>
                              <w:t>年</w:t>
                            </w:r>
                            <w:r>
                              <w:rPr>
                                <w:color w:val="FFFFFF"/>
                                <w:spacing w:val="0"/>
                                <w:w w:val="100"/>
                                <w:position w:val="0"/>
                                <w:sz w:val="15"/>
                                <w:szCs w:val="15"/>
                                <w:shd w:val="clear" w:color="auto" w:fill="auto"/>
                                <w:lang w:val="zh-CN" w:eastAsia="zh-CN" w:bidi="zh-CN"/>
                              </w:rPr>
                              <w:t>2</w:t>
                            </w:r>
                            <w:r>
                              <w:rPr>
                                <w:rFonts w:ascii="MingLiU" w:eastAsia="MingLiU" w:hAnsi="MingLiU" w:cs="MingLiU"/>
                                <w:color w:val="FFFFFF"/>
                                <w:spacing w:val="0"/>
                                <w:w w:val="100"/>
                                <w:position w:val="0"/>
                                <w:sz w:val="17"/>
                                <w:szCs w:val="17"/>
                                <w:shd w:val="clear" w:color="auto" w:fill="auto"/>
                                <w:lang w:val="zh-CN" w:eastAsia="zh-CN" w:bidi="zh-CN"/>
                              </w:rPr>
                              <w:t>月</w:t>
                            </w:r>
                          </w:p>
                        </w:txbxContent>
                      </wps:txbx>
                      <wps:bodyPr wrap="none" lIns="0" tIns="0" rIns="0" bIns="0">
                        <a:noAutoFit/>
                      </wps:bodyPr>
                    </wps:wsp>
                  </a:graphicData>
                </a:graphic>
              </wp:anchor>
            </w:drawing>
          </mc:Choice>
          <mc:Fallback>
            <w:pict>
              <v:shape id="_x0000_s1060" type="#_x0000_t202" style="position:absolute;margin-left:64.799999999999997pt;margin-top:1.2pt;width:44.899999999999999pt;height:12.pt;z-index:-125829347;mso-wrap-distance-left:9.pt;mso-wrap-distance-right:9.pt;mso-position-horizontal-relative:page" filled="f" stroked="f">
                <v:textbox inset="0,0,0,0">
                  <w:txbxContent>
                    <w:p>
                      <w:pPr>
                        <w:pStyle w:val="Style2"/>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7"/>
                          <w:szCs w:val="17"/>
                        </w:rPr>
                      </w:pPr>
                      <w:r>
                        <w:rPr>
                          <w:color w:val="FFFFFF"/>
                          <w:spacing w:val="0"/>
                          <w:w w:val="100"/>
                          <w:position w:val="0"/>
                          <w:sz w:val="15"/>
                          <w:szCs w:val="15"/>
                          <w:shd w:val="clear" w:color="auto" w:fill="auto"/>
                          <w:lang w:val="zh-CN" w:eastAsia="zh-CN" w:bidi="zh-CN"/>
                        </w:rPr>
                        <w:t>2019</w:t>
                      </w:r>
                      <w:r>
                        <w:rPr>
                          <w:rFonts w:ascii="MingLiU" w:eastAsia="MingLiU" w:hAnsi="MingLiU" w:cs="MingLiU"/>
                          <w:color w:val="FFFFFF"/>
                          <w:spacing w:val="0"/>
                          <w:w w:val="100"/>
                          <w:position w:val="0"/>
                          <w:sz w:val="17"/>
                          <w:szCs w:val="17"/>
                          <w:shd w:val="clear" w:color="auto" w:fill="auto"/>
                          <w:lang w:val="zh-CN" w:eastAsia="zh-CN" w:bidi="zh-CN"/>
                        </w:rPr>
                        <w:t>年</w:t>
                      </w:r>
                      <w:r>
                        <w:rPr>
                          <w:color w:val="FFFFFF"/>
                          <w:spacing w:val="0"/>
                          <w:w w:val="100"/>
                          <w:position w:val="0"/>
                          <w:sz w:val="15"/>
                          <w:szCs w:val="15"/>
                          <w:shd w:val="clear" w:color="auto" w:fill="auto"/>
                          <w:lang w:val="zh-CN" w:eastAsia="zh-CN" w:bidi="zh-CN"/>
                        </w:rPr>
                        <w:t>2</w:t>
                      </w:r>
                      <w:r>
                        <w:rPr>
                          <w:rFonts w:ascii="MingLiU" w:eastAsia="MingLiU" w:hAnsi="MingLiU" w:cs="MingLiU"/>
                          <w:color w:val="FFFFFF"/>
                          <w:spacing w:val="0"/>
                          <w:w w:val="100"/>
                          <w:position w:val="0"/>
                          <w:sz w:val="17"/>
                          <w:szCs w:val="17"/>
                          <w:shd w:val="clear" w:color="auto" w:fill="auto"/>
                          <w:lang w:val="zh-CN" w:eastAsia="zh-CN" w:bidi="zh-CN"/>
                        </w:rPr>
                        <w:t>月</w:t>
                      </w:r>
                    </w:p>
                  </w:txbxContent>
                </v:textbox>
                <w10:wrap type="topAndBottom" anchorx="page"/>
              </v:shape>
            </w:pict>
          </mc:Fallback>
        </mc:AlternateContent>
      </w:r>
    </w:p>
    <w:p>
      <w:pPr>
        <w:pStyle w:val="Style2"/>
        <w:keepNext w:val="0"/>
        <w:keepLines w:val="0"/>
        <w:widowControl w:val="0"/>
        <w:shd w:val="clear" w:color="auto" w:fill="auto"/>
        <w:bidi w:val="0"/>
        <w:spacing w:before="0" w:after="0"/>
        <w:ind w:left="0" w:right="0" w:firstLine="300"/>
        <w:jc w:val="both"/>
      </w:pPr>
      <w:r>
        <w:rPr>
          <w:spacing w:val="0"/>
          <w:w w:val="100"/>
          <w:position w:val="0"/>
          <w:shd w:val="clear" w:color="auto" w:fill="auto"/>
          <w:lang w:val="zh-CN" w:eastAsia="zh-CN" w:bidi="zh-CN"/>
        </w:rPr>
        <w:t>83.</w:t>
      </w:r>
    </w:p>
    <w:p>
      <w:pPr>
        <w:pStyle w:val="Style2"/>
        <w:keepNext w:val="0"/>
        <w:keepLines w:val="0"/>
        <w:widowControl w:val="0"/>
        <w:numPr>
          <w:ilvl w:val="0"/>
          <w:numId w:val="7"/>
        </w:numPr>
        <w:shd w:val="clear" w:color="auto" w:fill="auto"/>
        <w:tabs>
          <w:tab w:pos="370" w:val="left"/>
        </w:tabs>
        <w:bidi w:val="0"/>
        <w:spacing w:before="0" w:after="0" w:line="262" w:lineRule="exact"/>
        <w:ind w:left="300" w:right="0" w:hanging="300"/>
        <w:jc w:val="both"/>
      </w:pPr>
      <w:r>
        <w:rPr>
          <w:rFonts w:ascii="MingLiU" w:eastAsia="MingLiU" w:hAnsi="MingLiU" w:cs="MingLiU"/>
          <w:spacing w:val="0"/>
          <w:w w:val="100"/>
          <w:position w:val="0"/>
          <w:shd w:val="clear" w:color="auto" w:fill="auto"/>
          <w:lang w:val="zh-CN" w:eastAsia="zh-CN" w:bidi="zh-CN"/>
        </w:rPr>
        <w:t>汤海涛</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李卫东</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孙玉桃</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不同叶面肥对轻度重金属污染稻田 水稻重金属积累调控效果研究</w:t>
      </w:r>
      <w:r>
        <w:rPr>
          <w:spacing w:val="0"/>
          <w:w w:val="100"/>
          <w:position w:val="0"/>
          <w:shd w:val="clear" w:color="auto" w:fill="auto"/>
          <w:lang w:val="zh-CN" w:eastAsia="zh-CN" w:bidi="zh-CN"/>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湖南农业科学</w:t>
      </w:r>
      <w:r>
        <w:rPr>
          <w:spacing w:val="0"/>
          <w:w w:val="100"/>
          <w:position w:val="0"/>
          <w:shd w:val="clear" w:color="auto" w:fill="auto"/>
          <w:lang w:val="zh-CN" w:eastAsia="zh-CN" w:bidi="zh-CN"/>
        </w:rPr>
        <w:t>,</w:t>
      </w:r>
      <w:r>
        <w:rPr>
          <w:spacing w:val="0"/>
          <w:w w:val="100"/>
          <w:position w:val="0"/>
          <w:shd w:val="clear" w:color="auto" w:fill="auto"/>
          <w:lang w:val="en-US" w:eastAsia="en-US" w:bidi="en-US"/>
        </w:rPr>
        <w:t>2013(1</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40-44. TANG Hai-tang, LI Wei-dong, SUN Yu-tao, et al. Controlling effects of different foliar fertilizers on heavy metal accumulation in rice plant in mild heavy metal polluted paddy field[J]. </w:t>
      </w:r>
      <w:r>
        <w:rPr>
          <w:rFonts w:ascii="MingLiU" w:eastAsia="MingLiU" w:hAnsi="MingLiU" w:cs="MingLiU"/>
          <w:i/>
          <w:iCs/>
          <w:spacing w:val="0"/>
          <w:w w:val="100"/>
          <w:position w:val="0"/>
          <w:shd w:val="clear" w:color="auto" w:fill="auto"/>
          <w:lang w:val="en-US" w:eastAsia="en-US" w:bidi="en-US"/>
        </w:rPr>
        <w:t>Hunan Agricultural Sci</w:t>
        <w:softHyphen/>
        <w:t>ences</w:t>
      </w:r>
      <w:r>
        <w:rPr>
          <w:spacing w:val="0"/>
          <w:w w:val="100"/>
          <w:position w:val="0"/>
          <w:shd w:val="clear" w:color="auto" w:fill="auto"/>
          <w:lang w:val="en-US" w:eastAsia="en-US" w:bidi="en-US"/>
        </w:rPr>
        <w:t>, 2013</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40-44.</w:t>
      </w:r>
    </w:p>
    <w:p>
      <w:pPr>
        <w:pStyle w:val="Style29"/>
        <w:keepNext w:val="0"/>
        <w:keepLines w:val="0"/>
        <w:widowControl w:val="0"/>
        <w:numPr>
          <w:ilvl w:val="0"/>
          <w:numId w:val="7"/>
        </w:numPr>
        <w:shd w:val="clear" w:color="auto" w:fill="auto"/>
        <w:tabs>
          <w:tab w:pos="370" w:val="left"/>
        </w:tabs>
        <w:bidi w:val="0"/>
        <w:spacing w:before="0" w:after="0" w:line="262" w:lineRule="exact"/>
        <w:ind w:left="300" w:right="0" w:hanging="300"/>
        <w:jc w:val="both"/>
      </w:pPr>
      <w:r>
        <w:rPr>
          <w:spacing w:val="0"/>
          <w:w w:val="100"/>
          <w:position w:val="0"/>
          <w:shd w:val="clear" w:color="auto" w:fill="auto"/>
        </w:rPr>
        <w:t>苟文龙</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李元华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万勤明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尿素不同施用量对多花黑麦草产草 量及经济效益的影响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草业与畜牧</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2015(6)</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20-21, 59.</w:t>
      </w:r>
    </w:p>
    <w:p>
      <w:pPr>
        <w:pStyle w:val="Style2"/>
        <w:keepNext w:val="0"/>
        <w:keepLines w:val="0"/>
        <w:widowControl w:val="0"/>
        <w:shd w:val="clear" w:color="auto" w:fill="auto"/>
        <w:bidi w:val="0"/>
        <w:spacing w:before="0" w:after="0" w:line="262" w:lineRule="exact"/>
        <w:ind w:left="300" w:right="0" w:firstLine="0"/>
        <w:jc w:val="both"/>
      </w:pPr>
      <w:r>
        <w:rPr>
          <w:spacing w:val="0"/>
          <w:w w:val="100"/>
          <w:position w:val="0"/>
          <w:shd w:val="clear" w:color="auto" w:fill="auto"/>
          <w:lang w:val="en-US" w:eastAsia="en-US" w:bidi="en-US"/>
        </w:rPr>
        <w:t>GOU Wen-long, LI yuan-hua, WAN Qin-ming, et al. Effects of addi</w:t>
        <w:softHyphen/>
        <w:t xml:space="preserve">tional urea application levels on grass yield and economic henefits of italian ryegrass[J]. </w:t>
      </w:r>
      <w:r>
        <w:rPr>
          <w:rFonts w:ascii="MingLiU" w:eastAsia="MingLiU" w:hAnsi="MingLiU" w:cs="MingLiU"/>
          <w:i/>
          <w:iCs/>
          <w:spacing w:val="0"/>
          <w:w w:val="100"/>
          <w:position w:val="0"/>
          <w:shd w:val="clear" w:color="auto" w:fill="auto"/>
          <w:lang w:val="en-US" w:eastAsia="en-US" w:bidi="en-US"/>
        </w:rPr>
        <w:t xml:space="preserve">Prataculture </w:t>
      </w:r>
      <w:r>
        <w:rPr>
          <w:rFonts w:ascii="MingLiU" w:eastAsia="MingLiU" w:hAnsi="MingLiU" w:cs="MingLiU"/>
          <w:i/>
          <w:iCs/>
          <w:spacing w:val="0"/>
          <w:w w:val="100"/>
          <w:position w:val="0"/>
          <w:shd w:val="clear" w:color="auto" w:fill="auto"/>
          <w:lang w:val="zh-CN" w:eastAsia="zh-CN" w:bidi="zh-CN"/>
        </w:rPr>
        <w:t xml:space="preserve">&amp; </w:t>
      </w:r>
      <w:r>
        <w:rPr>
          <w:rFonts w:ascii="MingLiU" w:eastAsia="MingLiU" w:hAnsi="MingLiU" w:cs="MingLiU"/>
          <w:i/>
          <w:iCs/>
          <w:spacing w:val="0"/>
          <w:w w:val="100"/>
          <w:position w:val="0"/>
          <w:shd w:val="clear" w:color="auto" w:fill="auto"/>
          <w:lang w:val="en-US" w:eastAsia="en-US" w:bidi="en-US"/>
        </w:rPr>
        <w:t>Animal Husbandry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20- 21, 59.</w:t>
      </w:r>
    </w:p>
    <w:p>
      <w:pPr>
        <w:pStyle w:val="Style2"/>
        <w:keepNext w:val="0"/>
        <w:keepLines w:val="0"/>
        <w:widowControl w:val="0"/>
        <w:numPr>
          <w:ilvl w:val="0"/>
          <w:numId w:val="7"/>
        </w:numPr>
        <w:shd w:val="clear" w:color="auto" w:fill="auto"/>
        <w:tabs>
          <w:tab w:pos="370" w:val="left"/>
        </w:tabs>
        <w:bidi w:val="0"/>
        <w:spacing w:before="0" w:after="0" w:line="262" w:lineRule="exact"/>
        <w:ind w:left="300" w:right="0" w:hanging="300"/>
        <w:jc w:val="both"/>
      </w:pPr>
      <w:r>
        <w:rPr>
          <w:rFonts w:ascii="MingLiU" w:eastAsia="MingLiU" w:hAnsi="MingLiU" w:cs="MingLiU"/>
          <w:spacing w:val="0"/>
          <w:w w:val="100"/>
          <w:position w:val="0"/>
          <w:shd w:val="clear" w:color="auto" w:fill="auto"/>
          <w:lang w:val="zh-CN" w:eastAsia="zh-CN" w:bidi="zh-CN"/>
        </w:rPr>
        <w:t>廖晓勇</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陈同斌</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谢 华</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磷肥对砷污染土壤的植物修复效率 的影响：田间实例研究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环境科学学报</w:t>
      </w:r>
      <w:r>
        <w:rPr>
          <w:spacing w:val="0"/>
          <w:w w:val="100"/>
          <w:position w:val="0"/>
          <w:shd w:val="clear" w:color="auto" w:fill="auto"/>
          <w:lang w:val="zh-CN" w:eastAsia="zh-CN" w:bidi="zh-CN"/>
        </w:rPr>
        <w:t xml:space="preserve">,2004, </w:t>
      </w:r>
      <w:r>
        <w:rPr>
          <w:spacing w:val="0"/>
          <w:w w:val="100"/>
          <w:position w:val="0"/>
          <w:shd w:val="clear" w:color="auto" w:fill="auto"/>
          <w:lang w:val="en-US" w:eastAsia="en-US" w:bidi="en-US"/>
        </w:rPr>
        <w:t>24(3)</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455-462. LIAO Xiao-yong, CHEN Tong-hin, XIE Hua, et al. Effect of applica</w:t>
        <w:softHyphen/>
        <w:t>tion of P fertilizer on efficiency of As removal from As contaminated soil using phytoremediation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Field study[J]. </w:t>
      </w:r>
      <w:r>
        <w:rPr>
          <w:rFonts w:ascii="MingLiU" w:eastAsia="MingLiU" w:hAnsi="MingLiU" w:cs="MingLiU"/>
          <w:i/>
          <w:iCs/>
          <w:spacing w:val="0"/>
          <w:w w:val="100"/>
          <w:position w:val="0"/>
          <w:shd w:val="clear" w:color="auto" w:fill="auto"/>
          <w:lang w:val="en-US" w:eastAsia="en-US" w:bidi="en-US"/>
        </w:rPr>
        <w:t>Acta Scientiae Circumstan- tiae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2004, 24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3</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455-462.</w:t>
      </w:r>
    </w:p>
    <w:p>
      <w:pPr>
        <w:pStyle w:val="Style2"/>
        <w:keepNext w:val="0"/>
        <w:keepLines w:val="0"/>
        <w:widowControl w:val="0"/>
        <w:numPr>
          <w:ilvl w:val="0"/>
          <w:numId w:val="7"/>
        </w:numPr>
        <w:shd w:val="clear" w:color="auto" w:fill="auto"/>
        <w:tabs>
          <w:tab w:pos="370" w:val="left"/>
        </w:tabs>
        <w:bidi w:val="0"/>
        <w:spacing w:before="0" w:after="0" w:line="262" w:lineRule="exact"/>
        <w:ind w:left="300" w:right="0" w:hanging="300"/>
        <w:jc w:val="both"/>
      </w:pPr>
      <w:r>
        <w:rPr>
          <w:rFonts w:ascii="MingLiU" w:eastAsia="MingLiU" w:hAnsi="MingLiU" w:cs="MingLiU"/>
          <w:spacing w:val="0"/>
          <w:w w:val="100"/>
          <w:position w:val="0"/>
          <w:shd w:val="clear" w:color="auto" w:fill="auto"/>
          <w:lang w:val="zh-CN" w:eastAsia="zh-CN" w:bidi="zh-CN"/>
        </w:rPr>
        <w:t>丁凌云</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蓝崇钰</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林建平</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不同改良剂对重金属污染农田水稻 产量和重金属吸收的影响</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生态环境</w:t>
      </w:r>
      <w:r>
        <w:rPr>
          <w:spacing w:val="0"/>
          <w:w w:val="100"/>
          <w:position w:val="0"/>
          <w:shd w:val="clear" w:color="auto" w:fill="auto"/>
          <w:lang w:val="zh-CN" w:eastAsia="zh-CN" w:bidi="zh-CN"/>
        </w:rPr>
        <w:t>,2006, 15(6</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1204-1208. DING Ling-yun, LAN Chong-yu, LIN Jian-ping, et al. Effects of dif</w:t>
        <w:softHyphen/>
        <w:t xml:space="preserve">ferent amendments on rice yield and heavy metal ahsorption in heavy metal contaminated farmland[J]. </w:t>
      </w:r>
      <w:r>
        <w:rPr>
          <w:rFonts w:ascii="MingLiU" w:eastAsia="MingLiU" w:hAnsi="MingLiU" w:cs="MingLiU"/>
          <w:i/>
          <w:iCs/>
          <w:spacing w:val="0"/>
          <w:w w:val="100"/>
          <w:position w:val="0"/>
          <w:shd w:val="clear" w:color="auto" w:fill="auto"/>
          <w:lang w:val="en-US" w:eastAsia="en-US" w:bidi="en-US"/>
        </w:rPr>
        <w:t>Ecology and Environment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2006, 15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1204-1208.</w:t>
      </w:r>
    </w:p>
    <w:p>
      <w:pPr>
        <w:pStyle w:val="Style29"/>
        <w:keepNext w:val="0"/>
        <w:keepLines w:val="0"/>
        <w:widowControl w:val="0"/>
        <w:numPr>
          <w:ilvl w:val="0"/>
          <w:numId w:val="7"/>
        </w:numPr>
        <w:shd w:val="clear" w:color="auto" w:fill="auto"/>
        <w:tabs>
          <w:tab w:pos="370" w:val="left"/>
        </w:tabs>
        <w:bidi w:val="0"/>
        <w:spacing w:before="0" w:after="60" w:line="262" w:lineRule="exact"/>
        <w:ind w:left="300" w:right="0" w:hanging="300"/>
        <w:jc w:val="both"/>
      </w:pPr>
      <w:r>
        <w:rPr>
          <w:spacing w:val="0"/>
          <w:w w:val="100"/>
          <w:position w:val="0"/>
          <w:shd w:val="clear" w:color="auto" w:fill="auto"/>
        </w:rPr>
        <w:t>于</w:t>
      </w:r>
      <w:r>
        <w:rPr>
          <w:spacing w:val="0"/>
          <w:w w:val="100"/>
          <w:position w:val="0"/>
          <w:sz w:val="15"/>
          <w:szCs w:val="15"/>
          <w:shd w:val="clear" w:color="auto" w:fill="auto"/>
        </w:rPr>
        <w:t>祎</w:t>
      </w:r>
      <w:r>
        <w:rPr>
          <w:spacing w:val="0"/>
          <w:w w:val="100"/>
          <w:position w:val="0"/>
          <w:shd w:val="clear" w:color="auto" w:fill="auto"/>
        </w:rPr>
        <w:t>飞</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土壤镉污染及农艺调控对苹果树体镉积累影响的研究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保定：河北农业大学</w:t>
      </w:r>
      <w:r>
        <w:rPr>
          <w:rFonts w:ascii="Times New Roman" w:eastAsia="Times New Roman" w:hAnsi="Times New Roman" w:cs="Times New Roman"/>
          <w:spacing w:val="0"/>
          <w:w w:val="100"/>
          <w:position w:val="0"/>
          <w:shd w:val="clear" w:color="auto" w:fill="auto"/>
        </w:rPr>
        <w:t>, 2011.</w:t>
      </w:r>
    </w:p>
    <w:p>
      <w:pPr>
        <w:pStyle w:val="Style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YU Wei-fei. Effects of soil cadmium pollution and agronomic regula</w:t>
        <w:softHyphen/>
        <w:t>tion on cadmium accumulation in apple trees[D]. Baoding</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Agricultur- al University of Hehei, </w:t>
      </w:r>
      <w:r>
        <w:rPr>
          <w:spacing w:val="0"/>
          <w:w w:val="100"/>
          <w:position w:val="0"/>
          <w:shd w:val="clear" w:color="auto" w:fill="auto"/>
          <w:lang w:val="zh-CN" w:eastAsia="zh-CN" w:bidi="zh-CN"/>
        </w:rPr>
        <w:t>2011.</w:t>
      </w:r>
    </w:p>
    <w:p>
      <w:pPr>
        <w:pStyle w:val="Style29"/>
        <w:keepNext w:val="0"/>
        <w:keepLines w:val="0"/>
        <w:widowControl w:val="0"/>
        <w:numPr>
          <w:ilvl w:val="0"/>
          <w:numId w:val="7"/>
        </w:numPr>
        <w:shd w:val="clear" w:color="auto" w:fill="auto"/>
        <w:tabs>
          <w:tab w:pos="370" w:val="left"/>
        </w:tabs>
        <w:bidi w:val="0"/>
        <w:spacing w:before="0" w:after="0" w:line="262" w:lineRule="exact"/>
        <w:ind w:left="300" w:right="0" w:hanging="300"/>
        <w:jc w:val="both"/>
      </w:pPr>
      <w:r>
        <w:rPr>
          <w:spacing w:val="0"/>
          <w:w w:val="100"/>
          <w:position w:val="0"/>
          <w:shd w:val="clear" w:color="auto" w:fill="auto"/>
        </w:rPr>
        <w:t>王世华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罗群胜</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刘传平</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叶面施硅对水稻籽实重金属积累的 抑制效应</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生态环境</w:t>
      </w:r>
      <w:r>
        <w:rPr>
          <w:rFonts w:ascii="Times New Roman" w:eastAsia="Times New Roman" w:hAnsi="Times New Roman" w:cs="Times New Roman"/>
          <w:spacing w:val="0"/>
          <w:w w:val="100"/>
          <w:position w:val="0"/>
          <w:shd w:val="clear" w:color="auto" w:fill="auto"/>
        </w:rPr>
        <w:t>,2007, 16(3</w:t>
      </w:r>
      <w:r>
        <w:rPr>
          <w:rFonts w:ascii="SimSun" w:eastAsia="SimSun" w:hAnsi="SimSun" w:cs="SimSun"/>
          <w:spacing w:val="0"/>
          <w:w w:val="100"/>
          <w:position w:val="0"/>
          <w:shd w:val="clear" w:color="auto" w:fill="auto"/>
        </w:rPr>
        <w:t>)</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875-878.</w:t>
      </w:r>
    </w:p>
    <w:p>
      <w:pPr>
        <w:pStyle w:val="Style2"/>
        <w:keepNext w:val="0"/>
        <w:keepLines w:val="0"/>
        <w:widowControl w:val="0"/>
        <w:shd w:val="clear" w:color="auto" w:fill="auto"/>
        <w:bidi w:val="0"/>
        <w:spacing w:before="0" w:after="0" w:line="262" w:lineRule="exact"/>
        <w:ind w:left="300" w:right="0" w:firstLine="0"/>
        <w:jc w:val="both"/>
      </w:pPr>
      <w:r>
        <w:rPr>
          <w:spacing w:val="0"/>
          <w:w w:val="100"/>
          <w:position w:val="0"/>
          <w:shd w:val="clear" w:color="auto" w:fill="auto"/>
          <w:lang w:val="en-US" w:eastAsia="en-US" w:bidi="en-US"/>
        </w:rPr>
        <w:t xml:space="preserve">WANG Shi-hua, LUO Qun-sheng, LIU Chuan-ping, et al. Inhihitory effect of foliar application of silicon on accumulation of heavy metals in rice seeds[J]. </w:t>
      </w:r>
      <w:r>
        <w:rPr>
          <w:rFonts w:ascii="MingLiU" w:eastAsia="MingLiU" w:hAnsi="MingLiU" w:cs="MingLiU"/>
          <w:i/>
          <w:iCs/>
          <w:spacing w:val="0"/>
          <w:w w:val="100"/>
          <w:position w:val="0"/>
          <w:shd w:val="clear" w:color="auto" w:fill="auto"/>
          <w:lang w:val="en-US" w:eastAsia="en-US" w:bidi="en-US"/>
        </w:rPr>
        <w:t>Ecology and Environment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2007, 16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3</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875-878.</w:t>
      </w:r>
    </w:p>
    <w:p>
      <w:pPr>
        <w:pStyle w:val="Style29"/>
        <w:keepNext w:val="0"/>
        <w:keepLines w:val="0"/>
        <w:widowControl w:val="0"/>
        <w:numPr>
          <w:ilvl w:val="0"/>
          <w:numId w:val="7"/>
        </w:numPr>
        <w:shd w:val="clear" w:color="auto" w:fill="auto"/>
        <w:tabs>
          <w:tab w:pos="370" w:val="left"/>
        </w:tabs>
        <w:bidi w:val="0"/>
        <w:spacing w:before="0" w:after="0" w:line="262" w:lineRule="exact"/>
        <w:ind w:left="300" w:right="0" w:hanging="300"/>
        <w:jc w:val="both"/>
      </w:pPr>
      <w:r>
        <w:rPr>
          <w:spacing w:val="0"/>
          <w:w w:val="100"/>
          <w:position w:val="0"/>
          <w:shd w:val="clear" w:color="auto" w:fill="auto"/>
        </w:rPr>
        <w:t>刘 霞</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王建涛</w:t>
      </w:r>
      <w:r>
        <w:rPr>
          <w:rFonts w:ascii="SimSun" w:eastAsia="SimSun" w:hAnsi="SimSun" w:cs="SimSun"/>
          <w:spacing w:val="0"/>
          <w:w w:val="100"/>
          <w:position w:val="0"/>
          <w:shd w:val="clear" w:color="auto" w:fill="auto"/>
        </w:rPr>
        <w:t>，</w:t>
      </w:r>
      <w:r>
        <w:rPr>
          <w:spacing w:val="0"/>
          <w:w w:val="100"/>
          <w:position w:val="0"/>
          <w:shd w:val="clear" w:color="auto" w:fill="auto"/>
        </w:rPr>
        <w:t>张 萌</w:t>
      </w:r>
      <w:r>
        <w:rPr>
          <w:rFonts w:ascii="SimSun" w:eastAsia="SimSun" w:hAnsi="SimSun" w:cs="SimSu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螯合剂和生物表面活性剂对</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污染</w:t>
      </w:r>
      <w:r>
        <w:rPr>
          <w:spacing w:val="0"/>
          <w:w w:val="100"/>
          <w:position w:val="0"/>
          <w:sz w:val="15"/>
          <w:szCs w:val="15"/>
          <w:shd w:val="clear" w:color="auto" w:fill="auto"/>
        </w:rPr>
        <w:t>塿</w:t>
      </w:r>
      <w:r>
        <w:rPr>
          <w:spacing w:val="0"/>
          <w:w w:val="100"/>
          <w:position w:val="0"/>
          <w:shd w:val="clear" w:color="auto" w:fill="auto"/>
        </w:rPr>
        <w:t>土的淋洗修复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环境科学</w:t>
      </w:r>
      <w:r>
        <w:rPr>
          <w:rFonts w:ascii="Times New Roman" w:eastAsia="Times New Roman" w:hAnsi="Times New Roman" w:cs="Times New Roman"/>
          <w:spacing w:val="0"/>
          <w:w w:val="100"/>
          <w:position w:val="0"/>
          <w:shd w:val="clear" w:color="auto" w:fill="auto"/>
        </w:rPr>
        <w:t>,2013, 34(4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1590-1597.</w:t>
      </w:r>
    </w:p>
    <w:p>
      <w:pPr>
        <w:pStyle w:val="Style2"/>
        <w:keepNext w:val="0"/>
        <w:keepLines w:val="0"/>
        <w:widowControl w:val="0"/>
        <w:shd w:val="clear" w:color="auto" w:fill="auto"/>
        <w:bidi w:val="0"/>
        <w:spacing w:before="0" w:after="0" w:line="262" w:lineRule="exact"/>
        <w:ind w:left="300" w:right="0" w:firstLine="0"/>
        <w:jc w:val="both"/>
      </w:pPr>
      <w:r>
        <w:rPr>
          <w:spacing w:val="0"/>
          <w:w w:val="100"/>
          <w:position w:val="0"/>
          <w:shd w:val="clear" w:color="auto" w:fill="auto"/>
          <w:lang w:val="en-US" w:eastAsia="en-US" w:bidi="en-US"/>
        </w:rPr>
        <w:t xml:space="preserve">LIU Xia, WANG Jian-tao, ZHANG Meng, et al. Remediation of Cu- Ph-contaminated loess soil hy leaching with chelating agent and hio- surfactant[J]. </w:t>
      </w:r>
      <w:r>
        <w:rPr>
          <w:rFonts w:ascii="MingLiU" w:eastAsia="MingLiU" w:hAnsi="MingLiU" w:cs="MingLiU"/>
          <w:i/>
          <w:iCs/>
          <w:spacing w:val="0"/>
          <w:w w:val="100"/>
          <w:position w:val="0"/>
          <w:shd w:val="clear" w:color="auto" w:fill="auto"/>
          <w:lang w:val="en-US" w:eastAsia="en-US" w:bidi="en-US"/>
        </w:rPr>
        <w:t>Environmental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2013, 34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1590-1597.</w:t>
      </w:r>
    </w:p>
    <w:p>
      <w:pPr>
        <w:pStyle w:val="Style2"/>
        <w:keepNext w:val="0"/>
        <w:keepLines w:val="0"/>
        <w:widowControl w:val="0"/>
        <w:numPr>
          <w:ilvl w:val="0"/>
          <w:numId w:val="7"/>
        </w:numPr>
        <w:shd w:val="clear" w:color="auto" w:fill="auto"/>
        <w:tabs>
          <w:tab w:pos="370" w:val="left"/>
        </w:tabs>
        <w:bidi w:val="0"/>
        <w:spacing w:before="0" w:after="0" w:line="262" w:lineRule="exact"/>
        <w:ind w:left="300" w:right="0" w:hanging="300"/>
        <w:jc w:val="both"/>
      </w:pPr>
      <w:r>
        <w:rPr>
          <w:spacing w:val="0"/>
          <w:w w:val="100"/>
          <w:position w:val="0"/>
          <w:shd w:val="clear" w:color="auto" w:fill="auto"/>
          <w:lang w:val="en-US" w:eastAsia="en-US" w:bidi="en-US"/>
        </w:rPr>
        <w:t>Yang R, Luo C, Zhang G, et al. Extraction of heavy metals from e</w:t>
        <w:softHyphen/>
        <w:t xml:space="preserve">waste contaminated soils using EDDS[J]. </w:t>
      </w:r>
      <w:r>
        <w:rPr>
          <w:rFonts w:ascii="MingLiU" w:eastAsia="MingLiU" w:hAnsi="MingLiU" w:cs="MingLiU"/>
          <w:i/>
          <w:iCs/>
          <w:spacing w:val="0"/>
          <w:w w:val="100"/>
          <w:position w:val="0"/>
          <w:shd w:val="clear" w:color="auto" w:fill="auto"/>
          <w:lang w:val="en-US" w:eastAsia="en-US" w:bidi="en-US"/>
        </w:rPr>
        <w:t>Journal of Environmental Sciences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2012, 24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1985-1994.</w:t>
      </w:r>
    </w:p>
    <w:p>
      <w:pPr>
        <w:pStyle w:val="Style29"/>
        <w:keepNext w:val="0"/>
        <w:keepLines w:val="0"/>
        <w:widowControl w:val="0"/>
        <w:numPr>
          <w:ilvl w:val="0"/>
          <w:numId w:val="7"/>
        </w:numPr>
        <w:shd w:val="clear" w:color="auto" w:fill="auto"/>
        <w:tabs>
          <w:tab w:pos="370" w:val="left"/>
        </w:tabs>
        <w:bidi w:val="0"/>
        <w:spacing w:before="0" w:after="0" w:line="262" w:lineRule="exact"/>
        <w:ind w:left="300" w:right="0" w:hanging="300"/>
        <w:jc w:val="both"/>
      </w:pPr>
      <w:r>
        <w:rPr>
          <w:spacing w:val="0"/>
          <w:w w:val="100"/>
          <w:position w:val="0"/>
          <w:shd w:val="clear" w:color="auto" w:fill="auto"/>
        </w:rPr>
        <w:t>赵 娜</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崔岩山</w:t>
      </w:r>
      <w:r>
        <w:rPr>
          <w:rFonts w:ascii="SimSun" w:eastAsia="SimSun" w:hAnsi="SimSun" w:cs="SimSun"/>
          <w:spacing w:val="0"/>
          <w:w w:val="100"/>
          <w:position w:val="0"/>
          <w:shd w:val="clear" w:color="auto" w:fill="auto"/>
        </w:rPr>
        <w:t>，</w:t>
      </w:r>
      <w:r>
        <w:rPr>
          <w:spacing w:val="0"/>
          <w:w w:val="100"/>
          <w:position w:val="0"/>
          <w:shd w:val="clear" w:color="auto" w:fill="auto"/>
        </w:rPr>
        <w:t xml:space="preserve">付 </w:t>
      </w:r>
      <w:r>
        <w:rPr>
          <w:spacing w:val="0"/>
          <w:w w:val="100"/>
          <w:position w:val="0"/>
          <w:sz w:val="15"/>
          <w:szCs w:val="15"/>
          <w:shd w:val="clear" w:color="auto" w:fill="auto"/>
        </w:rPr>
        <w:t>彧</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乙二胺四乙酸</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EDTA</w:t>
      </w:r>
      <w:r>
        <w:rPr>
          <w:spacing w:val="0"/>
          <w:w w:val="100"/>
          <w:position w:val="0"/>
          <w:shd w:val="clear" w:color="auto" w:fill="auto"/>
          <w:lang w:val="en-US" w:eastAsia="en-US" w:bidi="en-US"/>
        </w:rPr>
        <w:t>)</w:t>
      </w:r>
      <w:r>
        <w:rPr>
          <w:spacing w:val="0"/>
          <w:w w:val="100"/>
          <w:position w:val="0"/>
          <w:shd w:val="clear" w:color="auto" w:fill="auto"/>
        </w:rPr>
        <w:t>和乙二胺二琥 珀酸</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EDDS</w:t>
      </w:r>
      <w:r>
        <w:rPr>
          <w:spacing w:val="0"/>
          <w:w w:val="100"/>
          <w:position w:val="0"/>
          <w:shd w:val="clear" w:color="auto" w:fill="auto"/>
          <w:lang w:val="en-US" w:eastAsia="en-US" w:bidi="en-US"/>
        </w:rPr>
        <w:t>)</w:t>
      </w:r>
      <w:r>
        <w:rPr>
          <w:spacing w:val="0"/>
          <w:w w:val="100"/>
          <w:position w:val="0"/>
          <w:shd w:val="clear" w:color="auto" w:fill="auto"/>
        </w:rPr>
        <w:t>对污染土壤中</w:t>
      </w:r>
      <w:r>
        <w:rPr>
          <w:rFonts w:ascii="Times New Roman" w:eastAsia="Times New Roman" w:hAnsi="Times New Roman" w:cs="Times New Roman"/>
          <w:spacing w:val="0"/>
          <w:w w:val="100"/>
          <w:position w:val="0"/>
          <w:shd w:val="clear" w:color="auto" w:fill="auto"/>
          <w:lang w:val="en-US" w:eastAsia="en-US" w:bidi="en-US"/>
        </w:rPr>
        <w:t>Cd.Ph</w:t>
      </w:r>
      <w:r>
        <w:rPr>
          <w:spacing w:val="0"/>
          <w:w w:val="100"/>
          <w:position w:val="0"/>
          <w:shd w:val="clear" w:color="auto" w:fill="auto"/>
        </w:rPr>
        <w:t>的浸提效果及其风险评估</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环境化学</w:t>
      </w:r>
      <w:r>
        <w:rPr>
          <w:rFonts w:ascii="Times New Roman" w:eastAsia="Times New Roman" w:hAnsi="Times New Roman" w:cs="Times New Roman"/>
          <w:spacing w:val="0"/>
          <w:w w:val="100"/>
          <w:position w:val="0"/>
          <w:shd w:val="clear" w:color="auto" w:fill="auto"/>
        </w:rPr>
        <w:t>,2011,30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958-963.</w:t>
      </w:r>
    </w:p>
    <w:p>
      <w:pPr>
        <w:pStyle w:val="Style2"/>
        <w:keepNext w:val="0"/>
        <w:keepLines w:val="0"/>
        <w:widowControl w:val="0"/>
        <w:shd w:val="clear" w:color="auto" w:fill="auto"/>
        <w:bidi w:val="0"/>
        <w:spacing w:before="0" w:after="60" w:line="262" w:lineRule="exact"/>
        <w:ind w:left="300" w:right="0" w:firstLine="0"/>
        <w:jc w:val="both"/>
      </w:pPr>
      <w:r>
        <w:rPr>
          <w:spacing w:val="0"/>
          <w:w w:val="100"/>
          <w:position w:val="0"/>
          <w:shd w:val="clear" w:color="auto" w:fill="auto"/>
          <w:lang w:val="en-US" w:eastAsia="en-US" w:bidi="en-US"/>
        </w:rPr>
        <w:t>ZHAO Na, CUI Yan-shan, FU Yu, et al. Extraction of Cd and Ph from contaminated soil hy ethylenediaminetetraacetic acid</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EDTA</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and ethylenediamine disuccinic acid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EDDS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its risk assessment[J]. </w:t>
      </w:r>
      <w:r>
        <w:rPr>
          <w:rFonts w:ascii="MingLiU" w:eastAsia="MingLiU" w:hAnsi="MingLiU" w:cs="MingLiU"/>
          <w:i/>
          <w:iCs/>
          <w:spacing w:val="0"/>
          <w:w w:val="100"/>
          <w:position w:val="0"/>
          <w:shd w:val="clear" w:color="auto" w:fill="auto"/>
          <w:lang w:val="en-US" w:eastAsia="en-US" w:bidi="en-US"/>
        </w:rPr>
        <w:t>Environmental Chemistry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2011, 30</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958-963.</w:t>
      </w:r>
    </w:p>
    <w:p>
      <w:pPr>
        <w:pStyle w:val="Style2"/>
        <w:keepNext w:val="0"/>
        <w:keepLines w:val="0"/>
        <w:widowControl w:val="0"/>
        <w:numPr>
          <w:ilvl w:val="0"/>
          <w:numId w:val="7"/>
        </w:numPr>
        <w:shd w:val="clear" w:color="auto" w:fill="auto"/>
        <w:tabs>
          <w:tab w:pos="370" w:val="left"/>
        </w:tabs>
        <w:bidi w:val="0"/>
        <w:spacing w:before="0" w:after="60"/>
        <w:ind w:left="300" w:right="0" w:hanging="300"/>
        <w:jc w:val="both"/>
      </w:pPr>
      <w:r>
        <w:rPr>
          <w:spacing w:val="0"/>
          <w:w w:val="100"/>
          <w:position w:val="0"/>
          <w:shd w:val="clear" w:color="auto" w:fill="auto"/>
          <w:lang w:val="en-US" w:eastAsia="en-US" w:bidi="en-US"/>
        </w:rPr>
        <w:t>Zhang H, Gao Y, Xiong H. Removal of heavy metals from polluted soil using the citric acid fermentation hroth</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 promising washing agent[J].</w:t>
      </w:r>
    </w:p>
    <w:p>
      <w:pPr>
        <w:pStyle w:val="Style2"/>
        <w:keepNext w:val="0"/>
        <w:keepLines w:val="0"/>
        <w:widowControl w:val="0"/>
        <w:shd w:val="clear" w:color="auto" w:fill="auto"/>
        <w:bidi w:val="0"/>
        <w:spacing w:before="0" w:after="0"/>
        <w:ind w:left="0" w:right="180" w:firstLine="0"/>
        <w:jc w:val="right"/>
      </w:pPr>
      <w:r>
        <w:rPr>
          <w:spacing w:val="0"/>
          <w:w w:val="100"/>
          <w:position w:val="0"/>
          <w:sz w:val="15"/>
          <w:szCs w:val="15"/>
          <w:shd w:val="clear" w:color="auto" w:fill="auto"/>
          <w:lang w:val="zh-CN" w:eastAsia="zh-CN" w:bidi="zh-CN"/>
        </w:rPr>
        <w:t>255</w:t>
      </w:r>
    </w:p>
    <w:p>
      <w:pPr>
        <w:pStyle w:val="Style29"/>
        <w:keepNext w:val="0"/>
        <w:keepLines w:val="0"/>
        <w:widowControl w:val="0"/>
        <w:shd w:val="clear" w:color="auto" w:fill="auto"/>
        <w:bidi w:val="0"/>
        <w:spacing w:before="0" w:after="0" w:line="261" w:lineRule="exact"/>
        <w:ind w:left="300" w:right="0" w:firstLine="0"/>
        <w:jc w:val="both"/>
      </w:pPr>
      <w:r>
        <w:rPr>
          <w:i/>
          <w:iCs/>
          <w:spacing w:val="0"/>
          <w:w w:val="100"/>
          <w:position w:val="0"/>
          <w:shd w:val="clear" w:color="auto" w:fill="auto"/>
          <w:lang w:val="en-US" w:eastAsia="en-US" w:bidi="en-US"/>
        </w:rPr>
        <w:t>Environmental Science and Pollution Research</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2017, 24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9506- 9514.</w:t>
      </w:r>
    </w:p>
    <w:p>
      <w:pPr>
        <w:pStyle w:val="Style2"/>
        <w:keepNext w:val="0"/>
        <w:keepLines w:val="0"/>
        <w:widowControl w:val="0"/>
        <w:numPr>
          <w:ilvl w:val="0"/>
          <w:numId w:val="7"/>
        </w:numPr>
        <w:shd w:val="clear" w:color="auto" w:fill="auto"/>
        <w:tabs>
          <w:tab w:pos="366" w:val="left"/>
        </w:tabs>
        <w:bidi w:val="0"/>
        <w:spacing w:before="0" w:after="0" w:line="261" w:lineRule="exact"/>
        <w:ind w:left="300" w:right="0" w:hanging="300"/>
        <w:jc w:val="both"/>
      </w:pPr>
      <w:r>
        <w:rPr>
          <w:spacing w:val="0"/>
          <w:w w:val="100"/>
          <w:position w:val="0"/>
          <w:shd w:val="clear" w:color="auto" w:fill="auto"/>
          <w:lang w:val="en-US" w:eastAsia="en-US" w:bidi="en-US"/>
        </w:rPr>
        <w:t>Wang J, Jiang J, Li D, et al. Removal of Ph and Zn from contaminated soil hy different washing methods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The influence of reagents and ultra- sound[J]. </w:t>
      </w:r>
      <w:r>
        <w:rPr>
          <w:rFonts w:ascii="MingLiU" w:eastAsia="MingLiU" w:hAnsi="MingLiU" w:cs="MingLiU"/>
          <w:i/>
          <w:iCs/>
          <w:spacing w:val="0"/>
          <w:w w:val="100"/>
          <w:position w:val="0"/>
          <w:shd w:val="clear" w:color="auto" w:fill="auto"/>
          <w:lang w:val="en-US" w:eastAsia="en-US" w:bidi="en-US"/>
        </w:rPr>
        <w:t>Environmental Science and Pollution Research</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2015, 22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20084-20091.</w:t>
      </w:r>
    </w:p>
    <w:p>
      <w:pPr>
        <w:pStyle w:val="Style29"/>
        <w:keepNext w:val="0"/>
        <w:keepLines w:val="0"/>
        <w:widowControl w:val="0"/>
        <w:numPr>
          <w:ilvl w:val="0"/>
          <w:numId w:val="7"/>
        </w:numPr>
        <w:shd w:val="clear" w:color="auto" w:fill="auto"/>
        <w:tabs>
          <w:tab w:pos="366" w:val="left"/>
        </w:tabs>
        <w:bidi w:val="0"/>
        <w:spacing w:before="0" w:after="0" w:line="261" w:lineRule="exact"/>
        <w:ind w:left="300" w:right="0" w:hanging="300"/>
        <w:jc w:val="both"/>
      </w:pPr>
      <w:r>
        <w:rPr>
          <w:spacing w:val="0"/>
          <w:w w:val="100"/>
          <w:position w:val="0"/>
          <w:shd w:val="clear" w:color="auto" w:fill="auto"/>
        </w:rPr>
        <w:t>平 安</w:t>
      </w:r>
      <w:r>
        <w:rPr>
          <w:rFonts w:ascii="SimSun" w:eastAsia="SimSun" w:hAnsi="SimSun" w:cs="SimSun"/>
          <w:spacing w:val="0"/>
          <w:w w:val="100"/>
          <w:position w:val="0"/>
          <w:shd w:val="clear" w:color="auto" w:fill="auto"/>
        </w:rPr>
        <w:t>，</w:t>
      </w:r>
      <w:r>
        <w:rPr>
          <w:spacing w:val="0"/>
          <w:w w:val="100"/>
          <w:position w:val="0"/>
          <w:shd w:val="clear" w:color="auto" w:fill="auto"/>
        </w:rPr>
        <w:t>南 绘</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有机酸对土壤重金属的浸提效果研究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农业科 技与装备</w:t>
      </w:r>
      <w:r>
        <w:rPr>
          <w:rFonts w:ascii="Times New Roman" w:eastAsia="Times New Roman" w:hAnsi="Times New Roman" w:cs="Times New Roman"/>
          <w:spacing w:val="0"/>
          <w:w w:val="100"/>
          <w:position w:val="0"/>
          <w:shd w:val="clear" w:color="auto" w:fill="auto"/>
        </w:rPr>
        <w:t>,2011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24-25,28.</w:t>
      </w:r>
    </w:p>
    <w:p>
      <w:pPr>
        <w:pStyle w:val="Style2"/>
        <w:keepNext w:val="0"/>
        <w:keepLines w:val="0"/>
        <w:widowControl w:val="0"/>
        <w:shd w:val="clear" w:color="auto" w:fill="auto"/>
        <w:bidi w:val="0"/>
        <w:spacing w:before="0" w:after="0" w:line="261" w:lineRule="exact"/>
        <w:ind w:left="300" w:right="0" w:firstLine="0"/>
        <w:jc w:val="both"/>
      </w:pPr>
      <w:r>
        <w:rPr>
          <w:spacing w:val="0"/>
          <w:w w:val="100"/>
          <w:position w:val="0"/>
          <w:shd w:val="clear" w:color="auto" w:fill="auto"/>
          <w:lang w:val="en-US" w:eastAsia="en-US" w:bidi="en-US"/>
        </w:rPr>
        <w:t xml:space="preserve">PING An, NAN Hui. Effect of organic acids on the extraction of heavy metals[J]. </w:t>
      </w:r>
      <w:r>
        <w:rPr>
          <w:rFonts w:ascii="MingLiU" w:eastAsia="MingLiU" w:hAnsi="MingLiU" w:cs="MingLiU"/>
          <w:i/>
          <w:iCs/>
          <w:spacing w:val="0"/>
          <w:w w:val="100"/>
          <w:position w:val="0"/>
          <w:shd w:val="clear" w:color="auto" w:fill="auto"/>
          <w:lang w:val="en-US" w:eastAsia="en-US" w:bidi="en-US"/>
        </w:rPr>
        <w:t xml:space="preserve">Agricultural Science </w:t>
      </w:r>
      <w:r>
        <w:rPr>
          <w:rFonts w:ascii="MingLiU" w:eastAsia="MingLiU" w:hAnsi="MingLiU" w:cs="MingLiU"/>
          <w:i/>
          <w:iCs/>
          <w:spacing w:val="0"/>
          <w:w w:val="100"/>
          <w:position w:val="0"/>
          <w:shd w:val="clear" w:color="auto" w:fill="auto"/>
          <w:lang w:val="zh-CN" w:eastAsia="zh-CN" w:bidi="zh-CN"/>
        </w:rPr>
        <w:t xml:space="preserve">&amp; </w:t>
      </w:r>
      <w:r>
        <w:rPr>
          <w:rFonts w:ascii="MingLiU" w:eastAsia="MingLiU" w:hAnsi="MingLiU" w:cs="MingLiU"/>
          <w:i/>
          <w:iCs/>
          <w:spacing w:val="0"/>
          <w:w w:val="100"/>
          <w:position w:val="0"/>
          <w:shd w:val="clear" w:color="auto" w:fill="auto"/>
          <w:lang w:val="en-US" w:eastAsia="en-US" w:bidi="en-US"/>
        </w:rPr>
        <w:t>Technology and Equipment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2011,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6</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24-25, 28.</w:t>
      </w:r>
    </w:p>
    <w:p>
      <w:pPr>
        <w:pStyle w:val="Style29"/>
        <w:keepNext w:val="0"/>
        <w:keepLines w:val="0"/>
        <w:widowControl w:val="0"/>
        <w:numPr>
          <w:ilvl w:val="0"/>
          <w:numId w:val="7"/>
        </w:numPr>
        <w:shd w:val="clear" w:color="auto" w:fill="auto"/>
        <w:tabs>
          <w:tab w:pos="366" w:val="left"/>
        </w:tabs>
        <w:bidi w:val="0"/>
        <w:spacing w:before="0" w:after="0" w:line="261" w:lineRule="exact"/>
        <w:ind w:left="300" w:right="0" w:hanging="300"/>
        <w:jc w:val="both"/>
      </w:pPr>
      <w:r>
        <w:rPr>
          <w:spacing w:val="0"/>
          <w:w w:val="100"/>
          <w:position w:val="0"/>
          <w:shd w:val="clear" w:color="auto" w:fill="auto"/>
        </w:rPr>
        <w:t>许中坚</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许丹丹</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郭素华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柠檬酸与皂素对重金属污染土壤的 联合淋洗作用</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农业环境科学学报</w:t>
      </w:r>
      <w:r>
        <w:rPr>
          <w:rFonts w:ascii="Times New Roman" w:eastAsia="Times New Roman" w:hAnsi="Times New Roman" w:cs="Times New Roman"/>
          <w:spacing w:val="0"/>
          <w:w w:val="100"/>
          <w:position w:val="0"/>
          <w:shd w:val="clear" w:color="auto" w:fill="auto"/>
        </w:rPr>
        <w:t>,2014, 33(8</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1519-1525.</w:t>
      </w:r>
    </w:p>
    <w:p>
      <w:pPr>
        <w:pStyle w:val="Style2"/>
        <w:keepNext w:val="0"/>
        <w:keepLines w:val="0"/>
        <w:widowControl w:val="0"/>
        <w:shd w:val="clear" w:color="auto" w:fill="auto"/>
        <w:bidi w:val="0"/>
        <w:spacing w:before="0" w:after="0" w:line="261" w:lineRule="exact"/>
        <w:ind w:left="300" w:right="0" w:firstLine="0"/>
        <w:jc w:val="both"/>
      </w:pPr>
      <w:r>
        <w:rPr>
          <w:spacing w:val="0"/>
          <w:w w:val="100"/>
          <w:position w:val="0"/>
          <w:shd w:val="clear" w:color="auto" w:fill="auto"/>
          <w:lang w:val="en-US" w:eastAsia="en-US" w:bidi="en-US"/>
        </w:rPr>
        <w:t>XU Zhong-jian, XU Dan-dan, GUO Su-hua, et al. Comhined leach</w:t>
        <w:softHyphen/>
        <w:t xml:space="preserve">ing of heavy metals in soil hy citric acid and saponin[J]. </w:t>
      </w:r>
      <w:r>
        <w:rPr>
          <w:rFonts w:ascii="MingLiU" w:eastAsia="MingLiU" w:hAnsi="MingLiU" w:cs="MingLiU"/>
          <w:i/>
          <w:iCs/>
          <w:spacing w:val="0"/>
          <w:w w:val="100"/>
          <w:position w:val="0"/>
          <w:shd w:val="clear" w:color="auto" w:fill="auto"/>
          <w:lang w:val="en-US" w:eastAsia="en-US" w:bidi="en-US"/>
        </w:rPr>
        <w:t>Journal of Agro-Environment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2014, 33</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1519-1525.</w:t>
      </w:r>
    </w:p>
    <w:p>
      <w:pPr>
        <w:pStyle w:val="Style29"/>
        <w:keepNext w:val="0"/>
        <w:keepLines w:val="0"/>
        <w:widowControl w:val="0"/>
        <w:numPr>
          <w:ilvl w:val="0"/>
          <w:numId w:val="7"/>
        </w:numPr>
        <w:shd w:val="clear" w:color="auto" w:fill="auto"/>
        <w:tabs>
          <w:tab w:pos="366" w:val="left"/>
        </w:tabs>
        <w:bidi w:val="0"/>
        <w:spacing w:before="0" w:after="80" w:line="261" w:lineRule="exact"/>
        <w:ind w:left="300" w:right="0" w:hanging="300"/>
        <w:jc w:val="both"/>
      </w:pPr>
      <w:r>
        <w:rPr>
          <w:spacing w:val="0"/>
          <w:w w:val="100"/>
          <w:position w:val="0"/>
          <w:shd w:val="clear" w:color="auto" w:fill="auto"/>
        </w:rPr>
        <w:t>许端平</w:t>
      </w:r>
      <w:r>
        <w:rPr>
          <w:rFonts w:ascii="SimSun" w:eastAsia="SimSun" w:hAnsi="SimSun" w:cs="SimSun"/>
          <w:spacing w:val="0"/>
          <w:w w:val="100"/>
          <w:position w:val="0"/>
          <w:shd w:val="clear" w:color="auto" w:fill="auto"/>
        </w:rPr>
        <w:t>，</w:t>
      </w:r>
      <w:r>
        <w:rPr>
          <w:spacing w:val="0"/>
          <w:w w:val="100"/>
          <w:position w:val="0"/>
          <w:shd w:val="clear" w:color="auto" w:fill="auto"/>
        </w:rPr>
        <w:t>李晓波</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有机螯合剂对污染土壤中</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淋洗修复研 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地球环境学报</w:t>
      </w:r>
      <w:r>
        <w:rPr>
          <w:rFonts w:ascii="Times New Roman" w:eastAsia="Times New Roman" w:hAnsi="Times New Roman" w:cs="Times New Roman"/>
          <w:spacing w:val="0"/>
          <w:w w:val="100"/>
          <w:position w:val="0"/>
          <w:shd w:val="clear" w:color="auto" w:fill="auto"/>
        </w:rPr>
        <w:t>,2015, 6(2</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120-126.</w:t>
      </w:r>
    </w:p>
    <w:p>
      <w:pPr>
        <w:pStyle w:val="Style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XU Duan-ping, LI Xiao-ho. Removing Ph and Cd from soil hy organ</w:t>
        <w:softHyphen/>
        <w:t xml:space="preserve">ic chelators[J]. </w:t>
      </w:r>
      <w:r>
        <w:rPr>
          <w:rFonts w:ascii="MingLiU" w:eastAsia="MingLiU" w:hAnsi="MingLiU" w:cs="MingLiU"/>
          <w:i/>
          <w:iCs/>
          <w:spacing w:val="0"/>
          <w:w w:val="100"/>
          <w:position w:val="0"/>
          <w:shd w:val="clear" w:color="auto" w:fill="auto"/>
          <w:lang w:val="en-US" w:eastAsia="en-US" w:bidi="en-US"/>
        </w:rPr>
        <w:t>Journal of Earth Environment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2015, 6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120-126.</w:t>
      </w:r>
    </w:p>
    <w:p>
      <w:pPr>
        <w:pStyle w:val="Style29"/>
        <w:keepNext w:val="0"/>
        <w:keepLines w:val="0"/>
        <w:widowControl w:val="0"/>
        <w:numPr>
          <w:ilvl w:val="0"/>
          <w:numId w:val="7"/>
        </w:numPr>
        <w:shd w:val="clear" w:color="auto" w:fill="auto"/>
        <w:tabs>
          <w:tab w:pos="366" w:val="left"/>
        </w:tabs>
        <w:bidi w:val="0"/>
        <w:spacing w:before="0" w:after="0" w:line="261" w:lineRule="exact"/>
        <w:ind w:left="300" w:right="0" w:hanging="300"/>
        <w:jc w:val="both"/>
      </w:pPr>
      <w:r>
        <w:rPr>
          <w:spacing w:val="0"/>
          <w:w w:val="100"/>
          <w:position w:val="0"/>
          <w:shd w:val="clear" w:color="auto" w:fill="auto"/>
        </w:rPr>
        <w:t>魏世强</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木志坚</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青长乐</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几种有机物对紫色土镉的溶出效应与吸 附</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解吸行为影响的研究</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土壤学报</w:t>
      </w:r>
      <w:r>
        <w:rPr>
          <w:rFonts w:ascii="Times New Roman" w:eastAsia="Times New Roman" w:hAnsi="Times New Roman" w:cs="Times New Roman"/>
          <w:spacing w:val="0"/>
          <w:w w:val="100"/>
          <w:position w:val="0"/>
          <w:shd w:val="clear" w:color="auto" w:fill="auto"/>
        </w:rPr>
        <w:t xml:space="preserve">,2003, </w:t>
      </w:r>
      <w:r>
        <w:rPr>
          <w:rFonts w:ascii="Times New Roman" w:eastAsia="Times New Roman" w:hAnsi="Times New Roman" w:cs="Times New Roman"/>
          <w:spacing w:val="0"/>
          <w:w w:val="100"/>
          <w:position w:val="0"/>
          <w:shd w:val="clear" w:color="auto" w:fill="auto"/>
          <w:lang w:val="en-US" w:eastAsia="en-US" w:bidi="en-US"/>
        </w:rPr>
        <w:t>40(1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110-117.</w:t>
      </w:r>
    </w:p>
    <w:p>
      <w:pPr>
        <w:pStyle w:val="Style2"/>
        <w:keepNext w:val="0"/>
        <w:keepLines w:val="0"/>
        <w:widowControl w:val="0"/>
        <w:shd w:val="clear" w:color="auto" w:fill="auto"/>
        <w:bidi w:val="0"/>
        <w:spacing w:before="0" w:after="0" w:line="261" w:lineRule="exact"/>
        <w:ind w:left="300" w:right="0" w:firstLine="0"/>
        <w:jc w:val="both"/>
      </w:pPr>
      <w:r>
        <w:rPr>
          <w:spacing w:val="0"/>
          <w:w w:val="100"/>
          <w:position w:val="0"/>
          <w:shd w:val="clear" w:color="auto" w:fill="auto"/>
          <w:lang w:val="en-US" w:eastAsia="en-US" w:bidi="en-US"/>
        </w:rPr>
        <w:t>WEI Shi-qiang, MU Zhi-jian, QING Chang-le. Effects of several or</w:t>
        <w:softHyphen/>
        <w:t xml:space="preserve">ganic suhstances on the soluhility and adsorption-desorption hehav- iors of cadmium in purplish soil[J]. </w:t>
      </w:r>
      <w:r>
        <w:rPr>
          <w:rFonts w:ascii="MingLiU" w:eastAsia="MingLiU" w:hAnsi="MingLiU" w:cs="MingLiU"/>
          <w:i/>
          <w:iCs/>
          <w:spacing w:val="0"/>
          <w:w w:val="100"/>
          <w:position w:val="0"/>
          <w:shd w:val="clear" w:color="auto" w:fill="auto"/>
          <w:lang w:val="en-US" w:eastAsia="en-US" w:bidi="en-US"/>
        </w:rPr>
        <w:t>Acta Pedologica Sinica</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2003, 40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110-117.</w:t>
      </w:r>
    </w:p>
    <w:p>
      <w:pPr>
        <w:pStyle w:val="Style2"/>
        <w:keepNext w:val="0"/>
        <w:keepLines w:val="0"/>
        <w:widowControl w:val="0"/>
        <w:numPr>
          <w:ilvl w:val="0"/>
          <w:numId w:val="7"/>
        </w:numPr>
        <w:shd w:val="clear" w:color="auto" w:fill="auto"/>
        <w:tabs>
          <w:tab w:pos="366" w:val="left"/>
        </w:tabs>
        <w:bidi w:val="0"/>
        <w:spacing w:before="0" w:after="0" w:line="261" w:lineRule="exact"/>
        <w:ind w:left="300" w:right="0" w:hanging="300"/>
        <w:jc w:val="both"/>
      </w:pPr>
      <w:r>
        <w:rPr>
          <w:spacing w:val="0"/>
          <w:w w:val="100"/>
          <w:position w:val="0"/>
          <w:shd w:val="clear" w:color="auto" w:fill="auto"/>
          <w:lang w:val="en-US" w:eastAsia="en-US" w:bidi="en-US"/>
        </w:rPr>
        <w:t>Maity J P, Huang Y M, Hsu C M, et al. Removal of Cu, Ph and Zn hy foam fractionation and a soil washing process from contaminated in</w:t>
        <w:softHyphen/>
        <w:t>dustrial soils using soapherry-derived saponin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 comparative effec</w:t>
        <w:softHyphen/>
        <w:t xml:space="preserve">tiveness assessment[J]. </w:t>
      </w:r>
      <w:r>
        <w:rPr>
          <w:rFonts w:ascii="MingLiU" w:eastAsia="MingLiU" w:hAnsi="MingLiU" w:cs="MingLiU"/>
          <w:i/>
          <w:iCs/>
          <w:spacing w:val="0"/>
          <w:w w:val="100"/>
          <w:position w:val="0"/>
          <w:shd w:val="clear" w:color="auto" w:fill="auto"/>
          <w:lang w:val="en-US" w:eastAsia="en-US" w:bidi="en-US"/>
        </w:rPr>
        <w:t>Chemosphere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2013, 92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10</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1286-1293.</w:t>
      </w:r>
    </w:p>
    <w:p>
      <w:pPr>
        <w:pStyle w:val="Style29"/>
        <w:keepNext w:val="0"/>
        <w:keepLines w:val="0"/>
        <w:widowControl w:val="0"/>
        <w:numPr>
          <w:ilvl w:val="0"/>
          <w:numId w:val="7"/>
        </w:numPr>
        <w:shd w:val="clear" w:color="auto" w:fill="auto"/>
        <w:tabs>
          <w:tab w:pos="366" w:val="left"/>
        </w:tabs>
        <w:bidi w:val="0"/>
        <w:spacing w:before="0" w:after="0" w:line="261" w:lineRule="exact"/>
        <w:ind w:left="300" w:right="0" w:hanging="300"/>
        <w:jc w:val="both"/>
      </w:pPr>
      <w:r>
        <w:rPr>
          <w:spacing w:val="0"/>
          <w:w w:val="100"/>
          <w:position w:val="0"/>
          <w:shd w:val="clear" w:color="auto" w:fill="auto"/>
        </w:rPr>
        <w:t>常 红</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李利芬</w:t>
      </w:r>
      <w:r>
        <w:rPr>
          <w:rFonts w:ascii="SimSun" w:eastAsia="SimSun" w:hAnsi="SimSun" w:cs="SimSun"/>
          <w:spacing w:val="0"/>
          <w:w w:val="100"/>
          <w:position w:val="0"/>
          <w:shd w:val="clear" w:color="auto" w:fill="auto"/>
        </w:rPr>
        <w:t>，</w:t>
      </w:r>
      <w:r>
        <w:rPr>
          <w:spacing w:val="0"/>
          <w:w w:val="100"/>
          <w:position w:val="0"/>
          <w:shd w:val="clear" w:color="auto" w:fill="auto"/>
        </w:rPr>
        <w:t>黄 丽</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皂角苷对红壤和黄褐土中</w:t>
      </w:r>
      <w:r>
        <w:rPr>
          <w:rFonts w:ascii="Times New Roman" w:eastAsia="Times New Roman" w:hAnsi="Times New Roman" w:cs="Times New Roman"/>
          <w:spacing w:val="0"/>
          <w:w w:val="100"/>
          <w:position w:val="0"/>
          <w:shd w:val="clear" w:color="auto" w:fill="auto"/>
          <w:lang w:val="en-US" w:eastAsia="en-US" w:bidi="en-US"/>
        </w:rPr>
        <w:t>Ph</w:t>
      </w:r>
      <w:r>
        <w:rPr>
          <w:rFonts w:ascii="Times New Roman" w:eastAsia="Times New Roman" w:hAnsi="Times New Roman" w:cs="Times New Roman"/>
          <w:spacing w:val="0"/>
          <w:w w:val="100"/>
          <w:position w:val="0"/>
          <w:shd w:val="clear" w:color="auto" w:fill="auto"/>
          <w:vertAlign w:val="superscript"/>
          <w:lang w:val="en-US" w:eastAsia="en-US" w:bidi="en-US"/>
        </w:rPr>
        <w:t xml:space="preserve">2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Zn</w:t>
      </w:r>
      <w:r>
        <w:rPr>
          <w:rFonts w:ascii="Times New Roman" w:eastAsia="Times New Roman" w:hAnsi="Times New Roman" w:cs="Times New Roman"/>
          <w:spacing w:val="0"/>
          <w:w w:val="100"/>
          <w:position w:val="0"/>
          <w:shd w:val="clear" w:color="auto" w:fill="auto"/>
          <w:vertAlign w:val="superscript"/>
          <w:lang w:val="en-US" w:eastAsia="en-US" w:bidi="en-US"/>
        </w:rPr>
        <w:t>2</w:t>
      </w:r>
      <w:r>
        <w:rPr>
          <w:rFonts w:ascii="Arial" w:eastAsia="Arial" w:hAnsi="Arial" w:cs="Arial"/>
          <w:spacing w:val="0"/>
          <w:w w:val="100"/>
          <w:position w:val="0"/>
          <w:sz w:val="8"/>
          <w:szCs w:val="8"/>
          <w:shd w:val="clear" w:color="auto" w:fill="auto"/>
        </w:rPr>
        <w:t>+</w:t>
      </w:r>
      <w:r>
        <w:rPr>
          <w:spacing w:val="0"/>
          <w:w w:val="100"/>
          <w:position w:val="0"/>
          <w:shd w:val="clear" w:color="auto" w:fill="auto"/>
        </w:rPr>
        <w:t>的解 吸特征</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农业环境科学学报</w:t>
      </w:r>
      <w:r>
        <w:rPr>
          <w:rFonts w:ascii="Times New Roman" w:eastAsia="Times New Roman" w:hAnsi="Times New Roman" w:cs="Times New Roman"/>
          <w:spacing w:val="0"/>
          <w:w w:val="100"/>
          <w:position w:val="0"/>
          <w:shd w:val="clear" w:color="auto" w:fill="auto"/>
        </w:rPr>
        <w:t>,2017, 36(1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93-100.</w:t>
      </w:r>
    </w:p>
    <w:p>
      <w:pPr>
        <w:pStyle w:val="Style2"/>
        <w:keepNext w:val="0"/>
        <w:keepLines w:val="0"/>
        <w:widowControl w:val="0"/>
        <w:shd w:val="clear" w:color="auto" w:fill="auto"/>
        <w:bidi w:val="0"/>
        <w:spacing w:before="0" w:after="0" w:line="261" w:lineRule="exact"/>
        <w:ind w:left="300" w:right="0" w:firstLine="0"/>
        <w:jc w:val="both"/>
      </w:pPr>
      <w:r>
        <w:rPr>
          <w:spacing w:val="0"/>
          <w:w w:val="100"/>
          <w:position w:val="0"/>
          <w:shd w:val="clear" w:color="auto" w:fill="auto"/>
          <w:lang w:val="en-US" w:eastAsia="en-US" w:bidi="en-US"/>
        </w:rPr>
        <w:t>CHANG Hong, LI Li-fen, HUANG Li. Desorption characteristics of Ph</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Zn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from red soil and yellow-cinnamon soil hy saponin[J]. </w:t>
      </w:r>
      <w:r>
        <w:rPr>
          <w:rFonts w:ascii="MingLiU" w:eastAsia="MingLiU" w:hAnsi="MingLiU" w:cs="MingLiU"/>
          <w:i/>
          <w:iCs/>
          <w:spacing w:val="0"/>
          <w:w w:val="100"/>
          <w:position w:val="0"/>
          <w:shd w:val="clear" w:color="auto" w:fill="auto"/>
          <w:lang w:val="en-US" w:eastAsia="en-US" w:bidi="en-US"/>
        </w:rPr>
        <w:t>Journal of Agro-Environment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2017, 36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93-100.</w:t>
      </w:r>
    </w:p>
    <w:p>
      <w:pPr>
        <w:pStyle w:val="Style29"/>
        <w:keepNext w:val="0"/>
        <w:keepLines w:val="0"/>
        <w:widowControl w:val="0"/>
        <w:numPr>
          <w:ilvl w:val="0"/>
          <w:numId w:val="7"/>
        </w:numPr>
        <w:shd w:val="clear" w:color="auto" w:fill="auto"/>
        <w:tabs>
          <w:tab w:pos="366" w:val="left"/>
        </w:tabs>
        <w:bidi w:val="0"/>
        <w:spacing w:before="0" w:after="80" w:line="261" w:lineRule="exact"/>
        <w:ind w:left="300" w:right="0" w:hanging="300"/>
        <w:jc w:val="both"/>
      </w:pPr>
      <w:r>
        <w:rPr>
          <w:spacing w:val="0"/>
          <w:w w:val="100"/>
          <w:position w:val="0"/>
          <w:shd w:val="clear" w:color="auto" w:fill="auto"/>
        </w:rPr>
        <w:t>张中文</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茶皂素对土壤重金属污染淋洗修复的影响研究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泰 安：山东农业大学</w:t>
      </w:r>
      <w:r>
        <w:rPr>
          <w:rFonts w:ascii="Times New Roman" w:eastAsia="Times New Roman" w:hAnsi="Times New Roman" w:cs="Times New Roman"/>
          <w:spacing w:val="0"/>
          <w:w w:val="100"/>
          <w:position w:val="0"/>
          <w:shd w:val="clear" w:color="auto" w:fill="auto"/>
        </w:rPr>
        <w:t>, 2009.</w:t>
      </w:r>
    </w:p>
    <w:p>
      <w:pPr>
        <w:pStyle w:val="Style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ZHANG Zhong-wen. Study on the effect of tea saponin on the leach</w:t>
        <w:softHyphen/>
        <w:t>ing and repair of heavy metal pollution in soil[D]. Taian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Shandong Agricultural University, </w:t>
      </w:r>
      <w:r>
        <w:rPr>
          <w:spacing w:val="0"/>
          <w:w w:val="100"/>
          <w:position w:val="0"/>
          <w:shd w:val="clear" w:color="auto" w:fill="auto"/>
          <w:lang w:val="zh-CN" w:eastAsia="zh-CN" w:bidi="zh-CN"/>
        </w:rPr>
        <w:t>2009.</w:t>
      </w:r>
    </w:p>
    <w:p>
      <w:pPr>
        <w:pStyle w:val="Style2"/>
        <w:keepNext w:val="0"/>
        <w:keepLines w:val="0"/>
        <w:widowControl w:val="0"/>
        <w:numPr>
          <w:ilvl w:val="0"/>
          <w:numId w:val="7"/>
        </w:numPr>
        <w:shd w:val="clear" w:color="auto" w:fill="auto"/>
        <w:tabs>
          <w:tab w:pos="366" w:val="left"/>
        </w:tabs>
        <w:bidi w:val="0"/>
        <w:spacing w:before="0" w:after="0" w:line="261" w:lineRule="exact"/>
        <w:ind w:left="300" w:right="0" w:hanging="300"/>
        <w:jc w:val="both"/>
      </w:pPr>
      <w:r>
        <w:rPr>
          <w:spacing w:val="0"/>
          <w:w w:val="100"/>
          <w:position w:val="0"/>
          <w:shd w:val="clear" w:color="auto" w:fill="auto"/>
          <w:lang w:val="en-US" w:eastAsia="en-US" w:bidi="en-US"/>
        </w:rPr>
        <w:t xml:space="preserve">Han D H, Lee J H. Effects of liming on uptake of lead and cadmium hy </w:t>
      </w:r>
      <w:r>
        <w:rPr>
          <w:rFonts w:ascii="MingLiU" w:eastAsia="MingLiU" w:hAnsi="MingLiU" w:cs="MingLiU"/>
          <w:i/>
          <w:iCs/>
          <w:spacing w:val="0"/>
          <w:w w:val="100"/>
          <w:position w:val="0"/>
          <w:shd w:val="clear" w:color="auto" w:fill="auto"/>
          <w:lang w:val="en-US" w:eastAsia="en-US" w:bidi="en-US"/>
        </w:rPr>
        <w:t>Raphanus sativa</w:t>
      </w:r>
      <w:r>
        <w:rPr>
          <w:spacing w:val="0"/>
          <w:w w:val="100"/>
          <w:position w:val="0"/>
          <w:shd w:val="clear" w:color="auto" w:fill="auto"/>
          <w:lang w:val="en-US" w:eastAsia="en-US" w:bidi="en-US"/>
        </w:rPr>
        <w:t xml:space="preserve">[J]. </w:t>
      </w:r>
      <w:r>
        <w:rPr>
          <w:rFonts w:ascii="MingLiU" w:eastAsia="MingLiU" w:hAnsi="MingLiU" w:cs="MingLiU"/>
          <w:i/>
          <w:iCs/>
          <w:spacing w:val="0"/>
          <w:w w:val="100"/>
          <w:position w:val="0"/>
          <w:shd w:val="clear" w:color="auto" w:fill="auto"/>
          <w:lang w:val="en-US" w:eastAsia="en-US" w:bidi="en-US"/>
        </w:rPr>
        <w:t>Archives of environmental contamination and Toxicology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1996, 31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488-493.</w:t>
      </w:r>
    </w:p>
    <w:p>
      <w:pPr>
        <w:pStyle w:val="Style2"/>
        <w:keepNext w:val="0"/>
        <w:keepLines w:val="0"/>
        <w:widowControl w:val="0"/>
        <w:numPr>
          <w:ilvl w:val="0"/>
          <w:numId w:val="7"/>
        </w:numPr>
        <w:shd w:val="clear" w:color="auto" w:fill="auto"/>
        <w:tabs>
          <w:tab w:pos="366" w:val="left"/>
        </w:tabs>
        <w:bidi w:val="0"/>
        <w:spacing w:before="0" w:after="80" w:line="261" w:lineRule="exact"/>
        <w:ind w:left="300" w:right="0" w:hanging="300"/>
        <w:jc w:val="both"/>
      </w:pPr>
      <w:r>
        <w:rPr>
          <w:spacing w:val="0"/>
          <w:w w:val="100"/>
          <w:position w:val="0"/>
          <w:shd w:val="clear" w:color="auto" w:fill="auto"/>
          <w:lang w:val="en-US" w:eastAsia="en-US" w:bidi="en-US"/>
        </w:rPr>
        <w:t xml:space="preserve">Ruttens A, Colpaert J V, Mench M, et al. Phytostahilization of a metal contaminated sandy soil. </w:t>
      </w:r>
      <w:r>
        <w:rPr>
          <w:spacing w:val="0"/>
          <w:w w:val="100"/>
          <w:position w:val="0"/>
          <w:shd w:val="clear" w:color="auto" w:fill="auto"/>
          <w:lang w:val="zh-CN" w:eastAsia="zh-CN" w:bidi="zh-CN"/>
        </w:rPr>
        <w:t xml:space="preserve">II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Influence of compost and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or inorganic metal immohilizing soil amendments on metal leaching[J]. </w:t>
      </w:r>
      <w:r>
        <w:rPr>
          <w:rFonts w:ascii="MingLiU" w:eastAsia="MingLiU" w:hAnsi="MingLiU" w:cs="MingLiU"/>
          <w:i/>
          <w:iCs/>
          <w:spacing w:val="0"/>
          <w:w w:val="100"/>
          <w:position w:val="0"/>
          <w:shd w:val="clear" w:color="auto" w:fill="auto"/>
          <w:lang w:val="en-US" w:eastAsia="en-US" w:bidi="en-US"/>
        </w:rPr>
        <w:t>Environ</w:t>
        <w:softHyphen/>
        <w:t>mental Pollution</w:t>
      </w:r>
      <w:r>
        <w:rPr>
          <w:spacing w:val="0"/>
          <w:w w:val="100"/>
          <w:position w:val="0"/>
          <w:shd w:val="clear" w:color="auto" w:fill="auto"/>
          <w:lang w:val="en-US" w:eastAsia="en-US" w:bidi="en-US"/>
        </w:rPr>
        <w:t>, 2006, 144</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533-539.</w:t>
      </w:r>
    </w:p>
    <w:p>
      <w:pPr>
        <w:pStyle w:val="Style2"/>
        <w:keepNext w:val="0"/>
        <w:keepLines w:val="0"/>
        <w:widowControl w:val="0"/>
        <w:numPr>
          <w:ilvl w:val="0"/>
          <w:numId w:val="7"/>
        </w:numPr>
        <w:shd w:val="clear" w:color="auto" w:fill="auto"/>
        <w:tabs>
          <w:tab w:pos="366" w:val="left"/>
        </w:tabs>
        <w:bidi w:val="0"/>
        <w:spacing w:before="0" w:after="0"/>
        <w:ind w:left="300" w:right="0" w:hanging="300"/>
        <w:jc w:val="both"/>
      </w:pPr>
      <w:r>
        <w:rPr>
          <w:spacing w:val="0"/>
          <w:w w:val="100"/>
          <w:position w:val="0"/>
          <w:shd w:val="clear" w:color="auto" w:fill="auto"/>
          <w:lang w:val="en-US" w:eastAsia="en-US" w:bidi="en-US"/>
        </w:rPr>
        <w:t xml:space="preserve">Yang J, Moshy D. Field assessment of treatment efficacy hy three methods of phosphoric acid application in lead-contaminated urhan soil[J]. </w:t>
      </w:r>
      <w:r>
        <w:rPr>
          <w:rFonts w:ascii="MingLiU" w:eastAsia="MingLiU" w:hAnsi="MingLiU" w:cs="MingLiU"/>
          <w:i/>
          <w:iCs/>
          <w:spacing w:val="0"/>
          <w:w w:val="100"/>
          <w:position w:val="0"/>
          <w:shd w:val="clear" w:color="auto" w:fill="auto"/>
          <w:lang w:val="en-US" w:eastAsia="en-US" w:bidi="en-US"/>
        </w:rPr>
        <w:t>Science of the Total Environment</w:t>
      </w:r>
      <w:r>
        <w:rPr>
          <w:spacing w:val="0"/>
          <w:w w:val="100"/>
          <w:position w:val="0"/>
          <w:shd w:val="clear" w:color="auto" w:fill="auto"/>
          <w:lang w:val="en-US" w:eastAsia="en-US" w:bidi="en-US"/>
        </w:rPr>
        <w:t>, 2006, 366</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136-142.</w:t>
      </w:r>
    </w:p>
    <w:p>
      <w:pPr>
        <w:pStyle w:val="Style2"/>
        <w:keepNext w:val="0"/>
        <w:keepLines w:val="0"/>
        <w:widowControl w:val="0"/>
        <w:numPr>
          <w:ilvl w:val="0"/>
          <w:numId w:val="7"/>
        </w:numPr>
        <w:shd w:val="clear" w:color="auto" w:fill="auto"/>
        <w:tabs>
          <w:tab w:pos="366" w:val="left"/>
        </w:tabs>
        <w:bidi w:val="0"/>
        <w:spacing w:before="0" w:after="80"/>
        <w:ind w:left="300" w:right="0" w:hanging="300"/>
        <w:jc w:val="both"/>
        <w:sectPr>
          <w:headerReference w:type="default" r:id="rId7"/>
          <w:footnotePr>
            <w:pos w:val="pageBottom"/>
            <w:numFmt w:val="decimal"/>
            <w:numRestart w:val="continuous"/>
          </w:footnotePr>
          <w:pgSz w:w="12240" w:h="15840"/>
          <w:pgMar w:top="962" w:left="1128" w:right="1104" w:bottom="725" w:header="534" w:footer="297" w:gutter="0"/>
          <w:cols w:num="2" w:space="370"/>
          <w:noEndnote/>
          <w:rtlGutter w:val="0"/>
          <w:docGrid w:linePitch="360"/>
        </w:sectPr>
      </w:pPr>
      <w:r>
        <w:rPr>
          <w:spacing w:val="0"/>
          <w:w w:val="100"/>
          <w:position w:val="0"/>
          <w:shd w:val="clear" w:color="auto" w:fill="auto"/>
          <w:lang w:val="en-US" w:eastAsia="en-US" w:bidi="en-US"/>
        </w:rPr>
        <w:t xml:space="preserve">Zhu J, Cai Z, Su X, et al. Immohilization and phytotoxicity of Ph in contaminated soil amended with Y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polyglutamic acid, phosphate</w:t>
      </w:r>
    </w:p>
    <w:p>
      <w:pPr>
        <w:pStyle w:val="Style2"/>
        <w:keepNext w:val="0"/>
        <w:keepLines w:val="0"/>
        <w:widowControl w:val="0"/>
        <w:shd w:val="clear" w:color="auto" w:fill="auto"/>
        <w:bidi w:val="0"/>
        <w:spacing w:before="0" w:after="80" w:line="261" w:lineRule="exact"/>
        <w:ind w:left="280" w:right="0" w:firstLine="20"/>
        <w:jc w:val="both"/>
      </w:pPr>
      <w:r>
        <w:rPr>
          <w:spacing w:val="0"/>
          <w:w w:val="100"/>
          <w:position w:val="0"/>
          <w:shd w:val="clear" w:color="auto" w:fill="auto"/>
          <w:lang w:val="en-US" w:eastAsia="en-US" w:bidi="en-US"/>
        </w:rPr>
        <w:t xml:space="preserve">rock, and Y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polyglutamic acid-activated phosphate rock[J]. </w:t>
      </w:r>
      <w:r>
        <w:rPr>
          <w:rFonts w:ascii="MingLiU" w:eastAsia="MingLiU" w:hAnsi="MingLiU" w:cs="MingLiU"/>
          <w:i/>
          <w:iCs/>
          <w:spacing w:val="0"/>
          <w:w w:val="100"/>
          <w:position w:val="0"/>
          <w:shd w:val="clear" w:color="auto" w:fill="auto"/>
          <w:lang w:val="en-US" w:eastAsia="en-US" w:bidi="en-US"/>
        </w:rPr>
        <w:t>Environ</w:t>
        <w:softHyphen/>
        <w:t>mental Science and Pollution Research</w:t>
      </w:r>
      <w:r>
        <w:rPr>
          <w:spacing w:val="0"/>
          <w:w w:val="100"/>
          <w:position w:val="0"/>
          <w:shd w:val="clear" w:color="auto" w:fill="auto"/>
          <w:lang w:val="en-US" w:eastAsia="en-US" w:bidi="en-US"/>
        </w:rPr>
        <w:t>, 2015, 2</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4</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2661-2667.</w:t>
      </w:r>
    </w:p>
    <w:p>
      <w:pPr>
        <w:pStyle w:val="Style2"/>
        <w:keepNext w:val="0"/>
        <w:keepLines w:val="0"/>
        <w:widowControl w:val="0"/>
        <w:numPr>
          <w:ilvl w:val="0"/>
          <w:numId w:val="7"/>
        </w:numPr>
        <w:shd w:val="clear" w:color="auto" w:fill="auto"/>
        <w:tabs>
          <w:tab w:pos="370" w:val="left"/>
        </w:tabs>
        <w:bidi w:val="0"/>
        <w:spacing w:before="0" w:after="0"/>
        <w:ind w:left="280" w:right="0" w:hanging="280"/>
        <w:jc w:val="both"/>
      </w:pPr>
      <w:r>
        <w:rPr>
          <w:spacing w:val="0"/>
          <w:w w:val="100"/>
          <w:position w:val="0"/>
          <w:shd w:val="clear" w:color="auto" w:fill="auto"/>
          <w:lang w:val="en-US" w:eastAsia="en-US" w:bidi="en-US"/>
        </w:rPr>
        <w:t xml:space="preserve">Yao A, Wang Y, Ling X, et al. Effects of an iron-silicon material, a synthetic zeolite and an alkaline clay on vegetable uptake of As and Cd from a polluted agricultural soil and proposed remediation mecha- nisms[J]. </w:t>
      </w:r>
      <w:r>
        <w:rPr>
          <w:rFonts w:ascii="MingLiU" w:eastAsia="MingLiU" w:hAnsi="MingLiU" w:cs="MingLiU"/>
          <w:i/>
          <w:iCs/>
          <w:spacing w:val="0"/>
          <w:w w:val="100"/>
          <w:position w:val="0"/>
          <w:shd w:val="clear" w:color="auto" w:fill="auto"/>
          <w:lang w:val="en-US" w:eastAsia="en-US" w:bidi="en-US"/>
        </w:rPr>
        <w:t>Environmental Geochemistry and Health</w:t>
      </w:r>
      <w:r>
        <w:rPr>
          <w:spacing w:val="0"/>
          <w:w w:val="100"/>
          <w:position w:val="0"/>
          <w:shd w:val="clear" w:color="auto" w:fill="auto"/>
          <w:lang w:val="en-US" w:eastAsia="en-US" w:bidi="en-US"/>
        </w:rPr>
        <w:t>, 2017, 39</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353- 367.</w:t>
      </w:r>
    </w:p>
    <w:p>
      <w:pPr>
        <w:pStyle w:val="Style29"/>
        <w:keepNext w:val="0"/>
        <w:keepLines w:val="0"/>
        <w:widowControl w:val="0"/>
        <w:numPr>
          <w:ilvl w:val="0"/>
          <w:numId w:val="7"/>
        </w:numPr>
        <w:shd w:val="clear" w:color="auto" w:fill="auto"/>
        <w:tabs>
          <w:tab w:pos="370" w:val="left"/>
        </w:tabs>
        <w:bidi w:val="0"/>
        <w:spacing w:before="0" w:after="0"/>
        <w:ind w:right="0"/>
        <w:jc w:val="both"/>
      </w:pPr>
      <w:r>
        <w:rPr>
          <w:spacing w:val="0"/>
          <w:w w:val="100"/>
          <w:position w:val="0"/>
          <w:shd w:val="clear" w:color="auto" w:fill="auto"/>
        </w:rPr>
        <w:t>张 燕</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铁柏清</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刘孝利</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玉米秸秆生物炭对稻田土壤砷、镉形 态的影响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环境科学学报</w:t>
      </w:r>
      <w:r>
        <w:rPr>
          <w:rFonts w:ascii="Times New Roman" w:eastAsia="Times New Roman" w:hAnsi="Times New Roman" w:cs="Times New Roman"/>
          <w:spacing w:val="0"/>
          <w:w w:val="100"/>
          <w:position w:val="0"/>
          <w:shd w:val="clear" w:color="auto" w:fill="auto"/>
        </w:rPr>
        <w:t>,2018, 38(2</w:t>
      </w:r>
      <w:r>
        <w:rPr>
          <w:spacing w:val="0"/>
          <w:w w:val="100"/>
          <w:position w:val="0"/>
          <w:shd w:val="clear" w:color="auto" w:fill="auto"/>
        </w:rPr>
        <w:t>)</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715-721.</w:t>
      </w:r>
    </w:p>
    <w:p>
      <w:pPr>
        <w:pStyle w:val="Style2"/>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ZHANG Yan, TIE Bo-qing, LIU Xiao-li, et al. Effects ofwaterlogging and application of bio-carbon from corn stalks on the physico-chemi</w:t>
        <w:softHyphen/>
        <w:t xml:space="preserve">cal properties and the forms of arsenic and cadmium in arsenic and cadmium-contaminated soils[J]. </w:t>
      </w:r>
      <w:r>
        <w:rPr>
          <w:rFonts w:ascii="MingLiU" w:eastAsia="MingLiU" w:hAnsi="MingLiU" w:cs="MingLiU"/>
          <w:i/>
          <w:iCs/>
          <w:spacing w:val="0"/>
          <w:w w:val="100"/>
          <w:position w:val="0"/>
          <w:shd w:val="clear" w:color="auto" w:fill="auto"/>
          <w:lang w:val="en-US" w:eastAsia="en-US" w:bidi="en-US"/>
        </w:rPr>
        <w:t>Acta Scientiae Circumstantiae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2018, 38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715-721.</w:t>
      </w:r>
    </w:p>
    <w:p>
      <w:pPr>
        <w:pStyle w:val="Style29"/>
        <w:keepNext w:val="0"/>
        <w:keepLines w:val="0"/>
        <w:widowControl w:val="0"/>
        <w:numPr>
          <w:ilvl w:val="0"/>
          <w:numId w:val="7"/>
        </w:numPr>
        <w:shd w:val="clear" w:color="auto" w:fill="auto"/>
        <w:tabs>
          <w:tab w:pos="370" w:val="left"/>
        </w:tabs>
        <w:bidi w:val="0"/>
        <w:spacing w:before="0" w:after="0" w:line="360" w:lineRule="auto"/>
        <w:ind w:right="0"/>
        <w:jc w:val="both"/>
      </w:pPr>
      <w:r>
        <w:rPr>
          <w:spacing w:val="0"/>
          <w:w w:val="100"/>
          <w:position w:val="0"/>
          <w:shd w:val="clear" w:color="auto" w:fill="auto"/>
        </w:rPr>
        <w:t>石红蕾</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周启星</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生物炭对污染物的土壤环境行为影响研究进展 </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生态学杂志</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2014, </w:t>
      </w:r>
      <w:r>
        <w:rPr>
          <w:rFonts w:ascii="Times New Roman" w:eastAsia="Times New Roman" w:hAnsi="Times New Roman" w:cs="Times New Roman"/>
          <w:spacing w:val="0"/>
          <w:w w:val="100"/>
          <w:position w:val="0"/>
          <w:shd w:val="clear" w:color="auto" w:fill="auto"/>
          <w:lang w:val="en-US" w:eastAsia="en-US" w:bidi="en-US"/>
        </w:rPr>
        <w:t>33(2)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486-494.</w:t>
      </w:r>
    </w:p>
    <w:p>
      <w:pPr>
        <w:pStyle w:val="Style2"/>
        <w:keepNext w:val="0"/>
        <w:keepLines w:val="0"/>
        <w:widowControl w:val="0"/>
        <w:shd w:val="clear" w:color="auto" w:fill="auto"/>
        <w:bidi w:val="0"/>
        <w:spacing w:before="0" w:after="0" w:line="261" w:lineRule="exact"/>
        <w:ind w:left="280" w:right="0" w:firstLine="20"/>
        <w:jc w:val="both"/>
      </w:pPr>
      <w:r>
        <w:rPr>
          <w:spacing w:val="0"/>
          <w:w w:val="100"/>
          <w:position w:val="0"/>
          <w:shd w:val="clear" w:color="auto" w:fill="auto"/>
          <w:lang w:val="en-US" w:eastAsia="en-US" w:bidi="en-US"/>
        </w:rPr>
        <w:t xml:space="preserve">SHI Hong-lei, ZHOU Qi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xing. Research progresses in the effect of biochar on soil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environmental behaviors of pollutants[J]. </w:t>
      </w:r>
      <w:r>
        <w:rPr>
          <w:rFonts w:ascii="MingLiU" w:eastAsia="MingLiU" w:hAnsi="MingLiU" w:cs="MingLiU"/>
          <w:i/>
          <w:iCs/>
          <w:spacing w:val="0"/>
          <w:w w:val="100"/>
          <w:position w:val="0"/>
          <w:shd w:val="clear" w:color="auto" w:fill="auto"/>
          <w:lang w:val="en-US" w:eastAsia="en-US" w:bidi="en-US"/>
        </w:rPr>
        <w:t>Chinese Journal of Ecology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2014, 33</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486-494.</w:t>
      </w:r>
    </w:p>
    <w:p>
      <w:pPr>
        <w:pStyle w:val="Style29"/>
        <w:keepNext w:val="0"/>
        <w:keepLines w:val="0"/>
        <w:widowControl w:val="0"/>
        <w:numPr>
          <w:ilvl w:val="0"/>
          <w:numId w:val="7"/>
        </w:numPr>
        <w:shd w:val="clear" w:color="auto" w:fill="auto"/>
        <w:tabs>
          <w:tab w:pos="370" w:val="left"/>
        </w:tabs>
        <w:bidi w:val="0"/>
        <w:spacing w:before="0" w:after="0"/>
        <w:ind w:right="0"/>
        <w:jc w:val="both"/>
      </w:pPr>
      <w:r>
        <w:rPr>
          <w:spacing w:val="0"/>
          <w:w w:val="100"/>
          <w:position w:val="0"/>
          <w:shd w:val="clear" w:color="auto" w:fill="auto"/>
        </w:rPr>
        <w:t>郭文娟</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梁学峰</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林大松</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土壤重金属钝化修复剂生物炭对镉 的吸附特性研究</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环境科学</w:t>
      </w:r>
      <w:r>
        <w:rPr>
          <w:rFonts w:ascii="Times New Roman" w:eastAsia="Times New Roman" w:hAnsi="Times New Roman" w:cs="Times New Roman"/>
          <w:spacing w:val="0"/>
          <w:w w:val="100"/>
          <w:position w:val="0"/>
          <w:shd w:val="clear" w:color="auto" w:fill="auto"/>
        </w:rPr>
        <w:t xml:space="preserve">,2013, </w:t>
      </w:r>
      <w:r>
        <w:rPr>
          <w:rFonts w:ascii="Times New Roman" w:eastAsia="Times New Roman" w:hAnsi="Times New Roman" w:cs="Times New Roman"/>
          <w:spacing w:val="0"/>
          <w:w w:val="100"/>
          <w:position w:val="0"/>
          <w:shd w:val="clear" w:color="auto" w:fill="auto"/>
          <w:lang w:val="en-US" w:eastAsia="en-US" w:bidi="en-US"/>
        </w:rPr>
        <w:t>34(9)</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3716-3721.</w:t>
      </w:r>
    </w:p>
    <w:p>
      <w:pPr>
        <w:pStyle w:val="Style2"/>
        <w:keepNext w:val="0"/>
        <w:keepLines w:val="0"/>
        <w:widowControl w:val="0"/>
        <w:shd w:val="clear" w:color="auto" w:fill="auto"/>
        <w:bidi w:val="0"/>
        <w:spacing w:before="0" w:after="80" w:line="261" w:lineRule="exact"/>
        <w:ind w:left="280" w:right="0" w:firstLine="20"/>
        <w:jc w:val="both"/>
      </w:pPr>
      <w:r>
        <w:rPr>
          <w:spacing w:val="0"/>
          <w:w w:val="100"/>
          <w:position w:val="0"/>
          <w:shd w:val="clear" w:color="auto" w:fill="auto"/>
          <w:lang w:val="en-US" w:eastAsia="en-US" w:bidi="en-US"/>
        </w:rPr>
        <w:t>GUO Wen-juan, LIANG Xue-feng, LIN Da-song, et al. Adsorption of Cd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on biochar from aqueous solution[J]. </w:t>
      </w:r>
      <w:r>
        <w:rPr>
          <w:rFonts w:ascii="MingLiU" w:eastAsia="MingLiU" w:hAnsi="MingLiU" w:cs="MingLiU"/>
          <w:i/>
          <w:iCs/>
          <w:spacing w:val="0"/>
          <w:w w:val="100"/>
          <w:position w:val="0"/>
          <w:shd w:val="clear" w:color="auto" w:fill="auto"/>
          <w:lang w:val="en-US" w:eastAsia="en-US" w:bidi="en-US"/>
        </w:rPr>
        <w:t>Environmental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2013, 34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9</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3716-3721.</w:t>
      </w:r>
    </w:p>
    <w:p>
      <w:pPr>
        <w:pStyle w:val="Style2"/>
        <w:keepNext w:val="0"/>
        <w:keepLines w:val="0"/>
        <w:widowControl w:val="0"/>
        <w:numPr>
          <w:ilvl w:val="0"/>
          <w:numId w:val="7"/>
        </w:numPr>
        <w:shd w:val="clear" w:color="auto" w:fill="auto"/>
        <w:tabs>
          <w:tab w:pos="370" w:val="left"/>
        </w:tabs>
        <w:bidi w:val="0"/>
        <w:spacing w:before="0" w:after="0"/>
        <w:ind w:left="280" w:right="0" w:hanging="280"/>
        <w:jc w:val="both"/>
      </w:pPr>
      <w:r>
        <w:rPr>
          <w:spacing w:val="0"/>
          <w:w w:val="100"/>
          <w:position w:val="0"/>
          <w:shd w:val="clear" w:color="auto" w:fill="auto"/>
          <w:lang w:val="en-US" w:eastAsia="en-US" w:bidi="en-US"/>
        </w:rPr>
        <w:t>Qiu Z, Chen J, Tang J, et al. A study of cadmium remediation and mechanisms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Improvements in the stability of walnut shell-derived biochar[J]. </w:t>
      </w:r>
      <w:r>
        <w:rPr>
          <w:rFonts w:ascii="MingLiU" w:eastAsia="MingLiU" w:hAnsi="MingLiU" w:cs="MingLiU"/>
          <w:i/>
          <w:iCs/>
          <w:spacing w:val="0"/>
          <w:w w:val="100"/>
          <w:position w:val="0"/>
          <w:shd w:val="clear" w:color="auto" w:fill="auto"/>
          <w:lang w:val="en-US" w:eastAsia="en-US" w:bidi="en-US"/>
        </w:rPr>
        <w:t>Science of the Total Environment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2018, 636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80-84.</w:t>
      </w:r>
    </w:p>
    <w:p>
      <w:pPr>
        <w:pStyle w:val="Style2"/>
        <w:keepNext w:val="0"/>
        <w:keepLines w:val="0"/>
        <w:widowControl w:val="0"/>
        <w:numPr>
          <w:ilvl w:val="0"/>
          <w:numId w:val="7"/>
        </w:numPr>
        <w:shd w:val="clear" w:color="auto" w:fill="auto"/>
        <w:tabs>
          <w:tab w:pos="370" w:val="left"/>
        </w:tabs>
        <w:bidi w:val="0"/>
        <w:spacing w:before="0" w:after="0" w:line="261" w:lineRule="exact"/>
        <w:ind w:left="280" w:right="0" w:hanging="280"/>
        <w:jc w:val="both"/>
      </w:pPr>
      <w:r>
        <w:rPr>
          <w:spacing w:val="0"/>
          <w:w w:val="100"/>
          <w:position w:val="0"/>
          <w:shd w:val="clear" w:color="auto" w:fill="auto"/>
          <w:lang w:val="en-US" w:eastAsia="en-US" w:bidi="en-US"/>
        </w:rPr>
        <w:t xml:space="preserve">Jung K W, Lee S Y, Lee Y J. Facile one-pot hydrothermal synthesis of cubic spinel-type manganese ferrite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biochar composites for envi</w:t>
        <w:softHyphen/>
        <w:t xml:space="preserve">ronmental remediation of heavy metals from aqueous solutions[J]. </w:t>
      </w:r>
      <w:r>
        <w:rPr>
          <w:rFonts w:ascii="MingLiU" w:eastAsia="MingLiU" w:hAnsi="MingLiU" w:cs="MingLiU"/>
          <w:i/>
          <w:iCs/>
          <w:spacing w:val="0"/>
          <w:w w:val="100"/>
          <w:position w:val="0"/>
          <w:shd w:val="clear" w:color="auto" w:fill="auto"/>
          <w:lang w:val="en-US" w:eastAsia="en-US" w:bidi="en-US"/>
        </w:rPr>
        <w:t>Bio</w:t>
        <w:softHyphen/>
        <w:t>resource Technology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2018, 261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1-9.</w:t>
      </w:r>
    </w:p>
    <w:p>
      <w:pPr>
        <w:pStyle w:val="Style29"/>
        <w:keepNext w:val="0"/>
        <w:keepLines w:val="0"/>
        <w:widowControl w:val="0"/>
        <w:numPr>
          <w:ilvl w:val="0"/>
          <w:numId w:val="7"/>
        </w:numPr>
        <w:shd w:val="clear" w:color="auto" w:fill="auto"/>
        <w:tabs>
          <w:tab w:pos="370" w:val="left"/>
        </w:tabs>
        <w:bidi w:val="0"/>
        <w:spacing w:before="0" w:after="0"/>
        <w:ind w:right="0"/>
        <w:jc w:val="both"/>
      </w:pPr>
      <w:r>
        <w:rPr>
          <w:spacing w:val="0"/>
          <w:w w:val="100"/>
          <w:position w:val="0"/>
          <w:shd w:val="clear" w:color="auto" w:fill="auto"/>
        </w:rPr>
        <w:t>杜志敏</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郝建设</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周 静</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四种改良剂对铜和镉复合污染土壤 的田间原位修复研究</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土壤学报</w:t>
      </w:r>
      <w:r>
        <w:rPr>
          <w:rFonts w:ascii="Times New Roman" w:eastAsia="Times New Roman" w:hAnsi="Times New Roman" w:cs="Times New Roman"/>
          <w:spacing w:val="0"/>
          <w:w w:val="100"/>
          <w:position w:val="0"/>
          <w:shd w:val="clear" w:color="auto" w:fill="auto"/>
        </w:rPr>
        <w:t>,2012,49(3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508-517.</w:t>
      </w:r>
    </w:p>
    <w:p>
      <w:pPr>
        <w:pStyle w:val="Style2"/>
        <w:keepNext w:val="0"/>
        <w:keepLines w:val="0"/>
        <w:widowControl w:val="0"/>
        <w:shd w:val="clear" w:color="auto" w:fill="auto"/>
        <w:bidi w:val="0"/>
        <w:spacing w:before="0" w:after="0" w:line="261" w:lineRule="exact"/>
        <w:ind w:left="280" w:right="0" w:firstLine="20"/>
        <w:jc w:val="both"/>
      </w:pPr>
      <w:r>
        <w:rPr>
          <w:spacing w:val="0"/>
          <w:w w:val="100"/>
          <w:position w:val="0"/>
          <w:shd w:val="clear" w:color="auto" w:fill="auto"/>
          <w:lang w:val="en-US" w:eastAsia="en-US" w:bidi="en-US"/>
        </w:rPr>
        <w:t xml:space="preserve">DU Zhi-min, HAO Jian-she, ZHOU Jing, et al. Field </w:t>
      </w:r>
      <w:r>
        <w:rPr>
          <w:rFonts w:ascii="MingLiU" w:eastAsia="MingLiU" w:hAnsi="MingLiU" w:cs="MingLiU"/>
          <w:i/>
          <w:iCs/>
          <w:spacing w:val="0"/>
          <w:w w:val="100"/>
          <w:position w:val="0"/>
          <w:shd w:val="clear" w:color="auto" w:fill="auto"/>
          <w:lang w:val="en-US" w:eastAsia="en-US" w:bidi="en-US"/>
        </w:rPr>
        <w:t>in-situ</w:t>
      </w:r>
      <w:r>
        <w:rPr>
          <w:spacing w:val="0"/>
          <w:w w:val="100"/>
          <w:position w:val="0"/>
          <w:shd w:val="clear" w:color="auto" w:fill="auto"/>
          <w:lang w:val="en-US" w:eastAsia="en-US" w:bidi="en-US"/>
        </w:rPr>
        <w:t xml:space="preserve"> remedia</w:t>
        <w:softHyphen/>
        <w:t xml:space="preserve">tion of Cu-Cd polluted soil by four amendments[J]. </w:t>
      </w:r>
      <w:r>
        <w:rPr>
          <w:rFonts w:ascii="MingLiU" w:eastAsia="MingLiU" w:hAnsi="MingLiU" w:cs="MingLiU"/>
          <w:i/>
          <w:iCs/>
          <w:spacing w:val="0"/>
          <w:w w:val="100"/>
          <w:position w:val="0"/>
          <w:shd w:val="clear" w:color="auto" w:fill="auto"/>
          <w:lang w:val="en-US" w:eastAsia="en-US" w:bidi="en-US"/>
        </w:rPr>
        <w:t>Acta Pedologica Sinica</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2012, 49</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3</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508-517.</w:t>
      </w:r>
    </w:p>
    <w:p>
      <w:pPr>
        <w:pStyle w:val="Style29"/>
        <w:keepNext w:val="0"/>
        <w:keepLines w:val="0"/>
        <w:widowControl w:val="0"/>
        <w:numPr>
          <w:ilvl w:val="0"/>
          <w:numId w:val="7"/>
        </w:numPr>
        <w:shd w:val="clear" w:color="auto" w:fill="auto"/>
        <w:tabs>
          <w:tab w:pos="370" w:val="left"/>
        </w:tabs>
        <w:bidi w:val="0"/>
        <w:spacing w:before="0" w:after="0"/>
        <w:ind w:right="0"/>
        <w:jc w:val="both"/>
      </w:pPr>
      <w:r>
        <w:rPr>
          <w:spacing w:val="0"/>
          <w:w w:val="100"/>
          <w:position w:val="0"/>
          <w:shd w:val="clear" w:color="auto" w:fill="auto"/>
        </w:rPr>
        <w:t>陈展祥</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陈传胜</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陈卫平</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凹凸棒石及其改性材料对土壤镉生 物有效性的影响与机制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环境科学</w:t>
      </w:r>
      <w:r>
        <w:rPr>
          <w:rFonts w:ascii="Times New Roman" w:eastAsia="Times New Roman" w:hAnsi="Times New Roman" w:cs="Times New Roman"/>
          <w:spacing w:val="0"/>
          <w:w w:val="100"/>
          <w:position w:val="0"/>
          <w:shd w:val="clear" w:color="auto" w:fill="auto"/>
        </w:rPr>
        <w:t>,2018, 39(10</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4744-4751.</w:t>
      </w:r>
    </w:p>
    <w:p>
      <w:pPr>
        <w:pStyle w:val="Style2"/>
        <w:keepNext w:val="0"/>
        <w:keepLines w:val="0"/>
        <w:widowControl w:val="0"/>
        <w:shd w:val="clear" w:color="auto" w:fill="auto"/>
        <w:bidi w:val="0"/>
        <w:spacing w:before="0" w:after="80" w:line="261" w:lineRule="exact"/>
        <w:ind w:left="280" w:right="0" w:firstLine="20"/>
        <w:jc w:val="both"/>
      </w:pPr>
      <w:r>
        <w:rPr>
          <w:spacing w:val="0"/>
          <w:w w:val="100"/>
          <w:position w:val="0"/>
          <w:shd w:val="clear" w:color="auto" w:fill="auto"/>
          <w:lang w:val="en-US" w:eastAsia="en-US" w:bidi="en-US"/>
        </w:rPr>
        <w:t>CHEN Zhan-xiang, CHEN Chuan-sheng, CHEN Wei-ping, et al. Ef</w:t>
        <w:softHyphen/>
        <w:t>fect and mechanism of attapulgite and its modified materials on bio</w:t>
        <w:softHyphen/>
        <w:t xml:space="preserve">availability of cadmium in soil[J]. </w:t>
      </w:r>
      <w:r>
        <w:rPr>
          <w:rFonts w:ascii="MingLiU" w:eastAsia="MingLiU" w:hAnsi="MingLiU" w:cs="MingLiU"/>
          <w:i/>
          <w:iCs/>
          <w:spacing w:val="0"/>
          <w:w w:val="100"/>
          <w:position w:val="0"/>
          <w:shd w:val="clear" w:color="auto" w:fill="auto"/>
          <w:lang w:val="en-US" w:eastAsia="en-US" w:bidi="en-US"/>
        </w:rPr>
        <w:t>Environmental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2018, 39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10</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4744-4751.</w:t>
      </w:r>
    </w:p>
    <w:p>
      <w:pPr>
        <w:pStyle w:val="Style2"/>
        <w:keepNext w:val="0"/>
        <w:keepLines w:val="0"/>
        <w:widowControl w:val="0"/>
        <w:numPr>
          <w:ilvl w:val="0"/>
          <w:numId w:val="7"/>
        </w:numPr>
        <w:shd w:val="clear" w:color="auto" w:fill="auto"/>
        <w:tabs>
          <w:tab w:pos="370" w:val="left"/>
        </w:tabs>
        <w:bidi w:val="0"/>
        <w:spacing w:before="0" w:after="0"/>
        <w:ind w:left="280" w:right="0" w:hanging="280"/>
        <w:jc w:val="both"/>
      </w:pPr>
      <w:r>
        <w:rPr>
          <w:spacing w:val="0"/>
          <w:w w:val="100"/>
          <w:position w:val="0"/>
          <w:shd w:val="clear" w:color="auto" w:fill="auto"/>
          <w:lang w:val="en-US" w:eastAsia="en-US" w:bidi="en-US"/>
        </w:rPr>
        <w:t>Mao X, Wang L, Gu S, et al. Synthesis of a three-dimensional net</w:t>
        <w:softHyphen/>
        <w:t>work sodium alginate-poly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acrylic acid</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/attapulgite hydrogel with good mechanic property and reusability for efficient adsorption of Cu</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and Pb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[J]. </w:t>
      </w:r>
      <w:r>
        <w:rPr>
          <w:rFonts w:ascii="MingLiU" w:eastAsia="MingLiU" w:hAnsi="MingLiU" w:cs="MingLiU"/>
          <w:i/>
          <w:iCs/>
          <w:spacing w:val="0"/>
          <w:w w:val="100"/>
          <w:position w:val="0"/>
          <w:shd w:val="clear" w:color="auto" w:fill="auto"/>
          <w:lang w:val="en-US" w:eastAsia="en-US" w:bidi="en-US"/>
        </w:rPr>
        <w:t>Environmental Chemistry Letters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2018, 16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653-658.</w:t>
      </w:r>
    </w:p>
    <w:p>
      <w:pPr>
        <w:pStyle w:val="Style29"/>
        <w:keepNext w:val="0"/>
        <w:keepLines w:val="0"/>
        <w:widowControl w:val="0"/>
        <w:numPr>
          <w:ilvl w:val="0"/>
          <w:numId w:val="7"/>
        </w:numPr>
        <w:shd w:val="clear" w:color="auto" w:fill="auto"/>
        <w:tabs>
          <w:tab w:pos="370" w:val="left"/>
        </w:tabs>
        <w:bidi w:val="0"/>
        <w:spacing w:before="0" w:after="80"/>
        <w:ind w:right="0"/>
        <w:jc w:val="both"/>
      </w:pPr>
      <w:r>
        <w:rPr>
          <w:spacing w:val="0"/>
          <w:w w:val="100"/>
          <w:position w:val="0"/>
          <w:shd w:val="clear" w:color="auto" w:fill="auto"/>
        </w:rPr>
        <w:t>邓腾灏博</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谷海红</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仇荣亮</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钢渣施用对多金属复合污染土壤的改 良效果及水稻吸收重金属的影响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农业环境科学学报</w:t>
      </w:r>
      <w:r>
        <w:rPr>
          <w:rFonts w:ascii="Times New Roman" w:eastAsia="Times New Roman" w:hAnsi="Times New Roman" w:cs="Times New Roman"/>
          <w:spacing w:val="0"/>
          <w:w w:val="100"/>
          <w:position w:val="0"/>
          <w:shd w:val="clear" w:color="auto" w:fill="auto"/>
        </w:rPr>
        <w:t xml:space="preserve">,2011, 30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455-460.</w:t>
      </w:r>
    </w:p>
    <w:p>
      <w:pPr>
        <w:pStyle w:val="Style2"/>
        <w:keepNext w:val="0"/>
        <w:keepLines w:val="0"/>
        <w:widowControl w:val="0"/>
        <w:shd w:val="clear" w:color="auto" w:fill="auto"/>
        <w:bidi w:val="0"/>
        <w:spacing w:before="0" w:after="0"/>
        <w:ind w:left="0" w:right="0" w:firstLine="280"/>
        <w:jc w:val="both"/>
      </w:pPr>
      <w:r>
        <w:rPr>
          <w:spacing w:val="0"/>
          <w:w w:val="100"/>
          <w:position w:val="0"/>
          <w:shd w:val="clear" w:color="auto" w:fill="auto"/>
          <w:lang w:val="en-US" w:eastAsia="en-US" w:bidi="en-US"/>
        </w:rPr>
        <w:t xml:space="preserve">DENG Teng-hao-bo, GU Hai-hong, QIU Rong-liang. Ameliorative </w:t>
      </w:r>
      <w:r>
        <w:rPr>
          <w:spacing w:val="0"/>
          <w:w w:val="100"/>
          <w:position w:val="0"/>
          <w:shd w:val="clear" w:color="auto" w:fill="auto"/>
          <w:lang w:val="en-US" w:eastAsia="en-US" w:bidi="en-US"/>
        </w:rPr>
        <w:t xml:space="preserve">effects of steel slag application on multi-metal contaminated soil and heavy metal uptake of rice[J]. </w:t>
      </w:r>
      <w:r>
        <w:rPr>
          <w:rFonts w:ascii="MingLiU" w:eastAsia="MingLiU" w:hAnsi="MingLiU" w:cs="MingLiU"/>
          <w:i/>
          <w:iCs/>
          <w:spacing w:val="0"/>
          <w:w w:val="100"/>
          <w:position w:val="0"/>
          <w:shd w:val="clear" w:color="auto" w:fill="auto"/>
          <w:lang w:val="en-US" w:eastAsia="en-US" w:bidi="en-US"/>
        </w:rPr>
        <w:t>Journal of Agro -Environment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2011, 30</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3</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455-460.</w:t>
      </w:r>
    </w:p>
    <w:p>
      <w:pPr>
        <w:pStyle w:val="Style2"/>
        <w:keepNext w:val="0"/>
        <w:keepLines w:val="0"/>
        <w:widowControl w:val="0"/>
        <w:numPr>
          <w:ilvl w:val="0"/>
          <w:numId w:val="7"/>
        </w:numPr>
        <w:shd w:val="clear" w:color="auto" w:fill="auto"/>
        <w:tabs>
          <w:tab w:pos="366" w:val="left"/>
        </w:tabs>
        <w:bidi w:val="0"/>
        <w:spacing w:before="0" w:after="0" w:line="261" w:lineRule="exact"/>
        <w:ind w:left="280" w:right="0" w:hanging="280"/>
        <w:jc w:val="both"/>
      </w:pPr>
      <w:r>
        <w:rPr>
          <w:rFonts w:ascii="MingLiU" w:eastAsia="MingLiU" w:hAnsi="MingLiU" w:cs="MingLiU"/>
          <w:spacing w:val="0"/>
          <w:w w:val="100"/>
          <w:position w:val="0"/>
          <w:shd w:val="clear" w:color="auto" w:fill="auto"/>
          <w:lang w:val="zh-CN" w:eastAsia="zh-CN" w:bidi="zh-CN"/>
        </w:rPr>
        <w:t>陈 晓</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侯文华</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汪群慧</w:t>
      </w:r>
      <w:r>
        <w:rPr>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电炉钢渣对水中</w:t>
      </w:r>
      <w:r>
        <w:rPr>
          <w:spacing w:val="0"/>
          <w:w w:val="100"/>
          <w:position w:val="0"/>
          <w:shd w:val="clear" w:color="auto" w:fill="auto"/>
          <w:lang w:val="en-US" w:eastAsia="en-US" w:bidi="en-US"/>
        </w:rPr>
        <w:t>Cu</w:t>
      </w:r>
      <w:r>
        <w:rPr>
          <w:spacing w:val="0"/>
          <w:w w:val="100"/>
          <w:position w:val="0"/>
          <w:shd w:val="clear" w:color="auto" w:fill="auto"/>
          <w:vertAlign w:val="superscript"/>
          <w:lang w:val="en-US" w:eastAsia="en-US" w:bidi="en-US"/>
        </w:rPr>
        <w:t xml:space="preserve">2 </w:t>
      </w:r>
      <w:r>
        <w:rPr>
          <w:rFonts w:ascii="MingLiU" w:eastAsia="MingLiU" w:hAnsi="MingLiU" w:cs="MingLiU"/>
          <w:spacing w:val="0"/>
          <w:w w:val="100"/>
          <w:position w:val="0"/>
          <w:shd w:val="clear" w:color="auto" w:fill="auto"/>
          <w:vertAlign w:val="superscript"/>
          <w:lang w:val="en-US" w:eastAsia="en-US" w:bidi="en-US"/>
        </w:rPr>
        <w: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Cd</w:t>
      </w:r>
      <w:r>
        <w:rPr>
          <w:spacing w:val="0"/>
          <w:w w:val="100"/>
          <w:position w:val="0"/>
          <w:shd w:val="clear" w:color="auto" w:fill="auto"/>
          <w:vertAlign w:val="superscript"/>
          <w:lang w:val="en-US" w:eastAsia="en-US" w:bidi="en-US"/>
        </w:rPr>
        <w:t>2</w:t>
      </w:r>
      <w:r>
        <w:rPr>
          <w:rFonts w:ascii="Arial" w:eastAsia="Arial" w:hAnsi="Arial" w:cs="Arial"/>
          <w:spacing w:val="0"/>
          <w:w w:val="100"/>
          <w:position w:val="0"/>
          <w:sz w:val="8"/>
          <w:szCs w:val="8"/>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和</w:t>
      </w:r>
      <w:r>
        <w:rPr>
          <w:spacing w:val="0"/>
          <w:w w:val="100"/>
          <w:position w:val="0"/>
          <w:shd w:val="clear" w:color="auto" w:fill="auto"/>
          <w:lang w:val="en-US" w:eastAsia="en-US" w:bidi="en-US"/>
        </w:rPr>
        <w:t>Pb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rFonts w:ascii="Arial" w:eastAsia="Arial" w:hAnsi="Arial" w:cs="Arial"/>
          <w:spacing w:val="0"/>
          <w:w w:val="100"/>
          <w:position w:val="0"/>
          <w:sz w:val="8"/>
          <w:szCs w:val="8"/>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的去除 作用</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w:t>
      </w:r>
      <w:r>
        <w:rPr>
          <w:spacing w:val="0"/>
          <w:w w:val="100"/>
          <w:position w:val="0"/>
          <w:shd w:val="clear" w:color="auto" w:fill="auto"/>
          <w:lang w:val="zh-CN" w:eastAsia="zh-CN" w:bidi="zh-CN"/>
        </w:rPr>
        <w:t xml:space="preserve">,2009, </w:t>
      </w:r>
      <w:r>
        <w:rPr>
          <w:spacing w:val="0"/>
          <w:w w:val="100"/>
          <w:position w:val="0"/>
          <w:shd w:val="clear" w:color="auto" w:fill="auto"/>
          <w:lang w:val="en-US" w:eastAsia="en-US" w:bidi="en-US"/>
        </w:rPr>
        <w:t>30(10)</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2940-2945.</w:t>
      </w:r>
    </w:p>
    <w:p>
      <w:pPr>
        <w:pStyle w:val="Style2"/>
        <w:keepNext w:val="0"/>
        <w:keepLines w:val="0"/>
        <w:widowControl w:val="0"/>
        <w:shd w:val="clear" w:color="auto" w:fill="auto"/>
        <w:bidi w:val="0"/>
        <w:spacing w:before="0" w:after="0" w:line="261" w:lineRule="exact"/>
        <w:ind w:left="280" w:right="0" w:firstLine="20"/>
        <w:jc w:val="both"/>
      </w:pPr>
      <w:r>
        <w:rPr>
          <w:spacing w:val="0"/>
          <w:w w:val="100"/>
          <w:position w:val="0"/>
          <w:shd w:val="clear" w:color="auto" w:fill="auto"/>
          <w:lang w:val="en-US" w:eastAsia="en-US" w:bidi="en-US"/>
        </w:rPr>
        <w:t xml:space="preserve">CHEN Xiao, HOU Wen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hua, WANG Qun-hui. Removal of metal ions Cu</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Cd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and Pb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from solutions by sorption on slag[J]. </w:t>
      </w:r>
      <w:r>
        <w:rPr>
          <w:rFonts w:ascii="MingLiU" w:eastAsia="MingLiU" w:hAnsi="MingLiU" w:cs="MingLiU"/>
          <w:i/>
          <w:iCs/>
          <w:spacing w:val="0"/>
          <w:w w:val="100"/>
          <w:position w:val="0"/>
          <w:shd w:val="clear" w:color="auto" w:fill="auto"/>
          <w:lang w:val="en-US" w:eastAsia="en-US" w:bidi="en-US"/>
        </w:rPr>
        <w:t>Environ</w:t>
        <w:softHyphen/>
        <w:t>mental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2009, 30</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10</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2940-2945.</w:t>
      </w:r>
    </w:p>
    <w:p>
      <w:pPr>
        <w:pStyle w:val="Style29"/>
        <w:keepNext w:val="0"/>
        <w:keepLines w:val="0"/>
        <w:widowControl w:val="0"/>
        <w:numPr>
          <w:ilvl w:val="0"/>
          <w:numId w:val="7"/>
        </w:numPr>
        <w:shd w:val="clear" w:color="auto" w:fill="auto"/>
        <w:tabs>
          <w:tab w:pos="366" w:val="left"/>
        </w:tabs>
        <w:bidi w:val="0"/>
        <w:spacing w:before="0" w:after="0" w:line="261" w:lineRule="exact"/>
        <w:ind w:right="0"/>
        <w:jc w:val="both"/>
      </w:pPr>
      <w:r>
        <w:rPr>
          <w:spacing w:val="0"/>
          <w:w w:val="100"/>
          <w:position w:val="0"/>
          <w:shd w:val="clear" w:color="auto" w:fill="auto"/>
        </w:rPr>
        <w:t>董黎静</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朱志良</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仇雁翎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羟基磷灰石及其复合材料对重金属 的吸附研究进展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化学通报</w:t>
      </w:r>
      <w:r>
        <w:rPr>
          <w:rFonts w:ascii="Times New Roman" w:eastAsia="Times New Roman" w:hAnsi="Times New Roman" w:cs="Times New Roman"/>
          <w:spacing w:val="0"/>
          <w:w w:val="100"/>
          <w:position w:val="0"/>
          <w:shd w:val="clear" w:color="auto" w:fill="auto"/>
        </w:rPr>
        <w:t xml:space="preserve">,2013, </w:t>
      </w:r>
      <w:r>
        <w:rPr>
          <w:rFonts w:ascii="Times New Roman" w:eastAsia="Times New Roman" w:hAnsi="Times New Roman" w:cs="Times New Roman"/>
          <w:spacing w:val="0"/>
          <w:w w:val="100"/>
          <w:position w:val="0"/>
          <w:shd w:val="clear" w:color="auto" w:fill="auto"/>
          <w:lang w:val="en-US" w:eastAsia="en-US" w:bidi="en-US"/>
        </w:rPr>
        <w:t>76(5)</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405-410.</w:t>
      </w:r>
    </w:p>
    <w:p>
      <w:pPr>
        <w:pStyle w:val="Style2"/>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DONG Li-jing, ZHU Zhi-liang, QIU Yan-ling, et al. Advance in re</w:t>
        <w:softHyphen/>
        <w:t xml:space="preserve">search of heavy metals removal by hydroxyapatite and its composite [J]. </w:t>
      </w:r>
      <w:r>
        <w:rPr>
          <w:rFonts w:ascii="MingLiU" w:eastAsia="MingLiU" w:hAnsi="MingLiU" w:cs="MingLiU"/>
          <w:i/>
          <w:iCs/>
          <w:spacing w:val="0"/>
          <w:w w:val="100"/>
          <w:position w:val="0"/>
          <w:shd w:val="clear" w:color="auto" w:fill="auto"/>
          <w:lang w:val="en-US" w:eastAsia="en-US" w:bidi="en-US"/>
        </w:rPr>
        <w:t>Chemistry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2013, 76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5</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405-410.</w:t>
      </w:r>
    </w:p>
    <w:p>
      <w:pPr>
        <w:pStyle w:val="Style29"/>
        <w:keepNext w:val="0"/>
        <w:keepLines w:val="0"/>
        <w:widowControl w:val="0"/>
        <w:numPr>
          <w:ilvl w:val="0"/>
          <w:numId w:val="7"/>
        </w:numPr>
        <w:shd w:val="clear" w:color="auto" w:fill="auto"/>
        <w:tabs>
          <w:tab w:pos="366" w:val="left"/>
        </w:tabs>
        <w:bidi w:val="0"/>
        <w:spacing w:before="0" w:after="80" w:line="261" w:lineRule="exact"/>
        <w:ind w:right="0"/>
        <w:jc w:val="both"/>
      </w:pPr>
      <w:r>
        <w:rPr>
          <w:spacing w:val="0"/>
          <w:w w:val="100"/>
          <w:position w:val="0"/>
          <w:shd w:val="clear" w:color="auto" w:fill="auto"/>
        </w:rPr>
        <w:t>邢金峰</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仓 龙</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葛礼强</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纳米羟基磷灰石钝化修复重金属污 染土壤的稳定性研究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农业环境科学学报</w:t>
      </w:r>
      <w:r>
        <w:rPr>
          <w:rFonts w:ascii="Times New Roman" w:eastAsia="Times New Roman" w:hAnsi="Times New Roman" w:cs="Times New Roman"/>
          <w:spacing w:val="0"/>
          <w:w w:val="100"/>
          <w:position w:val="0"/>
          <w:shd w:val="clear" w:color="auto" w:fill="auto"/>
        </w:rPr>
        <w:t>,2016, 35(7</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1271- 1277.</w:t>
      </w:r>
    </w:p>
    <w:p>
      <w:pPr>
        <w:pStyle w:val="Style2"/>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 xml:space="preserve">XING Jin-feng, CANG Long, GE Li-qiang, et al. Long-term stability of immobilizing remediation of a heavy metal contaminated soil with nano-hydroxyapatite[J]. </w:t>
      </w:r>
      <w:r>
        <w:rPr>
          <w:rFonts w:ascii="MingLiU" w:eastAsia="MingLiU" w:hAnsi="MingLiU" w:cs="MingLiU"/>
          <w:i/>
          <w:iCs/>
          <w:spacing w:val="0"/>
          <w:w w:val="100"/>
          <w:position w:val="0"/>
          <w:shd w:val="clear" w:color="auto" w:fill="auto"/>
          <w:lang w:val="en-US" w:eastAsia="en-US" w:bidi="en-US"/>
        </w:rPr>
        <w:t>Journal of Agro -Environment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2016, 35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7</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1271-1277.</w:t>
      </w:r>
    </w:p>
    <w:p>
      <w:pPr>
        <w:pStyle w:val="Style2"/>
        <w:keepNext w:val="0"/>
        <w:keepLines w:val="0"/>
        <w:widowControl w:val="0"/>
        <w:numPr>
          <w:ilvl w:val="0"/>
          <w:numId w:val="7"/>
        </w:numPr>
        <w:shd w:val="clear" w:color="auto" w:fill="auto"/>
        <w:tabs>
          <w:tab w:pos="366" w:val="left"/>
        </w:tabs>
        <w:bidi w:val="0"/>
        <w:spacing w:before="0" w:after="0"/>
        <w:ind w:left="280" w:right="0" w:hanging="280"/>
        <w:jc w:val="both"/>
      </w:pPr>
      <w:r>
        <w:rPr>
          <w:spacing w:val="0"/>
          <w:w w:val="100"/>
          <w:position w:val="0"/>
          <w:shd w:val="clear" w:color="auto" w:fill="auto"/>
          <w:lang w:val="en-US" w:eastAsia="en-US" w:bidi="en-US"/>
        </w:rPr>
        <w:t xml:space="preserve">Zhang Z, Li M, Chen W, et al. Immobilization of lead and cadmium from aqueous solution and contaminated sediment using nano-hy- droxyapatite[J]. </w:t>
      </w:r>
      <w:r>
        <w:rPr>
          <w:rFonts w:ascii="MingLiU" w:eastAsia="MingLiU" w:hAnsi="MingLiU" w:cs="MingLiU"/>
          <w:i/>
          <w:iCs/>
          <w:spacing w:val="0"/>
          <w:w w:val="100"/>
          <w:position w:val="0"/>
          <w:shd w:val="clear" w:color="auto" w:fill="auto"/>
          <w:lang w:val="en-US" w:eastAsia="en-US" w:bidi="en-US"/>
        </w:rPr>
        <w:t>Environmental Pollution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2010, 158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514-519.</w:t>
      </w:r>
    </w:p>
    <w:p>
      <w:pPr>
        <w:pStyle w:val="Style2"/>
        <w:keepNext w:val="0"/>
        <w:keepLines w:val="0"/>
        <w:widowControl w:val="0"/>
        <w:numPr>
          <w:ilvl w:val="0"/>
          <w:numId w:val="7"/>
        </w:numPr>
        <w:shd w:val="clear" w:color="auto" w:fill="auto"/>
        <w:tabs>
          <w:tab w:pos="366" w:val="left"/>
        </w:tabs>
        <w:bidi w:val="0"/>
        <w:spacing w:before="0" w:after="80" w:line="261" w:lineRule="exact"/>
        <w:ind w:left="280" w:right="0" w:hanging="280"/>
        <w:jc w:val="both"/>
      </w:pPr>
      <w:r>
        <w:rPr>
          <w:spacing w:val="0"/>
          <w:w w:val="100"/>
          <w:position w:val="0"/>
          <w:shd w:val="clear" w:color="auto" w:fill="auto"/>
          <w:lang w:val="en-US" w:eastAsia="en-US" w:bidi="en-US"/>
        </w:rPr>
        <w:t>Mavropoulos E, Rossi A M, Costa A M, et al. Studies on the mecha</w:t>
        <w:softHyphen/>
        <w:t xml:space="preserve">nisms of lead immobilization by hydroxyapatite[J]. </w:t>
      </w:r>
      <w:r>
        <w:rPr>
          <w:rFonts w:ascii="MingLiU" w:eastAsia="MingLiU" w:hAnsi="MingLiU" w:cs="MingLiU"/>
          <w:i/>
          <w:iCs/>
          <w:spacing w:val="0"/>
          <w:w w:val="100"/>
          <w:position w:val="0"/>
          <w:shd w:val="clear" w:color="auto" w:fill="auto"/>
          <w:lang w:val="en-US" w:eastAsia="en-US" w:bidi="en-US"/>
        </w:rPr>
        <w:t>Environmental Sci</w:t>
        <w:softHyphen/>
        <w:t xml:space="preserve">ence </w:t>
      </w:r>
      <w:r>
        <w:rPr>
          <w:rFonts w:ascii="MingLiU" w:eastAsia="MingLiU" w:hAnsi="MingLiU" w:cs="MingLiU"/>
          <w:i/>
          <w:iCs/>
          <w:spacing w:val="0"/>
          <w:w w:val="100"/>
          <w:position w:val="0"/>
          <w:shd w:val="clear" w:color="auto" w:fill="auto"/>
          <w:lang w:val="zh-CN" w:eastAsia="zh-CN" w:bidi="zh-CN"/>
        </w:rPr>
        <w:t xml:space="preserve">&amp; </w:t>
      </w:r>
      <w:r>
        <w:rPr>
          <w:rFonts w:ascii="MingLiU" w:eastAsia="MingLiU" w:hAnsi="MingLiU" w:cs="MingLiU"/>
          <w:i/>
          <w:iCs/>
          <w:spacing w:val="0"/>
          <w:w w:val="100"/>
          <w:position w:val="0"/>
          <w:shd w:val="clear" w:color="auto" w:fill="auto"/>
          <w:lang w:val="en-US" w:eastAsia="en-US" w:bidi="en-US"/>
        </w:rPr>
        <w:t>Technology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2002, 36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7</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1625-1629.</w:t>
      </w:r>
    </w:p>
    <w:p>
      <w:pPr>
        <w:pStyle w:val="Style2"/>
        <w:keepNext w:val="0"/>
        <w:keepLines w:val="0"/>
        <w:widowControl w:val="0"/>
        <w:numPr>
          <w:ilvl w:val="0"/>
          <w:numId w:val="7"/>
        </w:numPr>
        <w:shd w:val="clear" w:color="auto" w:fill="auto"/>
        <w:tabs>
          <w:tab w:pos="366" w:val="left"/>
        </w:tabs>
        <w:bidi w:val="0"/>
        <w:spacing w:before="0" w:after="0"/>
        <w:ind w:left="280" w:right="0" w:hanging="280"/>
        <w:jc w:val="both"/>
      </w:pPr>
      <w:r>
        <w:rPr>
          <w:spacing w:val="0"/>
          <w:w w:val="100"/>
          <w:position w:val="0"/>
          <w:shd w:val="clear" w:color="auto" w:fill="auto"/>
          <w:lang w:val="en-US" w:eastAsia="en-US" w:bidi="en-US"/>
        </w:rPr>
        <w:t>Hartley W, Lepp N W. Remediation of arsenic contaminated soils by iron-oxide application, evaluated in terms of plant productivity, arse</w:t>
        <w:softHyphen/>
        <w:t xml:space="preserve">nic and phytotoxic metal uptake[J]. </w:t>
      </w:r>
      <w:r>
        <w:rPr>
          <w:rFonts w:ascii="MingLiU" w:eastAsia="MingLiU" w:hAnsi="MingLiU" w:cs="MingLiU"/>
          <w:i/>
          <w:iCs/>
          <w:spacing w:val="0"/>
          <w:w w:val="100"/>
          <w:position w:val="0"/>
          <w:shd w:val="clear" w:color="auto" w:fill="auto"/>
          <w:lang w:val="en-US" w:eastAsia="en-US" w:bidi="en-US"/>
        </w:rPr>
        <w:t>Science of the Total Environment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2008, 390</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35-44.</w:t>
      </w:r>
    </w:p>
    <w:p>
      <w:pPr>
        <w:pStyle w:val="Style2"/>
        <w:keepNext w:val="0"/>
        <w:keepLines w:val="0"/>
        <w:widowControl w:val="0"/>
        <w:numPr>
          <w:ilvl w:val="0"/>
          <w:numId w:val="7"/>
        </w:numPr>
        <w:shd w:val="clear" w:color="auto" w:fill="auto"/>
        <w:tabs>
          <w:tab w:pos="366" w:val="left"/>
        </w:tabs>
        <w:bidi w:val="0"/>
        <w:spacing w:before="0" w:after="0" w:line="261" w:lineRule="exact"/>
        <w:ind w:left="280" w:right="0" w:hanging="280"/>
        <w:jc w:val="both"/>
      </w:pPr>
      <w:r>
        <w:rPr>
          <w:rFonts w:ascii="MingLiU" w:eastAsia="MingLiU" w:hAnsi="MingLiU" w:cs="MingLiU"/>
          <w:spacing w:val="0"/>
          <w:w w:val="100"/>
          <w:position w:val="0"/>
          <w:shd w:val="clear" w:color="auto" w:fill="auto"/>
          <w:lang w:val="zh-CN" w:eastAsia="zh-CN" w:bidi="zh-CN"/>
        </w:rPr>
        <w:t>杨俊兴</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陈世宝</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郭庆军</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赤泥在重金属污染治理中的应用研究进 展</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生态学杂志</w:t>
      </w:r>
      <w:r>
        <w:rPr>
          <w:spacing w:val="0"/>
          <w:w w:val="100"/>
          <w:position w:val="0"/>
          <w:shd w:val="clear" w:color="auto" w:fill="auto"/>
          <w:lang w:val="zh-CN" w:eastAsia="zh-CN" w:bidi="zh-CN"/>
        </w:rPr>
        <w:t>,2013, 32(7</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1937-1944.</w:t>
      </w:r>
    </w:p>
    <w:p>
      <w:pPr>
        <w:pStyle w:val="Style2"/>
        <w:keepNext w:val="0"/>
        <w:keepLines w:val="0"/>
        <w:widowControl w:val="0"/>
        <w:shd w:val="clear" w:color="auto" w:fill="auto"/>
        <w:bidi w:val="0"/>
        <w:spacing w:before="0" w:after="0" w:line="261" w:lineRule="exact"/>
        <w:ind w:left="280" w:right="0" w:firstLine="20"/>
        <w:jc w:val="both"/>
      </w:pPr>
      <w:r>
        <w:rPr>
          <w:spacing w:val="0"/>
          <w:w w:val="100"/>
          <w:position w:val="0"/>
          <w:shd w:val="clear" w:color="auto" w:fill="auto"/>
          <w:lang w:val="en-US" w:eastAsia="en-US" w:bidi="en-US"/>
        </w:rPr>
        <w:t>YANG Jun-xing, CHEN Shi-bao, GUO Qing-jun. Application of red mud in the remediation of heavy metals pollution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 review[J]. </w:t>
      </w:r>
      <w:r>
        <w:rPr>
          <w:rFonts w:ascii="MingLiU" w:eastAsia="MingLiU" w:hAnsi="MingLiU" w:cs="MingLiU"/>
          <w:i/>
          <w:iCs/>
          <w:spacing w:val="0"/>
          <w:w w:val="100"/>
          <w:position w:val="0"/>
          <w:shd w:val="clear" w:color="auto" w:fill="auto"/>
          <w:lang w:val="en-US" w:eastAsia="en-US" w:bidi="en-US"/>
        </w:rPr>
        <w:t>Chi</w:t>
        <w:softHyphen/>
        <w:t>nese Journal of Ecology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2013, 32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7</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1937-1944.</w:t>
      </w:r>
    </w:p>
    <w:p>
      <w:pPr>
        <w:pStyle w:val="Style29"/>
        <w:keepNext w:val="0"/>
        <w:keepLines w:val="0"/>
        <w:widowControl w:val="0"/>
        <w:numPr>
          <w:ilvl w:val="0"/>
          <w:numId w:val="7"/>
        </w:numPr>
        <w:shd w:val="clear" w:color="auto" w:fill="auto"/>
        <w:tabs>
          <w:tab w:pos="366" w:val="left"/>
        </w:tabs>
        <w:bidi w:val="0"/>
        <w:spacing w:before="0" w:after="0" w:line="261" w:lineRule="exact"/>
        <w:ind w:right="0"/>
        <w:jc w:val="both"/>
      </w:pPr>
      <w:r>
        <w:rPr>
          <w:spacing w:val="0"/>
          <w:w w:val="100"/>
          <w:position w:val="0"/>
          <w:shd w:val="clear" w:color="auto" w:fill="auto"/>
        </w:rPr>
        <w:t>黄蔼霞</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许 超</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吴启堂</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赤泥对重金属污染红壤修复效果及 其评价</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水土保持学报</w:t>
      </w:r>
      <w:r>
        <w:rPr>
          <w:rFonts w:ascii="Times New Roman" w:eastAsia="Times New Roman" w:hAnsi="Times New Roman" w:cs="Times New Roman"/>
          <w:spacing w:val="0"/>
          <w:w w:val="100"/>
          <w:position w:val="0"/>
          <w:shd w:val="clear" w:color="auto" w:fill="auto"/>
        </w:rPr>
        <w:t xml:space="preserve">,2012, </w:t>
      </w:r>
      <w:r>
        <w:rPr>
          <w:rFonts w:ascii="Times New Roman" w:eastAsia="Times New Roman" w:hAnsi="Times New Roman" w:cs="Times New Roman"/>
          <w:spacing w:val="0"/>
          <w:w w:val="100"/>
          <w:position w:val="0"/>
          <w:shd w:val="clear" w:color="auto" w:fill="auto"/>
          <w:lang w:val="en-US" w:eastAsia="en-US" w:bidi="en-US"/>
        </w:rPr>
        <w:t>26(1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267-272.</w:t>
      </w:r>
    </w:p>
    <w:p>
      <w:pPr>
        <w:pStyle w:val="Style2"/>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 xml:space="preserve">HUANG Ai-xia, XU Chao, WU Qi-tang, et al. Remediation effects and their evaluation of red mud amendment in heavy metal polluted red soil[J]. </w:t>
      </w:r>
      <w:r>
        <w:rPr>
          <w:rFonts w:ascii="MingLiU" w:eastAsia="MingLiU" w:hAnsi="MingLiU" w:cs="MingLiU"/>
          <w:i/>
          <w:iCs/>
          <w:spacing w:val="0"/>
          <w:w w:val="100"/>
          <w:position w:val="0"/>
          <w:shd w:val="clear" w:color="auto" w:fill="auto"/>
          <w:lang w:val="en-US" w:eastAsia="en-US" w:bidi="en-US"/>
        </w:rPr>
        <w:t>Journal of Soil and Water Conservation,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2012, 26</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267- 272.</w:t>
      </w:r>
    </w:p>
    <w:p>
      <w:pPr>
        <w:pStyle w:val="Style2"/>
        <w:keepNext w:val="0"/>
        <w:keepLines w:val="0"/>
        <w:widowControl w:val="0"/>
        <w:numPr>
          <w:ilvl w:val="0"/>
          <w:numId w:val="7"/>
        </w:numPr>
        <w:shd w:val="clear" w:color="auto" w:fill="auto"/>
        <w:tabs>
          <w:tab w:pos="366" w:val="left"/>
        </w:tabs>
        <w:bidi w:val="0"/>
        <w:spacing w:before="0" w:after="0"/>
        <w:ind w:left="280" w:right="0" w:hanging="280"/>
        <w:jc w:val="both"/>
      </w:pPr>
      <w:r>
        <w:rPr>
          <w:spacing w:val="0"/>
          <w:w w:val="100"/>
          <w:position w:val="0"/>
          <w:shd w:val="clear" w:color="auto" w:fill="auto"/>
          <w:lang w:val="en-US" w:eastAsia="en-US" w:bidi="en-US"/>
        </w:rPr>
        <w:t xml:space="preserve">Gray C W, Dunham S J, Dennis P G, et al. Field evaluation of in situ remediation of a heavy metal contaminated soil using lime and red- mud[J]. </w:t>
      </w:r>
      <w:r>
        <w:rPr>
          <w:rFonts w:ascii="MingLiU" w:eastAsia="MingLiU" w:hAnsi="MingLiU" w:cs="MingLiU"/>
          <w:i/>
          <w:iCs/>
          <w:spacing w:val="0"/>
          <w:w w:val="100"/>
          <w:position w:val="0"/>
          <w:shd w:val="clear" w:color="auto" w:fill="auto"/>
          <w:lang w:val="en-US" w:eastAsia="en-US" w:bidi="en-US"/>
        </w:rPr>
        <w:t>Environmental Pollution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2006, 142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3</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530-539.</w:t>
      </w:r>
    </w:p>
    <w:p>
      <w:pPr>
        <w:pStyle w:val="Style29"/>
        <w:keepNext w:val="0"/>
        <w:keepLines w:val="0"/>
        <w:widowControl w:val="0"/>
        <w:numPr>
          <w:ilvl w:val="0"/>
          <w:numId w:val="7"/>
        </w:numPr>
        <w:shd w:val="clear" w:color="auto" w:fill="auto"/>
        <w:tabs>
          <w:tab w:pos="366" w:val="left"/>
        </w:tabs>
        <w:bidi w:val="0"/>
        <w:spacing w:before="0" w:after="80" w:line="261" w:lineRule="exact"/>
        <w:ind w:right="0"/>
        <w:jc w:val="both"/>
      </w:pPr>
      <w:r>
        <w:rPr>
          <w:spacing w:val="0"/>
          <w:w w:val="100"/>
          <w:position w:val="0"/>
          <w:shd w:val="clear" w:color="auto" w:fill="auto"/>
        </w:rPr>
        <w:t>李韵诗</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冯冲凌</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吴晓芙</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重金属污染土壤植物修复中的微生 物功能研究进展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生态学报</w:t>
      </w:r>
      <w:r>
        <w:rPr>
          <w:rFonts w:ascii="Times New Roman" w:eastAsia="Times New Roman" w:hAnsi="Times New Roman" w:cs="Times New Roman"/>
          <w:spacing w:val="0"/>
          <w:w w:val="100"/>
          <w:position w:val="0"/>
          <w:shd w:val="clear" w:color="auto" w:fill="auto"/>
        </w:rPr>
        <w:t xml:space="preserve">,2015, </w:t>
      </w:r>
      <w:r>
        <w:rPr>
          <w:rFonts w:ascii="Times New Roman" w:eastAsia="Times New Roman" w:hAnsi="Times New Roman" w:cs="Times New Roman"/>
          <w:spacing w:val="0"/>
          <w:w w:val="100"/>
          <w:position w:val="0"/>
          <w:shd w:val="clear" w:color="auto" w:fill="auto"/>
          <w:lang w:val="en-US" w:eastAsia="en-US" w:bidi="en-US"/>
        </w:rPr>
        <w:t>35(20)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6881-6890.</w:t>
      </w:r>
    </w:p>
    <w:p>
      <w:pPr>
        <w:pStyle w:val="Style2"/>
        <w:keepNext w:val="0"/>
        <w:keepLines w:val="0"/>
        <w:widowControl w:val="0"/>
        <w:shd w:val="clear" w:color="auto" w:fill="auto"/>
        <w:bidi w:val="0"/>
        <w:spacing w:before="0" w:after="40"/>
        <w:ind w:left="280" w:right="0" w:firstLine="20"/>
        <w:jc w:val="both"/>
      </w:pPr>
      <w:r>
        <w:rPr>
          <w:spacing w:val="0"/>
          <w:w w:val="100"/>
          <w:position w:val="0"/>
          <w:shd w:val="clear" w:color="auto" w:fill="auto"/>
          <w:lang w:val="en-US" w:eastAsia="en-US" w:bidi="en-US"/>
        </w:rPr>
        <w:t xml:space="preserve">LI Yun-shi, FENG Chong-ling, WU Xiao-fu, et al. A review on the functions of microorganisms in the phytoremediation of heavy metal- contaminated soils[J]. </w:t>
      </w:r>
      <w:r>
        <w:rPr>
          <w:rFonts w:ascii="MingLiU" w:eastAsia="MingLiU" w:hAnsi="MingLiU" w:cs="MingLiU"/>
          <w:i/>
          <w:iCs/>
          <w:spacing w:val="0"/>
          <w:w w:val="100"/>
          <w:position w:val="0"/>
          <w:shd w:val="clear" w:color="auto" w:fill="auto"/>
          <w:lang w:val="en-US" w:eastAsia="en-US" w:bidi="en-US"/>
        </w:rPr>
        <w:t>Acta Ecologica Sinica</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2015, 35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20</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6881 - 6890.</w:t>
      </w:r>
    </w:p>
    <w:sectPr>
      <w:headerReference w:type="default" r:id="rId8"/>
      <w:footnotePr>
        <w:pos w:val="pageBottom"/>
        <w:numFmt w:val="decimal"/>
        <w:numRestart w:val="continuous"/>
      </w:footnotePr>
      <w:pgSz w:w="12240" w:h="15840"/>
      <w:pgMar w:top="1277" w:left="1138" w:right="1124" w:bottom="1277" w:header="0" w:footer="849" w:gutter="0"/>
      <w:cols w:num="2" w:space="389"/>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835660</wp:posOffset>
              </wp:positionH>
              <wp:positionV relativeFrom="page">
                <wp:posOffset>592455</wp:posOffset>
              </wp:positionV>
              <wp:extent cx="5175250" cy="149225"/>
              <wp:wrapNone/>
              <wp:docPr id="27" name="Shape 27"/>
              <a:graphic xmlns:a="http://schemas.openxmlformats.org/drawingml/2006/main">
                <a:graphicData uri="http://schemas.microsoft.com/office/word/2010/wordprocessingShape">
                  <wps:wsp>
                    <wps:cNvSpPr txBox="1"/>
                    <wps:spPr>
                      <a:xfrm>
                        <a:ext cx="5175250" cy="149225"/>
                      </a:xfrm>
                      <a:prstGeom prst="rect"/>
                      <a:noFill/>
                    </wps:spPr>
                    <wps:txbx>
                      <w:txbxContent>
                        <w:p>
                          <w:pPr>
                            <w:pStyle w:val="Style62"/>
                            <w:keepNext w:val="0"/>
                            <w:keepLines w:val="0"/>
                            <w:widowControl w:val="0"/>
                            <w:pBdr>
                              <w:top w:val="single" w:sz="0" w:space="0" w:color="231F20"/>
                              <w:left w:val="single" w:sz="0" w:space="0" w:color="231F20"/>
                              <w:bottom w:val="single" w:sz="0" w:space="0" w:color="231F20"/>
                              <w:right w:val="single" w:sz="0" w:space="0" w:color="231F20"/>
                            </w:pBdr>
                            <w:shd w:val="clear" w:color="auto" w:fill="231F20"/>
                            <w:tabs>
                              <w:tab w:pos="8150" w:val="right"/>
                            </w:tabs>
                            <w:bidi w:val="0"/>
                            <w:spacing w:before="0" w:after="0" w:line="240" w:lineRule="auto"/>
                            <w:ind w:left="0" w:right="0" w:firstLine="0"/>
                            <w:jc w:val="left"/>
                            <w:rPr>
                              <w:sz w:val="17"/>
                              <w:szCs w:val="17"/>
                            </w:rPr>
                          </w:pPr>
                          <w:r>
                            <w:rPr>
                              <w:color w:val="373334"/>
                              <w:spacing w:val="0"/>
                              <w:w w:val="100"/>
                              <w:position w:val="0"/>
                              <w:sz w:val="15"/>
                              <w:szCs w:val="15"/>
                              <w:shd w:val="clear" w:color="auto" w:fill="auto"/>
                            </w:rPr>
                            <w:t>254</w:t>
                            <w:tab/>
                          </w:r>
                          <w:r>
                            <w:rPr>
                              <w:rFonts w:ascii="MingLiU" w:eastAsia="MingLiU" w:hAnsi="MingLiU" w:cs="MingLiU"/>
                              <w:color w:val="FFFFFF"/>
                              <w:spacing w:val="0"/>
                              <w:w w:val="100"/>
                              <w:position w:val="0"/>
                              <w:sz w:val="17"/>
                              <w:szCs w:val="17"/>
                              <w:shd w:val="clear" w:color="auto" w:fill="auto"/>
                            </w:rPr>
                            <w:t>农业环境科学学报</w:t>
                          </w:r>
                        </w:p>
                      </w:txbxContent>
                    </wps:txbx>
                    <wps:bodyPr lIns="0" tIns="0" rIns="0" bIns="0">
                      <a:spAutoFit/>
                    </wps:bodyPr>
                  </wps:wsp>
                </a:graphicData>
              </a:graphic>
            </wp:anchor>
          </w:drawing>
        </mc:Choice>
        <mc:Fallback>
          <w:pict>
            <v:shape id="_x0000_s1053" type="#_x0000_t202" style="position:absolute;margin-left:65.799999999999997pt;margin-top:46.649999999999999pt;width:407.5pt;height:11.75pt;z-index:-188744063;mso-wrap-distance-left:0;mso-wrap-distance-right:0;mso-position-horizontal-relative:page;mso-position-vertical-relative:page" wrapcoords="0 0" filled="f" stroked="f">
              <v:textbox style="mso-fit-shape-to-text:t" inset="0,0,0,0">
                <w:txbxContent>
                  <w:p>
                    <w:pPr>
                      <w:pStyle w:val="Style62"/>
                      <w:keepNext w:val="0"/>
                      <w:keepLines w:val="0"/>
                      <w:widowControl w:val="0"/>
                      <w:pBdr>
                        <w:top w:val="single" w:sz="0" w:space="0" w:color="231F20"/>
                        <w:left w:val="single" w:sz="0" w:space="0" w:color="231F20"/>
                        <w:bottom w:val="single" w:sz="0" w:space="0" w:color="231F20"/>
                        <w:right w:val="single" w:sz="0" w:space="0" w:color="231F20"/>
                      </w:pBdr>
                      <w:shd w:val="clear" w:color="auto" w:fill="231F20"/>
                      <w:tabs>
                        <w:tab w:pos="8150" w:val="right"/>
                      </w:tabs>
                      <w:bidi w:val="0"/>
                      <w:spacing w:before="0" w:after="0" w:line="240" w:lineRule="auto"/>
                      <w:ind w:left="0" w:right="0" w:firstLine="0"/>
                      <w:jc w:val="left"/>
                      <w:rPr>
                        <w:sz w:val="17"/>
                        <w:szCs w:val="17"/>
                      </w:rPr>
                    </w:pPr>
                    <w:r>
                      <w:rPr>
                        <w:color w:val="373334"/>
                        <w:spacing w:val="0"/>
                        <w:w w:val="100"/>
                        <w:position w:val="0"/>
                        <w:sz w:val="15"/>
                        <w:szCs w:val="15"/>
                        <w:shd w:val="clear" w:color="auto" w:fill="auto"/>
                      </w:rPr>
                      <w:t>254</w:t>
                      <w:tab/>
                    </w:r>
                    <w:r>
                      <w:rPr>
                        <w:rFonts w:ascii="MingLiU" w:eastAsia="MingLiU" w:hAnsi="MingLiU" w:cs="MingLiU"/>
                        <w:color w:val="FFFFFF"/>
                        <w:spacing w:val="0"/>
                        <w:w w:val="100"/>
                        <w:position w:val="0"/>
                        <w:sz w:val="17"/>
                        <w:szCs w:val="17"/>
                        <w:shd w:val="clear" w:color="auto" w:fill="auto"/>
                      </w:rPr>
                      <w:t>农业环境科学学报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725805</wp:posOffset>
              </wp:positionH>
              <wp:positionV relativeFrom="page">
                <wp:posOffset>750570</wp:posOffset>
              </wp:positionV>
              <wp:extent cx="4267200" cy="0"/>
              <wp:wrapNone/>
              <wp:docPr id="29" name="Shape 29"/>
              <a:graphic xmlns:a="http://schemas.openxmlformats.org/drawingml/2006/main">
                <a:graphicData uri="http://schemas.microsoft.com/office/word/2010/wordprocessingShape">
                  <wps:wsp>
                    <wps:cNvCnPr/>
                    <wps:spPr>
                      <a:xfrm>
                        <a:ext cx="4267200" cy="0"/>
                      </a:xfrm>
                      <a:prstGeom prst="straightConnector1"/>
                      <a:ln w="12700">
                        <a:solidFill/>
                      </a:ln>
                    </wps:spPr>
                    <wps:bodyPr/>
                  </wps:wsp>
                </a:graphicData>
              </a:graphic>
            </wp:anchor>
          </w:drawing>
        </mc:Choice>
        <mc:Fallback>
          <w:pict>
            <v:shape o:spt="32" o:oned="true" path="m,l21600,21600e" style="position:absolute;margin-left:57.149999999999999pt;margin-top:59.100000000000001pt;width:336.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844550</wp:posOffset>
              </wp:positionH>
              <wp:positionV relativeFrom="page">
                <wp:posOffset>655955</wp:posOffset>
              </wp:positionV>
              <wp:extent cx="6087110" cy="140335"/>
              <wp:wrapNone/>
              <wp:docPr id="30" name="Shape 30"/>
              <a:graphic xmlns:a="http://schemas.openxmlformats.org/drawingml/2006/main">
                <a:graphicData uri="http://schemas.microsoft.com/office/word/2010/wordprocessingShape">
                  <wps:wsp>
                    <wps:cNvSpPr txBox="1"/>
                    <wps:spPr>
                      <a:xfrm>
                        <a:ext cx="6087110" cy="140335"/>
                      </a:xfrm>
                      <a:prstGeom prst="rect"/>
                      <a:noFill/>
                    </wps:spPr>
                    <wps:txbx>
                      <w:txbxContent>
                        <w:p>
                          <w:pPr>
                            <w:pStyle w:val="Style62"/>
                            <w:keepNext w:val="0"/>
                            <w:keepLines w:val="0"/>
                            <w:widowControl w:val="0"/>
                            <w:shd w:val="clear" w:color="auto" w:fill="auto"/>
                            <w:tabs>
                              <w:tab w:pos="6960" w:val="right"/>
                              <w:tab w:pos="9586" w:val="right"/>
                            </w:tabs>
                            <w:bidi w:val="0"/>
                            <w:spacing w:before="0" w:after="0" w:line="240" w:lineRule="auto"/>
                            <w:ind w:left="0" w:right="0" w:firstLine="0"/>
                            <w:jc w:val="left"/>
                            <w:rPr>
                              <w:sz w:val="15"/>
                              <w:szCs w:val="15"/>
                            </w:rPr>
                          </w:pPr>
                          <w:r>
                            <w:rPr>
                              <w:color w:val="EBEBEB"/>
                              <w:spacing w:val="0"/>
                              <w:w w:val="100"/>
                              <w:position w:val="0"/>
                              <w:sz w:val="15"/>
                              <w:szCs w:val="15"/>
                              <w:shd w:val="clear" w:color="auto" w:fill="auto"/>
                            </w:rPr>
                            <w:t>2019</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5"/>
                              <w:szCs w:val="15"/>
                              <w:shd w:val="clear" w:color="auto" w:fill="auto"/>
                            </w:rPr>
                            <w:t>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王进进，等：基于风险等级的重金属污染耕地土壤修复技术集成体系研究</w:t>
                            <w:tab/>
                          </w:r>
                          <w:r>
                            <w:rPr>
                              <w:color w:val="231F20"/>
                              <w:spacing w:val="0"/>
                              <w:w w:val="100"/>
                              <w:position w:val="0"/>
                              <w:sz w:val="15"/>
                              <w:szCs w:val="15"/>
                              <w:shd w:val="clear" w:color="auto" w:fill="auto"/>
                            </w:rPr>
                            <w:t>253</w:t>
                          </w:r>
                        </w:p>
                      </w:txbxContent>
                    </wps:txbx>
                    <wps:bodyPr lIns="0" tIns="0" rIns="0" bIns="0">
                      <a:spAutoFit/>
                    </wps:bodyPr>
                  </wps:wsp>
                </a:graphicData>
              </a:graphic>
            </wp:anchor>
          </w:drawing>
        </mc:Choice>
        <mc:Fallback>
          <w:pict>
            <v:shape id="_x0000_s1056" type="#_x0000_t202" style="position:absolute;margin-left:66.5pt;margin-top:51.649999999999999pt;width:479.30000000000001pt;height:11.050000000000001pt;z-index:-188744061;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6960" w:val="right"/>
                        <w:tab w:pos="9586" w:val="right"/>
                      </w:tabs>
                      <w:bidi w:val="0"/>
                      <w:spacing w:before="0" w:after="0" w:line="240" w:lineRule="auto"/>
                      <w:ind w:left="0" w:right="0" w:firstLine="0"/>
                      <w:jc w:val="left"/>
                      <w:rPr>
                        <w:sz w:val="15"/>
                        <w:szCs w:val="15"/>
                      </w:rPr>
                    </w:pPr>
                    <w:r>
                      <w:rPr>
                        <w:color w:val="EBEBEB"/>
                        <w:spacing w:val="0"/>
                        <w:w w:val="100"/>
                        <w:position w:val="0"/>
                        <w:sz w:val="15"/>
                        <w:szCs w:val="15"/>
                        <w:shd w:val="clear" w:color="auto" w:fill="auto"/>
                      </w:rPr>
                      <w:t>2019</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5"/>
                        <w:szCs w:val="15"/>
                        <w:shd w:val="clear" w:color="auto" w:fill="auto"/>
                      </w:rPr>
                      <w:t>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王进进，等：基于风险等级的重金属污染耕地土壤修复技术集成体系研究</w:t>
                      <w:tab/>
                    </w:r>
                    <w:r>
                      <w:rPr>
                        <w:color w:val="231F20"/>
                        <w:spacing w:val="0"/>
                        <w:w w:val="100"/>
                        <w:position w:val="0"/>
                        <w:sz w:val="15"/>
                        <w:szCs w:val="15"/>
                        <w:shd w:val="clear" w:color="auto" w:fill="auto"/>
                      </w:rPr>
                      <w:t>253</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847090</wp:posOffset>
              </wp:positionH>
              <wp:positionV relativeFrom="page">
                <wp:posOffset>652145</wp:posOffset>
              </wp:positionV>
              <wp:extent cx="5982970" cy="133985"/>
              <wp:wrapNone/>
              <wp:docPr id="36" name="Shape 36"/>
              <a:graphic xmlns:a="http://schemas.openxmlformats.org/drawingml/2006/main">
                <a:graphicData uri="http://schemas.microsoft.com/office/word/2010/wordprocessingShape">
                  <wps:wsp>
                    <wps:cNvSpPr txBox="1"/>
                    <wps:spPr>
                      <a:xfrm>
                        <a:ext cx="5982970" cy="133985"/>
                      </a:xfrm>
                      <a:prstGeom prst="rect"/>
                      <a:noFill/>
                    </wps:spPr>
                    <wps:txbx>
                      <w:txbxContent>
                        <w:p>
                          <w:pPr>
                            <w:pStyle w:val="Style62"/>
                            <w:keepNext w:val="0"/>
                            <w:keepLines w:val="0"/>
                            <w:widowControl w:val="0"/>
                            <w:shd w:val="clear" w:color="auto" w:fill="auto"/>
                            <w:tabs>
                              <w:tab w:pos="8150" w:val="right"/>
                              <w:tab w:pos="9422" w:val="right"/>
                            </w:tabs>
                            <w:bidi w:val="0"/>
                            <w:spacing w:before="0" w:after="0" w:line="240" w:lineRule="auto"/>
                            <w:ind w:left="0" w:right="0" w:firstLine="0"/>
                            <w:jc w:val="left"/>
                            <w:rPr>
                              <w:sz w:val="17"/>
                              <w:szCs w:val="17"/>
                            </w:rPr>
                          </w:pPr>
                          <w:r>
                            <w:rPr>
                              <w:color w:val="231F20"/>
                              <w:spacing w:val="0"/>
                              <w:w w:val="100"/>
                              <w:position w:val="0"/>
                              <w:sz w:val="15"/>
                              <w:szCs w:val="15"/>
                              <w:shd w:val="clear" w:color="auto" w:fill="auto"/>
                            </w:rPr>
                            <w:t>256</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5"/>
                              <w:szCs w:val="15"/>
                              <w:shd w:val="clear" w:color="auto" w:fill="auto"/>
                            </w:rPr>
                            <w:t>38</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5"/>
                              <w:szCs w:val="15"/>
                              <w:shd w:val="clear" w:color="auto" w:fill="auto"/>
                            </w:rPr>
                            <w:t>2</w:t>
                          </w:r>
                          <w:r>
                            <w:rPr>
                              <w:rFonts w:ascii="MingLiU" w:eastAsia="MingLiU" w:hAnsi="MingLiU" w:cs="MingLiU"/>
                              <w:color w:val="231F2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62" type="#_x0000_t202" style="position:absolute;margin-left:66.700000000000003pt;margin-top:51.350000000000001pt;width:471.10000000000002pt;height:10.550000000000001pt;z-index:-188744059;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8150" w:val="right"/>
                        <w:tab w:pos="9422" w:val="right"/>
                      </w:tabs>
                      <w:bidi w:val="0"/>
                      <w:spacing w:before="0" w:after="0" w:line="240" w:lineRule="auto"/>
                      <w:ind w:left="0" w:right="0" w:firstLine="0"/>
                      <w:jc w:val="left"/>
                      <w:rPr>
                        <w:sz w:val="17"/>
                        <w:szCs w:val="17"/>
                      </w:rPr>
                    </w:pPr>
                    <w:r>
                      <w:rPr>
                        <w:color w:val="231F20"/>
                        <w:spacing w:val="0"/>
                        <w:w w:val="100"/>
                        <w:position w:val="0"/>
                        <w:sz w:val="15"/>
                        <w:szCs w:val="15"/>
                        <w:shd w:val="clear" w:color="auto" w:fill="auto"/>
                      </w:rPr>
                      <w:t>256</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5"/>
                        <w:szCs w:val="15"/>
                        <w:shd w:val="clear" w:color="auto" w:fill="auto"/>
                      </w:rPr>
                      <w:t>38</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5"/>
                        <w:szCs w:val="15"/>
                        <w:shd w:val="clear" w:color="auto" w:fill="auto"/>
                      </w:rPr>
                      <w:t>2</w:t>
                    </w:r>
                    <w:r>
                      <w:rPr>
                        <w:rFonts w:ascii="MingLiU" w:eastAsia="MingLiU" w:hAnsi="MingLiU" w:cs="MingLiU"/>
                        <w:color w:val="231F2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737870</wp:posOffset>
              </wp:positionH>
              <wp:positionV relativeFrom="page">
                <wp:posOffset>810260</wp:posOffset>
              </wp:positionV>
              <wp:extent cx="4267200" cy="0"/>
              <wp:wrapNone/>
              <wp:docPr id="38" name="Shape 38"/>
              <a:graphic xmlns:a="http://schemas.openxmlformats.org/drawingml/2006/main">
                <a:graphicData uri="http://schemas.microsoft.com/office/word/2010/wordprocessingShape">
                  <wps:wsp>
                    <wps:cNvCnPr/>
                    <wps:spPr>
                      <a:xfrm>
                        <a:ext cx="4267200" cy="0"/>
                      </a:xfrm>
                      <a:prstGeom prst="straightConnector1"/>
                      <a:ln w="12700">
                        <a:solidFill/>
                      </a:ln>
                    </wps:spPr>
                    <wps:bodyPr/>
                  </wps:wsp>
                </a:graphicData>
              </a:graphic>
            </wp:anchor>
          </w:drawing>
        </mc:Choice>
        <mc:Fallback>
          <w:pict>
            <v:shape o:spt="32" o:oned="true" path="m,l21600,21600e" style="position:absolute;margin-left:58.100000000000001pt;margin-top:63.799999999999997pt;width:336.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2"/>
        <w:szCs w:val="22"/>
        <w:u w:val="none"/>
        <w:shd w:val="clear" w:color="auto" w:fill="auto"/>
        <w:lang w:val="zh-CN" w:eastAsia="zh-CN" w:bidi="zh-CN"/>
      </w:rPr>
    </w:lvl>
  </w:abstractNum>
  <w:abstractNum w:abstractNumId="2">
    <w:multiLevelType w:val="multilevel"/>
    <w:lvl w:ilvl="0">
      <w:start w:val="2"/>
      <w:numFmt w:val="decimal"/>
      <w:lvlText w:val="%1"/>
      <w:rPr>
        <w:rFonts w:ascii="Arial" w:eastAsia="Arial" w:hAnsi="Arial" w:cs="Arial"/>
        <w:b w:val="0"/>
        <w:bCs w:val="0"/>
        <w:i w:val="0"/>
        <w:iCs w:val="0"/>
        <w:smallCaps w:val="0"/>
        <w:strike w:val="0"/>
        <w:color w:val="231F20"/>
        <w:spacing w:val="0"/>
        <w:w w:val="100"/>
        <w:position w:val="0"/>
        <w:sz w:val="22"/>
        <w:szCs w:val="22"/>
        <w:u w:val="none"/>
        <w:shd w:val="clear" w:color="auto" w:fill="auto"/>
        <w:lang w:val="zh-CN" w:eastAsia="zh-CN" w:bidi="zh-CN"/>
      </w:rPr>
    </w:lvl>
  </w:abstractNum>
  <w:abstractNum w:abstractNumId="4">
    <w:multiLevelType w:val="multilevel"/>
    <w:lvl w:ilvl="0">
      <w:start w:val="4"/>
      <w:numFmt w:val="decimal"/>
      <w:lvlText w:val="%1"/>
      <w:rPr>
        <w:rFonts w:ascii="Arial" w:eastAsia="Arial" w:hAnsi="Arial" w:cs="Arial"/>
        <w:b w:val="0"/>
        <w:bCs w:val="0"/>
        <w:i w:val="0"/>
        <w:iCs w:val="0"/>
        <w:smallCaps w:val="0"/>
        <w:strike w:val="0"/>
        <w:color w:val="231F20"/>
        <w:spacing w:val="0"/>
        <w:w w:val="100"/>
        <w:position w:val="0"/>
        <w:sz w:val="22"/>
        <w:szCs w:val="22"/>
        <w:u w:val="none"/>
        <w:shd w:val="clear" w:color="auto" w:fill="auto"/>
        <w:lang w:val="zh-CN" w:eastAsia="zh-CN" w:bidi="zh-CN"/>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CN" w:eastAsia="zh-CN" w:bidi="zh-CN"/>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_"/>
    <w:basedOn w:val="DefaultParagraphFont"/>
    <w:link w:val="Style2"/>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8">
    <w:name w:val="标题 #3_"/>
    <w:basedOn w:val="DefaultParagraphFont"/>
    <w:link w:val="Style7"/>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10">
    <w:name w:val="正文文本 (3)_"/>
    <w:basedOn w:val="DefaultParagraphFont"/>
    <w:link w:val="Style9"/>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13">
    <w:name w:val="标题 #2_"/>
    <w:basedOn w:val="DefaultParagraphFont"/>
    <w:link w:val="Style12"/>
    <w:rPr>
      <w:rFonts w:ascii="MingLiU" w:eastAsia="MingLiU" w:hAnsi="MingLiU" w:cs="MingLiU"/>
      <w:b w:val="0"/>
      <w:bCs w:val="0"/>
      <w:i w:val="0"/>
      <w:iCs w:val="0"/>
      <w:smallCaps w:val="0"/>
      <w:strike w:val="0"/>
      <w:color w:val="231F20"/>
      <w:sz w:val="22"/>
      <w:szCs w:val="22"/>
      <w:u w:val="none"/>
      <w:lang w:val="zh-CN" w:eastAsia="zh-CN" w:bidi="zh-CN"/>
    </w:rPr>
  </w:style>
  <w:style w:type="character" w:customStyle="1" w:styleId="CharStyle17">
    <w:name w:val="标题 #4_"/>
    <w:basedOn w:val="DefaultParagraphFont"/>
    <w:link w:val="Style16"/>
    <w:rPr>
      <w:rFonts w:ascii="MingLiU" w:eastAsia="MingLiU" w:hAnsi="MingLiU" w:cs="MingLiU"/>
      <w:b w:val="0"/>
      <w:bCs w:val="0"/>
      <w:i w:val="0"/>
      <w:iCs w:val="0"/>
      <w:smallCaps w:val="0"/>
      <w:strike w:val="0"/>
      <w:color w:val="231F20"/>
      <w:sz w:val="17"/>
      <w:szCs w:val="17"/>
      <w:u w:val="single"/>
      <w:lang w:val="zh-CN" w:eastAsia="zh-CN" w:bidi="zh-CN"/>
    </w:rPr>
  </w:style>
  <w:style w:type="character" w:customStyle="1" w:styleId="CharStyle24">
    <w:name w:val="正文文本 (4)_"/>
    <w:basedOn w:val="DefaultParagraphFont"/>
    <w:link w:val="Style23"/>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30">
    <w:name w:val="正文文本 (2)_"/>
    <w:basedOn w:val="DefaultParagraphFont"/>
    <w:link w:val="Style29"/>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37">
    <w:name w:val="标题 #1_"/>
    <w:basedOn w:val="DefaultParagraphFont"/>
    <w:link w:val="Style36"/>
    <w:rPr>
      <w:rFonts w:ascii="MingLiU" w:eastAsia="MingLiU" w:hAnsi="MingLiU" w:cs="MingLiU"/>
      <w:b w:val="0"/>
      <w:bCs w:val="0"/>
      <w:i w:val="0"/>
      <w:iCs w:val="0"/>
      <w:smallCaps w:val="0"/>
      <w:strike w:val="0"/>
      <w:color w:val="231F20"/>
      <w:sz w:val="40"/>
      <w:szCs w:val="40"/>
      <w:u w:val="none"/>
      <w:lang w:val="zh-CN" w:eastAsia="zh-CN" w:bidi="zh-CN"/>
    </w:rPr>
  </w:style>
  <w:style w:type="character" w:customStyle="1" w:styleId="CharStyle47">
    <w:name w:val="表格标题_"/>
    <w:basedOn w:val="DefaultParagraphFont"/>
    <w:link w:val="Style46"/>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52">
    <w:name w:val="其他_"/>
    <w:basedOn w:val="DefaultParagraphFont"/>
    <w:link w:val="Style51"/>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63">
    <w:name w:val="页眉或页脚 (2)_"/>
    <w:basedOn w:val="DefaultParagraphFont"/>
    <w:link w:val="Style62"/>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70">
    <w:name w:val="目录_"/>
    <w:basedOn w:val="DefaultParagraphFont"/>
    <w:link w:val="Style69"/>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2">
    <w:name w:val="正文文本"/>
    <w:basedOn w:val="Normal"/>
    <w:link w:val="CharStyle3"/>
    <w:pPr>
      <w:widowControl w:val="0"/>
      <w:shd w:val="clear" w:color="auto" w:fill="FFFFFF"/>
      <w:spacing w:line="360" w:lineRule="auto"/>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7">
    <w:name w:val="标题 #3"/>
    <w:basedOn w:val="Normal"/>
    <w:link w:val="CharStyle8"/>
    <w:pPr>
      <w:widowControl w:val="0"/>
      <w:shd w:val="clear" w:color="auto" w:fill="FFFFFF"/>
      <w:spacing w:line="317" w:lineRule="exact"/>
      <w:outlineLvl w:val="2"/>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9">
    <w:name w:val="正文文本 (3)"/>
    <w:basedOn w:val="Normal"/>
    <w:link w:val="CharStyle10"/>
    <w:pPr>
      <w:widowControl w:val="0"/>
      <w:shd w:val="clear" w:color="auto" w:fill="FFFFFF"/>
      <w:spacing w:after="40" w:line="315" w:lineRule="exact"/>
      <w:ind w:firstLine="440"/>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12">
    <w:name w:val="标题 #2"/>
    <w:basedOn w:val="Normal"/>
    <w:link w:val="CharStyle13"/>
    <w:pPr>
      <w:widowControl w:val="0"/>
      <w:shd w:val="clear" w:color="auto" w:fill="FFFFFF"/>
      <w:spacing w:after="100" w:line="346" w:lineRule="exact"/>
      <w:outlineLvl w:val="1"/>
    </w:pPr>
    <w:rPr>
      <w:rFonts w:ascii="MingLiU" w:eastAsia="MingLiU" w:hAnsi="MingLiU" w:cs="MingLiU"/>
      <w:b w:val="0"/>
      <w:bCs w:val="0"/>
      <w:i w:val="0"/>
      <w:iCs w:val="0"/>
      <w:smallCaps w:val="0"/>
      <w:strike w:val="0"/>
      <w:color w:val="231F20"/>
      <w:sz w:val="22"/>
      <w:szCs w:val="22"/>
      <w:u w:val="none"/>
      <w:lang w:val="zh-CN" w:eastAsia="zh-CN" w:bidi="zh-CN"/>
    </w:rPr>
  </w:style>
  <w:style w:type="paragraph" w:customStyle="1" w:styleId="Style16">
    <w:name w:val="标题 #4"/>
    <w:basedOn w:val="Normal"/>
    <w:link w:val="CharStyle17"/>
    <w:pPr>
      <w:widowControl w:val="0"/>
      <w:shd w:val="clear" w:color="auto" w:fill="FFFFFF"/>
      <w:spacing w:after="80"/>
      <w:ind w:left="780"/>
      <w:jc w:val="center"/>
      <w:outlineLvl w:val="3"/>
    </w:pPr>
    <w:rPr>
      <w:rFonts w:ascii="MingLiU" w:eastAsia="MingLiU" w:hAnsi="MingLiU" w:cs="MingLiU"/>
      <w:b w:val="0"/>
      <w:bCs w:val="0"/>
      <w:i w:val="0"/>
      <w:iCs w:val="0"/>
      <w:smallCaps w:val="0"/>
      <w:strike w:val="0"/>
      <w:color w:val="231F20"/>
      <w:sz w:val="17"/>
      <w:szCs w:val="17"/>
      <w:u w:val="single"/>
      <w:lang w:val="zh-CN" w:eastAsia="zh-CN" w:bidi="zh-CN"/>
    </w:rPr>
  </w:style>
  <w:style w:type="paragraph" w:customStyle="1" w:styleId="Style23">
    <w:name w:val="正文文本 (4)"/>
    <w:basedOn w:val="Normal"/>
    <w:link w:val="CharStyle24"/>
    <w:pPr>
      <w:widowControl w:val="0"/>
      <w:shd w:val="clear" w:color="auto" w:fill="FFFFFF"/>
      <w:spacing w:line="284" w:lineRule="exact"/>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29">
    <w:name w:val="正文文本 (2)"/>
    <w:basedOn w:val="Normal"/>
    <w:link w:val="CharStyle30"/>
    <w:pPr>
      <w:widowControl w:val="0"/>
      <w:shd w:val="clear" w:color="auto" w:fill="FFFFFF"/>
      <w:spacing w:line="261" w:lineRule="exact"/>
      <w:ind w:left="280" w:hanging="28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36">
    <w:name w:val="标题 #1"/>
    <w:basedOn w:val="Normal"/>
    <w:link w:val="CharStyle37"/>
    <w:pPr>
      <w:widowControl w:val="0"/>
      <w:shd w:val="clear" w:color="auto" w:fill="FFFFFF"/>
      <w:spacing w:after="80"/>
      <w:outlineLvl w:val="0"/>
    </w:pPr>
    <w:rPr>
      <w:rFonts w:ascii="MingLiU" w:eastAsia="MingLiU" w:hAnsi="MingLiU" w:cs="MingLiU"/>
      <w:b w:val="0"/>
      <w:bCs w:val="0"/>
      <w:i w:val="0"/>
      <w:iCs w:val="0"/>
      <w:smallCaps w:val="0"/>
      <w:strike w:val="0"/>
      <w:color w:val="231F20"/>
      <w:sz w:val="40"/>
      <w:szCs w:val="40"/>
      <w:u w:val="none"/>
      <w:lang w:val="zh-CN" w:eastAsia="zh-CN" w:bidi="zh-CN"/>
    </w:rPr>
  </w:style>
  <w:style w:type="paragraph" w:customStyle="1" w:styleId="Style46">
    <w:name w:val="表格标题"/>
    <w:basedOn w:val="Normal"/>
    <w:link w:val="CharStyle47"/>
    <w:pPr>
      <w:widowControl w:val="0"/>
      <w:shd w:val="clear" w:color="auto" w:fill="FFFFFF"/>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51">
    <w:name w:val="其他"/>
    <w:basedOn w:val="Normal"/>
    <w:link w:val="CharStyle52"/>
    <w:pPr>
      <w:widowControl w:val="0"/>
      <w:shd w:val="clear" w:color="auto" w:fill="FFFFFF"/>
      <w:spacing w:line="360" w:lineRule="auto"/>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62">
    <w:name w:val="页眉或页脚 (2)"/>
    <w:basedOn w:val="Normal"/>
    <w:link w:val="CharStyle63"/>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69">
    <w:name w:val="目录"/>
    <w:basedOn w:val="Normal"/>
    <w:link w:val="CharStyle70"/>
    <w:pPr>
      <w:widowControl w:val="0"/>
      <w:shd w:val="clear" w:color="auto" w:fill="FFFFFF"/>
      <w:spacing w:after="20"/>
      <w:jc w:val="center"/>
    </w:pPr>
    <w:rPr>
      <w:rFonts w:ascii="MingLiU" w:eastAsia="MingLiU" w:hAnsi="MingLiU" w:cs="MingLiU"/>
      <w:b w:val="0"/>
      <w:bCs w:val="0"/>
      <w:i w:val="0"/>
      <w:iCs w:val="0"/>
      <w:smallCaps w:val="0"/>
      <w:strike w:val="0"/>
      <w:color w:val="231F20"/>
      <w:sz w:val="15"/>
      <w:szCs w:val="15"/>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
  <dc:subject/>
  <dc:creator>CNKI</dc:creator>
  <cp:keywords/>
</cp:coreProperties>
</file>