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center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</w:rPr>
        <w:t>多级筛分式淋洗设备在复合污染土壤修复</w:t>
        <w:br/>
        <w:t>项目中的工程应用</w:t>
      </w:r>
      <w:bookmarkEnd w:id="0"/>
      <w:bookmarkEnd w:id="1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熊惠磊 王 璇 马 骏 夏凤英 刘渊文 杨远强 王亚晨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280" w:line="296" w:lineRule="exact"/>
        <w:ind w:left="0" w:right="0" w:firstLine="0"/>
        <w:jc w:val="center"/>
        <w:rPr>
          <w:sz w:val="14"/>
          <w:szCs w:val="14"/>
        </w:rPr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（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北京建工环境修复股份有限公司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北京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100015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）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96" w:lineRule="exact"/>
        <w:ind w:right="0" w:firstLine="2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摘要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: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以受重金属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多环芳烃复合污染的工业遗留场地为修复对象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运用多级筛分式淋洗设备对复合污染土壤进行工 程化实施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综合考虑场地污染土壤理化性质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污染物分布规律与污染物存在形态等因素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对污染土壤进行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7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级筛分和 淋洗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运行结果表明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: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该设备操作简单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处理效率高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运行费用低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淋洗出料可达到修复标准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处理达标的石块和砾石 可用于场地回填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砂砾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粗砂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中粗砂和细砂可作为建筑材料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仅有泥饼需要进行后续固化稳定化处理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该设备实现了 我国自主研发土壤修复淋洗技术装备在应用层面从无到有的突破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60" w:line="296" w:lineRule="exact"/>
        <w:ind w:left="0" w:right="0" w:firstLine="48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关键词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: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多级筛分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土壤淋洗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复合污染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土壤修复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10. 13205 /j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hjgc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201607037</w:t>
      </w:r>
    </w:p>
    <w:p>
      <w:pPr>
        <w:pStyle w:val="Style22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</w:pPr>
      <w:bookmarkStart w:id="2" w:name="bookmark2"/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ENGINEERING APPLICATION OF MULTIL~SIEVING SOIL WASHING EQUIPMENTS</w:t>
      </w:r>
      <w:bookmarkEnd w:id="2"/>
      <w:bookmarkEnd w:id="3"/>
    </w:p>
    <w:p>
      <w:pPr>
        <w:pStyle w:val="Style22"/>
        <w:keepNext/>
        <w:keepLines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center"/>
      </w:pPr>
      <w:bookmarkStart w:id="4" w:name="bookmark4"/>
      <w:bookmarkStart w:id="5" w:name="bookmark5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CO-CONTAMINATED SOIL REMEDIATION PROJECT</w:t>
      </w:r>
      <w:bookmarkEnd w:id="4"/>
      <w:bookmarkEnd w:id="5"/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280" w:line="298" w:lineRule="exact"/>
        <w:ind w:left="0" w:right="0" w:firstLine="0"/>
        <w:jc w:val="center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XIONG Hui-lei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WANG Xuan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MA Jun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XIA Feng-ying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LIU Yuan-wen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YANG Yuan-qiang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WANG Ya-chen</w:t>
        <w:br/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BCEG Environmental Remediation Co．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Ltd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Beijing 100015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China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)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Abstract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multi-sieving equipment was designed and put into operation for a soil remediation project with commingled heavy metal and polycyclic aromatic hydrocarbon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contamination． Considering the basic characteristic of contaminated soil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distribution and existing froms of the existing contaminants and so on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T-stage separation and wash was adapted to remedy this co-contaminated field． The running results for the soil washing equipment demonstrated that it was a high-efficiency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low- cost system that was easy to operate． The treated soil can meet the specific remediation standards． After separating and washing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stone and gravel could be backfilled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grit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thick sand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medium thick sand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fine sand could be used as building materials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only mud cake should be treated by the solidfication / stabilization process． It is an important breakthrough for the full-scale engineering application of soil washing technology in China．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80"/>
        <w:jc w:val="left"/>
        <w:sectPr>
          <w:headerReference w:type="default" r:id="rId5"/>
          <w:headerReference w:type="even" r:id="rId6"/>
          <w:footnotePr>
            <w:pos w:val="pageBottom"/>
            <w:numFmt w:val="decimal"/>
            <w:numRestart w:val="continuous"/>
          </w:footnotePr>
          <w:pgSz w:w="11900" w:h="16840"/>
          <w:pgMar w:top="1822" w:left="920" w:right="954" w:bottom="1539" w:header="0" w:footer="3" w:gutter="0"/>
          <w:pgNumType w:start="181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Keywords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mutil-sieving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soil washing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commingled contamination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soil remediation</w:t>
      </w:r>
    </w:p>
    <w:p>
      <w:pPr>
        <w:widowControl w:val="0"/>
        <w:spacing w:line="156" w:lineRule="exact"/>
        <w:rPr>
          <w:sz w:val="13"/>
          <w:szCs w:val="13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62" w:left="0" w:right="0" w:bottom="1539" w:header="0" w:footer="3" w:gutter="0"/>
          <w:cols w:space="720"/>
          <w:noEndnote/>
          <w:rtlGutter w:val="0"/>
          <w:docGrid w:linePitch="360"/>
        </w:sectPr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28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0 </w:t>
      </w:r>
      <w:r>
        <w:rPr>
          <w:color w:val="000000"/>
          <w:spacing w:val="0"/>
          <w:w w:val="100"/>
          <w:position w:val="0"/>
          <w:shd w:val="clear" w:color="auto" w:fill="auto"/>
        </w:rPr>
        <w:t>引 言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40" w:line="328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国家环保部和国土资源部于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2014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年联合发布的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《</w:t>
      </w:r>
      <w:r>
        <w:rPr>
          <w:color w:val="000000"/>
          <w:spacing w:val="0"/>
          <w:w w:val="100"/>
          <w:position w:val="0"/>
          <w:shd w:val="clear" w:color="auto" w:fill="auto"/>
        </w:rPr>
        <w:t>全国土壤污染调查公报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》</w:t>
      </w:r>
      <w:r>
        <w:rPr>
          <w:color w:val="000000"/>
          <w:spacing w:val="0"/>
          <w:w w:val="100"/>
          <w:position w:val="0"/>
          <w:shd w:val="clear" w:color="auto" w:fill="auto"/>
        </w:rPr>
        <w:t>显示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全国土壤污染总体超 标率为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16. 1%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迫切需要可工程应用的土壤修复技 术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1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目前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在土壤修复领域中可采用生物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物理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化 学或联合技术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但是这些技术普遍存在修复周期长且 成本高昂的缺点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2-3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土壤淋洗技术具有工艺简单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处 理范围广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修复效率高和治理费用相对低廉的优 点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4-8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已成为当前国外应用较广的土壤修复方法之 一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尤其是日本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欧盟和美国已拥有成熟的技术、设备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收稿日期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2015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11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03 </w:t>
      </w:r>
      <w:r>
        <w:rPr>
          <w:rStyle w:val="CharStyle30"/>
        </w:rPr>
        <w:t>与工程案例</w:t>
      </w:r>
      <w:r>
        <w:rPr>
          <w:rStyle w:val="CharStyle30"/>
          <w:sz w:val="20"/>
          <w:szCs w:val="20"/>
        </w:rPr>
        <w:t>。</w:t>
      </w:r>
      <w:r>
        <w:rPr>
          <w:rStyle w:val="CharStyle30"/>
        </w:rPr>
        <w:t xml:space="preserve">如美国新泽西州的 </w:t>
      </w:r>
      <w:r>
        <w:rPr>
          <w:rStyle w:val="CharStyle30"/>
          <w:rFonts w:ascii="Times New Roman" w:eastAsia="Times New Roman" w:hAnsi="Times New Roman" w:cs="Times New Roman"/>
          <w:sz w:val="18"/>
          <w:szCs w:val="18"/>
          <w:lang w:val="en-US" w:eastAsia="en-US" w:bidi="en-US"/>
        </w:rPr>
        <w:t xml:space="preserve">Vineland Chemical </w:t>
      </w:r>
      <w:r>
        <w:rPr>
          <w:rStyle w:val="CharStyle30"/>
        </w:rPr>
        <w:t xml:space="preserve">超 级基金场地使用淋洗技术在 </w:t>
      </w:r>
      <w:r>
        <w:rPr>
          <w:rStyle w:val="CharStyle30"/>
          <w:rFonts w:ascii="Times New Roman" w:eastAsia="Times New Roman" w:hAnsi="Times New Roman" w:cs="Times New Roman"/>
          <w:sz w:val="18"/>
          <w:szCs w:val="18"/>
        </w:rPr>
        <w:t>2003</w:t>
      </w:r>
      <w:r>
        <w:rPr>
          <w:rStyle w:val="CharStyle30"/>
          <w:sz w:val="20"/>
          <w:szCs w:val="20"/>
        </w:rPr>
        <w:t>—</w:t>
      </w:r>
      <w:r>
        <w:rPr>
          <w:rStyle w:val="CharStyle30"/>
          <w:rFonts w:ascii="Times New Roman" w:eastAsia="Times New Roman" w:hAnsi="Times New Roman" w:cs="Times New Roman"/>
          <w:sz w:val="18"/>
          <w:szCs w:val="18"/>
        </w:rPr>
        <w:t xml:space="preserve">2007 </w:t>
      </w:r>
      <w:r>
        <w:rPr>
          <w:rStyle w:val="CharStyle30"/>
        </w:rPr>
        <w:t xml:space="preserve">年期间处理 了 </w:t>
      </w:r>
      <w:r>
        <w:rPr>
          <w:rStyle w:val="CharStyle30"/>
          <w:rFonts w:ascii="Times New Roman" w:eastAsia="Times New Roman" w:hAnsi="Times New Roman" w:cs="Times New Roman"/>
          <w:sz w:val="18"/>
          <w:szCs w:val="18"/>
        </w:rPr>
        <w:t xml:space="preserve">410 000 </w:t>
      </w:r>
      <w:r>
        <w:rPr>
          <w:rStyle w:val="CharStyle30"/>
          <w:rFonts w:ascii="Times New Roman" w:eastAsia="Times New Roman" w:hAnsi="Times New Roman" w:cs="Times New Roman"/>
          <w:sz w:val="18"/>
          <w:szCs w:val="18"/>
          <w:lang w:val="en-US" w:eastAsia="en-US" w:bidi="en-US"/>
        </w:rPr>
        <w:t xml:space="preserve">t </w:t>
      </w:r>
      <w:r>
        <w:rPr>
          <w:rStyle w:val="CharStyle30"/>
        </w:rPr>
        <w:t>砷污染土壤</w:t>
      </w:r>
      <w:r>
        <w:rPr>
          <w:rStyle w:val="CharStyle30"/>
          <w:sz w:val="18"/>
          <w:szCs w:val="18"/>
        </w:rPr>
        <w:t>，</w:t>
      </w:r>
      <w:r>
        <w:rPr>
          <w:rStyle w:val="CharStyle30"/>
        </w:rPr>
        <w:t xml:space="preserve">淋洗系统最大处理能力为 </w:t>
      </w:r>
      <w:r>
        <w:rPr>
          <w:rStyle w:val="CharStyle30"/>
          <w:rFonts w:ascii="Times New Roman" w:eastAsia="Times New Roman" w:hAnsi="Times New Roman" w:cs="Times New Roman"/>
          <w:sz w:val="18"/>
          <w:szCs w:val="18"/>
        </w:rPr>
        <w:t xml:space="preserve">70 </w:t>
      </w:r>
      <w:r>
        <w:rPr>
          <w:rStyle w:val="CharStyle30"/>
          <w:rFonts w:ascii="Times New Roman" w:eastAsia="Times New Roman" w:hAnsi="Times New Roman" w:cs="Times New Roman"/>
          <w:sz w:val="18"/>
          <w:szCs w:val="18"/>
          <w:lang w:val="en-US" w:eastAsia="en-US" w:bidi="en-US"/>
        </w:rPr>
        <w:t>t /h</w:t>
      </w:r>
      <w:r>
        <w:rPr>
          <w:rStyle w:val="CharStyle30"/>
          <w:sz w:val="18"/>
          <w:szCs w:val="18"/>
          <w:lang w:val="en-US" w:eastAsia="en-US" w:bidi="en-US"/>
        </w:rPr>
        <w:t xml:space="preserve">; </w:t>
      </w:r>
      <w:r>
        <w:rPr>
          <w:rStyle w:val="CharStyle30"/>
        </w:rPr>
        <w:t>英国伦敦奥运园区所在地含石油</w:t>
      </w:r>
      <w:r>
        <w:rPr>
          <w:rStyle w:val="CharStyle30"/>
          <w:sz w:val="20"/>
          <w:szCs w:val="20"/>
        </w:rPr>
        <w:t xml:space="preserve">、 </w:t>
      </w:r>
      <w:r>
        <w:rPr>
          <w:rStyle w:val="CharStyle30"/>
        </w:rPr>
        <w:t>汽油</w:t>
      </w:r>
      <w:r>
        <w:rPr>
          <w:rStyle w:val="CharStyle30"/>
          <w:sz w:val="20"/>
          <w:szCs w:val="20"/>
        </w:rPr>
        <w:t xml:space="preserve">、 </w:t>
      </w:r>
      <w:r>
        <w:rPr>
          <w:rStyle w:val="CharStyle30"/>
        </w:rPr>
        <w:t>氰化 物</w:t>
      </w:r>
      <w:r>
        <w:rPr>
          <w:rStyle w:val="CharStyle30"/>
          <w:sz w:val="20"/>
          <w:szCs w:val="20"/>
        </w:rPr>
        <w:t xml:space="preserve">、 </w:t>
      </w:r>
      <w:r>
        <w:rPr>
          <w:rStyle w:val="CharStyle30"/>
        </w:rPr>
        <w:t>砷</w:t>
      </w:r>
      <w:r>
        <w:rPr>
          <w:rStyle w:val="CharStyle30"/>
          <w:sz w:val="20"/>
          <w:szCs w:val="20"/>
        </w:rPr>
        <w:t xml:space="preserve">、 </w:t>
      </w:r>
      <w:r>
        <w:rPr>
          <w:rStyle w:val="CharStyle30"/>
        </w:rPr>
        <w:t>铅</w:t>
      </w:r>
      <w:r>
        <w:rPr>
          <w:rStyle w:val="CharStyle30"/>
          <w:sz w:val="20"/>
          <w:szCs w:val="20"/>
        </w:rPr>
        <w:t>、</w:t>
      </w:r>
      <w:r>
        <w:rPr>
          <w:rStyle w:val="CharStyle30"/>
        </w:rPr>
        <w:t>低含量放射性物质和有毒工业溶剂等多种 污染物</w:t>
      </w:r>
      <w:r>
        <w:rPr>
          <w:rStyle w:val="CharStyle30"/>
          <w:sz w:val="18"/>
          <w:szCs w:val="18"/>
        </w:rPr>
        <w:t>，</w:t>
      </w:r>
      <w:r>
        <w:rPr>
          <w:rStyle w:val="CharStyle30"/>
          <w:rFonts w:ascii="Times New Roman" w:eastAsia="Times New Roman" w:hAnsi="Times New Roman" w:cs="Times New Roman"/>
          <w:sz w:val="18"/>
          <w:szCs w:val="18"/>
        </w:rPr>
        <w:t>2006</w:t>
      </w:r>
      <w:r>
        <w:rPr>
          <w:rStyle w:val="CharStyle30"/>
          <w:sz w:val="20"/>
          <w:szCs w:val="20"/>
        </w:rPr>
        <w:t>—</w:t>
      </w:r>
      <w:r>
        <w:rPr>
          <w:rStyle w:val="CharStyle30"/>
          <w:rFonts w:ascii="Times New Roman" w:eastAsia="Times New Roman" w:hAnsi="Times New Roman" w:cs="Times New Roman"/>
          <w:sz w:val="18"/>
          <w:szCs w:val="18"/>
        </w:rPr>
        <w:t xml:space="preserve">2009 </w:t>
      </w:r>
      <w:r>
        <w:rPr>
          <w:rStyle w:val="CharStyle30"/>
        </w:rPr>
        <w:t>年由阿特金斯公司主导完成了土 壤淋洗修复工程</w:t>
      </w:r>
      <w:r>
        <w:rPr>
          <w:rStyle w:val="CharStyle30"/>
          <w:sz w:val="18"/>
          <w:szCs w:val="18"/>
        </w:rPr>
        <w:t>，</w:t>
      </w:r>
      <w:r>
        <w:rPr>
          <w:rStyle w:val="CharStyle30"/>
        </w:rPr>
        <w:t xml:space="preserve">处理污染土壤方量达到 </w:t>
      </w:r>
      <w:r>
        <w:rPr>
          <w:rStyle w:val="CharStyle30"/>
          <w:rFonts w:ascii="Times New Roman" w:eastAsia="Times New Roman" w:hAnsi="Times New Roman" w:cs="Times New Roman"/>
          <w:sz w:val="18"/>
          <w:szCs w:val="18"/>
        </w:rPr>
        <w:t xml:space="preserve">100 </w:t>
      </w:r>
      <w:r>
        <w:rPr>
          <w:rStyle w:val="CharStyle30"/>
        </w:rPr>
        <w:t xml:space="preserve">万 </w:t>
      </w:r>
      <w:r>
        <w:rPr>
          <w:rStyle w:val="CharStyle30"/>
          <w:rFonts w:ascii="Times New Roman" w:eastAsia="Times New Roman" w:hAnsi="Times New Roman" w:cs="Times New Roman"/>
          <w:sz w:val="18"/>
          <w:szCs w:val="18"/>
          <w:lang w:val="en-US" w:eastAsia="en-US" w:bidi="en-US"/>
        </w:rPr>
        <w:t>m</w:t>
      </w:r>
      <w:r>
        <w:rPr>
          <w:rStyle w:val="CharStyle30"/>
          <w:rFonts w:ascii="Times New Roman" w:eastAsia="Times New Roman" w:hAnsi="Times New Roman" w:cs="Times New Roman"/>
          <w:sz w:val="18"/>
          <w:szCs w:val="18"/>
          <w:vertAlign w:val="superscript"/>
          <w:lang w:val="en-US" w:eastAsia="en-US" w:bidi="en-US"/>
        </w:rPr>
        <w:t>3</w:t>
      </w:r>
      <w:r>
        <w:rPr>
          <w:rStyle w:val="CharStyle30"/>
          <w:sz w:val="18"/>
          <w:szCs w:val="18"/>
          <w:vertAlign w:val="superscript"/>
          <w:lang w:val="en-US" w:eastAsia="en-US" w:bidi="en-US"/>
        </w:rPr>
        <w:t>［</w:t>
      </w:r>
      <w:r>
        <w:rPr>
          <w:rStyle w:val="CharStyle30"/>
          <w:rFonts w:ascii="Times New Roman" w:eastAsia="Times New Roman" w:hAnsi="Times New Roman" w:cs="Times New Roman"/>
          <w:sz w:val="18"/>
          <w:szCs w:val="18"/>
          <w:vertAlign w:val="superscript"/>
          <w:lang w:val="en-US" w:eastAsia="en-US" w:bidi="en-US"/>
        </w:rPr>
        <w:t>9</w:t>
      </w:r>
      <w:r>
        <w:rPr>
          <w:rStyle w:val="CharStyle30"/>
          <w:sz w:val="18"/>
          <w:szCs w:val="18"/>
          <w:vertAlign w:val="superscript"/>
          <w:lang w:val="en-US" w:eastAsia="en-US" w:bidi="en-US"/>
        </w:rPr>
        <w:t>］</w:t>
      </w:r>
      <w:r>
        <w:rPr>
          <w:rStyle w:val="CharStyle30"/>
          <w:sz w:val="20"/>
          <w:szCs w:val="20"/>
          <w:lang w:val="en-US" w:eastAsia="en-US" w:bidi="en-US"/>
        </w:rPr>
        <w:t xml:space="preserve">。 </w:t>
      </w:r>
      <w:r>
        <w:rPr>
          <w:rStyle w:val="CharStyle30"/>
        </w:rPr>
        <w:t>与此同时</w:t>
      </w:r>
      <w:r>
        <w:rPr>
          <w:rStyle w:val="CharStyle30"/>
          <w:sz w:val="18"/>
          <w:szCs w:val="18"/>
        </w:rPr>
        <w:t>，</w:t>
      </w:r>
      <w:r>
        <w:rPr>
          <w:rStyle w:val="CharStyle30"/>
        </w:rPr>
        <w:t>我国的土壤淋洗修复仍处于起步阶 段</w:t>
      </w:r>
      <w:r>
        <w:rPr>
          <w:rStyle w:val="CharStyle30"/>
          <w:sz w:val="18"/>
          <w:szCs w:val="18"/>
        </w:rPr>
        <w:t>，</w:t>
      </w:r>
      <w:r>
        <w:rPr>
          <w:rStyle w:val="CharStyle30"/>
        </w:rPr>
        <w:t>可规模化应用的土壤淋洗技术及成套设备研制相 对滞后</w:t>
      </w:r>
      <w:r>
        <w:rPr>
          <w:rStyle w:val="CharStyle30"/>
          <w:sz w:val="18"/>
          <w:szCs w:val="18"/>
          <w:vertAlign w:val="superscript"/>
        </w:rPr>
        <w:t>［</w:t>
      </w:r>
      <w:r>
        <w:rPr>
          <w:rStyle w:val="CharStyle30"/>
          <w:rFonts w:ascii="Times New Roman" w:eastAsia="Times New Roman" w:hAnsi="Times New Roman" w:cs="Times New Roman"/>
          <w:sz w:val="18"/>
          <w:szCs w:val="18"/>
          <w:vertAlign w:val="superscript"/>
        </w:rPr>
        <w:t>10-11</w:t>
      </w:r>
      <w:r>
        <w:rPr>
          <w:rStyle w:val="CharStyle30"/>
          <w:sz w:val="18"/>
          <w:szCs w:val="18"/>
          <w:vertAlign w:val="superscript"/>
        </w:rPr>
        <w:t>］</w:t>
      </w:r>
      <w:r>
        <w:rPr>
          <w:rStyle w:val="CharStyle30"/>
          <w:sz w:val="18"/>
          <w:szCs w:val="18"/>
        </w:rPr>
        <w:t>，</w:t>
      </w:r>
      <w:r>
        <w:rPr>
          <w:rStyle w:val="CharStyle30"/>
        </w:rPr>
        <w:t>已有的研究多集中于淋洗剂的筛选</w:t>
      </w:r>
      <w:r>
        <w:rPr>
          <w:rStyle w:val="CharStyle30"/>
          <w:sz w:val="20"/>
          <w:szCs w:val="20"/>
        </w:rPr>
        <w:t xml:space="preserve">、 </w:t>
      </w:r>
      <w:r>
        <w:rPr>
          <w:rStyle w:val="CharStyle30"/>
        </w:rPr>
        <w:t>设 备研发或实验样机中试</w:t>
      </w:r>
      <w:r>
        <w:rPr>
          <w:rStyle w:val="CharStyle30"/>
          <w:sz w:val="20"/>
          <w:szCs w:val="20"/>
        </w:rPr>
        <w:t xml:space="preserve">、 </w:t>
      </w:r>
      <w:r>
        <w:rPr>
          <w:rStyle w:val="CharStyle30"/>
        </w:rPr>
        <w:t>污染物去除等方面</w:t>
      </w:r>
      <w:r>
        <w:rPr>
          <w:rStyle w:val="CharStyle30"/>
          <w:sz w:val="18"/>
          <w:szCs w:val="18"/>
        </w:rPr>
        <w:t>，</w:t>
      </w:r>
      <w:r>
        <w:rPr>
          <w:rStyle w:val="CharStyle30"/>
        </w:rPr>
        <w:t xml:space="preserve">难以应 </w:t>
      </w:r>
      <w:r>
        <w:rPr>
          <w:rStyle w:val="CharStyle30"/>
        </w:rPr>
        <w:t>对当前土壤污染的严峻形势</w:t>
      </w:r>
      <w:r>
        <w:rPr>
          <w:rStyle w:val="CharStyle30"/>
          <w:sz w:val="18"/>
          <w:szCs w:val="18"/>
          <w:vertAlign w:val="superscript"/>
        </w:rPr>
        <w:t>［</w:t>
      </w:r>
      <w:r>
        <w:rPr>
          <w:rStyle w:val="CharStyle30"/>
          <w:rFonts w:ascii="Times New Roman" w:eastAsia="Times New Roman" w:hAnsi="Times New Roman" w:cs="Times New Roman"/>
          <w:sz w:val="18"/>
          <w:szCs w:val="18"/>
          <w:vertAlign w:val="superscript"/>
        </w:rPr>
        <w:t>12</w:t>
      </w:r>
      <w:r>
        <w:rPr>
          <w:rStyle w:val="CharStyle30"/>
          <w:sz w:val="18"/>
          <w:szCs w:val="18"/>
          <w:vertAlign w:val="superscript"/>
        </w:rPr>
        <w:t>］</w:t>
      </w:r>
      <w:r>
        <w:rPr>
          <w:rStyle w:val="CharStyle30"/>
          <w:sz w:val="20"/>
          <w:szCs w:val="20"/>
        </w:rPr>
        <w:t>。</w:t>
      </w:r>
      <w:r>
        <w:rPr>
          <w:rStyle w:val="CharStyle30"/>
        </w:rPr>
        <w:t>因此</w:t>
      </w:r>
      <w:r>
        <w:rPr>
          <w:rStyle w:val="CharStyle30"/>
          <w:sz w:val="18"/>
          <w:szCs w:val="18"/>
        </w:rPr>
        <w:t>，</w:t>
      </w:r>
      <w:r>
        <w:rPr>
          <w:rStyle w:val="CharStyle30"/>
        </w:rPr>
        <w:t>自主研发多 级筛分式淋洗设备的工程化应用</w:t>
      </w:r>
      <w:r>
        <w:rPr>
          <w:rStyle w:val="CharStyle30"/>
          <w:sz w:val="18"/>
          <w:szCs w:val="18"/>
        </w:rPr>
        <w:t>，</w:t>
      </w:r>
      <w:r>
        <w:rPr>
          <w:rStyle w:val="CharStyle30"/>
        </w:rPr>
        <w:t>不仅可推动土壤淋 洗技术的产业化和市场化</w:t>
      </w:r>
      <w:r>
        <w:rPr>
          <w:rStyle w:val="CharStyle30"/>
          <w:sz w:val="18"/>
          <w:szCs w:val="18"/>
        </w:rPr>
        <w:t>，</w:t>
      </w:r>
      <w:r>
        <w:rPr>
          <w:rStyle w:val="CharStyle30"/>
        </w:rPr>
        <w:t>更将对我国的土壤修复行 业具有积极影响</w:t>
      </w:r>
      <w:r>
        <w:rPr>
          <w:rStyle w:val="CharStyle30"/>
          <w:sz w:val="20"/>
          <w:szCs w:val="20"/>
        </w:rPr>
        <w:t>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污染土壤检测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28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1. 1 </w:t>
      </w:r>
      <w:r>
        <w:rPr>
          <w:color w:val="000000"/>
          <w:spacing w:val="0"/>
          <w:w w:val="100"/>
          <w:position w:val="0"/>
          <w:shd w:val="clear" w:color="auto" w:fill="auto"/>
        </w:rPr>
        <w:t>主要污染物辨识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8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污染土壤来自辽宁省大连市某化工厂遗留场地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采样深度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0 ~2.5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m,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污染土壤基本理化性质及其风 险筛选标准见表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8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据表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所示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</w:rPr>
        <w:t>该土壤属重金属和多环芳烃复合型 污染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检出的污染物主要包括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种重金属和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7 </w:t>
      </w:r>
      <w:r>
        <w:rPr>
          <w:color w:val="000000"/>
          <w:spacing w:val="0"/>
          <w:w w:val="100"/>
          <w:position w:val="0"/>
          <w:shd w:val="clear" w:color="auto" w:fill="auto"/>
        </w:rPr>
        <w:t>种多环 芳烃类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分别是砷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铅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汞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苯并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苯 并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荧蒽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苯并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茚并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3-cd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芘和二苯并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蒽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其中以重金属砷和铅超标最为严重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并伴 有苯并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苯并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荧蒽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苯并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芘和茚 并 芘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3-cd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>种多环芳烃类有机物超标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05" w:val="left"/>
        </w:tabs>
        <w:bidi w:val="0"/>
        <w:spacing w:before="0" w:after="0" w:line="328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粒径分布与污染物分布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8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污染土壤中粒径为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＞100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mm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06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mm</w:t>
      </w:r>
      <w:r>
        <w:rPr>
          <w:color w:val="000000"/>
          <w:spacing w:val="0"/>
          <w:w w:val="100"/>
          <w:position w:val="0"/>
          <w:shd w:val="clear" w:color="auto" w:fill="auto"/>
        </w:rPr>
        <w:t>的土壤 颗粒的质量分数较大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详见表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分别为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19. 68%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30. 82%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重点分析了关注污染物在土壤粒径分布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重金属检测结果表明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</w:rPr>
        <w:t>随着粒 径 减小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土 壤颗粒 吸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center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污染土壤基本理化性质及其风险筛选标准</w:t>
      </w:r>
    </w:p>
    <w:p>
      <w:pPr>
        <w:pStyle w:val="Style4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77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Table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Basic characteristics of the contaminated soil and</w:t>
      </w:r>
    </w:p>
    <w:p>
      <w:pPr>
        <w:pStyle w:val="Style4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733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screening values</w:t>
      </w:r>
    </w:p>
    <w:tbl>
      <w:tblPr>
        <w:tblOverlap w:val="never"/>
        <w:jc w:val="center"/>
        <w:tblLayout w:type="fixed"/>
      </w:tblPr>
      <w:tblGrid>
        <w:gridCol w:w="2520"/>
        <w:gridCol w:w="1574"/>
        <w:gridCol w:w="691"/>
      </w:tblGrid>
      <w:tr>
        <w:trPr>
          <w:trHeight w:val="269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检测项目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原状土污染物浓度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筛选值</w:t>
            </w:r>
          </w:p>
        </w:tc>
      </w:tr>
      <w:tr>
        <w:trPr>
          <w:trHeight w:val="274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pH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值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9. 70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—</w:t>
            </w: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含水率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/%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14. 78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—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w(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砷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)/ 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mg*kg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_1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)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624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20. 00</w:t>
            </w:r>
          </w:p>
        </w:tc>
      </w:tr>
      <w:tr>
        <w:trPr>
          <w:trHeight w:val="269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w(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汞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)/ 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mg*kg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_1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)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0. 99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10. 00</w:t>
            </w: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w(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铅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(mg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・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kgJ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)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3690. 00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400. 00</w:t>
            </w:r>
          </w:p>
        </w:tc>
      </w:tr>
      <w:tr>
        <w:trPr>
          <w:trHeight w:val="269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w(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萘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/ (mg^kg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0. 35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50. 00</w:t>
            </w:r>
          </w:p>
        </w:tc>
      </w:tr>
      <w:tr>
        <w:trPr>
          <w:trHeight w:val="26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w(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苯并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a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)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蔥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)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/ (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mg'kg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-1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8. 20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0. 50</w:t>
            </w:r>
          </w:p>
        </w:tc>
      </w:tr>
      <w:tr>
        <w:trPr>
          <w:trHeight w:val="269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w(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苯并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b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)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荧蔥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/(mg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・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kg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-1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10. 40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0. 50</w:t>
            </w:r>
          </w:p>
        </w:tc>
      </w:tr>
      <w:tr>
        <w:trPr>
          <w:trHeight w:val="26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w(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苯并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k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)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荧蔥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/(mg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・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kg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-1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3. 87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5. 00</w:t>
            </w:r>
          </w:p>
        </w:tc>
      </w:tr>
      <w:tr>
        <w:trPr>
          <w:trHeight w:val="264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w (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苯并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a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)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芘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/ (mg'kg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-1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8. 07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0. 20</w:t>
            </w:r>
          </w:p>
        </w:tc>
      </w:tr>
      <w:tr>
        <w:trPr>
          <w:trHeight w:val="26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w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(二苯并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a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h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)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蔥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/ (mg'kg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-1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1. 36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0. 05</w:t>
            </w:r>
          </w:p>
        </w:tc>
      </w:tr>
      <w:tr>
        <w:trPr>
          <w:trHeight w:val="26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w (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茚并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1,2,3-cd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)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芘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)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/ 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mg'kg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-1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6. 07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2. 00</w:t>
            </w:r>
          </w:p>
        </w:tc>
      </w:tr>
    </w:tbl>
    <w:p>
      <w:pPr>
        <w:pStyle w:val="Style41"/>
        <w:keepNext w:val="0"/>
        <w:keepLines w:val="0"/>
        <w:widowControl w:val="0"/>
        <w:shd w:val="clear" w:color="auto" w:fill="auto"/>
        <w:bidi w:val="0"/>
        <w:spacing w:before="0" w:after="0" w:line="209" w:lineRule="exact"/>
        <w:ind w:left="322" w:right="0" w:firstLine="0"/>
        <w:jc w:val="left"/>
        <w:rPr>
          <w:sz w:val="15"/>
          <w:szCs w:val="15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注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: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国内尚无统一的土壤污染物风险筛选标准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本场地土壤关注 污染物风险筛选标准采用目前国内唯一已正式颁布的北京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DB11 /T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811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—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2011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《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场地土壤环境风险评价筛选值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》。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5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附重金属铅和砷的质量浓度逐渐增加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且不同粒径级 别土壤颗粒的铅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砷浓度都超过筛选值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>关注污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80" w:line="35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染物质量分布与重金属相似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随着粒径减小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土壤颗</w:t>
        <w:br/>
        <w:t xml:space="preserve">粒吸附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>类污染物的质量浓度逐渐增加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且粒径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62" w:left="923" w:right="949" w:bottom="1539" w:header="0" w:footer="3" w:gutter="0"/>
          <w:cols w:num="2" w:space="229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较细的土壤颗粒上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>污染物多数超过筛选值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widowControl w:val="0"/>
        <w:spacing w:line="125" w:lineRule="exact"/>
        <w:rPr>
          <w:sz w:val="10"/>
          <w:szCs w:val="10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82" w:left="0" w:right="0" w:bottom="1741" w:header="0" w:footer="3" w:gutter="0"/>
          <w:cols w:space="720"/>
          <w:noEndnote/>
          <w:rtlGutter w:val="0"/>
          <w:docGrid w:linePitch="360"/>
        </w:sectPr>
      </w:pP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土壤粒径比例与污染物分布</w:t>
      </w:r>
    </w:p>
    <w:p>
      <w:pPr>
        <w:pStyle w:val="Style18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Table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The soil particles proportion and the pollutants distribution</w:t>
      </w:r>
    </w:p>
    <w:p>
      <w:pPr>
        <w:pStyle w:val="Style4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650" w:right="0" w:firstLine="0"/>
        <w:jc w:val="left"/>
        <w:rPr>
          <w:sz w:val="15"/>
          <w:szCs w:val="15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粒径区间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/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mm</w:t>
      </w:r>
    </w:p>
    <w:tbl>
      <w:tblPr>
        <w:tblOverlap w:val="never"/>
        <w:jc w:val="center"/>
        <w:tblLayout w:type="fixed"/>
      </w:tblPr>
      <w:tblGrid>
        <w:gridCol w:w="2395"/>
        <w:gridCol w:w="941"/>
        <w:gridCol w:w="979"/>
        <w:gridCol w:w="941"/>
        <w:gridCol w:w="950"/>
        <w:gridCol w:w="955"/>
        <w:gridCol w:w="1061"/>
        <w:gridCol w:w="830"/>
        <w:gridCol w:w="749"/>
      </w:tblGrid>
      <w:tr>
        <w:trPr>
          <w:trHeight w:val="240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&gt;100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10-100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2. 0 - 10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1. 0 - 2. 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0. 25 - 1. 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0. 06 - 0. 25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W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0.06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W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100</w:t>
            </w:r>
          </w:p>
        </w:tc>
      </w:tr>
      <w:tr>
        <w:trPr>
          <w:trHeight w:val="250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土质类型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石块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石块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砂子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砂子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砂子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砂子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黏土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原状土</w:t>
            </w:r>
          </w:p>
        </w:tc>
      </w:tr>
      <w:tr>
        <w:trPr>
          <w:trHeight w:val="23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颗粒百分比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/%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19. 68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6. 27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11. 22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8. 95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9. 36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13.7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30. 82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100</w:t>
            </w:r>
          </w:p>
        </w:tc>
      </w:tr>
      <w:tr>
        <w:trPr>
          <w:trHeight w:val="24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w(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砷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)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/ 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mg'kg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-1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160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177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236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258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410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530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843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624</w:t>
            </w:r>
          </w:p>
        </w:tc>
      </w:tr>
      <w:tr>
        <w:trPr>
          <w:trHeight w:val="23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w(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铅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)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/(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mg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・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kg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-1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942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808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1 220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1 630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2 830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4 080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5 100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3 690</w:t>
            </w:r>
          </w:p>
        </w:tc>
      </w:tr>
      <w:tr>
        <w:trPr>
          <w:trHeight w:val="24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w (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苯并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a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)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蔥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/ (mg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・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kg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-1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1.1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3. 35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4. 4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6. 32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6. 84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7. 77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12.3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8. 2</w:t>
            </w:r>
          </w:p>
        </w:tc>
      </w:tr>
      <w:tr>
        <w:trPr>
          <w:trHeight w:val="23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w (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苯并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b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)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荧蔥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/ (mg'kg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-1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1. 57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4. 13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5. 25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7. 36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10.4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18. 8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10.4</w:t>
            </w: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w(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苯并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a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)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芘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/ (mg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・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kg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-1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1.12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2. 94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3. 96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5. 85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6. 16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7. 96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13.9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8. 07</w:t>
            </w:r>
          </w:p>
        </w:tc>
      </w:tr>
      <w:tr>
        <w:trPr>
          <w:trHeight w:val="235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w(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茚并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1,2,3-cd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)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芘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)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/ 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mg'kg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-1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0. 86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1. 99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2. 75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4. 06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4. 46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5. 94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11.2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6. 07</w:t>
            </w:r>
          </w:p>
        </w:tc>
      </w:tr>
    </w:tbl>
    <w:p>
      <w:pPr>
        <w:pStyle w:val="Style4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12" w:right="0" w:firstLine="0"/>
        <w:jc w:val="left"/>
        <w:rPr>
          <w:sz w:val="15"/>
          <w:szCs w:val="15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82" w:left="958" w:right="867" w:bottom="1741" w:header="0" w:footer="3" w:gutter="0"/>
          <w:cols w:space="720"/>
          <w:noEndnote/>
          <w:rtlGutter w:val="0"/>
          <w:docGrid w:linePitch="360"/>
        </w:sect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注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: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由于重金属和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PAHs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污染物集中于小粒径物料中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原状土与各粒径范围物料的污染物检测值存在偏差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工程设计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2. 1 </w:t>
      </w:r>
      <w:r>
        <w:rPr>
          <w:color w:val="000000"/>
          <w:spacing w:val="0"/>
          <w:w w:val="100"/>
          <w:position w:val="0"/>
          <w:shd w:val="clear" w:color="auto" w:fill="auto"/>
        </w:rPr>
        <w:t>土壤修复技术比选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目前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适用于现场应用的有效物化修复技术主要 包括土壤固化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</w:rPr>
        <w:t>稳定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土壤气提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土壤淋洗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化学氧化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/ </w:t>
      </w:r>
      <w:r>
        <w:rPr>
          <w:color w:val="000000"/>
          <w:spacing w:val="0"/>
          <w:w w:val="100"/>
          <w:position w:val="0"/>
          <w:shd w:val="clear" w:color="auto" w:fill="auto"/>
        </w:rPr>
        <w:t>还原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热脱附等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13-14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按照处置地点分类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土壤修复技术通常包括原位 和异位两种修复方式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两类方法在长期应用过程中 显示了其各自的优缺点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针对该项目场地的土壤污 染特性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水文地质条件以及场地开发要求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决定采用 多级筛分式淋洗设备对污染土壤进行原地异位修复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2. 2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工艺流程 </w:t>
      </w:r>
      <w:r>
        <w:rPr>
          <w:color w:val="000000"/>
          <w:spacing w:val="0"/>
          <w:w w:val="100"/>
          <w:position w:val="0"/>
          <w:shd w:val="clear" w:color="auto" w:fill="auto"/>
        </w:rPr>
        <w:t>该项目场地中的典型污染物为多环芳烃和重金 属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其中污染土壤细颗粒含量较高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且污染物主要以 附着态形式黏着在细颗粒表面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所以适合采用多级筛 分式土壤淋洗技术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多级筛分式土壤淋洗技术主要使用清水作为淋 洗液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依靠物理淋洗将污染土壤按照其粒径将砾石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砂土和黏土等组分分开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将粗颗粒土壤表面松散附着 的污染物洗除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淋洗后污染物浓度低于修复目标值 的粗颗粒土壤被筛分出来可直接回用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污染物富集的</w:t>
      </w:r>
      <w:r>
        <w:br w:type="page"/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1" w:lineRule="exact"/>
        <w:ind w:left="0" w:right="0" w:firstLine="0"/>
        <w:jc w:val="both"/>
      </w:pPr>
      <w:r>
        <w:drawing>
          <wp:anchor distT="0" distB="38100" distL="114300" distR="114300" simplePos="0" relativeHeight="125829378" behindDoc="0" locked="0" layoutInCell="1" allowOverlap="1">
            <wp:simplePos x="0" y="0"/>
            <wp:positionH relativeFrom="page">
              <wp:posOffset>1691640</wp:posOffset>
            </wp:positionH>
            <wp:positionV relativeFrom="margin">
              <wp:posOffset>100330</wp:posOffset>
            </wp:positionV>
            <wp:extent cx="4182110" cy="3395345"/>
            <wp:wrapTopAndBottom/>
            <wp:docPr id="11" name="Shap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box 12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4182110" cy="339534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  <w:shd w:val="clear" w:color="auto" w:fill="auto"/>
        </w:rPr>
        <w:t>细颗粒土壤压成滤饼后进行深度处理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富集了污染物 的淋洗废液经过水处理单元后可再次回用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详见 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3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2. 3 </w:t>
      </w:r>
      <w:r>
        <w:rPr>
          <w:color w:val="000000"/>
          <w:spacing w:val="0"/>
          <w:w w:val="100"/>
          <w:position w:val="0"/>
          <w:shd w:val="clear" w:color="auto" w:fill="auto"/>
        </w:rPr>
        <w:t>处理单元与设备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本工程处理污染土壤能力为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t/h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总装机容量 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270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kW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实际运行容量为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kW,</w:t>
      </w:r>
      <w:r>
        <w:rPr>
          <w:color w:val="000000"/>
          <w:spacing w:val="0"/>
          <w:w w:val="100"/>
          <w:position w:val="0"/>
          <w:shd w:val="clear" w:color="auto" w:fill="auto"/>
        </w:rPr>
        <w:t>平均单位耗电 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9.5 kW-h/t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占地面积约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600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6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2. 3. 1 </w:t>
      </w:r>
      <w:r>
        <w:rPr>
          <w:rFonts w:ascii="MingLiU" w:eastAsia="MingLiU" w:hAnsi="MingLiU" w:cs="MingLiU"/>
          <w:b w:val="0"/>
          <w:bCs w:val="0"/>
          <w:color w:val="000000"/>
          <w:spacing w:val="0"/>
          <w:w w:val="100"/>
          <w:position w:val="0"/>
          <w:shd w:val="clear" w:color="auto" w:fill="auto"/>
        </w:rPr>
        <w:t>土壤淋洗单元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根据减量浓缩的设计理念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污染土壤进入土壤淋 洗单元后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采用清水进行淋洗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并经过多级筛分装置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依据土壤粒径和污染程度差异将土壤分成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7 </w:t>
      </w:r>
      <w:r>
        <w:rPr>
          <w:color w:val="000000"/>
          <w:spacing w:val="0"/>
          <w:w w:val="100"/>
          <w:position w:val="0"/>
          <w:shd w:val="clear" w:color="auto" w:fill="auto"/>
        </w:rPr>
        <w:t>个等级 进行分类处理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详见表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72" w:lineRule="auto"/>
        <w:ind w:left="0" w:right="0" w:firstLine="4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进料斗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进料斗用于截留粒径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&gt;100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mm</w:t>
      </w:r>
      <w:r>
        <w:rPr>
          <w:color w:val="000000"/>
          <w:spacing w:val="0"/>
          <w:w w:val="100"/>
          <w:position w:val="0"/>
          <w:shd w:val="clear" w:color="auto" w:fill="auto"/>
        </w:rPr>
        <w:t>的石块，确保后 续设备稳定运行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设置网格状栅条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栅槽宽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栅 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90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mm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栅条宽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mm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使用挖掘机填加污染土壤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并采用人工方式清渣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02" w:val="left"/>
        </w:tabs>
        <w:bidi w:val="0"/>
        <w:spacing w:before="0" w:after="0" w:line="372" w:lineRule="auto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滚筒制泥机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污染土壤含水率为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11% -15%</w:t>
      </w:r>
      <w:r>
        <w:rPr>
          <w:color w:val="000000"/>
          <w:spacing w:val="0"/>
          <w:w w:val="100"/>
          <w:position w:val="0"/>
          <w:shd w:val="clear" w:color="auto" w:fill="auto"/>
        </w:rPr>
        <w:t>，考虑到干法筛 分时粗颗粒表面吸附黏粒的剥离率较低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所以使用滚 筒制泥机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使污染土壤和清水在其中充分混合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将粗 颗粒表面吸附的黏粒剥离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其 中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制 泥 机 直 径 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1. 5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长度为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5. 0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电机功率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kW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。</w:t>
      </w:r>
    </w:p>
    <w:p>
      <w:pPr>
        <w:pStyle w:val="Style2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06" w:val="left"/>
        </w:tabs>
        <w:bidi w:val="0"/>
        <w:spacing w:before="0" w:after="0" w:line="372" w:lineRule="auto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高效淋洗振动筛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高效淋洗振动筛的主要作用是通过偏心轴激振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器有效分离出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种不同粒径的物料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分别是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&gt; 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mm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2-10 mm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&lt;2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mm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其中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&gt;10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mm</w:t>
      </w:r>
      <w:r>
        <w:rPr>
          <w:color w:val="000000"/>
          <w:spacing w:val="0"/>
          <w:w w:val="100"/>
          <w:position w:val="0"/>
          <w:shd w:val="clear" w:color="auto" w:fill="auto"/>
        </w:rPr>
        <w:t>的砾石通过传送 带送至砾石堆场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；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2 - 10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mm </w:t>
      </w:r>
      <w:r>
        <w:rPr>
          <w:color w:val="000000"/>
          <w:spacing w:val="0"/>
          <w:w w:val="100"/>
          <w:position w:val="0"/>
          <w:shd w:val="clear" w:color="auto" w:fill="auto"/>
        </w:rPr>
        <w:t>粗砂输送至螺旋洗砂机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；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&lt; 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mm </w:t>
      </w:r>
      <w:r>
        <w:rPr>
          <w:color w:val="000000"/>
          <w:spacing w:val="0"/>
          <w:w w:val="100"/>
          <w:position w:val="0"/>
          <w:shd w:val="clear" w:color="auto" w:fill="auto"/>
        </w:rPr>
        <w:t>的细颗粒输送至直线脱水筛和水力旋流器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440"/>
        <w:jc w:val="both"/>
        <w:rPr>
          <w:sz w:val="20"/>
          <w:szCs w:val="20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振动筛尺寸为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4.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X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7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X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电机功率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11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kW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；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内设两层滤网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上层滤网孔径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10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下层滤 网孔径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滤网层间距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0. 75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。</w:t>
      </w:r>
    </w:p>
    <w:p>
      <w:pPr>
        <w:pStyle w:val="Style2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51" w:val="left"/>
        </w:tabs>
        <w:bidi w:val="0"/>
        <w:spacing w:before="0" w:after="0" w:line="32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螺旋洗砂机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螺旋洗砂机借助物料和清水的密度差异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可清洗 粒径为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2 - 10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mm </w:t>
      </w:r>
      <w:r>
        <w:rPr>
          <w:color w:val="000000"/>
          <w:spacing w:val="0"/>
          <w:w w:val="100"/>
          <w:position w:val="0"/>
          <w:shd w:val="clear" w:color="auto" w:fill="auto"/>
        </w:rPr>
        <w:t>的砂砾上的污染物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洗砂机尺寸 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7. 8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m X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0. 8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m X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1. 5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电机功率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5. 5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kW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。</w:t>
      </w:r>
    </w:p>
    <w:p>
      <w:pPr>
        <w:pStyle w:val="Style2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51" w:val="left"/>
        </w:tabs>
        <w:bidi w:val="0"/>
        <w:spacing w:before="0" w:after="0" w:line="32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三级直线脱水筛和两级水力旋流器组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粒径小于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mm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 物料 中 包含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1 - 2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mm </w:t>
      </w:r>
      <w:r>
        <w:rPr>
          <w:color w:val="000000"/>
          <w:spacing w:val="0"/>
          <w:w w:val="100"/>
          <w:position w:val="0"/>
          <w:shd w:val="clear" w:color="auto" w:fill="auto"/>
        </w:rPr>
        <w:t>的 粗 砂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0. 25 - 1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mm </w:t>
      </w:r>
      <w:r>
        <w:rPr>
          <w:color w:val="000000"/>
          <w:spacing w:val="0"/>
          <w:w w:val="100"/>
          <w:position w:val="0"/>
          <w:shd w:val="clear" w:color="auto" w:fill="auto"/>
        </w:rPr>
        <w:t>的中粗砂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0. 06 - 0. 25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mm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的细 砂 以及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&lt; 0. 06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mm </w:t>
      </w:r>
      <w:r>
        <w:rPr>
          <w:color w:val="000000"/>
          <w:spacing w:val="0"/>
          <w:w w:val="100"/>
          <w:position w:val="0"/>
          <w:shd w:val="clear" w:color="auto" w:fill="auto"/>
        </w:rPr>
        <w:t>的 黏土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为了减轻后续设备的处 理负荷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设计了三级直线脱水筛和两级水力旋流器 组的耦合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实 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>种粒径物料的有效分离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设 备 型 号详见表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51" w:val="left"/>
        </w:tabs>
        <w:bidi w:val="0"/>
        <w:spacing w:before="0" w:after="0" w:line="32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稳定固化一体设备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通过投加一定量的双氧水和硫酸亚铁形成最佳 芬顿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Fenton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氧化条件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去除溶于水相中的有机污染 物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有机物去除率为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80% - 90%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； </w:t>
      </w:r>
      <w:r>
        <w:rPr>
          <w:color w:val="000000"/>
          <w:spacing w:val="0"/>
          <w:w w:val="100"/>
          <w:position w:val="0"/>
          <w:shd w:val="clear" w:color="auto" w:fill="auto"/>
        </w:rPr>
        <w:t>随后再投加聚丙 烯酰胺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PAM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形成较大的氢氧化铁矾花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凭借吸附 架桥原理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实现粒径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&lt; 0. 06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mm 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污染土壤中的重金属 的稳定固化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固化率为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90% - 95%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1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0"/>
        <w:jc w:val="center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表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3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直线脱水筛和水力旋流器组设备表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Table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Device list of straight dewatering screens and hydrocyclones</w:t>
      </w:r>
    </w:p>
    <w:tbl>
      <w:tblPr>
        <w:tblOverlap w:val="never"/>
        <w:jc w:val="center"/>
        <w:tblLayout w:type="fixed"/>
      </w:tblPr>
      <w:tblGrid>
        <w:gridCol w:w="1123"/>
        <w:gridCol w:w="1094"/>
        <w:gridCol w:w="336"/>
        <w:gridCol w:w="624"/>
        <w:gridCol w:w="1603"/>
      </w:tblGrid>
      <w:tr>
        <w:trPr>
          <w:trHeight w:val="245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设备名称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设备尺寸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功率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/kW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备注</w:t>
            </w:r>
          </w:p>
        </w:tc>
      </w:tr>
      <w:tr>
        <w:trPr>
          <w:trHeight w:val="245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I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级直线脱水筛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 xml:space="preserve">3. 5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m x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 xml:space="preserve">2. 2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m x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1.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9m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筛网直径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 mm</w:t>
            </w: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I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级水力旋流器组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zh-CN" w:eastAsia="zh-CN" w:bidi="zh-CN"/>
              </w:rPr>
              <w:t xml:space="preserve">: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 xml:space="preserve">0. 6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m x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 xml:space="preserve">1. 5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m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分级粒度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0. 25 ~1 mm</w:t>
            </w:r>
          </w:p>
        </w:tc>
      </w:tr>
      <w:tr>
        <w:trPr>
          <w:trHeight w:val="23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U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级直线脱水筛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 xml:space="preserve">3. 5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m x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 xml:space="preserve">2. 2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m x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1.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9m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筛网直径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0. 25 mm</w:t>
            </w: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H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级水力旋流器组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zh-CN" w:eastAsia="zh-CN" w:bidi="zh-CN"/>
              </w:rPr>
              <w:t xml:space="preserve">: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 xml:space="preserve">0. 8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m x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 xml:space="preserve">1. 5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m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分级粒度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0. 06 ~ 0. 25 mm</w:t>
            </w:r>
          </w:p>
        </w:tc>
      </w:tr>
      <w:tr>
        <w:trPr>
          <w:trHeight w:val="245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zh-CN" w:eastAsia="zh-CN" w:bidi="zh-CN"/>
              </w:rPr>
              <w:t>皿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级直线脱水筛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 xml:space="preserve">3. 5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m x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 xml:space="preserve">2. 2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m x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1.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9m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筛网直径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0. 06 mm</w:t>
            </w:r>
          </w:p>
        </w:tc>
      </w:tr>
    </w:tbl>
    <w:p>
      <w:pPr>
        <w:widowControl w:val="0"/>
        <w:spacing w:after="119" w:line="1" w:lineRule="exact"/>
      </w:pP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稳定固化一体设备由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个</w:t>
      </w:r>
      <w:r>
        <w:rPr>
          <w:color w:val="000000"/>
          <w:spacing w:val="0"/>
          <w:w w:val="100"/>
          <w:position w:val="0"/>
          <w:sz w:val="38"/>
          <w:szCs w:val="38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m x2.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</w:rPr>
        <w:t>的搅 拌罐组成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采用间歇运行方式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反应时间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0. 5 - 1. 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7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</w:rPr>
        <w:t>板框式压滤机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充分反应的污染土壤经渣浆泵输送至板框式压 滤机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通过降低泥饼含水率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实现污染土壤减量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现 场采用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台压滤机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备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过滤压力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0. 6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MPa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。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2. 3. 2 </w:t>
      </w:r>
      <w:r>
        <w:rPr>
          <w:color w:val="000000"/>
          <w:spacing w:val="0"/>
          <w:w w:val="100"/>
          <w:position w:val="0"/>
          <w:shd w:val="clear" w:color="auto" w:fill="auto"/>
        </w:rPr>
        <w:t>水处理单元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收集板框式压滤机过滤液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泵送污水至后续水处 理单元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污水经沉淀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过滤和活性碳吸附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去除其中的 悬浮物和有机物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并作为喷淋水循环使用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实现喷淋 水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零排放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84" w:lineRule="auto"/>
        <w:ind w:left="0" w:right="0" w:firstLine="4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</w:rPr>
        <w:t>沉淀池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沉淀池的作用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一是去除板框式压滤机过滤液中 的悬浮物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SS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去除率为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30% - 40%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</w:rPr>
        <w:t>二是去除过滤 液中部分悬浮性有机物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去除率为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15% - 30%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并降 低后续构筑物处理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SS </w:t>
      </w:r>
      <w:r>
        <w:rPr>
          <w:color w:val="000000"/>
          <w:spacing w:val="0"/>
          <w:w w:val="100"/>
          <w:position w:val="0"/>
          <w:shd w:val="clear" w:color="auto" w:fill="auto"/>
        </w:rPr>
        <w:t>和悬浮性有机物的处理负荷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沉淀池前端设置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hd w:val="clear" w:color="auto" w:fill="auto"/>
        </w:rPr>
        <w:t>调节区和混凝反应区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酸碱 调节药剂和混凝剂分别为稀硫酸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氢氧化钠和聚合氯 化铝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PAC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调节区和混凝反应区尺寸均为</w:t>
      </w:r>
    </w:p>
    <w:p>
      <w:pPr>
        <w:pStyle w:val="Style1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12" w:val="left"/>
        </w:tabs>
        <w:bidi w:val="0"/>
        <w:spacing w:before="0" w:after="8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 x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1. 0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 x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1. 0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沉 淀 区 尺 寸 为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10. 0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 x</w:t>
      </w:r>
    </w:p>
    <w:p>
      <w:pPr>
        <w:pStyle w:val="Style1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26" w:val="left"/>
        </w:tabs>
        <w:bidi w:val="0"/>
        <w:spacing w:before="0" w:after="0" w:line="384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m x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3. 0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</w:rPr>
        <w:t>石英砂过滤罐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石英砂过滤罐利用滤料对沉淀池出水中细小的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胶体等进行截留和吸附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运行流量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20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/h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反 冲洗强度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15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L/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）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，反冲洗时间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 ~ 10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min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。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滤 罐直径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1. 7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有效高度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2. 0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填料层总高度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1. 2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共有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层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由下至上分别为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 ~ 3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mm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砂砾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装填高度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20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 ~ 2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mm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粗砂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（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装填高度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20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）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0. 5 ~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0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石英砂（装填高度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80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）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>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</w:rPr>
        <w:t>活性碳吸附罐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80" w:line="33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活性碳吸附罐借助活性碳吸附水体中的有机物和 金 属 离 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运 行 流 量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/h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反 冲 洗 强 度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L/</w:t>
      </w: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s）,</w:t>
      </w:r>
      <w:r>
        <w:rPr>
          <w:color w:val="000000"/>
          <w:spacing w:val="0"/>
          <w:w w:val="100"/>
          <w:position w:val="0"/>
          <w:shd w:val="clear" w:color="auto" w:fill="auto"/>
        </w:rPr>
        <w:t>反冲洗时间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 ~6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min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</w:rPr>
        <w:t>滤罐直径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7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有效高度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2. 0 m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活性碳装填高度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1. 0 m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4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</w:rPr>
        <w:t>回用水箱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44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回用水箱的主要作用是贮存工艺水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即可用作土 壤淋洗液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也可用于石英砂滤罐和活性碳吸附罐的反 冲洗用水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回用水箱尺寸为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5. 0 m x 2. 8 m x 2. 8 m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。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3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运行结果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工程建成后经过调试和试运行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设备达到稳定状 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为连续运行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个月的跟踪监测值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15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（ </w:t>
      </w:r>
      <w:r>
        <w:rPr>
          <w:color w:val="000000"/>
          <w:spacing w:val="0"/>
          <w:w w:val="100"/>
          <w:position w:val="0"/>
          <w:shd w:val="clear" w:color="auto" w:fill="auto"/>
        </w:rPr>
        <w:t>数据均 为平均值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土壤淋洗的大规模运用过程中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淋洗药剂使用量 大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运行成本高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其原因包括无需处理的物料进入反 应器消耗大量淋洗药剂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因此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本项目提出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先减 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后浓缩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即大部分复合污染物附着在石块和砂 子等粗颗粒的表面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经过自来水喷淋即可洗净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由 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可知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淋洗后石块和砂子等粗颗粒的重金属和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去除率达到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85% </w:t>
      </w:r>
      <w:r>
        <w:rPr>
          <w:color w:val="000000"/>
          <w:spacing w:val="0"/>
          <w:w w:val="100"/>
          <w:position w:val="0"/>
          <w:shd w:val="clear" w:color="auto" w:fill="auto"/>
        </w:rPr>
        <w:t>以上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污染物检测值达标率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100%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center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4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淋洗后出料中污染物浓度</w:t>
      </w:r>
    </w:p>
    <w:p>
      <w:pPr>
        <w:pStyle w:val="Style41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7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Table 4 The contaminat concentration of</w:t>
      </w:r>
    </w:p>
    <w:p>
      <w:pPr>
        <w:pStyle w:val="Style41"/>
        <w:keepNext w:val="0"/>
        <w:keepLines w:val="0"/>
        <w:widowControl w:val="0"/>
        <w:shd w:val="clear" w:color="auto" w:fill="auto"/>
        <w:tabs>
          <w:tab w:pos="3393" w:val="left"/>
        </w:tabs>
        <w:bidi w:val="0"/>
        <w:spacing w:before="0" w:after="0" w:line="240" w:lineRule="auto"/>
        <w:ind w:left="0" w:right="0" w:firstLine="0"/>
        <w:jc w:val="both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the washed soil particles</w:t>
        <w:tab/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mg /kg</w:t>
      </w:r>
    </w:p>
    <w:tbl>
      <w:tblPr>
        <w:tblOverlap w:val="never"/>
        <w:jc w:val="center"/>
        <w:tblLayout w:type="fixed"/>
      </w:tblPr>
      <w:tblGrid>
        <w:gridCol w:w="1334"/>
        <w:gridCol w:w="763"/>
        <w:gridCol w:w="667"/>
        <w:gridCol w:w="552"/>
        <w:gridCol w:w="893"/>
        <w:gridCol w:w="576"/>
      </w:tblGrid>
      <w:tr>
        <w:trPr>
          <w:trHeight w:val="485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污染物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修复标准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原状土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石块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exact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淋洗后出料 砂子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泥饼</w:t>
            </w:r>
          </w:p>
        </w:tc>
      </w:tr>
      <w:tr>
        <w:trPr>
          <w:trHeight w:val="269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砷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80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624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43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60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700</w:t>
            </w:r>
          </w:p>
        </w:tc>
      </w:tr>
      <w:tr>
        <w:trPr>
          <w:trHeight w:val="264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汞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10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0. 99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0. 11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0. 87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0. 87</w:t>
            </w:r>
          </w:p>
        </w:tc>
      </w:tr>
      <w:tr>
        <w:trPr>
          <w:trHeight w:val="264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铅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400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3690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100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200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4900</w:t>
            </w: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萘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50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0. 35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0. 105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0. 035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0. 07</w:t>
            </w:r>
          </w:p>
        </w:tc>
      </w:tr>
      <w:tr>
        <w:trPr>
          <w:trHeight w:val="269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苯并（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a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）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蔥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6. 40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8. 2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0. 105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2. 4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4. 4</w:t>
            </w:r>
          </w:p>
        </w:tc>
      </w:tr>
      <w:tr>
        <w:trPr>
          <w:trHeight w:val="264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苯并（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b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）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荧蔥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6. 40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10.4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0. 105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3. 7</w:t>
            </w:r>
          </w:p>
        </w:tc>
      </w:tr>
      <w:tr>
        <w:trPr>
          <w:trHeight w:val="264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苯并（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k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）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荧蔥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64. 20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3. 87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0. 105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3. 6</w:t>
            </w:r>
          </w:p>
        </w:tc>
      </w:tr>
      <w:tr>
        <w:trPr>
          <w:trHeight w:val="269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苯并（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a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）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芘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8. 07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0. 105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0. 5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4</w:t>
            </w:r>
          </w:p>
        </w:tc>
      </w:tr>
      <w:tr>
        <w:trPr>
          <w:trHeight w:val="264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二苯并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a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h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）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蔥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6. 40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1.36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0. 105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0. 31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0. 65</w:t>
            </w:r>
          </w:p>
        </w:tc>
      </w:tr>
      <w:tr>
        <w:trPr>
          <w:trHeight w:val="2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茚并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1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2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3-cd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)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芘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2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6. 07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0. 105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0. 98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2. 1</w:t>
            </w:r>
          </w:p>
        </w:tc>
      </w:tr>
    </w:tbl>
    <w:p>
      <w:pPr>
        <w:pStyle w:val="Style41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distribute"/>
        <w:rPr>
          <w:sz w:val="15"/>
          <w:szCs w:val="15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注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: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修复标准分析比较按照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HJ 25.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—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2014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《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污染场地风险评估技 术导则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》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计算出的土壤风险控制值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场地所在区域土壤目标污 染物的背景含量和国家有关标准中规定的限值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合理提出土 壤目标污染物的修复目标值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。</w:t>
      </w:r>
    </w:p>
    <w:p>
      <w:pPr>
        <w:widowControl w:val="0"/>
        <w:spacing w:after="39" w:line="1" w:lineRule="exact"/>
      </w:pP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减量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过程中附着形式的复合污染物随清水转 移至泥浆中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采用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Fenton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氧化法可以有效去除细颗 粒中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其 去 除率 达到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50% </w:t>
      </w:r>
      <w:r>
        <w:rPr>
          <w:color w:val="000000"/>
          <w:spacing w:val="0"/>
          <w:w w:val="100"/>
          <w:position w:val="0"/>
          <w:shd w:val="clear" w:color="auto" w:fill="auto"/>
        </w:rPr>
        <w:t>以 上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再通 过投 加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PAM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细颗粒中吸附的重金属得以浓缩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由表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>可 知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</w:rPr>
        <w:t>重金属主要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浓缩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在泥饼中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浓缩率达到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87% </w:t>
      </w:r>
      <w:r>
        <w:rPr>
          <w:color w:val="000000"/>
          <w:spacing w:val="0"/>
          <w:w w:val="100"/>
          <w:position w:val="0"/>
          <w:shd w:val="clear" w:color="auto" w:fill="auto"/>
        </w:rPr>
        <w:t>以 上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浓缩污染物的泥饼外运后采用固化稳定化处理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同样可达到修复标准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>工程运行分析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36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4. 1 </w:t>
      </w:r>
      <w:r>
        <w:rPr>
          <w:color w:val="000000"/>
          <w:spacing w:val="0"/>
          <w:w w:val="100"/>
          <w:position w:val="0"/>
          <w:shd w:val="clear" w:color="auto" w:fill="auto"/>
        </w:rPr>
        <w:t>水土体积比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喷淋水与土壤的体积比是整个土壤淋洗工艺运 行的核心参数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在工程试运行阶段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设定了一系列的 </w:t>
      </w:r>
      <w:r>
        <w:rPr>
          <w:color w:val="000000"/>
          <w:spacing w:val="0"/>
          <w:w w:val="100"/>
          <w:position w:val="0"/>
          <w:shd w:val="clear" w:color="auto" w:fill="auto"/>
        </w:rPr>
        <w:t>水土体积比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通过对淋洗出料的实时监测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最终选择 水土体积比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=2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为合理参数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4. 2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反冲洗强度 </w:t>
      </w:r>
      <w:r>
        <w:rPr>
          <w:color w:val="000000"/>
          <w:spacing w:val="0"/>
          <w:w w:val="100"/>
          <w:position w:val="0"/>
          <w:shd w:val="clear" w:color="auto" w:fill="auto"/>
        </w:rPr>
        <w:t>反冲洗是保持石英砂滤罐和活性碳吸附罐高效 运行的重要工序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根据实际运行工况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仅采用升流式 水反冲洗方式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当罐体进出水口压差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&gt; 0. 05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MPa </w:t>
      </w:r>
      <w:r>
        <w:rPr>
          <w:color w:val="000000"/>
          <w:spacing w:val="0"/>
          <w:w w:val="100"/>
          <w:position w:val="0"/>
          <w:shd w:val="clear" w:color="auto" w:fill="auto"/>
        </w:rPr>
        <w:t>时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对石英砂过滤罐或活性碳吸附罐进行反冲洗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其中吸 附罐的反冲洗强度低于过滤罐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石英砂过滤罐和活 性碳吸附罐的反冲洗周期分别为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60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440" w:right="0" w:hanging="44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4. 3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运行问题及应对方法 </w:t>
      </w:r>
      <w:r>
        <w:rPr>
          <w:color w:val="000000"/>
          <w:spacing w:val="0"/>
          <w:w w:val="100"/>
          <w:position w:val="0"/>
          <w:shd w:val="clear" w:color="auto" w:fill="auto"/>
        </w:rPr>
        <w:t>高效淋洗振动筛淋洗出料中发现部分砾石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（ </w:t>
      </w:r>
      <w:r>
        <w:rPr>
          <w:color w:val="000000"/>
          <w:spacing w:val="0"/>
          <w:w w:val="100"/>
          <w:position w:val="0"/>
          <w:shd w:val="clear" w:color="auto" w:fill="auto"/>
        </w:rPr>
        <w:t>粒径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10 - 100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mm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</w:rPr>
        <w:t>和砂砾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（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粒径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2 - 10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mm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</w:rPr>
        <w:t>未达到修复目 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主要是由于含水率较低的污染土壤在制泥机中遇 到大量喷淋水浸泡时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黏土易附着在砾石和砂砾表面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即便利用高效淋洗振动筛也无法将黏土从砾石和砂砾 表面剥离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所以导致淋洗后的砾石和砂砾重金属和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>超标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因此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在高效淋洗振动筛上层滤网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（ </w:t>
      </w:r>
      <w:r>
        <w:rPr>
          <w:color w:val="000000"/>
          <w:spacing w:val="0"/>
          <w:w w:val="100"/>
          <w:position w:val="0"/>
          <w:shd w:val="clear" w:color="auto" w:fill="auto"/>
        </w:rPr>
        <w:t>孔径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mm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布置了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100 </w:t>
      </w:r>
      <w:r>
        <w:rPr>
          <w:color w:val="000000"/>
          <w:spacing w:val="0"/>
          <w:w w:val="100"/>
          <w:position w:val="0"/>
          <w:shd w:val="clear" w:color="auto" w:fill="auto"/>
        </w:rPr>
        <w:t>个高压水喷淋头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利用高压水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（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压 力控制为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0. 1 - 0. 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MPa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</w:rPr>
        <w:t>冲洗砾石和砂砾表面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经过 设备改造后淋洗后的砾石和砂砾均达到修复指标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板框式压滤机滤饼中细砂成分较多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</w:rPr>
        <w:t>一方面造成 了稳定一体化设备投加药剂的浪费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另一方面增加泥 饼的处置费用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其主要原因在于其前端的水力旋流 器组运行效率不高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当水力旋流组溢流阀门开启度固 定时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进水流速越快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越易造成部分细砂随黏土溢出 进入稳定一体化处理单元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通过在水力旋流器组进 水端加装回流管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适当降低进水流速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可有效防止细 砂进入后续处理单元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沉淀池出水中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SS </w:t>
      </w:r>
      <w:r>
        <w:rPr>
          <w:color w:val="000000"/>
          <w:spacing w:val="0"/>
          <w:w w:val="100"/>
          <w:position w:val="0"/>
          <w:shd w:val="clear" w:color="auto" w:fill="auto"/>
        </w:rPr>
        <w:t>较多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给后续过滤罐带来较高 的处理负荷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导致其频繁进行反冲洗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其原因是为满 足喷淋水和污染土壤体积比的淋洗要求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人为加大了 循环工艺水的用量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导致污水在沉淀池的水力停留时 间被缩短至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1. 5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通过在沉淀池中填装乙丙共聚材 质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PP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</w:rPr>
        <w:t>的六角蜂窝斜管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提高了沉淀池截留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SS </w:t>
      </w:r>
      <w:r>
        <w:rPr>
          <w:color w:val="000000"/>
          <w:spacing w:val="0"/>
          <w:w w:val="100"/>
          <w:position w:val="0"/>
          <w:shd w:val="clear" w:color="auto" w:fill="auto"/>
        </w:rPr>
        <w:t>的效 率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保证了沉淀池的出水水质稳定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</w:rPr>
        <w:t>经济效益分析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60" w:line="32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本工程总投资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600 </w:t>
      </w:r>
      <w:r>
        <w:rPr>
          <w:color w:val="000000"/>
          <w:spacing w:val="0"/>
          <w:w w:val="100"/>
          <w:position w:val="0"/>
          <w:shd w:val="clear" w:color="auto" w:fill="auto"/>
        </w:rPr>
        <w:t>万元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占地面 积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600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经核 算每吨污染土壤处理成本为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370 </w:t>
      </w:r>
      <w:r>
        <w:rPr>
          <w:color w:val="000000"/>
          <w:spacing w:val="0"/>
          <w:w w:val="100"/>
          <w:position w:val="0"/>
          <w:shd w:val="clear" w:color="auto" w:fill="auto"/>
        </w:rPr>
        <w:t>元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分别由人工费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设备折旧费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设备维护费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装卸费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动力费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药剂费等 组成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各部分费用比例如图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所示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41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</w:rPr>
        <w:t>结论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淋洗后粗颗粒的重金属和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>去除率达到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792095" cy="1718945"/>
            <wp:docPr id="13" name="Picut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2792095" cy="17189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7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</w:rPr>
        <w:t>设备维护费</w:t>
      </w:r>
      <w:r>
        <w:rPr>
          <w:spacing w:val="0"/>
          <w:w w:val="100"/>
          <w:position w:val="0"/>
          <w:shd w:val="clear" w:color="auto" w:fill="auto"/>
        </w:rPr>
        <w:t>20.55%</w:t>
      </w:r>
    </w:p>
    <w:p>
      <w:pPr>
        <w:widowControl w:val="0"/>
        <w:spacing w:after="179" w:line="1" w:lineRule="exact"/>
      </w:pP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多级筛分式土壤淋洗工艺处理成本构成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2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cost structure of the multil-sieving soil washing process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85% </w:t>
      </w:r>
      <w:r>
        <w:rPr>
          <w:color w:val="000000"/>
          <w:spacing w:val="0"/>
          <w:w w:val="100"/>
          <w:position w:val="0"/>
          <w:shd w:val="clear" w:color="auto" w:fill="auto"/>
        </w:rPr>
        <w:t>以上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污染物检测值均达到修复标准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达标率为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100%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细颗粒中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去除率达到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50% </w:t>
      </w:r>
      <w:r>
        <w:rPr>
          <w:color w:val="000000"/>
          <w:spacing w:val="0"/>
          <w:w w:val="100"/>
          <w:position w:val="0"/>
          <w:shd w:val="clear" w:color="auto" w:fill="auto"/>
        </w:rPr>
        <w:t>以上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重金属 在泥饼中的浓缩率在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87% </w:t>
      </w:r>
      <w:r>
        <w:rPr>
          <w:color w:val="000000"/>
          <w:spacing w:val="0"/>
          <w:w w:val="100"/>
          <w:position w:val="0"/>
          <w:shd w:val="clear" w:color="auto" w:fill="auto"/>
        </w:rPr>
        <w:t>以上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泥饼外运后采用固 化稳定化处理后可达到修复标准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工程实践证明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多级筛分式淋洗设备运用于 土壤修复工程具有工艺简单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占地面积小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修复效率 高的特点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并实现了我国土壤淋洗设备自主研发和工 程应用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零的突破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60" w:line="290" w:lineRule="exact"/>
        <w:ind w:left="0" w:right="0" w:firstLine="0"/>
        <w:jc w:val="center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参考文献</w:t>
      </w:r>
    </w:p>
    <w:p>
      <w:pPr>
        <w:pStyle w:val="Style11"/>
        <w:keepNext w:val="0"/>
        <w:keepLines w:val="0"/>
        <w:widowControl w:val="0"/>
        <w:shd w:val="clear" w:color="auto" w:fill="auto"/>
        <w:tabs>
          <w:tab w:pos="394" w:val="left"/>
        </w:tabs>
        <w:bidi w:val="0"/>
        <w:spacing w:before="0" w:after="0" w:line="290" w:lineRule="exact"/>
        <w:ind w:left="0" w:right="0" w:firstLine="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]</w:t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环保部和国土资源部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全国土壤污染状况调查公报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EB/OL .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290" w:lineRule="exact"/>
        <w:ind w:left="54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http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 /www. zhb. gov. cn/gkml /hbb/qt/201404/t20140417_270670. htm. 2014.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60" w:line="290" w:lineRule="exact"/>
        <w:ind w:left="0" w:right="0" w:firstLine="0"/>
        <w:jc w:val="both"/>
        <w:rPr>
          <w:sz w:val="12"/>
          <w:szCs w:val="12"/>
        </w:rPr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2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Majone M. In situ groundwater and sediment bioremediation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: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403" w:lineRule="auto"/>
        <w:ind w:left="0" w:right="0" w:firstLine="5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Barriers and perspectives at European contaminated sites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New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29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Biotechnology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133-146. 2014.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290" w:lineRule="exact"/>
        <w:ind w:left="0" w:right="0" w:firstLine="0"/>
        <w:jc w:val="left"/>
        <w:rPr>
          <w:sz w:val="12"/>
          <w:szCs w:val="12"/>
        </w:rPr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3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Tang W Z. Physicochemical Treatment of Hazardous Wastes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M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]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290" w:lineRule="exact"/>
        <w:ind w:left="0" w:right="0" w:firstLine="540"/>
        <w:jc w:val="both"/>
        <w:rPr>
          <w:sz w:val="12"/>
          <w:szCs w:val="12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Roca Boton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CRC Press. 2005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: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290" w:lineRule="exact"/>
        <w:ind w:left="540" w:right="0" w:hanging="54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Huguenot D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Mousset E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Hullebusch E D V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Combination of surfactant enhanced soil washing and electro-Fenton process for the treatment of soils contaminated by petroleum hydrocarbons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Journal of Environmental Management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40-47.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290" w:lineRule="exact"/>
        <w:ind w:left="540" w:right="0" w:hanging="54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Im 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Yang K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Jho E H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Effect of different soil washing solutions on bioavailability of residual arsenic in soils and soil properties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Chemosphere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253-258.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290" w:lineRule="exact"/>
        <w:ind w:left="540" w:right="0" w:hanging="54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Khalladi R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Benhabiles O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Bentarha F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Surfactant remediation of diesel fuel polluted soil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Journal of Hazardous Materials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 /3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1179-1184.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290" w:lineRule="exact"/>
        <w:ind w:left="540" w:right="0" w:hanging="54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7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Lee M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 Kang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 W. Application of nonionic surfactant- enhanced in situ flushing to a diesel contaminated site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Water Research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139-146.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right"/>
        <w:rPr>
          <w:sz w:val="20"/>
          <w:szCs w:val="20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62" w:left="922" w:right="903" w:bottom="1534" w:header="0" w:footer="3" w:gutter="0"/>
          <w:cols w:num="2" w:space="214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下转第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170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页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)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804160" cy="1560830"/>
            <wp:docPr id="14" name="Picutre 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2804160" cy="15608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79" w:line="1" w:lineRule="exact"/>
      </w:pPr>
    </w:p>
    <w:p>
      <w:pPr>
        <w:pStyle w:val="Style8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8"/>
          <w:szCs w:val="8"/>
          <w:shd w:val="clear" w:color="auto" w:fill="auto"/>
        </w:rPr>
        <w:t>■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号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;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8"/>
          <w:szCs w:val="8"/>
          <w:shd w:val="clear" w:color="auto" w:fill="auto"/>
        </w:rPr>
        <w:t>•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2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号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;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8"/>
          <w:szCs w:val="8"/>
          <w:shd w:val="clear" w:color="auto" w:fill="auto"/>
        </w:rPr>
        <w:t>▲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3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号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;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8"/>
          <w:szCs w:val="8"/>
          <w:shd w:val="clear" w:color="auto" w:fill="auto"/>
        </w:rPr>
        <w:t>#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4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号</w:t>
      </w:r>
      <w:r>
        <w:rPr>
          <w:color w:val="000000"/>
          <w:spacing w:val="0"/>
          <w:w w:val="100"/>
          <w:position w:val="0"/>
          <w:shd w:val="clear" w:color="auto" w:fill="auto"/>
        </w:rPr>
        <w:t>;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—</w:t>
      </w:r>
      <w:r>
        <w:rPr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♦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—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5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号；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一</w:t>
      </w:r>
      <w:r>
        <w:rPr>
          <w:color w:val="000000"/>
          <w:spacing w:val="0"/>
          <w:w w:val="100"/>
          <w:position w:val="0"/>
          <w:sz w:val="8"/>
          <w:szCs w:val="8"/>
          <w:shd w:val="clear" w:color="auto" w:fill="auto"/>
          <w:lang w:val="zh-CN" w:eastAsia="zh-CN" w:bidi="zh-CN"/>
        </w:rPr>
        <w:t>+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—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^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6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号；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一</w:t>
      </w:r>
      <w:r>
        <w:rPr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o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—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7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号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37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评价指标敏感性贡献度分布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54" w:lineRule="exact"/>
        <w:ind w:left="0" w:right="0" w:firstLine="11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Fig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Sensitivity contribution of indexes </w:t>
      </w:r>
      <w:r>
        <w:rPr>
          <w:color w:val="000000"/>
          <w:spacing w:val="0"/>
          <w:w w:val="100"/>
          <w:position w:val="0"/>
          <w:shd w:val="clear" w:color="auto" w:fill="auto"/>
        </w:rPr>
        <w:t>程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的敏感性次之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可得出结论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</w:rPr>
        <w:t>库水位高程和滩 顶高程是对尾矿库安全状态影响较大的敏感因素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在 对尾矿库的安全状态进行改善的过程中可以重点改 善这两个因素的安全等级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加强针对性与有效性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同 时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从结果也可看出不同尾矿库的具体情况并不一 致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需进行具体分析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找出符合实际状况的敏感因素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并采取措施改善安全状况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结语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本文提出了一套基于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</w:rPr>
        <w:t>个二级指标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22 </w:t>
      </w:r>
      <w:r>
        <w:rPr>
          <w:color w:val="000000"/>
          <w:spacing w:val="0"/>
          <w:w w:val="100"/>
          <w:position w:val="0"/>
          <w:shd w:val="clear" w:color="auto" w:fill="auto"/>
        </w:rPr>
        <w:t>个三 级指标的尾矿库安全状态综合评价指标体系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克服了 以往指标选取系统性和完善性的缺乏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</w:rPr>
        <w:t>将尾矿库分为 正常库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病库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险库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危库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>级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同时将危险性指标分 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D4 </w:t>
      </w:r>
      <w:r>
        <w:rPr>
          <w:color w:val="000000"/>
          <w:spacing w:val="0"/>
          <w:w w:val="100"/>
          <w:position w:val="0"/>
          <w:shd w:val="clear" w:color="auto" w:fill="auto"/>
        </w:rPr>
        <w:t>级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将各等级量化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加强等级划分和量 化的可信度和实用性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提出基于可拓集和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EAHP </w:t>
      </w:r>
      <w:r>
        <w:rPr>
          <w:color w:val="000000"/>
          <w:spacing w:val="0"/>
          <w:w w:val="100"/>
          <w:position w:val="0"/>
          <w:shd w:val="clear" w:color="auto" w:fill="auto"/>
        </w:rPr>
        <w:t>的尾矿库安全综合评 定方法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并将其用于对集团公司尾矿库的综合评价中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发现该矿区尾矿库安全等级偏低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有待改善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根据蒙特卡洛原理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基 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Crystal Ball </w:t>
      </w:r>
      <w:r>
        <w:rPr>
          <w:color w:val="000000"/>
          <w:spacing w:val="0"/>
          <w:w w:val="100"/>
          <w:position w:val="0"/>
          <w:shd w:val="clear" w:color="auto" w:fill="auto"/>
        </w:rPr>
        <w:t>软 件进</w:t>
      </w:r>
    </w:p>
    <w:p>
      <w:pPr>
        <w:pStyle w:val="Style34"/>
        <w:keepNext w:val="0"/>
        <w:keepLines w:val="0"/>
        <w:widowControl w:val="0"/>
        <w:shd w:val="clear" w:color="auto" w:fill="auto"/>
        <w:tabs>
          <w:tab w:pos="529" w:val="left"/>
          <w:tab w:pos="931" w:val="left"/>
        </w:tabs>
        <w:bidi w:val="0"/>
        <w:spacing w:before="0" w:after="8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X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^~0~C</w:t>
        <w:tab/>
        <w:t>^~0~C ^~0~C ^~0~C ^~0~C ^~0~C ^~0~C ^~0~C ^~0~C ^~0~C ^~0~C ^~0~C ^~0~C ^~0~C ^~0~C ^~0~C ^~0~C ^~0~C ^~0~C A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37" w:lineRule="exact"/>
        <w:ind w:left="0" w:right="0" w:firstLine="0"/>
        <w:jc w:val="left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上接第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185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)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Mao 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Sun M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Liu Z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Evaluation of enhanced soil washing process and phytoremediation with maize oil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carboxymethyl—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—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cyclodextrin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vetiver grass for the recovery of organochlorine pesticides and heavy metals from a pesticide factory site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]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Journal of Environmental Management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141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161 -168.</w:t>
      </w:r>
    </w:p>
    <w:p>
      <w:pPr>
        <w:pStyle w:val="Style11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60" w:val="left"/>
        </w:tabs>
        <w:bidi w:val="0"/>
        <w:spacing w:before="0" w:after="0" w:line="237" w:lineRule="exact"/>
        <w:ind w:left="520" w:right="0" w:hanging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李实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张翔宇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潘立祥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重金属污染土壤淋洗修复技术研究进展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]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化工技术与开发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27-31.</w:t>
      </w:r>
    </w:p>
    <w:p>
      <w:pPr>
        <w:pStyle w:val="Style11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60" w:val="left"/>
        </w:tabs>
        <w:bidi w:val="0"/>
        <w:spacing w:before="0" w:after="0" w:line="237" w:lineRule="exact"/>
        <w:ind w:left="520" w:right="0" w:hanging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李玉双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胡晓钧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孙铁珩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污染土壤遴选修复技术研究进展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]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生态学杂志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596-602.</w:t>
      </w:r>
    </w:p>
    <w:p>
      <w:pPr>
        <w:pStyle w:val="Style11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60" w:val="left"/>
        </w:tabs>
        <w:bidi w:val="0"/>
        <w:spacing w:before="0" w:after="0" w:line="237" w:lineRule="exact"/>
        <w:ind w:left="520" w:right="0" w:hanging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杨勇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何艳明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栾景丽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国际污染场地土壤修复技术综合分 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■</w:t>
      </w:r>
      <w:r>
        <w:rPr>
          <w:color w:val="000000"/>
          <w:spacing w:val="0"/>
          <w:w w:val="100"/>
          <w:position w:val="0"/>
          <w:shd w:val="clear" w:color="auto" w:fill="auto"/>
        </w:rPr>
        <w:t>环境科学与技术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012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5(10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92-98.</w:t>
      </w:r>
    </w:p>
    <w:p>
      <w:pPr>
        <w:pStyle w:val="Style11"/>
        <w:keepNext w:val="0"/>
        <w:keepLines w:val="0"/>
        <w:widowControl w:val="0"/>
        <w:shd w:val="clear" w:color="auto" w:fill="auto"/>
        <w:tabs>
          <w:tab w:pos="529" w:val="left"/>
        </w:tabs>
        <w:bidi w:val="0"/>
        <w:spacing w:before="0" w:after="0" w:line="237" w:lineRule="exact"/>
        <w:ind w:left="0" w:right="0" w:firstLine="140"/>
        <w:jc w:val="left"/>
        <w:rPr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12</w:t>
        <w:tab/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骆永明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污染土壤修复技术研究现状与趋势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J •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化学进展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40"/>
        <w:ind w:left="0" w:right="0" w:firstLine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 /3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558-565.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100" w:line="32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行敏感性分析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得出库水位高程和滩顶高程是对安全 状态影响较大的敏感因素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在后期安全管理中需加强 对这两个因素的控制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增强针对性和有效性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保证尾 矿库安全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100"/>
        <w:ind w:left="0" w:right="0" w:firstLine="0"/>
        <w:jc w:val="center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参考文献</w:t>
      </w:r>
    </w:p>
    <w:p>
      <w:pPr>
        <w:pStyle w:val="Style11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03" w:val="left"/>
        </w:tabs>
        <w:bidi w:val="0"/>
        <w:spacing w:before="0" w:after="0"/>
        <w:ind w:left="520" w:right="0" w:hanging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王英博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李仲学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基于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AHP</w:t>
      </w:r>
      <w:r>
        <w:rPr>
          <w:color w:val="000000"/>
          <w:spacing w:val="0"/>
          <w:w w:val="100"/>
          <w:position w:val="0"/>
          <w:shd w:val="clear" w:color="auto" w:fill="auto"/>
        </w:rPr>
        <w:t>的矿山尾矿库安全评价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•</w:t>
      </w:r>
      <w:r>
        <w:rPr>
          <w:color w:val="000000"/>
          <w:spacing w:val="0"/>
          <w:w w:val="100"/>
          <w:position w:val="0"/>
          <w:shd w:val="clear" w:color="auto" w:fill="auto"/>
        </w:rPr>
        <w:t>辽宁 工程技术大学学报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自然科学版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21-24.</w:t>
      </w:r>
    </w:p>
    <w:p>
      <w:pPr>
        <w:pStyle w:val="Style11"/>
        <w:keepNext w:val="0"/>
        <w:keepLines w:val="0"/>
        <w:widowControl w:val="0"/>
        <w:numPr>
          <w:ilvl w:val="0"/>
          <w:numId w:val="9"/>
        </w:numPr>
        <w:shd w:val="clear" w:color="auto" w:fill="auto"/>
        <w:bidi w:val="0"/>
        <w:spacing w:before="0" w:after="0"/>
        <w:ind w:left="0" w:right="0" w:firstLine="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董龙洋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周宇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徐文强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基于证据理论的尾矿库安全评价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237" w:lineRule="exact"/>
        <w:ind w:left="0" w:right="0" w:firstLine="600"/>
        <w:jc w:val="left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]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安全与环境工程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74-77.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</w:rPr>
        <w:t>罗飞飞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李庆军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基于灰色模糊理论的尾矿库安全评价方法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237" w:lineRule="exact"/>
        <w:ind w:left="0" w:right="0" w:firstLine="52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研究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■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工业安全与环保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5(8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46-48.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/>
        <w:ind w:left="520" w:right="0" w:hanging="52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</w:rPr>
        <w:t>李全明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陈仙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王云海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基于模糊理论的尾矿库溃坝风险 评价模型研究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</w:t>
      </w:r>
      <w:r>
        <w:rPr>
          <w:color w:val="000000"/>
          <w:spacing w:val="0"/>
          <w:w w:val="100"/>
          <w:position w:val="0"/>
          <w:shd w:val="clear" w:color="auto" w:fill="auto"/>
        </w:rPr>
        <w:t>中国安全生产科学技术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2008</w:t>
      </w:r>
      <w:r>
        <w:rPr>
          <w:color w:val="000000"/>
          <w:spacing w:val="0"/>
          <w:w w:val="100"/>
          <w:position w:val="0"/>
          <w:shd w:val="clear" w:color="auto" w:fill="auto"/>
        </w:rPr>
        <w:t>, 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:57- 61.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/>
        <w:ind w:left="520" w:right="0" w:hanging="52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</w:rPr>
        <w:t>王少伟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包腾飞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任姣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改进的物元可拓模型在大坝安全 综合评价中的应用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■</w:t>
      </w:r>
      <w:r>
        <w:rPr>
          <w:color w:val="000000"/>
          <w:spacing w:val="0"/>
          <w:w w:val="100"/>
          <w:position w:val="0"/>
          <w:shd w:val="clear" w:color="auto" w:fill="auto"/>
        </w:rPr>
        <w:t>水电能源科学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2012,30 (2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66-68.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237" w:lineRule="exact"/>
        <w:ind w:right="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6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Qiu C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Qian 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Wu Z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Evaluation of public transport priority development based on extension method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]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//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11th International Conference of Chinese Transportation Professionals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ICCTP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2011.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237" w:lineRule="exact"/>
        <w:ind w:right="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]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阎善郁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董阳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潘科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多级可拓理论在尾矿库溃坝风险评价中 的 应 用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/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Proceedings of 2012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Shenyang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International Colloquium on Safety Science and Technology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Northeastern University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6.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/>
        <w:ind w:left="520" w:right="0" w:hanging="52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</w:rPr>
        <w:t>尹君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王玉杰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吕林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基于模糊层次和集对分析的尾矿库 安全评价及预测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■</w:t>
      </w:r>
      <w:r>
        <w:rPr>
          <w:color w:val="000000"/>
          <w:spacing w:val="0"/>
          <w:w w:val="100"/>
          <w:position w:val="0"/>
          <w:shd w:val="clear" w:color="auto" w:fill="auto"/>
        </w:rPr>
        <w:t>金属矿山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2010(10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159-461.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237" w:lineRule="exact"/>
        <w:ind w:right="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9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Wen X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Xu 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 H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Monte carlo method for the uncertainty evaluation of spatial straightness error based on new generation geometrical product specification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[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Chinese Journal of Mechanical Engineering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875-881.</w:t>
      </w:r>
    </w:p>
    <w:p>
      <w:pPr>
        <w:pStyle w:val="Style34"/>
        <w:keepNext w:val="0"/>
        <w:keepLines w:val="0"/>
        <w:widowControl w:val="0"/>
        <w:shd w:val="clear" w:color="auto" w:fill="auto"/>
        <w:tabs>
          <w:tab w:pos="403" w:val="left"/>
        </w:tabs>
        <w:bidi w:val="0"/>
        <w:spacing w:before="0" w:after="0" w:line="237" w:lineRule="exact"/>
        <w:ind w:left="0" w:right="0" w:firstLine="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10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Yang 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 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Wu B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Comparison of GUF and Monte Carlo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160" w:line="329" w:lineRule="auto"/>
        <w:ind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methods to evaluate task-specific uncertainty in laser tracker measurement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 of Central South University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21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3793-3804.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3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第一作者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</w:rPr>
        <w:t>姜洲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1985 -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) , </w:t>
      </w:r>
      <w:r>
        <w:rPr>
          <w:color w:val="000000"/>
          <w:spacing w:val="0"/>
          <w:w w:val="100"/>
          <w:position w:val="0"/>
          <w:shd w:val="clear" w:color="auto" w:fill="auto"/>
        </w:rPr>
        <w:t>男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博士研究生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主要研究方向为尾矿库安 全监督管理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35881373@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qq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com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3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通信作者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</w:rPr>
        <w:t>黄艳华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1991 -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) , </w:t>
      </w:r>
      <w:r>
        <w:rPr>
          <w:color w:val="000000"/>
          <w:spacing w:val="0"/>
          <w:w w:val="100"/>
          <w:position w:val="0"/>
          <w:shd w:val="clear" w:color="auto" w:fill="auto"/>
        </w:rPr>
        <w:t>女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硕士研究生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主要研究方向为地铁施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600" w:line="235" w:lineRule="exact"/>
        <w:ind w:left="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工安全管理研究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。</w:t>
      </w:r>
      <w:r>
        <w:fldChar w:fldCharType="begin"/>
      </w:r>
      <w:r>
        <w:rPr/>
        <w:instrText> HYPERLINK "mailto:HYHhust@126.com"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HYHhust@126.com</w:t>
      </w:r>
      <w:r>
        <w:fldChar w:fldCharType="end"/>
      </w:r>
    </w:p>
    <w:p>
      <w:pPr>
        <w:pStyle w:val="Style11"/>
        <w:keepNext w:val="0"/>
        <w:keepLines w:val="0"/>
        <w:widowControl w:val="0"/>
        <w:shd w:val="clear" w:color="auto" w:fill="auto"/>
        <w:tabs>
          <w:tab w:pos="403" w:val="left"/>
        </w:tabs>
        <w:bidi w:val="0"/>
        <w:spacing w:before="0" w:after="0" w:line="235" w:lineRule="exact"/>
        <w:ind w:left="0" w:right="0" w:firstLine="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13</w:t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李广贺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李发生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张旭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污染场地环境风险评价与修复技术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235" w:lineRule="exact"/>
        <w:ind w:left="0" w:right="0" w:firstLine="52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体系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-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北京：中国环境科学出版社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010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152-163.</w:t>
      </w:r>
    </w:p>
    <w:p>
      <w:pPr>
        <w:pStyle w:val="Style11"/>
        <w:keepNext w:val="0"/>
        <w:keepLines w:val="0"/>
        <w:widowControl w:val="0"/>
        <w:shd w:val="clear" w:color="auto" w:fill="auto"/>
        <w:tabs>
          <w:tab w:pos="403" w:val="left"/>
        </w:tabs>
        <w:bidi w:val="0"/>
        <w:spacing w:before="0" w:after="0" w:line="235" w:lineRule="exact"/>
        <w:ind w:left="0" w:right="0" w:firstLine="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14</w:t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杨思琴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陆泗进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王红旗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污染土壤的物料化学修复技术研究进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235" w:lineRule="exact"/>
        <w:ind w:left="0" w:right="0" w:firstLine="52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展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-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环境保护科学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008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4(5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42-45.</w:t>
      </w:r>
    </w:p>
    <w:p>
      <w:pPr>
        <w:pStyle w:val="Style11"/>
        <w:keepNext w:val="0"/>
        <w:keepLines w:val="0"/>
        <w:widowControl w:val="0"/>
        <w:shd w:val="clear" w:color="auto" w:fill="auto"/>
        <w:tabs>
          <w:tab w:pos="403" w:val="left"/>
        </w:tabs>
        <w:bidi w:val="0"/>
        <w:spacing w:before="0" w:after="0" w:line="235" w:lineRule="exact"/>
        <w:ind w:left="0" w:right="0" w:firstLine="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15</w:t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国家环境保护总局水和废水监测分析方法编委会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水和废水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240" w:line="235" w:lineRule="exact"/>
        <w:ind w:left="5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监测分析方法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北京：中国环境科学出版社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,2002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354- 370.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140" w:line="235" w:lineRule="exact"/>
        <w:ind w:left="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第一作者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: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熊惠磊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1983 -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 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男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博士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主要研究方向为污泥资源化技 术及复合污染场体修复技术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xionghuilei@ bceer. com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通信作者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: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马骏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1974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男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博士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主要研究方向为复合污染场地修 复技术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majun@ bceer. com</w:t>
      </w:r>
    </w:p>
    <w:sectPr>
      <w:headerReference w:type="default" r:id="rId13"/>
      <w:headerReference w:type="even" r:id="rId14"/>
      <w:footnotePr>
        <w:pos w:val="pageBottom"/>
        <w:numFmt w:val="decimal"/>
        <w:numRestart w:val="continuous"/>
      </w:footnotePr>
      <w:pgSz w:w="11900" w:h="16840"/>
      <w:pgMar w:top="1462" w:left="922" w:right="903" w:bottom="1534" w:header="0" w:footer="1106" w:gutter="0"/>
      <w:pgNumType w:start="170"/>
      <w:cols w:num="2" w:space="214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3446145</wp:posOffset>
              </wp:positionH>
              <wp:positionV relativeFrom="page">
                <wp:posOffset>562610</wp:posOffset>
              </wp:positionV>
              <wp:extent cx="661670" cy="23495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61670" cy="2349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zh-CN" w:eastAsia="zh-CN" w:bidi="zh-CN"/>
                            </w:rPr>
                            <w:t>土壤修复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Soil Remediation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71.35000000000002pt;margin-top:44.299999999999997pt;width:52.100000000000001pt;height:18.5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zh-CN" w:eastAsia="zh-CN" w:bidi="zh-CN"/>
                      </w:rPr>
                      <w:t>土壤修复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Soil Remediation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6680200</wp:posOffset>
              </wp:positionH>
              <wp:positionV relativeFrom="page">
                <wp:posOffset>699770</wp:posOffset>
              </wp:positionV>
              <wp:extent cx="170815" cy="11303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0815" cy="1130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526.pt;margin-top:55.100000000000001pt;width:13.449999999999999pt;height:8.9000000000000004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645160</wp:posOffset>
              </wp:positionH>
              <wp:positionV relativeFrom="page">
                <wp:posOffset>875030</wp:posOffset>
              </wp:positionV>
              <wp:extent cx="6266815" cy="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26681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0.799999999999997pt;margin-top:68.900000000000006pt;width:493.44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3249295</wp:posOffset>
              </wp:positionH>
              <wp:positionV relativeFrom="page">
                <wp:posOffset>562610</wp:posOffset>
              </wp:positionV>
              <wp:extent cx="1066800" cy="262255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66800" cy="2622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zh-CN" w:eastAsia="zh-CN" w:bidi="zh-CN"/>
                            </w:rPr>
                            <w:t>环境工程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Environmental Engineering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position:absolute;margin-left:255.84999999999999pt;margin-top:44.299999999999997pt;width:84.pt;height:20.649999999999999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zh-CN" w:eastAsia="zh-CN" w:bidi="zh-CN"/>
                      </w:rPr>
                      <w:t>环境工程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Environmental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707390</wp:posOffset>
              </wp:positionH>
              <wp:positionV relativeFrom="page">
                <wp:posOffset>699770</wp:posOffset>
              </wp:positionV>
              <wp:extent cx="170815" cy="113030"/>
              <wp:wrapNone/>
              <wp:docPr id="8" name="Shape 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0815" cy="1130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4" type="#_x0000_t202" style="position:absolute;margin-left:55.700000000000003pt;margin-top:55.100000000000001pt;width:13.449999999999999pt;height:8.9000000000000004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649605</wp:posOffset>
              </wp:positionH>
              <wp:positionV relativeFrom="page">
                <wp:posOffset>875030</wp:posOffset>
              </wp:positionV>
              <wp:extent cx="6266815" cy="0"/>
              <wp:wrapNone/>
              <wp:docPr id="10" name="Shape 10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26681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1.149999999999999pt;margin-top:68.900000000000006pt;width:493.44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3253740</wp:posOffset>
              </wp:positionH>
              <wp:positionV relativeFrom="page">
                <wp:posOffset>562610</wp:posOffset>
              </wp:positionV>
              <wp:extent cx="1066800" cy="262255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66800" cy="2622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zh-CN" w:eastAsia="zh-CN" w:bidi="zh-CN"/>
                            </w:rPr>
                            <w:t>环境工程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Environmental Engineering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256.19999999999999pt;margin-top:44.299999999999997pt;width:84.pt;height:20.649999999999999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zh-CN" w:eastAsia="zh-CN" w:bidi="zh-CN"/>
                      </w:rPr>
                      <w:t>环境工程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Environmental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711835</wp:posOffset>
              </wp:positionH>
              <wp:positionV relativeFrom="page">
                <wp:posOffset>699770</wp:posOffset>
              </wp:positionV>
              <wp:extent cx="170815" cy="113030"/>
              <wp:wrapNone/>
              <wp:docPr id="17" name="Shape 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0815" cy="1130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3" type="#_x0000_t202" style="position:absolute;margin-left:56.049999999999997pt;margin-top:55.100000000000001pt;width:13.449999999999999pt;height:8.9000000000000004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654050</wp:posOffset>
              </wp:positionH>
              <wp:positionV relativeFrom="page">
                <wp:posOffset>875030</wp:posOffset>
              </wp:positionV>
              <wp:extent cx="6266815" cy="0"/>
              <wp:wrapNone/>
              <wp:docPr id="19" name="Shape 1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26681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1.5pt;margin-top:68.900000000000006pt;width:493.44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3253740</wp:posOffset>
              </wp:positionH>
              <wp:positionV relativeFrom="page">
                <wp:posOffset>562610</wp:posOffset>
              </wp:positionV>
              <wp:extent cx="1066800" cy="262255"/>
              <wp:wrapNone/>
              <wp:docPr id="20" name="Shape 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66800" cy="2622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zh-CN" w:eastAsia="zh-CN" w:bidi="zh-CN"/>
                            </w:rPr>
                            <w:t>环境工程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Environmental Engineering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6" type="#_x0000_t202" style="position:absolute;margin-left:256.19999999999999pt;margin-top:44.299999999999997pt;width:84.pt;height:20.649999999999999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zh-CN" w:eastAsia="zh-CN" w:bidi="zh-CN"/>
                      </w:rPr>
                      <w:t>环境工程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Environmental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711835</wp:posOffset>
              </wp:positionH>
              <wp:positionV relativeFrom="page">
                <wp:posOffset>699770</wp:posOffset>
              </wp:positionV>
              <wp:extent cx="170815" cy="113030"/>
              <wp:wrapNone/>
              <wp:docPr id="22" name="Shape 2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0815" cy="1130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8" type="#_x0000_t202" style="position:absolute;margin-left:56.049999999999997pt;margin-top:55.100000000000001pt;width:13.449999999999999pt;height:8.9000000000000004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654050</wp:posOffset>
              </wp:positionH>
              <wp:positionV relativeFrom="page">
                <wp:posOffset>875030</wp:posOffset>
              </wp:positionV>
              <wp:extent cx="6266815" cy="0"/>
              <wp:wrapNone/>
              <wp:docPr id="24" name="Shape 2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26681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1.5pt;margin-top:68.900000000000006pt;width:493.44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</w:abstractNum>
  <w:abstractNum w:abstractNumId="2">
    <w:multiLevelType w:val="multilevel"/>
    <w:lvl w:ilvl="0">
      <w:start w:val="2"/>
      <w:numFmt w:val="decimal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zh-CN" w:eastAsia="zh-CN" w:bidi="zh-CN"/>
      </w:rPr>
    </w:lvl>
  </w:abstractNum>
  <w:abstractNum w:abstractNumId="4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zh-CN" w:eastAsia="zh-CN" w:bidi="zh-CN"/>
      </w:rPr>
    </w:lvl>
  </w:abstractNum>
  <w:abstractNum w:abstractNumId="6">
    <w:multiLevelType w:val="multilevel"/>
    <w:lvl w:ilvl="0">
      <w:start w:val="9"/>
      <w:numFmt w:val="decimal"/>
      <w:lvlText w:val="[%1]"/>
      <w:rPr>
        <w:rFonts w:ascii="Gulim" w:eastAsia="Gulim" w:hAnsi="Gulim" w:cs="Gulim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  <w:shd w:val="clear" w:color="auto" w:fill="auto"/>
        <w:lang w:val="zh-CN" w:eastAsia="zh-CN" w:bidi="zh-CN"/>
      </w:rPr>
    </w:lvl>
  </w:abstractNum>
  <w:abstractNum w:abstractNumId="8">
    <w:multiLevelType w:val="multilevel"/>
    <w:lvl w:ilvl="0">
      <w:start w:val="1"/>
      <w:numFmt w:val="decimal"/>
      <w:lvlText w:val="[%1]"/>
      <w:rPr>
        <w:rFonts w:ascii="Gulim" w:eastAsia="Gulim" w:hAnsi="Gulim" w:cs="Gulim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  <w:shd w:val="clear" w:color="auto" w:fill="auto"/>
        <w:lang w:val="zh-CN" w:eastAsia="zh-CN" w:bidi="zh-CN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标题 #1_"/>
    <w:basedOn w:val="DefaultParagraphFont"/>
    <w:link w:val="Style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character" w:customStyle="1" w:styleId="CharStyle5">
    <w:name w:val="页眉或页脚 (2)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0">
    <w:name w:val="正文文本 (6)_"/>
    <w:basedOn w:val="DefaultParagraphFont"/>
    <w:link w:val="Style9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8"/>
      <w:szCs w:val="18"/>
      <w:u w:val="none"/>
      <w:lang w:val="zh-CN" w:eastAsia="zh-CN" w:bidi="zh-CN"/>
    </w:rPr>
  </w:style>
  <w:style w:type="character" w:customStyle="1" w:styleId="CharStyle12">
    <w:name w:val="正文文本 (3)_"/>
    <w:basedOn w:val="DefaultParagraphFont"/>
    <w:link w:val="Style11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5"/>
      <w:szCs w:val="15"/>
      <w:u w:val="none"/>
      <w:lang w:val="zh-CN" w:eastAsia="zh-CN" w:bidi="zh-CN"/>
    </w:rPr>
  </w:style>
  <w:style w:type="character" w:customStyle="1" w:styleId="CharStyle19">
    <w:name w:val="正文文本 (5)_"/>
    <w:basedOn w:val="DefaultParagraphFont"/>
    <w:link w:val="Style1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  <w:lang w:val="zh-CN" w:eastAsia="zh-CN" w:bidi="zh-CN"/>
    </w:rPr>
  </w:style>
  <w:style w:type="character" w:customStyle="1" w:styleId="CharStyle23">
    <w:name w:val="标题 #2_"/>
    <w:basedOn w:val="DefaultParagraphFont"/>
    <w:link w:val="Style2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25">
    <w:name w:val="正文文本 (4)_"/>
    <w:basedOn w:val="DefaultParagraphFont"/>
    <w:link w:val="Style24"/>
    <w:rPr>
      <w:rFonts w:ascii="Gulim" w:eastAsia="Gulim" w:hAnsi="Gulim" w:cs="Gulim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30">
    <w:name w:val="正文文本_"/>
    <w:basedOn w:val="DefaultParagraphFont"/>
    <w:link w:val="Style29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35">
    <w:name w:val="正文文本 (2)_"/>
    <w:basedOn w:val="DefaultParagraphFont"/>
    <w:link w:val="Style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42">
    <w:name w:val="表格标题_"/>
    <w:basedOn w:val="DefaultParagraphFont"/>
    <w:link w:val="Style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zh-CN" w:eastAsia="zh-CN" w:bidi="zh-CN"/>
    </w:rPr>
  </w:style>
  <w:style w:type="character" w:customStyle="1" w:styleId="CharStyle49">
    <w:name w:val="其他_"/>
    <w:basedOn w:val="DefaultParagraphFont"/>
    <w:link w:val="Style48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4">
    <w:name w:val="正文文本 (8)_"/>
    <w:basedOn w:val="DefaultParagraphFont"/>
    <w:link w:val="Style6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77">
    <w:name w:val="图片标题_"/>
    <w:basedOn w:val="DefaultParagraphFont"/>
    <w:link w:val="Style76"/>
    <w:rPr>
      <w:rFonts w:ascii="Gulim" w:eastAsia="Gulim" w:hAnsi="Gulim" w:cs="Gulim"/>
      <w:b w:val="0"/>
      <w:bCs w:val="0"/>
      <w:i w:val="0"/>
      <w:iCs w:val="0"/>
      <w:smallCaps w:val="0"/>
      <w:strike w:val="0"/>
      <w:color w:val="1A1A1A"/>
      <w:sz w:val="12"/>
      <w:szCs w:val="12"/>
      <w:u w:val="none"/>
      <w:lang w:val="zh-CN" w:eastAsia="zh-CN" w:bidi="zh-CN"/>
    </w:rPr>
  </w:style>
  <w:style w:type="character" w:customStyle="1" w:styleId="CharStyle83">
    <w:name w:val="正文文本 (7)_"/>
    <w:basedOn w:val="DefaultParagraphFont"/>
    <w:link w:val="Style82"/>
    <w:rPr>
      <w:rFonts w:ascii="Gulim" w:eastAsia="Gulim" w:hAnsi="Gulim" w:cs="Gulim"/>
      <w:b w:val="0"/>
      <w:bCs w:val="0"/>
      <w:i w:val="0"/>
      <w:iCs w:val="0"/>
      <w:smallCaps w:val="0"/>
      <w:strike w:val="0"/>
      <w:sz w:val="12"/>
      <w:szCs w:val="12"/>
      <w:u w:val="none"/>
      <w:lang w:val="zh-CN" w:eastAsia="zh-CN" w:bidi="zh-CN"/>
    </w:rPr>
  </w:style>
  <w:style w:type="paragraph" w:customStyle="1" w:styleId="Style2">
    <w:name w:val="标题 #1"/>
    <w:basedOn w:val="Normal"/>
    <w:link w:val="CharStyle3"/>
    <w:pPr>
      <w:widowControl w:val="0"/>
      <w:shd w:val="clear" w:color="auto" w:fill="FFFFFF"/>
      <w:spacing w:after="360" w:line="538" w:lineRule="exact"/>
      <w:jc w:val="center"/>
      <w:outlineLvl w:val="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paragraph" w:customStyle="1" w:styleId="Style4">
    <w:name w:val="页眉或页脚 (2)"/>
    <w:basedOn w:val="Normal"/>
    <w:link w:val="CharStyle5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9">
    <w:name w:val="正文文本 (6)"/>
    <w:basedOn w:val="Normal"/>
    <w:link w:val="CharStyle10"/>
    <w:pPr>
      <w:widowControl w:val="0"/>
      <w:shd w:val="clear" w:color="auto" w:fill="FFFFFF"/>
      <w:spacing w:line="338" w:lineRule="auto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8"/>
      <w:szCs w:val="18"/>
      <w:u w:val="none"/>
      <w:lang w:val="zh-CN" w:eastAsia="zh-CN" w:bidi="zh-CN"/>
    </w:rPr>
  </w:style>
  <w:style w:type="paragraph" w:customStyle="1" w:styleId="Style11">
    <w:name w:val="正文文本 (3)"/>
    <w:basedOn w:val="Normal"/>
    <w:link w:val="CharStyle12"/>
    <w:pPr>
      <w:widowControl w:val="0"/>
      <w:shd w:val="clear" w:color="auto" w:fill="FFFFFF"/>
      <w:spacing w:line="237" w:lineRule="exact"/>
      <w:ind w:left="48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5"/>
      <w:szCs w:val="15"/>
      <w:u w:val="none"/>
      <w:lang w:val="zh-CN" w:eastAsia="zh-CN" w:bidi="zh-CN"/>
    </w:rPr>
  </w:style>
  <w:style w:type="paragraph" w:customStyle="1" w:styleId="Style18">
    <w:name w:val="正文文本 (5)"/>
    <w:basedOn w:val="Normal"/>
    <w:link w:val="CharStyle19"/>
    <w:pPr>
      <w:widowControl w:val="0"/>
      <w:shd w:val="clear" w:color="auto" w:fill="FFFFFF"/>
      <w:spacing w:line="330" w:lineRule="exact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  <w:lang w:val="zh-CN" w:eastAsia="zh-CN" w:bidi="zh-CN"/>
    </w:rPr>
  </w:style>
  <w:style w:type="paragraph" w:customStyle="1" w:styleId="Style22">
    <w:name w:val="标题 #2"/>
    <w:basedOn w:val="Normal"/>
    <w:link w:val="CharStyle23"/>
    <w:pPr>
      <w:widowControl w:val="0"/>
      <w:shd w:val="clear" w:color="auto" w:fill="FFFFFF"/>
      <w:spacing w:after="170"/>
      <w:jc w:val="center"/>
      <w:outlineLvl w:val="1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Style24">
    <w:name w:val="正文文本 (4)"/>
    <w:basedOn w:val="Normal"/>
    <w:link w:val="CharStyle25"/>
    <w:pPr>
      <w:widowControl w:val="0"/>
      <w:shd w:val="clear" w:color="auto" w:fill="FFFFFF"/>
      <w:spacing w:line="297" w:lineRule="exact"/>
      <w:ind w:left="480" w:firstLine="20"/>
    </w:pPr>
    <w:rPr>
      <w:rFonts w:ascii="Gulim" w:eastAsia="Gulim" w:hAnsi="Gulim" w:cs="Gulim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29">
    <w:name w:val="正文文本"/>
    <w:basedOn w:val="Normal"/>
    <w:link w:val="CharStyle30"/>
    <w:pPr>
      <w:widowControl w:val="0"/>
      <w:shd w:val="clear" w:color="auto" w:fill="FFFFFF"/>
      <w:spacing w:line="326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34">
    <w:name w:val="正文文本 (2)"/>
    <w:basedOn w:val="Normal"/>
    <w:link w:val="CharStyle35"/>
    <w:pPr>
      <w:widowControl w:val="0"/>
      <w:shd w:val="clear" w:color="auto" w:fill="FFFFFF"/>
      <w:spacing w:line="237" w:lineRule="exact"/>
      <w:ind w:left="520" w:hanging="52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41">
    <w:name w:val="表格标题"/>
    <w:basedOn w:val="Normal"/>
    <w:link w:val="CharStyle42"/>
    <w:pPr>
      <w:widowControl w:val="0"/>
      <w:shd w:val="clear" w:color="auto" w:fill="FFFFFF"/>
      <w:spacing w:line="208" w:lineRule="exact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zh-CN" w:eastAsia="zh-CN" w:bidi="zh-CN"/>
    </w:rPr>
  </w:style>
  <w:style w:type="paragraph" w:customStyle="1" w:styleId="Style48">
    <w:name w:val="其他"/>
    <w:basedOn w:val="Normal"/>
    <w:link w:val="CharStyle49"/>
    <w:pPr>
      <w:widowControl w:val="0"/>
      <w:shd w:val="clear" w:color="auto" w:fill="FFFFFF"/>
      <w:spacing w:line="326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63">
    <w:name w:val="正文文本 (8)"/>
    <w:basedOn w:val="Normal"/>
    <w:link w:val="CharStyle64"/>
    <w:pPr>
      <w:widowControl w:val="0"/>
      <w:shd w:val="clear" w:color="auto" w:fill="FFFFFF"/>
      <w:spacing w:line="336" w:lineRule="auto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76">
    <w:name w:val="图片标题"/>
    <w:basedOn w:val="Normal"/>
    <w:link w:val="CharStyle77"/>
    <w:pPr>
      <w:widowControl w:val="0"/>
      <w:shd w:val="clear" w:color="auto" w:fill="FFFFFF"/>
      <w:jc w:val="center"/>
    </w:pPr>
    <w:rPr>
      <w:rFonts w:ascii="Gulim" w:eastAsia="Gulim" w:hAnsi="Gulim" w:cs="Gulim"/>
      <w:b w:val="0"/>
      <w:bCs w:val="0"/>
      <w:i w:val="0"/>
      <w:iCs w:val="0"/>
      <w:smallCaps w:val="0"/>
      <w:strike w:val="0"/>
      <w:color w:val="1A1A1A"/>
      <w:sz w:val="12"/>
      <w:szCs w:val="12"/>
      <w:u w:val="none"/>
      <w:lang w:val="zh-CN" w:eastAsia="zh-CN" w:bidi="zh-CN"/>
    </w:rPr>
  </w:style>
  <w:style w:type="paragraph" w:customStyle="1" w:styleId="Style82">
    <w:name w:val="正文文本 (7)"/>
    <w:basedOn w:val="Normal"/>
    <w:link w:val="CharStyle83"/>
    <w:pPr>
      <w:widowControl w:val="0"/>
      <w:shd w:val="clear" w:color="auto" w:fill="FFFFFF"/>
      <w:spacing w:line="237" w:lineRule="exact"/>
      <w:jc w:val="center"/>
    </w:pPr>
    <w:rPr>
      <w:rFonts w:ascii="Gulim" w:eastAsia="Gulim" w:hAnsi="Gulim" w:cs="Gulim"/>
      <w:b w:val="0"/>
      <w:bCs w:val="0"/>
      <w:i w:val="0"/>
      <w:iCs w:val="0"/>
      <w:smallCaps w:val="0"/>
      <w:strike w:val="0"/>
      <w:sz w:val="12"/>
      <w:szCs w:val="12"/>
      <w:u w:val="none"/>
      <w:lang w:val="zh-CN" w:eastAsia="zh-CN" w:bidi="zh-C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jpeg"/><Relationship Id="rId8" Type="http://schemas.openxmlformats.org/officeDocument/2006/relationships/image" Target="media/image1.jpeg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2.jpeg" TargetMode="External"/><Relationship Id="rId11" Type="http://schemas.openxmlformats.org/officeDocument/2006/relationships/image" Target="media/image3.jpeg"/><Relationship Id="rId12" Type="http://schemas.openxmlformats.org/officeDocument/2006/relationships/image" Target="media/image3.jpeg" TargetMode="External"/><Relationship Id="rId13" Type="http://schemas.openxmlformats.org/officeDocument/2006/relationships/header" Target="header3.xml"/><Relationship Id="rId14" Type="http://schemas.openxmlformats.org/officeDocument/2006/relationships/header" Target="header4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