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8390" w:val="left"/>
        </w:tabs>
        <w:bidi w:val="0"/>
        <w:spacing w:before="0" w:after="0" w:line="240" w:lineRule="auto"/>
        <w:ind w:left="0" w:right="0" w:firstLine="0"/>
        <w:jc w:val="center"/>
        <w:rPr>
          <w:sz w:val="18"/>
          <w:szCs w:val="18"/>
        </w:rPr>
      </w:pPr>
      <w:r>
        <w:rPr>
          <w:rFonts w:ascii="MingLiU" w:eastAsia="MingLiU" w:hAnsi="MingLiU" w:cs="MingLiU"/>
          <w:spacing w:val="0"/>
          <w:w w:val="100"/>
          <w:position w:val="0"/>
          <w:sz w:val="17"/>
          <w:szCs w:val="17"/>
          <w:shd w:val="clear" w:color="auto" w:fill="auto"/>
          <w:lang w:val="zh-CN" w:eastAsia="zh-CN" w:bidi="zh-CN"/>
        </w:rPr>
        <w:t>第</w:t>
      </w:r>
      <w:r>
        <w:rPr>
          <w:spacing w:val="0"/>
          <w:w w:val="100"/>
          <w:position w:val="0"/>
          <w:sz w:val="18"/>
          <w:szCs w:val="18"/>
          <w:shd w:val="clear" w:color="auto" w:fill="auto"/>
          <w:lang w:val="zh-CN" w:eastAsia="zh-CN" w:bidi="zh-CN"/>
        </w:rPr>
        <w:t>41</w:t>
      </w:r>
      <w:r>
        <w:rPr>
          <w:rFonts w:ascii="MingLiU" w:eastAsia="MingLiU" w:hAnsi="MingLiU" w:cs="MingLiU"/>
          <w:spacing w:val="0"/>
          <w:w w:val="100"/>
          <w:position w:val="0"/>
          <w:sz w:val="17"/>
          <w:szCs w:val="17"/>
          <w:shd w:val="clear" w:color="auto" w:fill="auto"/>
          <w:lang w:val="zh-CN" w:eastAsia="zh-CN" w:bidi="zh-CN"/>
        </w:rPr>
        <w:t>卷第</w:t>
      </w:r>
      <w:r>
        <w:rPr>
          <w:spacing w:val="0"/>
          <w:w w:val="100"/>
          <w:position w:val="0"/>
          <w:sz w:val="18"/>
          <w:szCs w:val="18"/>
          <w:shd w:val="clear" w:color="auto" w:fill="auto"/>
          <w:lang w:val="en-US" w:eastAsia="en-US" w:bidi="en-US"/>
        </w:rPr>
        <w:t>S2</w:t>
      </w:r>
      <w:r>
        <w:rPr>
          <w:rFonts w:ascii="MingLiU" w:eastAsia="MingLiU" w:hAnsi="MingLiU" w:cs="MingLiU"/>
          <w:spacing w:val="0"/>
          <w:w w:val="100"/>
          <w:position w:val="0"/>
          <w:sz w:val="17"/>
          <w:szCs w:val="17"/>
          <w:shd w:val="clear" w:color="auto" w:fill="auto"/>
          <w:lang w:val="zh-CN" w:eastAsia="zh-CN" w:bidi="zh-CN"/>
        </w:rPr>
        <w:t>期</w:t>
        <w:tab/>
      </w:r>
      <w:r>
        <w:rPr>
          <w:spacing w:val="0"/>
          <w:w w:val="100"/>
          <w:position w:val="0"/>
          <w:sz w:val="18"/>
          <w:szCs w:val="18"/>
          <w:shd w:val="clear" w:color="auto" w:fill="auto"/>
          <w:lang w:val="en-US" w:eastAsia="en-US" w:bidi="en-US"/>
        </w:rPr>
        <w:t>Vol.41 No.S2</w:t>
      </w:r>
    </w:p>
    <w:p>
      <w:pPr>
        <w:pStyle w:val="Style2"/>
        <w:keepNext w:val="0"/>
        <w:keepLines w:val="0"/>
        <w:widowControl w:val="0"/>
        <w:pBdr>
          <w:bottom w:val="single" w:sz="4" w:space="0" w:color="auto"/>
        </w:pBdr>
        <w:shd w:val="clear" w:color="auto" w:fill="auto"/>
        <w:tabs>
          <w:tab w:pos="3466" w:val="left"/>
          <w:tab w:pos="8825" w:val="left"/>
        </w:tabs>
        <w:bidi w:val="0"/>
        <w:spacing w:before="0" w:after="80" w:line="240" w:lineRule="auto"/>
        <w:ind w:left="0" w:right="0" w:firstLine="420"/>
        <w:jc w:val="left"/>
        <w:rPr>
          <w:sz w:val="18"/>
          <w:szCs w:val="18"/>
        </w:rPr>
      </w:pPr>
      <w:r>
        <w:rPr>
          <w:spacing w:val="0"/>
          <w:w w:val="100"/>
          <w:position w:val="0"/>
          <w:sz w:val="18"/>
          <w:szCs w:val="18"/>
          <w:shd w:val="clear" w:color="auto" w:fill="auto"/>
          <w:lang w:val="zh-CN" w:eastAsia="zh-CN" w:bidi="zh-CN"/>
        </w:rPr>
        <w:t xml:space="preserve">2018 </w:t>
      </w:r>
      <w:r>
        <w:rPr>
          <w:rFonts w:ascii="MingLiU" w:eastAsia="MingLiU" w:hAnsi="MingLiU" w:cs="MingLiU"/>
          <w:spacing w:val="0"/>
          <w:w w:val="100"/>
          <w:position w:val="0"/>
          <w:sz w:val="17"/>
          <w:szCs w:val="17"/>
          <w:shd w:val="clear" w:color="auto" w:fill="auto"/>
          <w:lang w:val="zh-CN" w:eastAsia="zh-CN" w:bidi="zh-CN"/>
        </w:rPr>
        <w:t xml:space="preserve">年 </w:t>
      </w:r>
      <w:r>
        <w:rPr>
          <w:spacing w:val="0"/>
          <w:w w:val="100"/>
          <w:position w:val="0"/>
          <w:sz w:val="18"/>
          <w:szCs w:val="18"/>
          <w:shd w:val="clear" w:color="auto" w:fill="auto"/>
          <w:lang w:val="zh-CN" w:eastAsia="zh-CN" w:bidi="zh-CN"/>
        </w:rPr>
        <w:t xml:space="preserve">12 </w:t>
      </w:r>
      <w:r>
        <w:rPr>
          <w:rFonts w:ascii="MingLiU" w:eastAsia="MingLiU" w:hAnsi="MingLiU" w:cs="MingLiU"/>
          <w:spacing w:val="0"/>
          <w:w w:val="100"/>
          <w:position w:val="0"/>
          <w:sz w:val="17"/>
          <w:szCs w:val="17"/>
          <w:shd w:val="clear" w:color="auto" w:fill="auto"/>
          <w:lang w:val="zh-CN" w:eastAsia="zh-CN" w:bidi="zh-CN"/>
        </w:rPr>
        <w:t>月</w:t>
        <w:tab/>
      </w:r>
      <w:r>
        <w:rPr>
          <w:spacing w:val="0"/>
          <w:w w:val="100"/>
          <w:position w:val="0"/>
          <w:sz w:val="18"/>
          <w:szCs w:val="18"/>
          <w:shd w:val="clear" w:color="auto" w:fill="auto"/>
          <w:lang w:val="en-US" w:eastAsia="en-US" w:bidi="en-US"/>
        </w:rPr>
        <w:t xml:space="preserve">Environmental Science </w:t>
      </w:r>
      <w:r>
        <w:rPr>
          <w:spacing w:val="0"/>
          <w:w w:val="100"/>
          <w:position w:val="0"/>
          <w:sz w:val="18"/>
          <w:szCs w:val="18"/>
          <w:shd w:val="clear" w:color="auto" w:fill="auto"/>
          <w:lang w:val="zh-CN" w:eastAsia="zh-CN" w:bidi="zh-CN"/>
        </w:rPr>
        <w:t xml:space="preserve">&amp; </w:t>
      </w:r>
      <w:r>
        <w:rPr>
          <w:spacing w:val="0"/>
          <w:w w:val="100"/>
          <w:position w:val="0"/>
          <w:sz w:val="18"/>
          <w:szCs w:val="18"/>
          <w:shd w:val="clear" w:color="auto" w:fill="auto"/>
          <w:lang w:val="en-US" w:eastAsia="en-US" w:bidi="en-US"/>
        </w:rPr>
        <w:t>Technology</w:t>
        <w:tab/>
      </w:r>
      <w:r>
        <w:rPr>
          <w:spacing w:val="0"/>
          <w:w w:val="100"/>
          <w:position w:val="0"/>
          <w:sz w:val="18"/>
          <w:szCs w:val="18"/>
          <w:shd w:val="clear" w:color="auto" w:fill="auto"/>
          <w:lang w:val="en-US" w:eastAsia="en-US" w:bidi="en-US"/>
        </w:rPr>
        <w:t xml:space="preserve">Dec. </w:t>
      </w:r>
      <w:r>
        <w:rPr>
          <w:spacing w:val="0"/>
          <w:w w:val="100"/>
          <w:position w:val="0"/>
          <w:sz w:val="18"/>
          <w:szCs w:val="18"/>
          <w:shd w:val="clear" w:color="auto" w:fill="auto"/>
          <w:lang w:val="zh-CN" w:eastAsia="zh-CN" w:bidi="zh-CN"/>
        </w:rPr>
        <w:t>2018</w:t>
      </w:r>
    </w:p>
    <w:p>
      <w:pPr>
        <w:pStyle w:val="Style7"/>
        <w:keepNext w:val="0"/>
        <w:keepLines w:val="0"/>
        <w:widowControl w:val="0"/>
        <w:shd w:val="clear" w:color="auto" w:fill="auto"/>
        <w:bidi w:val="0"/>
        <w:spacing w:before="0" w:after="300" w:line="202" w:lineRule="exact"/>
        <w:ind w:left="0" w:right="0" w:firstLine="0"/>
        <w:jc w:val="left"/>
      </w:pPr>
      <w:r>
        <w:rPr>
          <w:rFonts w:ascii="MingLiU" w:eastAsia="MingLiU" w:hAnsi="MingLiU" w:cs="MingLiU"/>
          <w:spacing w:val="0"/>
          <w:w w:val="100"/>
          <w:position w:val="0"/>
          <w:shd w:val="clear" w:color="auto" w:fill="auto"/>
          <w:lang w:val="zh-CN" w:eastAsia="zh-CN" w:bidi="zh-CN"/>
        </w:rPr>
        <w:t>张巍，杨晓军,钟乐乐，等</w:t>
      </w:r>
      <w:r>
        <w:rPr>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宜宾某酸化富镉农田土壤修复试验</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环境科学与技术,</w:t>
      </w:r>
      <w:r>
        <w:rPr>
          <w:spacing w:val="0"/>
          <w:w w:val="100"/>
          <w:position w:val="0"/>
          <w:shd w:val="clear" w:color="auto" w:fill="auto"/>
          <w:lang w:val="zh-CN" w:eastAsia="zh-CN" w:bidi="zh-CN"/>
        </w:rPr>
        <w:t>2018,</w:t>
      </w:r>
      <w:r>
        <w:rPr>
          <w:spacing w:val="0"/>
          <w:w w:val="100"/>
          <w:position w:val="0"/>
          <w:shd w:val="clear" w:color="auto" w:fill="auto"/>
          <w:lang w:val="en-US" w:eastAsia="en-US" w:bidi="en-US"/>
        </w:rPr>
        <w:t>41</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S2</w:t>
      </w:r>
      <w:r>
        <w:rPr>
          <w:rFonts w:ascii="SimSun" w:eastAsia="SimSun" w:hAnsi="SimSun" w:cs="SimSun"/>
          <w:spacing w:val="0"/>
          <w:w w:val="100"/>
          <w:position w:val="0"/>
          <w:shd w:val="clear" w:color="auto" w:fill="auto"/>
          <w:lang w:val="en-US" w:eastAsia="en-US" w:bidi="en-US"/>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29-32. </w:t>
      </w:r>
      <w:r>
        <w:rPr>
          <w:spacing w:val="0"/>
          <w:w w:val="100"/>
          <w:position w:val="0"/>
          <w:shd w:val="clear" w:color="auto" w:fill="auto"/>
          <w:lang w:val="en-US" w:eastAsia="en-US" w:bidi="en-US"/>
        </w:rPr>
        <w:t>Zhang Wei, Yang Xiaojun, Zhong Lele, et al. Soil remediation test of acidified and rich cadmium farmland in Yibin[J]. Environmental Science &amp; Technology</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2018</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41</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S2</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29-32.</w:t>
      </w:r>
    </w:p>
    <w:p>
      <w:pPr>
        <w:pStyle w:val="Style11"/>
        <w:keepNext/>
        <w:keepLines/>
        <w:widowControl w:val="0"/>
        <w:shd w:val="clear" w:color="auto" w:fill="auto"/>
        <w:bidi w:val="0"/>
        <w:spacing w:before="0" w:line="240" w:lineRule="auto"/>
        <w:ind w:left="0" w:right="0" w:firstLine="0"/>
        <w:jc w:val="center"/>
      </w:pPr>
      <w:bookmarkStart w:id="0" w:name="bookmark0"/>
      <w:bookmarkStart w:id="1" w:name="bookmark1"/>
      <w:r>
        <w:rPr>
          <w:spacing w:val="0"/>
          <w:w w:val="100"/>
          <w:position w:val="0"/>
          <w:shd w:val="clear" w:color="auto" w:fill="auto"/>
        </w:rPr>
        <w:t>宜宾某酸化富镉农田土壤修复试验</w:t>
      </w:r>
      <w:bookmarkEnd w:id="0"/>
      <w:bookmarkEnd w:id="1"/>
    </w:p>
    <w:p>
      <w:pPr>
        <w:pStyle w:val="Style13"/>
        <w:keepNext w:val="0"/>
        <w:keepLines w:val="0"/>
        <w:widowControl w:val="0"/>
        <w:shd w:val="clear" w:color="auto" w:fill="auto"/>
        <w:bidi w:val="0"/>
        <w:spacing w:before="0" w:after="260" w:line="326" w:lineRule="exact"/>
        <w:ind w:left="0" w:right="0" w:firstLine="0"/>
        <w:jc w:val="center"/>
      </w:pPr>
      <w:r>
        <w:rPr>
          <w:spacing w:val="0"/>
          <w:w w:val="100"/>
          <w:position w:val="0"/>
          <w:sz w:val="24"/>
          <w:szCs w:val="24"/>
          <w:shd w:val="clear" w:color="auto" w:fill="auto"/>
        </w:rPr>
        <w:t xml:space="preserve">张巍 </w:t>
      </w:r>
      <w:r>
        <w:rPr>
          <w:rFonts w:ascii="Times New Roman" w:eastAsia="Times New Roman" w:hAnsi="Times New Roman" w:cs="Times New Roman"/>
          <w:spacing w:val="0"/>
          <w:w w:val="100"/>
          <w:position w:val="0"/>
          <w:sz w:val="14"/>
          <w:szCs w:val="14"/>
          <w:shd w:val="clear" w:color="auto" w:fill="auto"/>
          <w:vertAlign w:val="superscript"/>
          <w:lang w:val="en-US" w:eastAsia="en-US" w:bidi="en-US"/>
        </w:rPr>
        <w:t>1,2</w:t>
      </w:r>
      <w:r>
        <w:rPr>
          <w:spacing w:val="0"/>
          <w:w w:val="100"/>
          <w:position w:val="0"/>
          <w:sz w:val="24"/>
          <w:szCs w:val="24"/>
          <w:shd w:val="clear" w:color="auto" w:fill="auto"/>
          <w:lang w:val="en-US" w:eastAsia="en-US" w:bidi="en-US"/>
        </w:rPr>
        <w:t xml:space="preserve">， </w:t>
      </w:r>
      <w:r>
        <w:rPr>
          <w:spacing w:val="0"/>
          <w:w w:val="100"/>
          <w:position w:val="0"/>
          <w:sz w:val="24"/>
          <w:szCs w:val="24"/>
          <w:shd w:val="clear" w:color="auto" w:fill="auto"/>
        </w:rPr>
        <w:t>杨晓军</w:t>
      </w:r>
      <w:r>
        <w:rPr>
          <w:rFonts w:ascii="Times New Roman" w:eastAsia="Times New Roman" w:hAnsi="Times New Roman" w:cs="Times New Roman"/>
          <w:spacing w:val="0"/>
          <w:w w:val="100"/>
          <w:position w:val="0"/>
          <w:sz w:val="14"/>
          <w:szCs w:val="14"/>
          <w:shd w:val="clear" w:color="auto" w:fill="auto"/>
          <w:vertAlign w:val="superscript"/>
        </w:rPr>
        <w:t>1,2</w:t>
      </w:r>
      <w:r>
        <w:rPr>
          <w:spacing w:val="0"/>
          <w:w w:val="100"/>
          <w:position w:val="0"/>
          <w:sz w:val="24"/>
          <w:szCs w:val="24"/>
          <w:shd w:val="clear" w:color="auto" w:fill="auto"/>
        </w:rPr>
        <w:t>， 钟乐乐</w:t>
      </w:r>
      <w:r>
        <w:rPr>
          <w:rFonts w:ascii="Times New Roman" w:eastAsia="Times New Roman" w:hAnsi="Times New Roman" w:cs="Times New Roman"/>
          <w:spacing w:val="0"/>
          <w:w w:val="100"/>
          <w:position w:val="0"/>
          <w:sz w:val="14"/>
          <w:szCs w:val="14"/>
          <w:shd w:val="clear" w:color="auto" w:fill="auto"/>
          <w:vertAlign w:val="superscript"/>
        </w:rPr>
        <w:t>1,2</w:t>
      </w:r>
      <w:r>
        <w:rPr>
          <w:spacing w:val="0"/>
          <w:w w:val="100"/>
          <w:position w:val="0"/>
          <w:sz w:val="24"/>
          <w:szCs w:val="24"/>
          <w:shd w:val="clear" w:color="auto" w:fill="auto"/>
        </w:rPr>
        <w:t>， 喻福涛</w:t>
      </w:r>
      <w:r>
        <w:rPr>
          <w:rFonts w:ascii="Times New Roman" w:eastAsia="Times New Roman" w:hAnsi="Times New Roman" w:cs="Times New Roman"/>
          <w:spacing w:val="0"/>
          <w:w w:val="100"/>
          <w:position w:val="0"/>
          <w:sz w:val="14"/>
          <w:szCs w:val="14"/>
          <w:shd w:val="clear" w:color="auto" w:fill="auto"/>
          <w:vertAlign w:val="superscript"/>
        </w:rPr>
        <w:t>1,2</w:t>
      </w:r>
      <w:r>
        <w:rPr>
          <w:spacing w:val="0"/>
          <w:w w:val="100"/>
          <w:position w:val="0"/>
          <w:sz w:val="24"/>
          <w:szCs w:val="24"/>
          <w:shd w:val="clear" w:color="auto" w:fill="auto"/>
        </w:rPr>
        <w:t>， 文涵睿</w:t>
      </w:r>
      <w:r>
        <w:rPr>
          <w:rFonts w:ascii="Times New Roman" w:eastAsia="Times New Roman" w:hAnsi="Times New Roman" w:cs="Times New Roman"/>
          <w:spacing w:val="0"/>
          <w:w w:val="100"/>
          <w:position w:val="0"/>
          <w:sz w:val="14"/>
          <w:szCs w:val="14"/>
          <w:shd w:val="clear" w:color="auto" w:fill="auto"/>
          <w:vertAlign w:val="superscript"/>
        </w:rPr>
        <w:t>1,2</w:t>
        <w:br/>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1. </w:t>
      </w:r>
      <w:r>
        <w:rPr>
          <w:spacing w:val="0"/>
          <w:w w:val="100"/>
          <w:position w:val="0"/>
          <w:shd w:val="clear" w:color="auto" w:fill="auto"/>
        </w:rPr>
        <w:t xml:space="preserve">四川省地质矿产勘查开发局成都综合岩矿测试中心,四川 成都 </w:t>
      </w:r>
      <w:r>
        <w:rPr>
          <w:rFonts w:ascii="Times New Roman" w:eastAsia="Times New Roman" w:hAnsi="Times New Roman" w:cs="Times New Roman"/>
          <w:spacing w:val="0"/>
          <w:w w:val="100"/>
          <w:position w:val="0"/>
          <w:shd w:val="clear" w:color="auto" w:fill="auto"/>
          <w:lang w:val="en-US" w:eastAsia="en-US" w:bidi="en-US"/>
        </w:rPr>
        <w:t>610081</w:t>
      </w:r>
      <w:r>
        <w:rPr>
          <w:spacing w:val="0"/>
          <w:w w:val="100"/>
          <w:position w:val="0"/>
          <w:shd w:val="clear" w:color="auto" w:fill="auto"/>
          <w:lang w:val="en-US" w:eastAsia="en-US" w:bidi="en-US"/>
        </w:rPr>
        <w:t>；</w:t>
        <w:br/>
      </w:r>
      <w:r>
        <w:rPr>
          <w:rFonts w:ascii="Times New Roman" w:eastAsia="Times New Roman" w:hAnsi="Times New Roman" w:cs="Times New Roman"/>
          <w:spacing w:val="0"/>
          <w:w w:val="100"/>
          <w:position w:val="0"/>
          <w:shd w:val="clear" w:color="auto" w:fill="auto"/>
          <w:lang w:val="en-US" w:eastAsia="en-US" w:bidi="en-US"/>
        </w:rPr>
        <w:t xml:space="preserve">2. </w:t>
      </w:r>
      <w:r>
        <w:rPr>
          <w:spacing w:val="0"/>
          <w:w w:val="100"/>
          <w:position w:val="0"/>
          <w:shd w:val="clear" w:color="auto" w:fill="auto"/>
        </w:rPr>
        <w:t xml:space="preserve">稀有稀土战略资源评价与利用四川省重点实验室,四川 成都 </w:t>
      </w:r>
      <w:r>
        <w:rPr>
          <w:rFonts w:ascii="Times New Roman" w:eastAsia="Times New Roman" w:hAnsi="Times New Roman" w:cs="Times New Roman"/>
          <w:spacing w:val="0"/>
          <w:w w:val="100"/>
          <w:position w:val="0"/>
          <w:shd w:val="clear" w:color="auto" w:fill="auto"/>
          <w:lang w:val="en-US" w:eastAsia="en-US" w:bidi="en-US"/>
        </w:rPr>
        <w:t>610081</w:t>
      </w:r>
      <w:r>
        <w:rPr>
          <w:spacing w:val="0"/>
          <w:w w:val="100"/>
          <w:position w:val="0"/>
          <w:shd w:val="clear" w:color="auto" w:fill="auto"/>
          <w:lang w:val="en-US" w:eastAsia="en-US" w:bidi="en-US"/>
        </w:rPr>
        <w:t>）</w:t>
      </w:r>
    </w:p>
    <w:p>
      <w:pPr>
        <w:pStyle w:val="Style18"/>
        <w:keepNext w:val="0"/>
        <w:keepLines w:val="0"/>
        <w:widowControl w:val="0"/>
        <w:shd w:val="clear" w:color="auto" w:fill="auto"/>
        <w:bidi w:val="0"/>
        <w:spacing w:before="0" w:after="0"/>
        <w:ind w:left="340" w:right="0"/>
        <w:jc w:val="both"/>
      </w:pPr>
      <w:r>
        <w:rPr>
          <w:b/>
          <w:bCs/>
          <w:spacing w:val="0"/>
          <w:w w:val="100"/>
          <w:position w:val="0"/>
          <w:shd w:val="clear" w:color="auto" w:fill="auto"/>
        </w:rPr>
        <w:t>摘 要：</w:t>
      </w:r>
      <w:r>
        <w:rPr>
          <w:spacing w:val="0"/>
          <w:w w:val="100"/>
          <w:position w:val="0"/>
          <w:shd w:val="clear" w:color="auto" w:fill="auto"/>
        </w:rPr>
        <w:t>针对宜宾某酸化富镉农田土壤的理化性质,通过实验室模拟修复试验、盆栽试验、田间试验开展了土壤修复工艺技术研究, 实现了受污染农田的修复治理。经过</w:t>
      </w:r>
      <w:r>
        <w:rPr>
          <w:rFonts w:ascii="Times New Roman" w:eastAsia="Times New Roman" w:hAnsi="Times New Roman" w:cs="Times New Roman"/>
          <w:spacing w:val="0"/>
          <w:w w:val="100"/>
          <w:position w:val="0"/>
          <w:shd w:val="clear" w:color="auto" w:fill="auto"/>
          <w:lang w:val="en-US" w:eastAsia="en-US" w:bidi="en-US"/>
        </w:rPr>
        <w:t>2a</w:t>
      </w:r>
      <w:r>
        <w:rPr>
          <w:spacing w:val="0"/>
          <w:w w:val="100"/>
          <w:position w:val="0"/>
          <w:shd w:val="clear" w:color="auto" w:fill="auto"/>
        </w:rPr>
        <w:t>田间试验修复后，受污染农田土壤中有效态镉含量从</w:t>
      </w:r>
      <w:r>
        <w:rPr>
          <w:rFonts w:ascii="Times New Roman" w:eastAsia="Times New Roman" w:hAnsi="Times New Roman" w:cs="Times New Roman"/>
          <w:spacing w:val="0"/>
          <w:w w:val="100"/>
          <w:position w:val="0"/>
          <w:shd w:val="clear" w:color="auto" w:fill="auto"/>
          <w:lang w:val="en-US" w:eastAsia="en-US" w:bidi="en-US"/>
        </w:rPr>
        <w:t>0.311 mg/kg</w:t>
      </w:r>
      <w:r>
        <w:rPr>
          <w:spacing w:val="0"/>
          <w:w w:val="100"/>
          <w:position w:val="0"/>
          <w:shd w:val="clear" w:color="auto" w:fill="auto"/>
        </w:rPr>
        <w:t>降低至</w:t>
      </w:r>
      <w:r>
        <w:rPr>
          <w:rFonts w:ascii="Times New Roman" w:eastAsia="Times New Roman" w:hAnsi="Times New Roman" w:cs="Times New Roman"/>
          <w:spacing w:val="0"/>
          <w:w w:val="100"/>
          <w:position w:val="0"/>
          <w:shd w:val="clear" w:color="auto" w:fill="auto"/>
          <w:lang w:val="en-US" w:eastAsia="en-US" w:bidi="en-US"/>
        </w:rPr>
        <w:t>0.171 mg/kg</w:t>
      </w:r>
      <w:r>
        <w:rPr>
          <w:spacing w:val="0"/>
          <w:w w:val="100"/>
          <w:position w:val="0"/>
          <w:shd w:val="clear" w:color="auto" w:fill="auto"/>
          <w:lang w:val="en-US" w:eastAsia="en-US" w:bidi="en-US"/>
        </w:rPr>
        <w:t>,</w:t>
      </w:r>
      <w:r>
        <w:rPr>
          <w:spacing w:val="0"/>
          <w:w w:val="100"/>
          <w:position w:val="0"/>
          <w:shd w:val="clear" w:color="auto" w:fill="auto"/>
        </w:rPr>
        <w:t xml:space="preserve">降幅 </w:t>
      </w:r>
      <w:r>
        <w:rPr>
          <w:rFonts w:ascii="Times New Roman" w:eastAsia="Times New Roman" w:hAnsi="Times New Roman" w:cs="Times New Roman"/>
          <w:spacing w:val="0"/>
          <w:w w:val="100"/>
          <w:position w:val="0"/>
          <w:shd w:val="clear" w:color="auto" w:fill="auto"/>
        </w:rPr>
        <w:t>45.02</w:t>
      </w:r>
      <w:r>
        <w:rPr>
          <w:spacing w:val="0"/>
          <w:w w:val="100"/>
          <w:position w:val="0"/>
          <w:sz w:val="14"/>
          <w:szCs w:val="14"/>
          <w:shd w:val="clear" w:color="auto" w:fill="auto"/>
        </w:rPr>
        <w:t>%</w:t>
      </w:r>
      <w:r>
        <w:rPr>
          <w:spacing w:val="0"/>
          <w:w w:val="100"/>
          <w:position w:val="0"/>
          <w:shd w:val="clear" w:color="auto" w:fill="auto"/>
        </w:rPr>
        <w:t>,土壤</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值由</w:t>
      </w:r>
      <w:r>
        <w:rPr>
          <w:rFonts w:ascii="Times New Roman" w:eastAsia="Times New Roman" w:hAnsi="Times New Roman" w:cs="Times New Roman"/>
          <w:spacing w:val="0"/>
          <w:w w:val="100"/>
          <w:position w:val="0"/>
          <w:shd w:val="clear" w:color="auto" w:fill="auto"/>
          <w:lang w:val="en-US" w:eastAsia="en-US" w:bidi="en-US"/>
        </w:rPr>
        <w:t>3.93</w:t>
      </w:r>
      <w:r>
        <w:rPr>
          <w:spacing w:val="0"/>
          <w:w w:val="100"/>
          <w:position w:val="0"/>
          <w:shd w:val="clear" w:color="auto" w:fill="auto"/>
        </w:rPr>
        <w:t>提高至</w:t>
      </w:r>
      <w:r>
        <w:rPr>
          <w:rFonts w:ascii="Times New Roman" w:eastAsia="Times New Roman" w:hAnsi="Times New Roman" w:cs="Times New Roman"/>
          <w:spacing w:val="0"/>
          <w:w w:val="100"/>
          <w:position w:val="0"/>
          <w:shd w:val="clear" w:color="auto" w:fill="auto"/>
          <w:lang w:val="en-US" w:eastAsia="en-US" w:bidi="en-US"/>
        </w:rPr>
        <w:t>5.26</w:t>
      </w:r>
      <w:r>
        <w:rPr>
          <w:spacing w:val="0"/>
          <w:w w:val="100"/>
          <w:position w:val="0"/>
          <w:shd w:val="clear" w:color="auto" w:fill="auto"/>
          <w:lang w:val="en-US" w:eastAsia="en-US" w:bidi="en-US"/>
        </w:rPr>
        <w:t>；</w:t>
      </w:r>
      <w:r>
        <w:rPr>
          <w:spacing w:val="0"/>
          <w:w w:val="100"/>
          <w:position w:val="0"/>
          <w:shd w:val="clear" w:color="auto" w:fill="auto"/>
        </w:rPr>
        <w:t>所种植水稻亩产量由零增长至</w:t>
      </w:r>
      <w:r>
        <w:rPr>
          <w:rFonts w:ascii="Times New Roman" w:eastAsia="Times New Roman" w:hAnsi="Times New Roman" w:cs="Times New Roman"/>
          <w:spacing w:val="0"/>
          <w:w w:val="100"/>
          <w:position w:val="0"/>
          <w:shd w:val="clear" w:color="auto" w:fill="auto"/>
        </w:rPr>
        <w:t xml:space="preserve">400 </w:t>
      </w:r>
      <w:r>
        <w:rPr>
          <w:rFonts w:ascii="Times New Roman" w:eastAsia="Times New Roman" w:hAnsi="Times New Roman" w:cs="Times New Roman"/>
          <w:spacing w:val="0"/>
          <w:w w:val="100"/>
          <w:position w:val="0"/>
          <w:shd w:val="clear" w:color="auto" w:fill="auto"/>
          <w:lang w:val="en-US" w:eastAsia="en-US" w:bidi="en-US"/>
        </w:rPr>
        <w:t>kg</w:t>
      </w:r>
      <w:r>
        <w:rPr>
          <w:spacing w:val="0"/>
          <w:w w:val="100"/>
          <w:position w:val="0"/>
          <w:shd w:val="clear" w:color="auto" w:fill="auto"/>
        </w:rPr>
        <w:t>以上,稻米中镉含量平均值</w:t>
      </w:r>
      <w:r>
        <w:rPr>
          <w:rFonts w:ascii="Times New Roman" w:eastAsia="Times New Roman" w:hAnsi="Times New Roman" w:cs="Times New Roman"/>
          <w:spacing w:val="0"/>
          <w:w w:val="100"/>
          <w:position w:val="0"/>
          <w:shd w:val="clear" w:color="auto" w:fill="auto"/>
          <w:lang w:val="en-US" w:eastAsia="en-US" w:bidi="en-US"/>
        </w:rPr>
        <w:t xml:space="preserve">0.025 </w:t>
      </w:r>
      <w:r>
        <w:rPr>
          <w:rFonts w:ascii="Times New Roman" w:eastAsia="Times New Roman" w:hAnsi="Times New Roman" w:cs="Times New Roman"/>
          <w:spacing w:val="0"/>
          <w:w w:val="100"/>
          <w:position w:val="0"/>
          <w:shd w:val="clear" w:color="auto" w:fill="auto"/>
        </w:rPr>
        <w:t xml:space="preserve">4 </w:t>
      </w:r>
      <w:r>
        <w:rPr>
          <w:rFonts w:ascii="Times New Roman" w:eastAsia="Times New Roman" w:hAnsi="Times New Roman" w:cs="Times New Roman"/>
          <w:spacing w:val="0"/>
          <w:w w:val="100"/>
          <w:position w:val="0"/>
          <w:shd w:val="clear" w:color="auto" w:fill="auto"/>
          <w:lang w:val="en-US" w:eastAsia="en-US" w:bidi="en-US"/>
        </w:rPr>
        <w:t>mg/kg,</w:t>
      </w:r>
      <w:r>
        <w:rPr>
          <w:spacing w:val="0"/>
          <w:w w:val="100"/>
          <w:position w:val="0"/>
          <w:shd w:val="clear" w:color="auto" w:fill="auto"/>
        </w:rPr>
        <w:t>低于</w:t>
      </w:r>
      <w:r>
        <w:rPr>
          <w:rFonts w:ascii="Times New Roman" w:eastAsia="Times New Roman" w:hAnsi="Times New Roman" w:cs="Times New Roman"/>
          <w:spacing w:val="0"/>
          <w:w w:val="100"/>
          <w:position w:val="0"/>
          <w:shd w:val="clear" w:color="auto" w:fill="auto"/>
          <w:lang w:val="en-US" w:eastAsia="en-US" w:bidi="en-US"/>
        </w:rPr>
        <w:t>0.2 mg/kg</w:t>
      </w:r>
      <w:r>
        <w:rPr>
          <w:spacing w:val="0"/>
          <w:w w:val="100"/>
          <w:position w:val="0"/>
          <w:shd w:val="clear" w:color="auto" w:fill="auto"/>
        </w:rPr>
        <w:t>食 品中重金属镉限量标准。</w:t>
      </w:r>
    </w:p>
    <w:p>
      <w:pPr>
        <w:pStyle w:val="Style18"/>
        <w:keepNext w:val="0"/>
        <w:keepLines w:val="0"/>
        <w:widowControl w:val="0"/>
        <w:shd w:val="clear" w:color="auto" w:fill="auto"/>
        <w:bidi w:val="0"/>
        <w:spacing w:before="0" w:after="0"/>
        <w:ind w:left="0" w:right="0" w:firstLine="660"/>
        <w:jc w:val="left"/>
      </w:pPr>
      <w:r>
        <w:rPr>
          <w:b/>
          <w:bCs/>
          <w:spacing w:val="0"/>
          <w:w w:val="100"/>
          <w:position w:val="0"/>
          <w:shd w:val="clear" w:color="auto" w:fill="auto"/>
        </w:rPr>
        <w:t>关键词：</w:t>
      </w:r>
      <w:r>
        <w:rPr>
          <w:spacing w:val="0"/>
          <w:w w:val="100"/>
          <w:position w:val="0"/>
          <w:shd w:val="clear" w:color="auto" w:fill="auto"/>
        </w:rPr>
        <w:t>酸化； 富镉； 农田； 土壤修复</w:t>
      </w:r>
    </w:p>
    <w:p>
      <w:pPr>
        <w:pStyle w:val="Style7"/>
        <w:keepNext w:val="0"/>
        <w:keepLines w:val="0"/>
        <w:widowControl w:val="0"/>
        <w:shd w:val="clear" w:color="auto" w:fill="auto"/>
        <w:tabs>
          <w:tab w:pos="2162" w:val="left"/>
          <w:tab w:pos="3466" w:val="left"/>
          <w:tab w:pos="6708" w:val="left"/>
        </w:tabs>
        <w:bidi w:val="0"/>
        <w:spacing w:before="0" w:after="340" w:line="266" w:lineRule="exact"/>
        <w:ind w:left="0" w:right="0" w:firstLine="660"/>
        <w:jc w:val="left"/>
      </w:pPr>
      <w:r>
        <w:rPr>
          <w:rFonts w:ascii="MingLiU" w:eastAsia="MingLiU" w:hAnsi="MingLiU" w:cs="MingLiU"/>
          <w:b/>
          <w:bCs/>
          <w:spacing w:val="0"/>
          <w:w w:val="100"/>
          <w:position w:val="0"/>
          <w:shd w:val="clear" w:color="auto" w:fill="auto"/>
          <w:lang w:val="zh-CN" w:eastAsia="zh-CN" w:bidi="zh-CN"/>
        </w:rPr>
        <w:t>中图分类号</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X53</w:t>
        <w:tab/>
      </w:r>
      <w:r>
        <w:rPr>
          <w:rFonts w:ascii="MingLiU" w:eastAsia="MingLiU" w:hAnsi="MingLiU" w:cs="MingLiU"/>
          <w:b/>
          <w:bCs/>
          <w:spacing w:val="0"/>
          <w:w w:val="100"/>
          <w:position w:val="0"/>
          <w:shd w:val="clear" w:color="auto" w:fill="auto"/>
          <w:lang w:val="zh-CN" w:eastAsia="zh-CN" w:bidi="zh-CN"/>
        </w:rPr>
        <w:t>文献标志码:</w:t>
      </w:r>
      <w:r>
        <w:rPr>
          <w:spacing w:val="0"/>
          <w:w w:val="100"/>
          <w:position w:val="0"/>
          <w:shd w:val="clear" w:color="auto" w:fill="auto"/>
          <w:lang w:val="en-US" w:eastAsia="en-US" w:bidi="en-US"/>
        </w:rPr>
        <w:t>A</w:t>
        <w:tab/>
        <w:t>doi</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10.19672/j.cnki.1003-6504.2018.S2.006</w:t>
        <w:tab/>
      </w:r>
      <w:r>
        <w:rPr>
          <w:rFonts w:ascii="MingLiU" w:eastAsia="MingLiU" w:hAnsi="MingLiU" w:cs="MingLiU"/>
          <w:b/>
          <w:bCs/>
          <w:spacing w:val="0"/>
          <w:w w:val="100"/>
          <w:position w:val="0"/>
          <w:shd w:val="clear" w:color="auto" w:fill="auto"/>
          <w:lang w:val="zh-CN" w:eastAsia="zh-CN" w:bidi="zh-CN"/>
        </w:rPr>
        <w:t>文章编号：</w:t>
      </w:r>
      <w:r>
        <w:rPr>
          <w:spacing w:val="0"/>
          <w:w w:val="100"/>
          <w:position w:val="0"/>
          <w:shd w:val="clear" w:color="auto" w:fill="auto"/>
          <w:lang w:val="en-US" w:eastAsia="en-US" w:bidi="en-US"/>
        </w:rPr>
        <w:t>1003-6504（2018）S2-0029-04</w:t>
      </w:r>
    </w:p>
    <w:p>
      <w:pPr>
        <w:pStyle w:val="Style7"/>
        <w:keepNext w:val="0"/>
        <w:keepLines w:val="0"/>
        <w:widowControl w:val="0"/>
        <w:shd w:val="clear" w:color="auto" w:fill="auto"/>
        <w:bidi w:val="0"/>
        <w:spacing w:before="0" w:line="295" w:lineRule="exact"/>
        <w:ind w:left="0" w:right="0" w:firstLine="0"/>
        <w:jc w:val="center"/>
      </w:pPr>
      <w:r>
        <w:rPr>
          <w:rFonts w:ascii="Arial" w:eastAsia="Arial" w:hAnsi="Arial" w:cs="Arial"/>
          <w:spacing w:val="0"/>
          <w:w w:val="100"/>
          <w:position w:val="0"/>
          <w:sz w:val="24"/>
          <w:szCs w:val="24"/>
          <w:shd w:val="clear" w:color="auto" w:fill="auto"/>
          <w:lang w:val="en-US" w:eastAsia="en-US" w:bidi="en-US"/>
        </w:rPr>
        <w:t>Soil Remediation Test of Acidified and Rich Cadmium Farmland in Yibin</w:t>
        <w:br/>
      </w:r>
      <w:r>
        <w:rPr>
          <w:spacing w:val="0"/>
          <w:w w:val="100"/>
          <w:position w:val="0"/>
          <w:sz w:val="20"/>
          <w:szCs w:val="20"/>
          <w:shd w:val="clear" w:color="auto" w:fill="auto"/>
          <w:lang w:val="en-US" w:eastAsia="en-US" w:bidi="en-US"/>
        </w:rPr>
        <w:t>ZHANG Wei</w:t>
      </w:r>
      <w:r>
        <w:rPr>
          <w:spacing w:val="0"/>
          <w:w w:val="100"/>
          <w:position w:val="0"/>
          <w:sz w:val="20"/>
          <w:szCs w:val="20"/>
          <w:shd w:val="clear" w:color="auto" w:fill="auto"/>
          <w:vertAlign w:val="superscript"/>
          <w:lang w:val="en-US" w:eastAsia="en-US" w:bidi="en-US"/>
        </w:rPr>
        <w:t>1,2</w:t>
      </w:r>
      <w:r>
        <w:rPr>
          <w:rFonts w:ascii="MingLiU" w:eastAsia="MingLiU" w:hAnsi="MingLiU" w:cs="MingLiU"/>
          <w:spacing w:val="0"/>
          <w:w w:val="100"/>
          <w:position w:val="0"/>
          <w:sz w:val="20"/>
          <w:szCs w:val="20"/>
          <w:shd w:val="clear" w:color="auto" w:fill="auto"/>
          <w:lang w:val="en-US" w:eastAsia="en-US" w:bidi="en-US"/>
        </w:rPr>
        <w:t xml:space="preserve">, </w:t>
      </w:r>
      <w:r>
        <w:rPr>
          <w:spacing w:val="0"/>
          <w:w w:val="100"/>
          <w:position w:val="0"/>
          <w:sz w:val="20"/>
          <w:szCs w:val="20"/>
          <w:shd w:val="clear" w:color="auto" w:fill="auto"/>
          <w:lang w:val="en-US" w:eastAsia="en-US" w:bidi="en-US"/>
        </w:rPr>
        <w:t>YANG Xiaojun</w:t>
      </w:r>
      <w:r>
        <w:rPr>
          <w:spacing w:val="0"/>
          <w:w w:val="100"/>
          <w:position w:val="0"/>
          <w:sz w:val="20"/>
          <w:szCs w:val="20"/>
          <w:shd w:val="clear" w:color="auto" w:fill="auto"/>
          <w:vertAlign w:val="superscript"/>
          <w:lang w:val="en-US" w:eastAsia="en-US" w:bidi="en-US"/>
        </w:rPr>
        <w:t>1,2</w:t>
      </w:r>
      <w:r>
        <w:rPr>
          <w:rFonts w:ascii="MingLiU" w:eastAsia="MingLiU" w:hAnsi="MingLiU" w:cs="MingLiU"/>
          <w:spacing w:val="0"/>
          <w:w w:val="100"/>
          <w:position w:val="0"/>
          <w:sz w:val="20"/>
          <w:szCs w:val="20"/>
          <w:shd w:val="clear" w:color="auto" w:fill="auto"/>
          <w:lang w:val="en-US" w:eastAsia="en-US" w:bidi="en-US"/>
        </w:rPr>
        <w:t xml:space="preserve">, </w:t>
      </w:r>
      <w:r>
        <w:rPr>
          <w:spacing w:val="0"/>
          <w:w w:val="100"/>
          <w:position w:val="0"/>
          <w:sz w:val="20"/>
          <w:szCs w:val="20"/>
          <w:shd w:val="clear" w:color="auto" w:fill="auto"/>
          <w:lang w:val="en-US" w:eastAsia="en-US" w:bidi="en-US"/>
        </w:rPr>
        <w:t>ZHONG Lele</w:t>
      </w:r>
      <w:r>
        <w:rPr>
          <w:spacing w:val="0"/>
          <w:w w:val="100"/>
          <w:position w:val="0"/>
          <w:sz w:val="20"/>
          <w:szCs w:val="20"/>
          <w:shd w:val="clear" w:color="auto" w:fill="auto"/>
          <w:vertAlign w:val="superscript"/>
          <w:lang w:val="en-US" w:eastAsia="en-US" w:bidi="en-US"/>
        </w:rPr>
        <w:t>1,2</w:t>
      </w:r>
      <w:r>
        <w:rPr>
          <w:rFonts w:ascii="MingLiU" w:eastAsia="MingLiU" w:hAnsi="MingLiU" w:cs="MingLiU"/>
          <w:spacing w:val="0"/>
          <w:w w:val="100"/>
          <w:position w:val="0"/>
          <w:sz w:val="20"/>
          <w:szCs w:val="20"/>
          <w:shd w:val="clear" w:color="auto" w:fill="auto"/>
          <w:lang w:val="en-US" w:eastAsia="en-US" w:bidi="en-US"/>
        </w:rPr>
        <w:t xml:space="preserve">, </w:t>
      </w:r>
      <w:r>
        <w:rPr>
          <w:spacing w:val="0"/>
          <w:w w:val="100"/>
          <w:position w:val="0"/>
          <w:sz w:val="20"/>
          <w:szCs w:val="20"/>
          <w:shd w:val="clear" w:color="auto" w:fill="auto"/>
          <w:lang w:val="en-US" w:eastAsia="en-US" w:bidi="en-US"/>
        </w:rPr>
        <w:t>Yu Futao</w:t>
      </w:r>
      <w:r>
        <w:rPr>
          <w:spacing w:val="0"/>
          <w:w w:val="100"/>
          <w:position w:val="0"/>
          <w:sz w:val="20"/>
          <w:szCs w:val="20"/>
          <w:shd w:val="clear" w:color="auto" w:fill="auto"/>
          <w:vertAlign w:val="superscript"/>
          <w:lang w:val="en-US" w:eastAsia="en-US" w:bidi="en-US"/>
        </w:rPr>
        <w:t>1,2</w:t>
      </w:r>
      <w:r>
        <w:rPr>
          <w:rFonts w:ascii="MingLiU" w:eastAsia="MingLiU" w:hAnsi="MingLiU" w:cs="MingLiU"/>
          <w:spacing w:val="0"/>
          <w:w w:val="100"/>
          <w:position w:val="0"/>
          <w:sz w:val="20"/>
          <w:szCs w:val="20"/>
          <w:shd w:val="clear" w:color="auto" w:fill="auto"/>
          <w:lang w:val="en-US" w:eastAsia="en-US" w:bidi="en-US"/>
        </w:rPr>
        <w:t xml:space="preserve">, </w:t>
      </w:r>
      <w:r>
        <w:rPr>
          <w:spacing w:val="0"/>
          <w:w w:val="100"/>
          <w:position w:val="0"/>
          <w:sz w:val="20"/>
          <w:szCs w:val="20"/>
          <w:shd w:val="clear" w:color="auto" w:fill="auto"/>
          <w:lang w:val="en-US" w:eastAsia="en-US" w:bidi="en-US"/>
        </w:rPr>
        <w:t>WEN Hanrui</w:t>
      </w:r>
      <w:r>
        <w:rPr>
          <w:spacing w:val="0"/>
          <w:w w:val="100"/>
          <w:position w:val="0"/>
          <w:sz w:val="20"/>
          <w:szCs w:val="20"/>
          <w:shd w:val="clear" w:color="auto" w:fill="auto"/>
          <w:vertAlign w:val="superscript"/>
          <w:lang w:val="en-US" w:eastAsia="en-US" w:bidi="en-US"/>
        </w:rPr>
        <w:t>1,2</w:t>
        <w:br/>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 Chengdu Analytical &amp; Testing Center, Sichuan Bureau of Geology &amp; Mineral Resources, Chengdu 610081, China;</w:t>
      </w:r>
    </w:p>
    <w:p>
      <w:pPr>
        <w:pStyle w:val="Style7"/>
        <w:keepNext w:val="0"/>
        <w:keepLines w:val="0"/>
        <w:widowControl w:val="0"/>
        <w:shd w:val="clear" w:color="auto" w:fill="auto"/>
        <w:bidi w:val="0"/>
        <w:spacing w:before="0" w:after="300" w:line="360" w:lineRule="auto"/>
        <w:ind w:left="0" w:right="0" w:firstLine="420"/>
        <w:jc w:val="left"/>
      </w:pPr>
      <w:r>
        <w:rPr>
          <w:spacing w:val="0"/>
          <w:w w:val="100"/>
          <w:position w:val="0"/>
          <w:shd w:val="clear" w:color="auto" w:fill="auto"/>
          <w:lang w:val="en-US" w:eastAsia="en-US" w:bidi="en-US"/>
        </w:rPr>
        <w:t>2. Evaluation and Utilization of Strategic Rare Metals and Rare Earth Resource Key Laboratory of Sichuan Province, Chengdu 610081, China</w:t>
      </w:r>
      <w:r>
        <w:rPr>
          <w:rFonts w:ascii="MingLiU" w:eastAsia="MingLiU" w:hAnsi="MingLiU" w:cs="MingLiU"/>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0" w:line="348" w:lineRule="auto"/>
        <w:ind w:left="340" w:right="0" w:firstLine="40"/>
        <w:jc w:val="both"/>
      </w:pPr>
      <w:r>
        <w:rPr>
          <w:spacing w:val="0"/>
          <w:w w:val="100"/>
          <w:position w:val="0"/>
          <w:sz w:val="18"/>
          <w:szCs w:val="18"/>
          <w:shd w:val="clear" w:color="auto" w:fill="auto"/>
          <w:lang w:val="en-US" w:eastAsia="en-US" w:bidi="en-US"/>
        </w:rPr>
        <w:t>Abstract</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According to the physical and chemical properties of the soil with acidified and cadmium rich farmland in Yibin, the study of soil remediation technology was carried out through laboratory simulated repair test, pot experiment and field experiment, and the remediation and treatment of contaminated farmland were realized. After 2 years of field experiment, the effective cadmium content in contaminated farmland decreased from 0.311 mg/kg to 0.171 mg/kg, the decrease was 45.02</w:t>
      </w:r>
      <w:r>
        <w:rPr>
          <w:rFonts w:ascii="Arial" w:eastAsia="Arial" w:hAnsi="Arial" w:cs="Arial"/>
          <w:spacing w:val="0"/>
          <w:w w:val="100"/>
          <w:position w:val="0"/>
          <w:sz w:val="18"/>
          <w:szCs w:val="18"/>
          <w:shd w:val="clear" w:color="auto" w:fill="auto"/>
          <w:lang w:val="en-US" w:eastAsia="en-US" w:bidi="en-US"/>
        </w:rPr>
        <w:t>%</w:t>
      </w:r>
      <w:r>
        <w:rPr>
          <w:spacing w:val="0"/>
          <w:w w:val="100"/>
          <w:position w:val="0"/>
          <w:shd w:val="clear" w:color="auto" w:fill="auto"/>
          <w:lang w:val="en-US" w:eastAsia="en-US" w:bidi="en-US"/>
        </w:rPr>
        <w:t>, the soil pH value increased from 3.93 to 5.26, and the cultivated rice mu yield increased from zero to more than 400 kg, and the average cadmium content in rice was 0.025 4 mg/kg, which was lower than the heavy metal cadmium limit standard in 0.2 mg/kg food.</w:t>
      </w:r>
    </w:p>
    <w:p>
      <w:pPr>
        <w:pStyle w:val="Style2"/>
        <w:keepNext w:val="0"/>
        <w:keepLines w:val="0"/>
        <w:widowControl w:val="0"/>
        <w:shd w:val="clear" w:color="auto" w:fill="auto"/>
        <w:bidi w:val="0"/>
        <w:spacing w:before="0" w:after="0" w:line="285" w:lineRule="exact"/>
        <w:ind w:left="0" w:right="0" w:firstLine="340"/>
        <w:jc w:val="both"/>
        <w:sectPr>
          <w:footnotePr>
            <w:pos w:val="pageBottom"/>
            <w:numFmt w:val="decimal"/>
            <w:numRestart w:val="continuous"/>
          </w:footnotePr>
          <w:pgSz w:w="12240" w:h="15840"/>
          <w:pgMar w:top="405" w:left="1094" w:right="1080" w:bottom="254" w:header="0" w:footer="3" w:gutter="0"/>
          <w:pgNumType w:start="1"/>
          <w:cols w:space="720"/>
          <w:noEndnote/>
          <w:rtlGutter w:val="0"/>
          <w:docGrid w:linePitch="360"/>
        </w:sectPr>
      </w:pPr>
      <w:r>
        <w:rPr>
          <w:spacing w:val="0"/>
          <w:w w:val="100"/>
          <w:position w:val="0"/>
          <w:sz w:val="18"/>
          <w:szCs w:val="18"/>
          <w:shd w:val="clear" w:color="auto" w:fill="auto"/>
          <w:lang w:val="en-US" w:eastAsia="en-US" w:bidi="en-US"/>
        </w:rPr>
        <w:t>Key words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acidified</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rich cadmium</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farmland</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soil remediation</w:t>
      </w:r>
    </w:p>
    <w:p>
      <w:pPr>
        <w:widowControl w:val="0"/>
        <w:spacing w:before="45" w:after="45" w:line="240" w:lineRule="exact"/>
        <w:rPr>
          <w:sz w:val="19"/>
          <w:szCs w:val="19"/>
        </w:rPr>
      </w:pPr>
    </w:p>
    <w:p>
      <w:pPr>
        <w:widowControl w:val="0"/>
        <w:spacing w:line="1" w:lineRule="exact"/>
        <w:sectPr>
          <w:footnotePr>
            <w:pos w:val="pageBottom"/>
            <w:numFmt w:val="decimal"/>
            <w:numRestart w:val="continuous"/>
          </w:footnotePr>
          <w:type w:val="continuous"/>
          <w:pgSz w:w="12240" w:h="15840"/>
          <w:pgMar w:top="405" w:left="0" w:right="0" w:bottom="254" w:header="0" w:footer="3" w:gutter="0"/>
          <w:cols w:space="720"/>
          <w:noEndnote/>
          <w:rtlGutter w:val="0"/>
          <w:docGrid w:linePitch="360"/>
        </w:sectPr>
      </w:pPr>
    </w:p>
    <w:p>
      <w:pPr>
        <w:pStyle w:val="Style28"/>
        <w:keepNext w:val="0"/>
        <w:keepLines w:val="0"/>
        <w:widowControl w:val="0"/>
        <w:shd w:val="clear" w:color="auto" w:fill="auto"/>
        <w:bidi w:val="0"/>
        <w:spacing w:before="0" w:after="0" w:line="302" w:lineRule="exact"/>
        <w:ind w:left="0" w:right="0" w:firstLine="440"/>
        <w:jc w:val="both"/>
      </w:pPr>
      <w:r>
        <w:rPr>
          <w:spacing w:val="0"/>
          <w:w w:val="100"/>
          <w:position w:val="0"/>
          <w:shd w:val="clear" w:color="auto" w:fill="auto"/>
        </w:rPr>
        <w:t>随着矿产资源的大量开发利用,工业生产的迅 猛发展和各种化学产品、农药及化肥的广泛使用,不 同种类污染物通过各种途径进入环境,造成土壤,尤 其是农田土壤污染日益严重,严重威胁我国的粮食产 量及安全</w:t>
      </w:r>
      <w:r>
        <w:rPr>
          <w:rFonts w:ascii="Times New Roman" w:eastAsia="Times New Roman" w:hAnsi="Times New Roman" w:cs="Times New Roman"/>
          <w:spacing w:val="0"/>
          <w:w w:val="100"/>
          <w:position w:val="0"/>
          <w:shd w:val="clear" w:color="auto" w:fill="auto"/>
          <w:vertAlign w:val="superscript"/>
        </w:rPr>
        <w:t>［1-5］</w:t>
      </w:r>
      <w:r>
        <w:rPr>
          <w:spacing w:val="0"/>
          <w:w w:val="100"/>
          <w:position w:val="0"/>
          <w:shd w:val="clear" w:color="auto" w:fill="auto"/>
        </w:rPr>
        <w:t>。</w:t>
      </w:r>
    </w:p>
    <w:p>
      <w:pPr>
        <w:pStyle w:val="Style28"/>
        <w:keepNext w:val="0"/>
        <w:keepLines w:val="0"/>
        <w:widowControl w:val="0"/>
        <w:shd w:val="clear" w:color="auto" w:fill="auto"/>
        <w:bidi w:val="0"/>
        <w:spacing w:before="0" w:after="0" w:line="315" w:lineRule="exact"/>
        <w:ind w:left="0" w:right="0" w:firstLine="440"/>
        <w:jc w:val="both"/>
      </w:pPr>
      <w:r>
        <w:rPr>
          <w:spacing w:val="0"/>
          <w:w w:val="100"/>
          <w:position w:val="0"/>
          <w:shd w:val="clear" w:color="auto" w:fill="auto"/>
        </w:rPr>
        <w:t>宜宾市某受污染农田,为废弃煤矿产生的强酸性 废水污染灌溉水导致的耕地土壤污染。</w:t>
      </w:r>
      <w:r>
        <w:rPr>
          <w:rFonts w:ascii="Times New Roman" w:eastAsia="Times New Roman" w:hAnsi="Times New Roman" w:cs="Times New Roman"/>
          <w:spacing w:val="0"/>
          <w:w w:val="100"/>
          <w:position w:val="0"/>
          <w:shd w:val="clear" w:color="auto" w:fill="auto"/>
        </w:rPr>
        <w:t>2015</w:t>
      </w:r>
      <w:r>
        <w:rPr>
          <w:spacing w:val="0"/>
          <w:w w:val="100"/>
          <w:position w:val="0"/>
          <w:shd w:val="clear" w:color="auto" w:fill="auto"/>
        </w:rPr>
        <w:t>年,四川 省地质矿产勘查开发局成都综合岩矿测试中心对其 进行了环境初步调查，调查显示，土壤</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 xml:space="preserve">平均值为 </w:t>
      </w:r>
      <w:r>
        <w:rPr>
          <w:rFonts w:ascii="Times New Roman" w:eastAsia="Times New Roman" w:hAnsi="Times New Roman" w:cs="Times New Roman"/>
          <w:spacing w:val="0"/>
          <w:w w:val="100"/>
          <w:position w:val="0"/>
          <w:shd w:val="clear" w:color="auto" w:fill="auto"/>
        </w:rPr>
        <w:t>3.93</w:t>
      </w:r>
      <w:r>
        <w:rPr>
          <w:spacing w:val="0"/>
          <w:w w:val="100"/>
          <w:position w:val="0"/>
          <w:shd w:val="clear" w:color="auto" w:fill="auto"/>
        </w:rPr>
        <w:t xml:space="preserve">,土 壤 被严 重酸 化 ；土 壤中 总镉 含 量 在 </w:t>
      </w:r>
      <w:r>
        <w:rPr>
          <w:rFonts w:ascii="Times New Roman" w:eastAsia="Times New Roman" w:hAnsi="Times New Roman" w:cs="Times New Roman"/>
          <w:spacing w:val="0"/>
          <w:w w:val="100"/>
          <w:position w:val="0"/>
          <w:shd w:val="clear" w:color="auto" w:fill="auto"/>
        </w:rPr>
        <w:t xml:space="preserve">0.37~ </w:t>
      </w:r>
      <w:r>
        <w:rPr>
          <w:rFonts w:ascii="Times New Roman" w:eastAsia="Times New Roman" w:hAnsi="Times New Roman" w:cs="Times New Roman"/>
          <w:spacing w:val="0"/>
          <w:w w:val="100"/>
          <w:position w:val="0"/>
          <w:shd w:val="clear" w:color="auto" w:fill="auto"/>
          <w:lang w:val="en-US" w:eastAsia="en-US" w:bidi="en-US"/>
        </w:rPr>
        <w:t>1.65 mg/kg</w:t>
      </w:r>
      <w:r>
        <w:rPr>
          <w:spacing w:val="0"/>
          <w:w w:val="100"/>
          <w:position w:val="0"/>
          <w:shd w:val="clear" w:color="auto" w:fill="auto"/>
        </w:rPr>
        <w:t>之间，平均值为</w:t>
      </w:r>
      <w:r>
        <w:rPr>
          <w:rFonts w:ascii="Times New Roman" w:eastAsia="Times New Roman" w:hAnsi="Times New Roman" w:cs="Times New Roman"/>
          <w:spacing w:val="0"/>
          <w:w w:val="100"/>
          <w:position w:val="0"/>
          <w:shd w:val="clear" w:color="auto" w:fill="auto"/>
          <w:lang w:val="en-US" w:eastAsia="en-US" w:bidi="en-US"/>
        </w:rPr>
        <w:t>0.554 mg/kg,</w:t>
      </w:r>
      <w:r>
        <w:rPr>
          <w:spacing w:val="0"/>
          <w:w w:val="100"/>
          <w:position w:val="0"/>
          <w:shd w:val="clear" w:color="auto" w:fill="auto"/>
        </w:rPr>
        <w:t>为《土壤环境 质量标准</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（GB 15618-1995）</w:t>
      </w:r>
      <w:r>
        <w:rPr>
          <w:spacing w:val="0"/>
          <w:w w:val="100"/>
          <w:position w:val="0"/>
          <w:shd w:val="clear" w:color="auto" w:fill="auto"/>
        </w:rPr>
        <w:t>二级标准值</w:t>
      </w:r>
      <w:r>
        <w:rPr>
          <w:rFonts w:ascii="Times New Roman" w:eastAsia="Times New Roman" w:hAnsi="Times New Roman" w:cs="Times New Roman"/>
          <w:spacing w:val="0"/>
          <w:w w:val="100"/>
          <w:position w:val="0"/>
          <w:shd w:val="clear" w:color="auto" w:fill="auto"/>
          <w:lang w:val="en-US" w:eastAsia="en-US" w:bidi="en-US"/>
        </w:rPr>
        <w:t>（pH&lt;6.5</w:t>
      </w:r>
      <w:r>
        <w:rPr>
          <w:spacing w:val="0"/>
          <w:w w:val="100"/>
          <w:position w:val="0"/>
          <w:shd w:val="clear" w:color="auto" w:fill="auto"/>
        </w:rPr>
        <w:t>,镉 含量</w:t>
      </w:r>
      <w:r>
        <w:rPr>
          <w:rFonts w:ascii="Arial" w:eastAsia="Arial" w:hAnsi="Arial" w:cs="Arial"/>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0.3 mg/kg</w:t>
      </w:r>
      <w:r>
        <w:rPr>
          <w:spacing w:val="0"/>
          <w:w w:val="100"/>
          <w:position w:val="0"/>
          <w:shd w:val="clear" w:color="auto" w:fill="auto"/>
        </w:rPr>
        <w:t>）的</w:t>
      </w:r>
      <w:r>
        <w:rPr>
          <w:rFonts w:ascii="Times New Roman" w:eastAsia="Times New Roman" w:hAnsi="Times New Roman" w:cs="Times New Roman"/>
          <w:spacing w:val="0"/>
          <w:w w:val="100"/>
          <w:position w:val="0"/>
          <w:shd w:val="clear" w:color="auto" w:fill="auto"/>
          <w:lang w:val="en-US" w:eastAsia="en-US" w:bidi="en-US"/>
        </w:rPr>
        <w:t>1.84</w:t>
      </w:r>
      <w:r>
        <w:rPr>
          <w:spacing w:val="0"/>
          <w:w w:val="100"/>
          <w:position w:val="0"/>
          <w:shd w:val="clear" w:color="auto" w:fill="auto"/>
        </w:rPr>
        <w:t xml:space="preserve">倍，存在重金属镉污染风险。 </w:t>
      </w:r>
      <w:r>
        <w:rPr>
          <w:spacing w:val="0"/>
          <w:w w:val="100"/>
          <w:position w:val="0"/>
          <w:shd w:val="clear" w:color="auto" w:fill="auto"/>
        </w:rPr>
        <w:t>造成当地主要农作物水稻和玉米已连续多年绝收，耕 地荒废，农民经济损失较大。</w:t>
      </w:r>
    </w:p>
    <w:p>
      <w:pPr>
        <w:pStyle w:val="Style28"/>
        <w:keepNext w:val="0"/>
        <w:keepLines w:val="0"/>
        <w:widowControl w:val="0"/>
        <w:shd w:val="clear" w:color="auto" w:fill="auto"/>
        <w:bidi w:val="0"/>
        <w:spacing w:before="0" w:after="0" w:line="315" w:lineRule="exact"/>
        <w:ind w:left="0" w:right="0" w:firstLine="440"/>
        <w:jc w:val="both"/>
        <w:sectPr>
          <w:footnotePr>
            <w:pos w:val="pageBottom"/>
            <w:numFmt w:val="decimal"/>
            <w:numRestart w:val="continuous"/>
          </w:footnotePr>
          <w:type w:val="continuous"/>
          <w:pgSz w:w="12240" w:h="15840"/>
          <w:pgMar w:top="405" w:left="1094" w:right="1080" w:bottom="254" w:header="0" w:footer="3" w:gutter="0"/>
          <w:cols w:num="2" w:space="331"/>
          <w:noEndnote/>
          <w:rtlGutter w:val="0"/>
          <w:docGrid w:linePitch="360"/>
        </w:sectPr>
      </w:pPr>
      <w:r>
        <w:rPr>
          <w:rFonts w:ascii="Times New Roman" w:eastAsia="Times New Roman" w:hAnsi="Times New Roman" w:cs="Times New Roman"/>
          <w:spacing w:val="0"/>
          <w:w w:val="100"/>
          <w:position w:val="0"/>
          <w:shd w:val="clear" w:color="auto" w:fill="auto"/>
        </w:rPr>
        <w:t xml:space="preserve">2015-2017 </w:t>
      </w:r>
      <w:r>
        <w:rPr>
          <w:spacing w:val="0"/>
          <w:w w:val="100"/>
          <w:position w:val="0"/>
          <w:shd w:val="clear" w:color="auto" w:fill="auto"/>
        </w:rPr>
        <w:t xml:space="preserve">年，成都综合岩矿测试中心组织研发 人员针对宜宾污染目标区域的土壤性质，开展了土壤 调理剂的研发及土壤修复技术研究。根据污染目标 区域的土壤性质，成都综合岩矿测试中心以石灰、某 种类改性黏土矿物材料、含磷材料、硅肥为基材开发 出新型土壤调理剂“施钝一号”。向污染土壤中施加 土壤调理剂“施钝一号”后，通过 </w:t>
      </w:r>
      <w:r>
        <w:rPr>
          <w:rFonts w:ascii="Times New Roman" w:eastAsia="Times New Roman" w:hAnsi="Times New Roman" w:cs="Times New Roman"/>
          <w:spacing w:val="0"/>
          <w:w w:val="100"/>
          <w:position w:val="0"/>
          <w:shd w:val="clear" w:color="auto" w:fill="auto"/>
        </w:rPr>
        <w:t xml:space="preserve">4 </w:t>
      </w:r>
      <w:r>
        <w:rPr>
          <w:spacing w:val="0"/>
          <w:w w:val="100"/>
          <w:position w:val="0"/>
          <w:shd w:val="clear" w:color="auto" w:fill="auto"/>
        </w:rPr>
        <w:t xml:space="preserve">种基材各自的功能 特性和深度协同作用，一方面调整土壤 </w:t>
      </w:r>
      <w:r>
        <w:rPr>
          <w:rFonts w:ascii="Times New Roman" w:eastAsia="Times New Roman" w:hAnsi="Times New Roman" w:cs="Times New Roman"/>
          <w:spacing w:val="0"/>
          <w:w w:val="100"/>
          <w:position w:val="0"/>
          <w:shd w:val="clear" w:color="auto" w:fill="auto"/>
          <w:lang w:val="en-US" w:eastAsia="en-US" w:bidi="en-US"/>
        </w:rPr>
        <w:t xml:space="preserve">pH </w:t>
      </w:r>
      <w:r>
        <w:rPr>
          <w:spacing w:val="0"/>
          <w:w w:val="100"/>
          <w:position w:val="0"/>
          <w:shd w:val="clear" w:color="auto" w:fill="auto"/>
        </w:rPr>
        <w:t>值至适宜 于农作物生长的范围；另一方面通过吸附、沉淀、络 合、离子交换和氧化还原等一系列反应，促使土壤中 重金属镉形态由可交换态转化为有机物结合态和残</w:t>
      </w:r>
    </w:p>
    <w:p>
      <w:pPr>
        <w:widowControl w:val="0"/>
        <w:spacing w:line="108" w:lineRule="exact"/>
        <w:rPr>
          <w:sz w:val="9"/>
          <w:szCs w:val="9"/>
        </w:rPr>
      </w:pPr>
    </w:p>
    <w:p>
      <w:pPr>
        <w:widowControl w:val="0"/>
        <w:spacing w:line="1" w:lineRule="exact"/>
        <w:sectPr>
          <w:footnotePr>
            <w:pos w:val="pageBottom"/>
            <w:numFmt w:val="decimal"/>
            <w:numRestart w:val="continuous"/>
          </w:footnotePr>
          <w:type w:val="continuous"/>
          <w:pgSz w:w="12240" w:h="15840"/>
          <w:pgMar w:top="405" w:left="0" w:right="0" w:bottom="254" w:header="0" w:footer="3" w:gutter="0"/>
          <w:cols w:space="720"/>
          <w:noEndnote/>
          <w:rtlGutter w:val="0"/>
          <w:docGrid w:linePitch="360"/>
        </w:sectPr>
      </w:pPr>
    </w:p>
    <w:p>
      <w:pPr>
        <w:pStyle w:val="Style7"/>
        <w:keepNext w:val="0"/>
        <w:keepLines w:val="0"/>
        <w:widowControl w:val="0"/>
        <w:shd w:val="clear" w:color="auto" w:fill="auto"/>
        <w:bidi w:val="0"/>
        <w:spacing w:before="0" w:after="0" w:line="264" w:lineRule="exact"/>
        <w:ind w:left="0" w:right="0" w:firstLine="0"/>
        <w:jc w:val="left"/>
      </w:pPr>
      <w:r>
        <w:rPr>
          <w:rFonts w:ascii="MingLiU" w:eastAsia="MingLiU" w:hAnsi="MingLiU" w:cs="MingLiU"/>
          <w:b/>
          <w:bCs/>
          <w:spacing w:val="0"/>
          <w:w w:val="100"/>
          <w:position w:val="0"/>
          <w:shd w:val="clear" w:color="auto" w:fill="auto"/>
          <w:lang w:val="zh-CN" w:eastAsia="zh-CN" w:bidi="zh-CN"/>
        </w:rPr>
        <w:t>《环境科学与技术》编辑部：（</w:t>
      </w:r>
      <w:r>
        <w:rPr>
          <w:rFonts w:ascii="MingLiU" w:eastAsia="MingLiU" w:hAnsi="MingLiU" w:cs="MingLiU"/>
          <w:spacing w:val="0"/>
          <w:w w:val="100"/>
          <w:position w:val="0"/>
          <w:shd w:val="clear" w:color="auto" w:fill="auto"/>
          <w:lang w:val="zh-CN" w:eastAsia="zh-CN" w:bidi="zh-CN"/>
        </w:rPr>
        <w:t>网址</w:t>
      </w:r>
      <w:r>
        <w:rPr>
          <w:spacing w:val="0"/>
          <w:w w:val="100"/>
          <w:position w:val="0"/>
          <w:shd w:val="clear" w:color="auto" w:fill="auto"/>
          <w:lang w:val="en-US" w:eastAsia="en-US" w:bidi="en-US"/>
        </w:rPr>
        <w:t>）</w:t>
      </w:r>
      <w:r>
        <w:rPr>
          <w:spacing w:val="0"/>
          <w:w w:val="100"/>
          <w:position w:val="0"/>
          <w:shd w:val="clear" w:color="auto" w:fill="auto"/>
          <w:lang w:val="en-US" w:eastAsia="en-US" w:bidi="en-US"/>
        </w:rPr>
        <w:t>http://fjks.chinajournal.net.cn（</w:t>
      </w:r>
      <w:r>
        <w:rPr>
          <w:rFonts w:ascii="MingLiU" w:eastAsia="MingLiU" w:hAnsi="MingLiU" w:cs="MingLiU"/>
          <w:spacing w:val="0"/>
          <w:w w:val="100"/>
          <w:position w:val="0"/>
          <w:shd w:val="clear" w:color="auto" w:fill="auto"/>
          <w:lang w:val="zh-CN" w:eastAsia="zh-CN" w:bidi="zh-CN"/>
        </w:rPr>
        <w:t>电话</w:t>
      </w:r>
      <w:r>
        <w:rPr>
          <w:spacing w:val="0"/>
          <w:w w:val="100"/>
          <w:position w:val="0"/>
          <w:shd w:val="clear" w:color="auto" w:fill="auto"/>
          <w:lang w:val="en-US" w:eastAsia="en-US" w:bidi="en-US"/>
        </w:rPr>
        <w:t>）027-87643502</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电子信箱</w:t>
      </w:r>
      <w:r>
        <w:rPr>
          <w:spacing w:val="0"/>
          <w:w w:val="100"/>
          <w:position w:val="0"/>
          <w:shd w:val="clear" w:color="auto" w:fill="auto"/>
          <w:lang w:val="zh-CN" w:eastAsia="zh-CN" w:bidi="zh-CN"/>
        </w:rPr>
        <w:t>）</w:t>
      </w:r>
      <w:r>
        <w:rPr>
          <w:spacing w:val="0"/>
          <w:w w:val="100"/>
          <w:position w:val="0"/>
          <w:shd w:val="clear" w:color="auto" w:fill="auto"/>
          <w:lang w:val="en-US" w:eastAsia="en-US" w:bidi="en-US"/>
        </w:rPr>
        <w:t>hjkxyjs@vip.126.com</w:t>
      </w:r>
      <w:r>
        <w:rPr>
          <w:spacing w:val="0"/>
          <w:w w:val="100"/>
          <w:position w:val="0"/>
          <w:shd w:val="clear" w:color="auto" w:fill="auto"/>
          <w:lang w:val="en-US" w:eastAsia="en-US" w:bidi="en-US"/>
        </w:rPr>
        <w:t xml:space="preserve"> </w:t>
      </w:r>
      <w:r>
        <w:rPr>
          <w:rFonts w:ascii="MingLiU" w:eastAsia="MingLiU" w:hAnsi="MingLiU" w:cs="MingLiU"/>
          <w:b/>
          <w:bCs/>
          <w:spacing w:val="0"/>
          <w:w w:val="100"/>
          <w:position w:val="0"/>
          <w:shd w:val="clear" w:color="auto" w:fill="auto"/>
          <w:lang w:val="zh-CN" w:eastAsia="zh-CN" w:bidi="zh-CN"/>
        </w:rPr>
        <w:t>收稿日期：</w:t>
      </w:r>
      <w:r>
        <w:rPr>
          <w:spacing w:val="0"/>
          <w:w w:val="100"/>
          <w:position w:val="0"/>
          <w:shd w:val="clear" w:color="auto" w:fill="auto"/>
          <w:lang w:val="zh-CN" w:eastAsia="zh-CN" w:bidi="zh-CN"/>
        </w:rPr>
        <w:t xml:space="preserve">2018-07-11 </w:t>
      </w:r>
      <w:r>
        <w:rPr>
          <w:rFonts w:ascii="MingLiU" w:eastAsia="MingLiU" w:hAnsi="MingLiU" w:cs="MingLiU"/>
          <w:spacing w:val="0"/>
          <w:w w:val="100"/>
          <w:position w:val="0"/>
          <w:shd w:val="clear" w:color="auto" w:fill="auto"/>
          <w:lang w:val="zh-CN" w:eastAsia="zh-CN" w:bidi="zh-CN"/>
        </w:rPr>
        <w:t>；修回</w:t>
      </w:r>
      <w:r>
        <w:rPr>
          <w:spacing w:val="0"/>
          <w:w w:val="100"/>
          <w:position w:val="0"/>
          <w:shd w:val="clear" w:color="auto" w:fill="auto"/>
          <w:lang w:val="zh-CN" w:eastAsia="zh-CN" w:bidi="zh-CN"/>
        </w:rPr>
        <w:t>2018-09-25</w:t>
      </w:r>
    </w:p>
    <w:p>
      <w:pPr>
        <w:pStyle w:val="Style7"/>
        <w:keepNext w:val="0"/>
        <w:keepLines w:val="0"/>
        <w:widowControl w:val="0"/>
        <w:shd w:val="clear" w:color="auto" w:fill="auto"/>
        <w:bidi w:val="0"/>
        <w:spacing w:before="0" w:after="0" w:line="264" w:lineRule="exact"/>
        <w:ind w:left="0" w:right="0" w:firstLine="0"/>
        <w:jc w:val="left"/>
      </w:pPr>
      <w:r>
        <w:rPr>
          <w:rFonts w:ascii="MingLiU" w:eastAsia="MingLiU" w:hAnsi="MingLiU" w:cs="MingLiU"/>
          <w:b/>
          <w:bCs/>
          <w:spacing w:val="0"/>
          <w:w w:val="100"/>
          <w:position w:val="0"/>
          <w:shd w:val="clear" w:color="auto" w:fill="auto"/>
          <w:lang w:val="zh-CN" w:eastAsia="zh-CN" w:bidi="zh-CN"/>
        </w:rPr>
        <w:t>基金项目：</w:t>
      </w:r>
      <w:r>
        <w:rPr>
          <w:rFonts w:ascii="MingLiU" w:eastAsia="MingLiU" w:hAnsi="MingLiU" w:cs="MingLiU"/>
          <w:spacing w:val="0"/>
          <w:w w:val="100"/>
          <w:position w:val="0"/>
          <w:shd w:val="clear" w:color="auto" w:fill="auto"/>
          <w:lang w:val="zh-CN" w:eastAsia="zh-CN" w:bidi="zh-CN"/>
        </w:rPr>
        <w:t>四川省重点研发计划项目</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2017NZ0045</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;成都市科技惠民项目</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2016-HM01-00421-SF</w:t>
      </w:r>
      <w:r>
        <w:rPr>
          <w:rFonts w:ascii="MingLiU" w:eastAsia="MingLiU" w:hAnsi="MingLiU" w:cs="MingLiU"/>
          <w:spacing w:val="0"/>
          <w:w w:val="100"/>
          <w:position w:val="0"/>
          <w:shd w:val="clear" w:color="auto" w:fill="auto"/>
          <w:lang w:val="en-US" w:eastAsia="en-US" w:bidi="en-US"/>
        </w:rPr>
        <w:t>）</w:t>
      </w:r>
    </w:p>
    <w:p>
      <w:pPr>
        <w:pStyle w:val="Style18"/>
        <w:keepNext w:val="0"/>
        <w:keepLines w:val="0"/>
        <w:widowControl w:val="0"/>
        <w:shd w:val="clear" w:color="auto" w:fill="auto"/>
        <w:bidi w:val="0"/>
        <w:spacing w:before="0" w:after="0" w:line="264" w:lineRule="exact"/>
        <w:ind w:left="0" w:right="0" w:firstLine="0"/>
        <w:jc w:val="left"/>
        <w:sectPr>
          <w:footnotePr>
            <w:pos w:val="pageBottom"/>
            <w:numFmt w:val="decimal"/>
            <w:numRestart w:val="continuous"/>
          </w:footnotePr>
          <w:type w:val="continuous"/>
          <w:pgSz w:w="12240" w:h="15840"/>
          <w:pgMar w:top="405" w:left="1094" w:right="1080" w:bottom="254" w:header="0" w:footer="3" w:gutter="0"/>
          <w:cols w:space="720"/>
          <w:noEndnote/>
          <w:rtlGutter w:val="0"/>
          <w:docGrid w:linePitch="360"/>
        </w:sectPr>
      </w:pPr>
      <w:r>
        <w:rPr>
          <w:b/>
          <w:bCs/>
          <w:spacing w:val="0"/>
          <w:w w:val="100"/>
          <w:position w:val="0"/>
          <w:shd w:val="clear" w:color="auto" w:fill="auto"/>
        </w:rPr>
        <w:t>作者简介:</w:t>
      </w:r>
      <w:r>
        <w:rPr>
          <w:spacing w:val="0"/>
          <w:w w:val="100"/>
          <w:position w:val="0"/>
          <w:shd w:val="clear" w:color="auto" w:fill="auto"/>
        </w:rPr>
        <w:t>张巍（</w:t>
      </w:r>
      <w:r>
        <w:rPr>
          <w:rFonts w:ascii="Times New Roman" w:eastAsia="Times New Roman" w:hAnsi="Times New Roman" w:cs="Times New Roman"/>
          <w:spacing w:val="0"/>
          <w:w w:val="100"/>
          <w:position w:val="0"/>
          <w:shd w:val="clear" w:color="auto" w:fill="auto"/>
        </w:rPr>
        <w:t>1987-</w:t>
      </w:r>
      <w:r>
        <w:rPr>
          <w:spacing w:val="0"/>
          <w:w w:val="100"/>
          <w:position w:val="0"/>
          <w:shd w:val="clear" w:color="auto" w:fill="auto"/>
        </w:rPr>
        <w:t>），男，硕士，工程师</w:t>
      </w:r>
      <w:r>
        <w:rPr>
          <w:b/>
          <w:bCs/>
          <w:spacing w:val="0"/>
          <w:w w:val="100"/>
          <w:position w:val="0"/>
          <w:shd w:val="clear" w:color="auto" w:fill="auto"/>
        </w:rPr>
        <w:t>，主</w:t>
      </w:r>
      <w:r>
        <w:rPr>
          <w:spacing w:val="0"/>
          <w:w w:val="100"/>
          <w:position w:val="0"/>
          <w:shd w:val="clear" w:color="auto" w:fill="auto"/>
        </w:rPr>
        <w:t>要从事土壤修复研究,（电子信箱</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349975166@qq.com</w:t>
      </w:r>
      <w:r>
        <w:rPr>
          <w:spacing w:val="0"/>
          <w:w w:val="100"/>
          <w:position w:val="0"/>
          <w:shd w:val="clear" w:color="auto" w:fill="auto"/>
          <w:lang w:val="en-US" w:eastAsia="en-US" w:bidi="en-US"/>
        </w:rPr>
        <w:t>。</w:t>
      </w:r>
    </w:p>
    <w:p>
      <w:pPr>
        <w:widowControl w:val="0"/>
        <w:spacing w:line="1" w:lineRule="exact"/>
      </w:pPr>
      <w:r>
        <mc:AlternateContent>
          <mc:Choice Requires="wps">
            <w:drawing>
              <wp:anchor distT="179705" distB="688975" distL="8890" distR="0" simplePos="0" relativeHeight="125829378" behindDoc="0" locked="0" layoutInCell="1" allowOverlap="1">
                <wp:simplePos x="0" y="0"/>
                <wp:positionH relativeFrom="page">
                  <wp:posOffset>703580</wp:posOffset>
                </wp:positionH>
                <wp:positionV relativeFrom="paragraph">
                  <wp:posOffset>2075815</wp:posOffset>
                </wp:positionV>
                <wp:extent cx="6373495" cy="463550"/>
                <wp:wrapTopAndBottom/>
                <wp:docPr id="1" name="Shape 1"/>
                <a:graphic xmlns:a="http://schemas.openxmlformats.org/drawingml/2006/main">
                  <a:graphicData uri="http://schemas.microsoft.com/office/word/2010/wordprocessingShape">
                    <wps:wsp>
                      <wps:cNvSpPr txBox="1"/>
                      <wps:spPr>
                        <a:xfrm>
                          <a:ext cx="6373495" cy="463550"/>
                        </a:xfrm>
                        <a:prstGeom prst="rect"/>
                        <a:noFill/>
                      </wps:spPr>
                      <wps:txbx>
                        <w:txbxContent>
                          <w:tbl>
                            <w:tblPr>
                              <w:tblOverlap w:val="never"/>
                              <w:jc w:val="left"/>
                              <w:tblLayout w:type="fixed"/>
                            </w:tblPr>
                            <w:tblGrid>
                              <w:gridCol w:w="2160"/>
                              <w:gridCol w:w="1310"/>
                              <w:gridCol w:w="984"/>
                              <w:gridCol w:w="917"/>
                              <w:gridCol w:w="864"/>
                              <w:gridCol w:w="850"/>
                              <w:gridCol w:w="787"/>
                              <w:gridCol w:w="1042"/>
                              <w:gridCol w:w="1123"/>
                            </w:tblGrid>
                            <w:tr>
                              <w:trPr>
                                <w:tblHeader/>
                                <w:trHeight w:val="360"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left"/>
                                    <w:rPr>
                                      <w:sz w:val="15"/>
                                      <w:szCs w:val="15"/>
                                    </w:rPr>
                                  </w:pPr>
                                  <w:r>
                                    <w:rPr>
                                      <w:spacing w:val="0"/>
                                      <w:w w:val="100"/>
                                      <w:position w:val="0"/>
                                      <w:sz w:val="15"/>
                                      <w:szCs w:val="15"/>
                                      <w:shd w:val="clear" w:color="auto" w:fill="auto"/>
                                      <w:lang w:val="zh-CN" w:eastAsia="zh-CN" w:bidi="zh-CN"/>
                                    </w:rPr>
                                    <w:t>项目</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Cr</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Cu</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Zn</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As</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Cd</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Hg</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Pb</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Ni</w:t>
                                  </w:r>
                                </w:p>
                              </w:tc>
                            </w:tr>
                            <w:tr>
                              <w:trPr>
                                <w:trHeight w:val="370" w:hRule="exact"/>
                              </w:trPr>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left"/>
                                    <w:rPr>
                                      <w:sz w:val="15"/>
                                      <w:szCs w:val="15"/>
                                    </w:rPr>
                                  </w:pPr>
                                  <w:r>
                                    <w:rPr>
                                      <w:spacing w:val="0"/>
                                      <w:w w:val="100"/>
                                      <w:position w:val="0"/>
                                      <w:sz w:val="15"/>
                                      <w:szCs w:val="15"/>
                                      <w:shd w:val="clear" w:color="auto" w:fill="auto"/>
                                      <w:lang w:val="zh-CN" w:eastAsia="zh-CN" w:bidi="zh-CN"/>
                                    </w:rPr>
                                    <w:t>含量</w:t>
                                  </w:r>
                                  <w:r>
                                    <w:rPr>
                                      <w:rFonts w:ascii="Times New Roman" w:eastAsia="Times New Roman" w:hAnsi="Times New Roman" w:cs="Times New Roman"/>
                                      <w:spacing w:val="0"/>
                                      <w:w w:val="100"/>
                                      <w:position w:val="0"/>
                                      <w:sz w:val="15"/>
                                      <w:szCs w:val="15"/>
                                      <w:shd w:val="clear" w:color="auto" w:fill="auto"/>
                                      <w:lang w:val="en-US" w:eastAsia="en-US" w:bidi="en-US"/>
                                    </w:rPr>
                                    <w:t>/(mg</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kg</w:t>
                                  </w:r>
                                  <w:r>
                                    <w:rPr>
                                      <w:rFonts w:ascii="Times New Roman" w:eastAsia="Times New Roman" w:hAnsi="Times New Roman" w:cs="Times New Roman"/>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115.075</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60.14</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116.4</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16.61</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0.554</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0.11</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36.025</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62.115</w:t>
                                  </w:r>
                                </w:p>
                              </w:tc>
                            </w:tr>
                          </w:tbl>
                          <w:p>
                            <w:pPr>
                              <w:widowControl w:val="0"/>
                              <w:spacing w:line="1" w:lineRule="exact"/>
                            </w:pP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5.399999999999999pt;margin-top:163.44999999999999pt;width:501.85000000000002pt;height:36.5pt;z-index:-125829375;mso-wrap-distance-left:0.69999999999999996pt;mso-wrap-distance-top:14.15pt;mso-wrap-distance-right:0;mso-wrap-distance-bottom:54.25pt;mso-position-horizontal-relative:page" filled="f" stroked="f">
                <v:textbox inset="0,0,0,0">
                  <w:txbxContent>
                    <w:tbl>
                      <w:tblPr>
                        <w:tblOverlap w:val="never"/>
                        <w:jc w:val="left"/>
                        <w:tblLayout w:type="fixed"/>
                      </w:tblPr>
                      <w:tblGrid>
                        <w:gridCol w:w="2160"/>
                        <w:gridCol w:w="1310"/>
                        <w:gridCol w:w="984"/>
                        <w:gridCol w:w="917"/>
                        <w:gridCol w:w="864"/>
                        <w:gridCol w:w="850"/>
                        <w:gridCol w:w="787"/>
                        <w:gridCol w:w="1042"/>
                        <w:gridCol w:w="1123"/>
                      </w:tblGrid>
                      <w:tr>
                        <w:trPr>
                          <w:tblHeader/>
                          <w:trHeight w:val="360"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left"/>
                              <w:rPr>
                                <w:sz w:val="15"/>
                                <w:szCs w:val="15"/>
                              </w:rPr>
                            </w:pPr>
                            <w:r>
                              <w:rPr>
                                <w:spacing w:val="0"/>
                                <w:w w:val="100"/>
                                <w:position w:val="0"/>
                                <w:sz w:val="15"/>
                                <w:szCs w:val="15"/>
                                <w:shd w:val="clear" w:color="auto" w:fill="auto"/>
                                <w:lang w:val="zh-CN" w:eastAsia="zh-CN" w:bidi="zh-CN"/>
                              </w:rPr>
                              <w:t>项目</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Cr</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Cu</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Zn</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As</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Cd</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Hg</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Pb</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Ni</w:t>
                            </w:r>
                          </w:p>
                        </w:tc>
                      </w:tr>
                      <w:tr>
                        <w:trPr>
                          <w:trHeight w:val="370" w:hRule="exact"/>
                        </w:trPr>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left"/>
                              <w:rPr>
                                <w:sz w:val="15"/>
                                <w:szCs w:val="15"/>
                              </w:rPr>
                            </w:pPr>
                            <w:r>
                              <w:rPr>
                                <w:spacing w:val="0"/>
                                <w:w w:val="100"/>
                                <w:position w:val="0"/>
                                <w:sz w:val="15"/>
                                <w:szCs w:val="15"/>
                                <w:shd w:val="clear" w:color="auto" w:fill="auto"/>
                                <w:lang w:val="zh-CN" w:eastAsia="zh-CN" w:bidi="zh-CN"/>
                              </w:rPr>
                              <w:t>含量</w:t>
                            </w:r>
                            <w:r>
                              <w:rPr>
                                <w:rFonts w:ascii="Times New Roman" w:eastAsia="Times New Roman" w:hAnsi="Times New Roman" w:cs="Times New Roman"/>
                                <w:spacing w:val="0"/>
                                <w:w w:val="100"/>
                                <w:position w:val="0"/>
                                <w:sz w:val="15"/>
                                <w:szCs w:val="15"/>
                                <w:shd w:val="clear" w:color="auto" w:fill="auto"/>
                                <w:lang w:val="en-US" w:eastAsia="en-US" w:bidi="en-US"/>
                              </w:rPr>
                              <w:t>/(mg</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kg</w:t>
                            </w:r>
                            <w:r>
                              <w:rPr>
                                <w:rFonts w:ascii="Times New Roman" w:eastAsia="Times New Roman" w:hAnsi="Times New Roman" w:cs="Times New Roman"/>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115.075</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60.14</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116.4</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16.61</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0.554</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0.11</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36.025</w:t>
                            </w:r>
                          </w:p>
                        </w:tc>
                        <w:tc>
                          <w:tcPr>
                            <w:tcBorders>
                              <w:top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62.115</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3184525</wp:posOffset>
                </wp:positionH>
                <wp:positionV relativeFrom="paragraph">
                  <wp:posOffset>1896110</wp:posOffset>
                </wp:positionV>
                <wp:extent cx="1410970" cy="164465"/>
                <wp:wrapNone/>
                <wp:docPr id="3" name="Shape 3"/>
                <a:graphic xmlns:a="http://schemas.openxmlformats.org/drawingml/2006/main">
                  <a:graphicData uri="http://schemas.microsoft.com/office/word/2010/wordprocessingShape">
                    <wps:wsp>
                      <wps:cNvSpPr txBox="1"/>
                      <wps:spPr>
                        <a:xfrm>
                          <a:ext cx="1410970" cy="16446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 xml:space="preserve">表 </w:t>
                            </w:r>
                            <w:r>
                              <w:rPr>
                                <w:rFonts w:ascii="Times New Roman" w:eastAsia="Times New Roman" w:hAnsi="Times New Roman" w:cs="Times New Roman"/>
                                <w:spacing w:val="0"/>
                                <w:w w:val="100"/>
                                <w:position w:val="0"/>
                                <w:sz w:val="18"/>
                                <w:szCs w:val="18"/>
                                <w:shd w:val="clear" w:color="auto" w:fill="auto"/>
                              </w:rPr>
                              <w:t xml:space="preserve">1 </w:t>
                            </w:r>
                            <w:r>
                              <w:rPr>
                                <w:spacing w:val="0"/>
                                <w:w w:val="100"/>
                                <w:position w:val="0"/>
                                <w:shd w:val="clear" w:color="auto" w:fill="auto"/>
                              </w:rPr>
                              <w:t>试样土壤重金属含量</w:t>
                            </w:r>
                          </w:p>
                        </w:txbxContent>
                      </wps:txbx>
                      <wps:bodyPr lIns="0" tIns="0" rIns="0" bIns="0">
                        <a:noAutoFit/>
                      </wps:bodyPr>
                    </wps:wsp>
                  </a:graphicData>
                </a:graphic>
              </wp:anchor>
            </w:drawing>
          </mc:Choice>
          <mc:Fallback>
            <w:pict>
              <v:shape id="_x0000_s1029" type="#_x0000_t202" style="position:absolute;margin-left:250.75pt;margin-top:149.30000000000001pt;width:111.09999999999999pt;height:12.949999999999999pt;z-index:251657729;mso-wrap-distance-left:0;mso-wrap-distance-right:0;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 xml:space="preserve">表 </w:t>
                      </w:r>
                      <w:r>
                        <w:rPr>
                          <w:rFonts w:ascii="Times New Roman" w:eastAsia="Times New Roman" w:hAnsi="Times New Roman" w:cs="Times New Roman"/>
                          <w:spacing w:val="0"/>
                          <w:w w:val="100"/>
                          <w:position w:val="0"/>
                          <w:sz w:val="18"/>
                          <w:szCs w:val="18"/>
                          <w:shd w:val="clear" w:color="auto" w:fill="auto"/>
                        </w:rPr>
                        <w:t xml:space="preserve">1 </w:t>
                      </w:r>
                      <w:r>
                        <w:rPr>
                          <w:spacing w:val="0"/>
                          <w:w w:val="100"/>
                          <w:position w:val="0"/>
                          <w:shd w:val="clear" w:color="auto" w:fill="auto"/>
                        </w:rPr>
                        <w:t>试样土壤重金属含量</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694690</wp:posOffset>
                </wp:positionH>
                <wp:positionV relativeFrom="paragraph">
                  <wp:posOffset>2663825</wp:posOffset>
                </wp:positionV>
                <wp:extent cx="3090545" cy="563880"/>
                <wp:wrapNone/>
                <wp:docPr id="5" name="Shape 5"/>
                <a:graphic xmlns:a="http://schemas.openxmlformats.org/drawingml/2006/main">
                  <a:graphicData uri="http://schemas.microsoft.com/office/word/2010/wordprocessingShape">
                    <wps:wsp>
                      <wps:cNvSpPr txBox="1"/>
                      <wps:spPr>
                        <a:xfrm>
                          <a:ext cx="3090545" cy="563880"/>
                        </a:xfrm>
                        <a:prstGeom prst="rect"/>
                        <a:noFill/>
                      </wps:spPr>
                      <wps:txbx>
                        <w:txbxContent>
                          <w:p>
                            <w:pPr>
                              <w:pStyle w:val="Style38"/>
                              <w:keepNext w:val="0"/>
                              <w:keepLines w:val="0"/>
                              <w:widowControl w:val="0"/>
                              <w:shd w:val="clear" w:color="auto" w:fill="auto"/>
                              <w:bidi w:val="0"/>
                              <w:spacing w:before="0" w:after="140" w:line="240" w:lineRule="auto"/>
                              <w:ind w:left="0" w:right="0" w:firstLine="0"/>
                              <w:jc w:val="left"/>
                            </w:pPr>
                            <w:r>
                              <w:rPr>
                                <w:spacing w:val="0"/>
                                <w:w w:val="100"/>
                                <w:position w:val="0"/>
                                <w:shd w:val="clear" w:color="auto" w:fill="auto"/>
                              </w:rPr>
                              <w:t>表</w:t>
                            </w:r>
                            <w:r>
                              <w:rPr>
                                <w:rFonts w:ascii="Times New Roman" w:eastAsia="Times New Roman" w:hAnsi="Times New Roman" w:cs="Times New Roman"/>
                                <w:spacing w:val="0"/>
                                <w:w w:val="100"/>
                                <w:position w:val="0"/>
                                <w:sz w:val="18"/>
                                <w:szCs w:val="18"/>
                                <w:shd w:val="clear" w:color="auto" w:fill="auto"/>
                              </w:rPr>
                              <w:t xml:space="preserve">2 </w:t>
                            </w:r>
                            <w:r>
                              <w:rPr>
                                <w:spacing w:val="0"/>
                                <w:w w:val="100"/>
                                <w:position w:val="0"/>
                                <w:shd w:val="clear" w:color="auto" w:fill="auto"/>
                              </w:rPr>
                              <w:t>试样总镉、有效镉及</w:t>
                            </w:r>
                            <w:r>
                              <w:rPr>
                                <w:rFonts w:ascii="Times New Roman" w:eastAsia="Times New Roman" w:hAnsi="Times New Roman" w:cs="Times New Roman"/>
                                <w:spacing w:val="0"/>
                                <w:w w:val="100"/>
                                <w:position w:val="0"/>
                                <w:sz w:val="18"/>
                                <w:szCs w:val="18"/>
                                <w:shd w:val="clear" w:color="auto" w:fill="auto"/>
                                <w:lang w:val="en-US" w:eastAsia="en-US" w:bidi="en-US"/>
                              </w:rPr>
                              <w:t>pH</w:t>
                            </w:r>
                            <w:r>
                              <w:rPr>
                                <w:spacing w:val="0"/>
                                <w:w w:val="100"/>
                                <w:position w:val="0"/>
                                <w:shd w:val="clear" w:color="auto" w:fill="auto"/>
                              </w:rPr>
                              <w:t>测试结果</w:t>
                            </w:r>
                          </w:p>
                          <w:p>
                            <w:pPr>
                              <w:pStyle w:val="Style38"/>
                              <w:keepNext w:val="0"/>
                              <w:keepLines w:val="0"/>
                              <w:widowControl w:val="0"/>
                              <w:shd w:val="clear" w:color="auto" w:fill="auto"/>
                              <w:tabs>
                                <w:tab w:pos="950" w:val="left"/>
                                <w:tab w:pos="2284" w:val="left"/>
                                <w:tab w:pos="4113" w:val="left"/>
                              </w:tabs>
                              <w:bidi w:val="0"/>
                              <w:spacing w:before="0" w:after="140" w:line="240" w:lineRule="auto"/>
                              <w:ind w:left="0" w:right="0" w:firstLine="220"/>
                              <w:jc w:val="left"/>
                              <w:rPr>
                                <w:sz w:val="15"/>
                                <w:szCs w:val="15"/>
                              </w:rPr>
                            </w:pPr>
                            <w:r>
                              <w:rPr>
                                <w:spacing w:val="0"/>
                                <w:w w:val="100"/>
                                <w:position w:val="0"/>
                                <w:sz w:val="15"/>
                                <w:szCs w:val="15"/>
                                <w:shd w:val="clear" w:color="auto" w:fill="auto"/>
                              </w:rPr>
                              <w:t>项目</w:t>
                              <w:tab/>
                            </w:r>
                            <w:r>
                              <w:rPr>
                                <w:rFonts w:ascii="Times New Roman" w:eastAsia="Times New Roman" w:hAnsi="Times New Roman" w:cs="Times New Roman"/>
                                <w:spacing w:val="0"/>
                                <w:w w:val="100"/>
                                <w:position w:val="0"/>
                                <w:sz w:val="15"/>
                                <w:szCs w:val="15"/>
                                <w:shd w:val="clear" w:color="auto" w:fill="auto"/>
                                <w:lang w:val="en-US" w:eastAsia="en-US" w:bidi="en-US"/>
                              </w:rPr>
                              <w:t>Cd/(mg</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kg</w:t>
                            </w:r>
                            <w:r>
                              <w:rPr>
                                <w:rFonts w:ascii="Times New Roman" w:eastAsia="Times New Roman" w:hAnsi="Times New Roman" w:cs="Times New Roman"/>
                                <w:spacing w:val="0"/>
                                <w:w w:val="100"/>
                                <w:position w:val="0"/>
                                <w:sz w:val="15"/>
                                <w:szCs w:val="15"/>
                                <w:shd w:val="clear" w:color="auto" w:fill="auto"/>
                                <w:vertAlign w:val="superscript"/>
                                <w:lang w:val="en-US" w:eastAsia="en-US" w:bidi="en-US"/>
                              </w:rPr>
                              <w:t>-1</w:t>
                            </w:r>
                            <w:r>
                              <w:rPr>
                                <w:rFonts w:ascii="Times New Roman" w:eastAsia="Times New Roman" w:hAnsi="Times New Roman" w:cs="Times New Roman"/>
                                <w:spacing w:val="0"/>
                                <w:w w:val="100"/>
                                <w:position w:val="0"/>
                                <w:sz w:val="15"/>
                                <w:szCs w:val="15"/>
                                <w:shd w:val="clear" w:color="auto" w:fill="auto"/>
                                <w:lang w:val="en-US" w:eastAsia="en-US" w:bidi="en-US"/>
                              </w:rPr>
                              <w:t>)</w:t>
                              <w:tab/>
                            </w:r>
                            <w:r>
                              <w:rPr>
                                <w:spacing w:val="0"/>
                                <w:w w:val="100"/>
                                <w:position w:val="0"/>
                                <w:sz w:val="15"/>
                                <w:szCs w:val="15"/>
                                <w:shd w:val="clear" w:color="auto" w:fill="auto"/>
                              </w:rPr>
                              <w:t>有效态</w:t>
                            </w:r>
                            <w:r>
                              <w:rPr>
                                <w:rFonts w:ascii="Times New Roman" w:eastAsia="Times New Roman" w:hAnsi="Times New Roman" w:cs="Times New Roman"/>
                                <w:spacing w:val="0"/>
                                <w:w w:val="100"/>
                                <w:position w:val="0"/>
                                <w:sz w:val="15"/>
                                <w:szCs w:val="15"/>
                                <w:shd w:val="clear" w:color="auto" w:fill="auto"/>
                                <w:lang w:val="en-US" w:eastAsia="en-US" w:bidi="en-US"/>
                              </w:rPr>
                              <w:t>Cd/(mg</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kg</w:t>
                            </w:r>
                            <w:r>
                              <w:rPr>
                                <w:rFonts w:ascii="Times New Roman" w:eastAsia="Times New Roman" w:hAnsi="Times New Roman" w:cs="Times New Roman"/>
                                <w:spacing w:val="0"/>
                                <w:w w:val="100"/>
                                <w:position w:val="0"/>
                                <w:sz w:val="15"/>
                                <w:szCs w:val="15"/>
                                <w:shd w:val="clear" w:color="auto" w:fill="auto"/>
                                <w:vertAlign w:val="superscript"/>
                                <w:lang w:val="en-US" w:eastAsia="en-US" w:bidi="en-US"/>
                              </w:rPr>
                              <w:t>-1</w:t>
                            </w:r>
                            <w:r>
                              <w:rPr>
                                <w:rFonts w:ascii="Times New Roman" w:eastAsia="Times New Roman" w:hAnsi="Times New Roman" w:cs="Times New Roman"/>
                                <w:spacing w:val="0"/>
                                <w:w w:val="100"/>
                                <w:position w:val="0"/>
                                <w:sz w:val="15"/>
                                <w:szCs w:val="15"/>
                                <w:shd w:val="clear" w:color="auto" w:fill="auto"/>
                                <w:lang w:val="en-US" w:eastAsia="en-US" w:bidi="en-US"/>
                              </w:rPr>
                              <w:t>)</w:t>
                              <w:tab/>
                              <w:t>pH</w:t>
                            </w:r>
                            <w:r>
                              <w:rPr>
                                <w:spacing w:val="0"/>
                                <w:w w:val="100"/>
                                <w:position w:val="0"/>
                                <w:sz w:val="15"/>
                                <w:szCs w:val="15"/>
                                <w:shd w:val="clear" w:color="auto" w:fill="auto"/>
                              </w:rPr>
                              <w:t>值</w:t>
                            </w:r>
                          </w:p>
                          <w:p>
                            <w:pPr>
                              <w:pStyle w:val="Style38"/>
                              <w:keepNext w:val="0"/>
                              <w:keepLines w:val="0"/>
                              <w:widowControl w:val="0"/>
                              <w:shd w:val="clear" w:color="auto" w:fill="auto"/>
                              <w:tabs>
                                <w:tab w:pos="2822" w:val="left"/>
                                <w:tab w:pos="4118" w:val="left"/>
                              </w:tabs>
                              <w:bidi w:val="0"/>
                              <w:spacing w:before="0" w:after="140" w:line="240" w:lineRule="auto"/>
                              <w:ind w:left="0" w:right="0" w:firstLine="220"/>
                              <w:jc w:val="both"/>
                              <w:rPr>
                                <w:sz w:val="15"/>
                                <w:szCs w:val="15"/>
                              </w:rPr>
                            </w:pPr>
                            <w:r>
                              <w:rPr>
                                <w:spacing w:val="0"/>
                                <w:w w:val="100"/>
                                <w:position w:val="0"/>
                                <w:sz w:val="15"/>
                                <w:szCs w:val="15"/>
                                <w:shd w:val="clear" w:color="auto" w:fill="auto"/>
                              </w:rPr>
                              <w:t xml:space="preserve">含量 </w:t>
                            </w:r>
                            <w:r>
                              <w:rPr>
                                <w:rFonts w:ascii="Times New Roman" w:eastAsia="Times New Roman" w:hAnsi="Times New Roman" w:cs="Times New Roman"/>
                                <w:spacing w:val="0"/>
                                <w:w w:val="100"/>
                                <w:position w:val="0"/>
                                <w:sz w:val="15"/>
                                <w:szCs w:val="15"/>
                                <w:shd w:val="clear" w:color="auto" w:fill="auto"/>
                              </w:rPr>
                              <w:t>0.554</w:t>
                              <w:tab/>
                              <w:t>0.311</w:t>
                              <w:tab/>
                              <w:t>3.93</w:t>
                            </w:r>
                          </w:p>
                        </w:txbxContent>
                      </wps:txbx>
                      <wps:bodyPr lIns="0" tIns="0" rIns="0" bIns="0">
                        <a:noAutoFit/>
                      </wps:bodyPr>
                    </wps:wsp>
                  </a:graphicData>
                </a:graphic>
              </wp:anchor>
            </w:drawing>
          </mc:Choice>
          <mc:Fallback>
            <w:pict>
              <v:shape id="_x0000_s1031" type="#_x0000_t202" style="position:absolute;margin-left:54.700000000000003pt;margin-top:209.75pt;width:243.34999999999999pt;height:44.399999999999999pt;z-index:251657731;mso-wrap-distance-left:0;mso-wrap-distance-right:0;mso-position-horizontal-relative:page" filled="f" stroked="f">
                <v:textbox inset="0,0,0,0">
                  <w:txbxContent>
                    <w:p>
                      <w:pPr>
                        <w:pStyle w:val="Style38"/>
                        <w:keepNext w:val="0"/>
                        <w:keepLines w:val="0"/>
                        <w:widowControl w:val="0"/>
                        <w:shd w:val="clear" w:color="auto" w:fill="auto"/>
                        <w:bidi w:val="0"/>
                        <w:spacing w:before="0" w:after="140" w:line="240" w:lineRule="auto"/>
                        <w:ind w:left="0" w:right="0" w:firstLine="0"/>
                        <w:jc w:val="left"/>
                      </w:pPr>
                      <w:r>
                        <w:rPr>
                          <w:spacing w:val="0"/>
                          <w:w w:val="100"/>
                          <w:position w:val="0"/>
                          <w:shd w:val="clear" w:color="auto" w:fill="auto"/>
                        </w:rPr>
                        <w:t>表</w:t>
                      </w:r>
                      <w:r>
                        <w:rPr>
                          <w:rFonts w:ascii="Times New Roman" w:eastAsia="Times New Roman" w:hAnsi="Times New Roman" w:cs="Times New Roman"/>
                          <w:spacing w:val="0"/>
                          <w:w w:val="100"/>
                          <w:position w:val="0"/>
                          <w:sz w:val="18"/>
                          <w:szCs w:val="18"/>
                          <w:shd w:val="clear" w:color="auto" w:fill="auto"/>
                        </w:rPr>
                        <w:t xml:space="preserve">2 </w:t>
                      </w:r>
                      <w:r>
                        <w:rPr>
                          <w:spacing w:val="0"/>
                          <w:w w:val="100"/>
                          <w:position w:val="0"/>
                          <w:shd w:val="clear" w:color="auto" w:fill="auto"/>
                        </w:rPr>
                        <w:t>试样总镉、有效镉及</w:t>
                      </w:r>
                      <w:r>
                        <w:rPr>
                          <w:rFonts w:ascii="Times New Roman" w:eastAsia="Times New Roman" w:hAnsi="Times New Roman" w:cs="Times New Roman"/>
                          <w:spacing w:val="0"/>
                          <w:w w:val="100"/>
                          <w:position w:val="0"/>
                          <w:sz w:val="18"/>
                          <w:szCs w:val="18"/>
                          <w:shd w:val="clear" w:color="auto" w:fill="auto"/>
                          <w:lang w:val="en-US" w:eastAsia="en-US" w:bidi="en-US"/>
                        </w:rPr>
                        <w:t>pH</w:t>
                      </w:r>
                      <w:r>
                        <w:rPr>
                          <w:spacing w:val="0"/>
                          <w:w w:val="100"/>
                          <w:position w:val="0"/>
                          <w:shd w:val="clear" w:color="auto" w:fill="auto"/>
                        </w:rPr>
                        <w:t>测试结果</w:t>
                      </w:r>
                    </w:p>
                    <w:p>
                      <w:pPr>
                        <w:pStyle w:val="Style38"/>
                        <w:keepNext w:val="0"/>
                        <w:keepLines w:val="0"/>
                        <w:widowControl w:val="0"/>
                        <w:shd w:val="clear" w:color="auto" w:fill="auto"/>
                        <w:tabs>
                          <w:tab w:pos="950" w:val="left"/>
                          <w:tab w:pos="2284" w:val="left"/>
                          <w:tab w:pos="4113" w:val="left"/>
                        </w:tabs>
                        <w:bidi w:val="0"/>
                        <w:spacing w:before="0" w:after="140" w:line="240" w:lineRule="auto"/>
                        <w:ind w:left="0" w:right="0" w:firstLine="220"/>
                        <w:jc w:val="left"/>
                        <w:rPr>
                          <w:sz w:val="15"/>
                          <w:szCs w:val="15"/>
                        </w:rPr>
                      </w:pPr>
                      <w:r>
                        <w:rPr>
                          <w:spacing w:val="0"/>
                          <w:w w:val="100"/>
                          <w:position w:val="0"/>
                          <w:sz w:val="15"/>
                          <w:szCs w:val="15"/>
                          <w:shd w:val="clear" w:color="auto" w:fill="auto"/>
                        </w:rPr>
                        <w:t>项目</w:t>
                        <w:tab/>
                      </w:r>
                      <w:r>
                        <w:rPr>
                          <w:rFonts w:ascii="Times New Roman" w:eastAsia="Times New Roman" w:hAnsi="Times New Roman" w:cs="Times New Roman"/>
                          <w:spacing w:val="0"/>
                          <w:w w:val="100"/>
                          <w:position w:val="0"/>
                          <w:sz w:val="15"/>
                          <w:szCs w:val="15"/>
                          <w:shd w:val="clear" w:color="auto" w:fill="auto"/>
                          <w:lang w:val="en-US" w:eastAsia="en-US" w:bidi="en-US"/>
                        </w:rPr>
                        <w:t>Cd/(mg</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kg</w:t>
                      </w:r>
                      <w:r>
                        <w:rPr>
                          <w:rFonts w:ascii="Times New Roman" w:eastAsia="Times New Roman" w:hAnsi="Times New Roman" w:cs="Times New Roman"/>
                          <w:spacing w:val="0"/>
                          <w:w w:val="100"/>
                          <w:position w:val="0"/>
                          <w:sz w:val="15"/>
                          <w:szCs w:val="15"/>
                          <w:shd w:val="clear" w:color="auto" w:fill="auto"/>
                          <w:vertAlign w:val="superscript"/>
                          <w:lang w:val="en-US" w:eastAsia="en-US" w:bidi="en-US"/>
                        </w:rPr>
                        <w:t>-1</w:t>
                      </w:r>
                      <w:r>
                        <w:rPr>
                          <w:rFonts w:ascii="Times New Roman" w:eastAsia="Times New Roman" w:hAnsi="Times New Roman" w:cs="Times New Roman"/>
                          <w:spacing w:val="0"/>
                          <w:w w:val="100"/>
                          <w:position w:val="0"/>
                          <w:sz w:val="15"/>
                          <w:szCs w:val="15"/>
                          <w:shd w:val="clear" w:color="auto" w:fill="auto"/>
                          <w:lang w:val="en-US" w:eastAsia="en-US" w:bidi="en-US"/>
                        </w:rPr>
                        <w:t>)</w:t>
                        <w:tab/>
                      </w:r>
                      <w:r>
                        <w:rPr>
                          <w:spacing w:val="0"/>
                          <w:w w:val="100"/>
                          <w:position w:val="0"/>
                          <w:sz w:val="15"/>
                          <w:szCs w:val="15"/>
                          <w:shd w:val="clear" w:color="auto" w:fill="auto"/>
                        </w:rPr>
                        <w:t>有效态</w:t>
                      </w:r>
                      <w:r>
                        <w:rPr>
                          <w:rFonts w:ascii="Times New Roman" w:eastAsia="Times New Roman" w:hAnsi="Times New Roman" w:cs="Times New Roman"/>
                          <w:spacing w:val="0"/>
                          <w:w w:val="100"/>
                          <w:position w:val="0"/>
                          <w:sz w:val="15"/>
                          <w:szCs w:val="15"/>
                          <w:shd w:val="clear" w:color="auto" w:fill="auto"/>
                          <w:lang w:val="en-US" w:eastAsia="en-US" w:bidi="en-US"/>
                        </w:rPr>
                        <w:t>Cd/(mg</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kg</w:t>
                      </w:r>
                      <w:r>
                        <w:rPr>
                          <w:rFonts w:ascii="Times New Roman" w:eastAsia="Times New Roman" w:hAnsi="Times New Roman" w:cs="Times New Roman"/>
                          <w:spacing w:val="0"/>
                          <w:w w:val="100"/>
                          <w:position w:val="0"/>
                          <w:sz w:val="15"/>
                          <w:szCs w:val="15"/>
                          <w:shd w:val="clear" w:color="auto" w:fill="auto"/>
                          <w:vertAlign w:val="superscript"/>
                          <w:lang w:val="en-US" w:eastAsia="en-US" w:bidi="en-US"/>
                        </w:rPr>
                        <w:t>-1</w:t>
                      </w:r>
                      <w:r>
                        <w:rPr>
                          <w:rFonts w:ascii="Times New Roman" w:eastAsia="Times New Roman" w:hAnsi="Times New Roman" w:cs="Times New Roman"/>
                          <w:spacing w:val="0"/>
                          <w:w w:val="100"/>
                          <w:position w:val="0"/>
                          <w:sz w:val="15"/>
                          <w:szCs w:val="15"/>
                          <w:shd w:val="clear" w:color="auto" w:fill="auto"/>
                          <w:lang w:val="en-US" w:eastAsia="en-US" w:bidi="en-US"/>
                        </w:rPr>
                        <w:t>)</w:t>
                        <w:tab/>
                        <w:t>pH</w:t>
                      </w:r>
                      <w:r>
                        <w:rPr>
                          <w:spacing w:val="0"/>
                          <w:w w:val="100"/>
                          <w:position w:val="0"/>
                          <w:sz w:val="15"/>
                          <w:szCs w:val="15"/>
                          <w:shd w:val="clear" w:color="auto" w:fill="auto"/>
                        </w:rPr>
                        <w:t>值</w:t>
                      </w:r>
                    </w:p>
                    <w:p>
                      <w:pPr>
                        <w:pStyle w:val="Style38"/>
                        <w:keepNext w:val="0"/>
                        <w:keepLines w:val="0"/>
                        <w:widowControl w:val="0"/>
                        <w:shd w:val="clear" w:color="auto" w:fill="auto"/>
                        <w:tabs>
                          <w:tab w:pos="2822" w:val="left"/>
                          <w:tab w:pos="4118" w:val="left"/>
                        </w:tabs>
                        <w:bidi w:val="0"/>
                        <w:spacing w:before="0" w:after="140" w:line="240" w:lineRule="auto"/>
                        <w:ind w:left="0" w:right="0" w:firstLine="220"/>
                        <w:jc w:val="both"/>
                        <w:rPr>
                          <w:sz w:val="15"/>
                          <w:szCs w:val="15"/>
                        </w:rPr>
                      </w:pPr>
                      <w:r>
                        <w:rPr>
                          <w:spacing w:val="0"/>
                          <w:w w:val="100"/>
                          <w:position w:val="0"/>
                          <w:sz w:val="15"/>
                          <w:szCs w:val="15"/>
                          <w:shd w:val="clear" w:color="auto" w:fill="auto"/>
                        </w:rPr>
                        <w:t xml:space="preserve">含量 </w:t>
                      </w:r>
                      <w:r>
                        <w:rPr>
                          <w:rFonts w:ascii="Times New Roman" w:eastAsia="Times New Roman" w:hAnsi="Times New Roman" w:cs="Times New Roman"/>
                          <w:spacing w:val="0"/>
                          <w:w w:val="100"/>
                          <w:position w:val="0"/>
                          <w:sz w:val="15"/>
                          <w:szCs w:val="15"/>
                          <w:shd w:val="clear" w:color="auto" w:fill="auto"/>
                        </w:rPr>
                        <w:t>0.554</w:t>
                        <w:tab/>
                        <w:t>0.311</w:t>
                        <w:tab/>
                        <w:t>3.93</w:t>
                      </w:r>
                    </w:p>
                  </w:txbxContent>
                </v:textbox>
                <w10:wrap anchorx="page"/>
              </v:shape>
            </w:pict>
          </mc:Fallback>
        </mc:AlternateContent>
      </w:r>
    </w:p>
    <w:p>
      <w:pPr>
        <w:pStyle w:val="Style28"/>
        <w:keepNext w:val="0"/>
        <w:keepLines w:val="0"/>
        <w:widowControl w:val="0"/>
        <w:shd w:val="clear" w:color="auto" w:fill="auto"/>
        <w:bidi w:val="0"/>
        <w:spacing w:before="0" w:after="160" w:line="315" w:lineRule="exact"/>
        <w:ind w:left="0" w:right="0" w:firstLine="0"/>
        <w:jc w:val="left"/>
      </w:pPr>
      <w:r>
        <w:rPr>
          <w:spacing w:val="0"/>
          <w:w w:val="100"/>
          <w:position w:val="0"/>
          <w:shd w:val="clear" w:color="auto" w:fill="auto"/>
        </w:rPr>
        <w:t>渣态，从而降低重金属镉的生物有效性和可迁移性， 保证农产品符合国家食品安全标准</w:t>
      </w:r>
      <w:r>
        <w:rPr>
          <w:rFonts w:ascii="Times New Roman" w:eastAsia="Times New Roman" w:hAnsi="Times New Roman" w:cs="Times New Roman"/>
          <w:spacing w:val="0"/>
          <w:w w:val="100"/>
          <w:position w:val="0"/>
          <w:shd w:val="clear" w:color="auto" w:fill="auto"/>
          <w:vertAlign w:val="superscript"/>
        </w:rPr>
        <w:t>［6］</w:t>
      </w:r>
      <w:r>
        <w:rPr>
          <w:spacing w:val="0"/>
          <w:w w:val="100"/>
          <w:position w:val="0"/>
          <w:shd w:val="clear" w:color="auto" w:fill="auto"/>
        </w:rPr>
        <w:t>。经过实验室试 验、盆栽试验和田间试验最终成功解决了受污染农田 的修复治理难题。</w:t>
      </w:r>
    </w:p>
    <w:p>
      <w:pPr>
        <w:pStyle w:val="Style28"/>
        <w:keepNext w:val="0"/>
        <w:keepLines w:val="0"/>
        <w:widowControl w:val="0"/>
        <w:numPr>
          <w:ilvl w:val="0"/>
          <w:numId w:val="1"/>
        </w:numPr>
        <w:shd w:val="clear" w:color="auto" w:fill="auto"/>
        <w:tabs>
          <w:tab w:pos="451" w:val="left"/>
        </w:tabs>
        <w:bidi w:val="0"/>
        <w:spacing w:before="0" w:after="60" w:line="331" w:lineRule="auto"/>
        <w:ind w:left="0" w:right="0" w:firstLine="0"/>
        <w:jc w:val="left"/>
      </w:pPr>
      <w:r>
        <w:rPr>
          <w:spacing w:val="0"/>
          <w:w w:val="100"/>
          <w:position w:val="0"/>
          <w:shd w:val="clear" w:color="auto" w:fill="auto"/>
        </w:rPr>
        <w:t>材料与方法</w:t>
      </w:r>
    </w:p>
    <w:p>
      <w:pPr>
        <w:pStyle w:val="Style28"/>
        <w:keepNext w:val="0"/>
        <w:keepLines w:val="0"/>
        <w:widowControl w:val="0"/>
        <w:numPr>
          <w:ilvl w:val="1"/>
          <w:numId w:val="1"/>
        </w:numPr>
        <w:shd w:val="clear" w:color="auto" w:fill="auto"/>
        <w:tabs>
          <w:tab w:pos="451" w:val="left"/>
        </w:tabs>
        <w:bidi w:val="0"/>
        <w:spacing w:before="0" w:after="0" w:line="317" w:lineRule="exact"/>
        <w:ind w:left="440" w:right="0" w:hanging="440"/>
        <w:jc w:val="left"/>
      </w:pPr>
      <w:r>
        <w:rPr>
          <w:spacing w:val="0"/>
          <w:w w:val="100"/>
          <w:position w:val="0"/>
          <w:shd w:val="clear" w:color="auto" w:fill="auto"/>
        </w:rPr>
        <w:t>试验材料 供试土壤样采自宜宾污染农田，样品的采集和制</w:t>
      </w:r>
    </w:p>
    <w:p>
      <w:pPr>
        <w:pStyle w:val="Style28"/>
        <w:keepNext w:val="0"/>
        <w:keepLines w:val="0"/>
        <w:widowControl w:val="0"/>
        <w:shd w:val="clear" w:color="auto" w:fill="auto"/>
        <w:bidi w:val="0"/>
        <w:spacing w:before="0" w:after="120" w:line="317" w:lineRule="exact"/>
        <w:ind w:left="0" w:right="0" w:firstLine="0"/>
        <w:jc w:val="left"/>
      </w:pPr>
      <w:r>
        <w:rPr>
          <w:spacing w:val="0"/>
          <w:w w:val="100"/>
          <w:position w:val="0"/>
          <w:shd w:val="clear" w:color="auto" w:fill="auto"/>
        </w:rPr>
        <w:t>备依照《土壤环境监测技术规范</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HJ/T 166-2004</w:t>
      </w:r>
      <w:r>
        <w:rPr>
          <w:spacing w:val="0"/>
          <w:w w:val="100"/>
          <w:position w:val="0"/>
          <w:shd w:val="clear" w:color="auto" w:fill="auto"/>
          <w:lang w:val="en-US" w:eastAsia="en-US" w:bidi="en-US"/>
        </w:rPr>
        <w:t>)</w:t>
      </w:r>
      <w:r>
        <w:rPr>
          <w:spacing w:val="0"/>
          <w:w w:val="100"/>
          <w:position w:val="0"/>
          <w:shd w:val="clear" w:color="auto" w:fill="auto"/>
        </w:rPr>
        <w:t>。</w:t>
      </w:r>
    </w:p>
    <w:p>
      <w:pPr>
        <w:pStyle w:val="Style28"/>
        <w:keepNext w:val="0"/>
        <w:keepLines w:val="0"/>
        <w:widowControl w:val="0"/>
        <w:shd w:val="clear" w:color="auto" w:fill="auto"/>
        <w:bidi w:val="0"/>
        <w:spacing w:before="60" w:after="0" w:line="313" w:lineRule="exact"/>
        <w:ind w:left="0" w:right="0" w:firstLine="440"/>
        <w:jc w:val="left"/>
      </w:pPr>
      <w:r>
        <w:rPr>
          <w:spacing w:val="0"/>
          <w:w w:val="100"/>
          <w:position w:val="0"/>
          <w:shd w:val="clear" w:color="auto" w:fill="auto"/>
        </w:rPr>
        <w:t>从表</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、表</w:t>
      </w:r>
      <w:r>
        <w:rPr>
          <w:rFonts w:ascii="Times New Roman" w:eastAsia="Times New Roman" w:hAnsi="Times New Roman" w:cs="Times New Roman"/>
          <w:spacing w:val="0"/>
          <w:w w:val="100"/>
          <w:position w:val="0"/>
          <w:shd w:val="clear" w:color="auto" w:fill="auto"/>
        </w:rPr>
        <w:t>2</w:t>
      </w:r>
      <w:r>
        <w:rPr>
          <w:spacing w:val="0"/>
          <w:w w:val="100"/>
          <w:position w:val="0"/>
          <w:shd w:val="clear" w:color="auto" w:fill="auto"/>
        </w:rPr>
        <w:t xml:space="preserve">中可以看出，土壤主要为重金属镉 </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污染</w:t>
      </w:r>
      <w:r>
        <w:rPr>
          <w:i/>
          <w:iCs/>
          <w:spacing w:val="0"/>
          <w:w w:val="100"/>
          <w:position w:val="0"/>
          <w:shd w:val="clear" w:color="auto" w:fill="auto"/>
        </w:rPr>
        <w:t>，</w:t>
      </w:r>
      <w:r>
        <w:rPr>
          <w:spacing w:val="0"/>
          <w:w w:val="100"/>
          <w:position w:val="0"/>
          <w:shd w:val="clear" w:color="auto" w:fill="auto"/>
        </w:rPr>
        <w:t>总</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含量为</w:t>
      </w:r>
      <w:r>
        <w:rPr>
          <w:rFonts w:ascii="Times New Roman" w:eastAsia="Times New Roman" w:hAnsi="Times New Roman" w:cs="Times New Roman"/>
          <w:spacing w:val="0"/>
          <w:w w:val="100"/>
          <w:position w:val="0"/>
          <w:shd w:val="clear" w:color="auto" w:fill="auto"/>
          <w:lang w:val="en-US" w:eastAsia="en-US" w:bidi="en-US"/>
        </w:rPr>
        <w:t>0.553 mg/kg</w:t>
      </w:r>
      <w:r>
        <w:rPr>
          <w:spacing w:val="0"/>
          <w:w w:val="100"/>
          <w:position w:val="0"/>
          <w:shd w:val="clear" w:color="auto" w:fill="auto"/>
        </w:rPr>
        <w:t>，有效态</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含量 为</w:t>
      </w:r>
      <w:r>
        <w:rPr>
          <w:rFonts w:ascii="Times New Roman" w:eastAsia="Times New Roman" w:hAnsi="Times New Roman" w:cs="Times New Roman"/>
          <w:spacing w:val="0"/>
          <w:w w:val="100"/>
          <w:position w:val="0"/>
          <w:shd w:val="clear" w:color="auto" w:fill="auto"/>
          <w:lang w:val="en-US" w:eastAsia="en-US" w:bidi="en-US"/>
        </w:rPr>
        <w:t>0.311 mg/kg</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值</w:t>
      </w:r>
      <w:r>
        <w:rPr>
          <w:rFonts w:ascii="Times New Roman" w:eastAsia="Times New Roman" w:hAnsi="Times New Roman" w:cs="Times New Roman"/>
          <w:spacing w:val="0"/>
          <w:w w:val="100"/>
          <w:position w:val="0"/>
          <w:shd w:val="clear" w:color="auto" w:fill="auto"/>
          <w:lang w:val="en-US" w:eastAsia="en-US" w:bidi="en-US"/>
        </w:rPr>
        <w:t>3.93</w:t>
      </w:r>
      <w:r>
        <w:rPr>
          <w:spacing w:val="0"/>
          <w:w w:val="100"/>
          <w:position w:val="0"/>
          <w:shd w:val="clear" w:color="auto" w:fill="auto"/>
        </w:rPr>
        <w:t>，为强酸性轻中度镉污染土 壤，现场调查发现该区块农田已连续多年绝收。</w:t>
      </w:r>
    </w:p>
    <w:p>
      <w:pPr>
        <w:pStyle w:val="Style28"/>
        <w:keepNext w:val="0"/>
        <w:keepLines w:val="0"/>
        <w:widowControl w:val="0"/>
        <w:shd w:val="clear" w:color="auto" w:fill="auto"/>
        <w:bidi w:val="0"/>
        <w:spacing w:before="0" w:after="120" w:line="313" w:lineRule="exact"/>
        <w:ind w:left="0" w:right="0" w:firstLine="440"/>
        <w:jc w:val="left"/>
      </w:pPr>
      <w:r>
        <w:rPr>
          <w:spacing w:val="0"/>
          <w:w w:val="100"/>
          <w:position w:val="0"/>
          <w:shd w:val="clear" w:color="auto" w:fill="auto"/>
        </w:rPr>
        <w:t>土壤重金属污染风险不仅与重金属全量有关，更 与其存在形态密切关联。一些专家研究认为</w:t>
      </w:r>
      <w:r>
        <w:rPr>
          <w:rFonts w:ascii="Times New Roman" w:eastAsia="Times New Roman" w:hAnsi="Times New Roman" w:cs="Times New Roman"/>
          <w:spacing w:val="0"/>
          <w:w w:val="100"/>
          <w:position w:val="0"/>
          <w:shd w:val="clear" w:color="auto" w:fill="auto"/>
          <w:vertAlign w:val="superscript"/>
        </w:rPr>
        <w:t>［7］</w:t>
      </w:r>
      <w:r>
        <w:rPr>
          <w:spacing w:val="0"/>
          <w:w w:val="100"/>
          <w:position w:val="0"/>
          <w:shd w:val="clear" w:color="auto" w:fill="auto"/>
        </w:rPr>
        <w:t xml:space="preserve">，形态 分析是生物有效性的基础，而生物有效性是形态分析 的延伸。目前大多数生物有效性的研究方法是通过 </w:t>
      </w:r>
      <w:r>
        <w:rPr>
          <w:spacing w:val="0"/>
          <w:w w:val="100"/>
          <w:position w:val="0"/>
          <w:shd w:val="clear" w:color="auto" w:fill="auto"/>
        </w:rPr>
        <w:t>采用</w:t>
      </w:r>
      <w:r>
        <w:rPr>
          <w:rFonts w:ascii="Times New Roman" w:eastAsia="Times New Roman" w:hAnsi="Times New Roman" w:cs="Times New Roman"/>
          <w:spacing w:val="0"/>
          <w:w w:val="100"/>
          <w:position w:val="0"/>
          <w:shd w:val="clear" w:color="auto" w:fill="auto"/>
        </w:rPr>
        <w:t xml:space="preserve">20 </w:t>
      </w:r>
      <w:r>
        <w:rPr>
          <w:rFonts w:ascii="Times New Roman" w:eastAsia="Times New Roman" w:hAnsi="Times New Roman" w:cs="Times New Roman"/>
          <w:spacing w:val="0"/>
          <w:w w:val="100"/>
          <w:position w:val="0"/>
          <w:shd w:val="clear" w:color="auto" w:fill="auto"/>
          <w:lang w:val="en-US" w:eastAsia="en-US" w:bidi="en-US"/>
        </w:rPr>
        <w:t>mx20 m</w:t>
      </w:r>
      <w:r>
        <w:rPr>
          <w:spacing w:val="0"/>
          <w:w w:val="100"/>
          <w:position w:val="0"/>
          <w:shd w:val="clear" w:color="auto" w:fill="auto"/>
        </w:rPr>
        <w:t>网格法布点采样,采样深度</w:t>
      </w:r>
      <w:r>
        <w:rPr>
          <w:rFonts w:ascii="Times New Roman" w:eastAsia="Times New Roman" w:hAnsi="Times New Roman" w:cs="Times New Roman"/>
          <w:spacing w:val="0"/>
          <w:w w:val="100"/>
          <w:position w:val="0"/>
          <w:shd w:val="clear" w:color="auto" w:fill="auto"/>
        </w:rPr>
        <w:t xml:space="preserve">0~0.2 </w:t>
      </w:r>
      <w:r>
        <w:rPr>
          <w:rFonts w:ascii="Times New Roman" w:eastAsia="Times New Roman" w:hAnsi="Times New Roman" w:cs="Times New Roman"/>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w:t>
      </w:r>
      <w:r>
        <w:rPr>
          <w:spacing w:val="0"/>
          <w:w w:val="100"/>
          <w:position w:val="0"/>
          <w:shd w:val="clear" w:color="auto" w:fill="auto"/>
        </w:rPr>
        <w:t>共采集样品</w:t>
      </w:r>
      <w:r>
        <w:rPr>
          <w:rFonts w:ascii="Times New Roman" w:eastAsia="Times New Roman" w:hAnsi="Times New Roman" w:cs="Times New Roman"/>
          <w:spacing w:val="0"/>
          <w:w w:val="100"/>
          <w:position w:val="0"/>
          <w:shd w:val="clear" w:color="auto" w:fill="auto"/>
        </w:rPr>
        <w:t xml:space="preserve">8 </w:t>
      </w:r>
      <w:r>
        <w:rPr>
          <w:spacing w:val="0"/>
          <w:w w:val="100"/>
          <w:position w:val="0"/>
          <w:shd w:val="clear" w:color="auto" w:fill="auto"/>
        </w:rPr>
        <w:t>件。样品采集后置于风干室中，适时压 碎、翻动，拣出杂物。风干后的样品粗磨过</w:t>
      </w:r>
      <w:r>
        <w:rPr>
          <w:rFonts w:ascii="Times New Roman" w:eastAsia="Times New Roman" w:hAnsi="Times New Roman" w:cs="Times New Roman"/>
          <w:spacing w:val="0"/>
          <w:w w:val="100"/>
          <w:position w:val="0"/>
          <w:shd w:val="clear" w:color="auto" w:fill="auto"/>
          <w:lang w:val="en-US" w:eastAsia="en-US" w:bidi="en-US"/>
        </w:rPr>
        <w:t>2 mm</w:t>
      </w:r>
      <w:r>
        <w:rPr>
          <w:spacing w:val="0"/>
          <w:w w:val="100"/>
          <w:position w:val="0"/>
          <w:shd w:val="clear" w:color="auto" w:fill="auto"/>
        </w:rPr>
        <w:t>筛， 每件样品取等质量均匀混合作为试验样品。试验样 品经过粗磨过孔径</w:t>
      </w:r>
      <w:r>
        <w:rPr>
          <w:rFonts w:ascii="Times New Roman" w:eastAsia="Times New Roman" w:hAnsi="Times New Roman" w:cs="Times New Roman"/>
          <w:spacing w:val="0"/>
          <w:w w:val="100"/>
          <w:position w:val="0"/>
          <w:shd w:val="clear" w:color="auto" w:fill="auto"/>
        </w:rPr>
        <w:t>20</w:t>
      </w:r>
      <w:r>
        <w:rPr>
          <w:spacing w:val="0"/>
          <w:w w:val="100"/>
          <w:position w:val="0"/>
          <w:shd w:val="clear" w:color="auto" w:fill="auto"/>
        </w:rPr>
        <w:t>目尼龙筛，用于土壤</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lang w:val="en-US" w:eastAsia="en-US" w:bidi="en-US"/>
        </w:rPr>
        <w:t>、</w:t>
      </w:r>
      <w:r>
        <w:rPr>
          <w:spacing w:val="0"/>
          <w:w w:val="100"/>
          <w:position w:val="0"/>
          <w:shd w:val="clear" w:color="auto" w:fill="auto"/>
        </w:rPr>
        <w:t>元素有 效态分析；细磨过孔径</w:t>
      </w:r>
      <w:r>
        <w:rPr>
          <w:rFonts w:ascii="Times New Roman" w:eastAsia="Times New Roman" w:hAnsi="Times New Roman" w:cs="Times New Roman"/>
          <w:spacing w:val="0"/>
          <w:w w:val="100"/>
          <w:position w:val="0"/>
          <w:shd w:val="clear" w:color="auto" w:fill="auto"/>
        </w:rPr>
        <w:t>100</w:t>
      </w:r>
      <w:r>
        <w:rPr>
          <w:spacing w:val="0"/>
          <w:w w:val="100"/>
          <w:position w:val="0"/>
          <w:shd w:val="clear" w:color="auto" w:fill="auto"/>
        </w:rPr>
        <w:t>目筛，用于土壤元素全量分 析。土壤重金属含量分析结果见表</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有效态镉</w:t>
      </w:r>
      <w:r>
        <w:rPr>
          <w:rFonts w:ascii="Times New Roman" w:eastAsia="Times New Roman" w:hAnsi="Times New Roman" w:cs="Times New Roman"/>
          <w:spacing w:val="0"/>
          <w:w w:val="100"/>
          <w:position w:val="0"/>
          <w:shd w:val="clear" w:color="auto" w:fill="auto"/>
          <w:lang w:val="en-US" w:eastAsia="en-US" w:bidi="en-US"/>
        </w:rPr>
        <w:t xml:space="preserve">(Cd) </w:t>
      </w:r>
      <w:r>
        <w:rPr>
          <w:spacing w:val="0"/>
          <w:w w:val="100"/>
          <w:position w:val="0"/>
          <w:shd w:val="clear" w:color="auto" w:fill="auto"/>
        </w:rPr>
        <w:t>含量及土壤</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值分析结果见表</w:t>
      </w:r>
      <w:r>
        <w:rPr>
          <w:rFonts w:ascii="Times New Roman" w:eastAsia="Times New Roman" w:hAnsi="Times New Roman" w:cs="Times New Roman"/>
          <w:spacing w:val="0"/>
          <w:w w:val="100"/>
          <w:position w:val="0"/>
          <w:shd w:val="clear" w:color="auto" w:fill="auto"/>
        </w:rPr>
        <w:t>2</w:t>
      </w:r>
      <w:r>
        <w:rPr>
          <w:spacing w:val="0"/>
          <w:w w:val="100"/>
          <w:position w:val="0"/>
          <w:shd w:val="clear" w:color="auto" w:fill="auto"/>
        </w:rPr>
        <w:t>，镉</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 xml:space="preserve">形态分析 结果见表 </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w:t>
      </w:r>
    </w:p>
    <w:p>
      <w:pPr>
        <w:pStyle w:val="Style28"/>
        <w:keepNext w:val="0"/>
        <w:keepLines w:val="0"/>
        <w:widowControl w:val="0"/>
        <w:shd w:val="clear" w:color="auto" w:fill="auto"/>
        <w:bidi w:val="0"/>
        <w:spacing w:before="0" w:after="0" w:line="325" w:lineRule="exact"/>
        <w:ind w:left="0" w:right="0" w:firstLine="0"/>
        <w:jc w:val="both"/>
        <w:sectPr>
          <w:headerReference w:type="default" r:id="rId5"/>
          <w:headerReference w:type="even" r:id="rId6"/>
          <w:footnotePr>
            <w:pos w:val="pageBottom"/>
            <w:numFmt w:val="decimal"/>
            <w:numRestart w:val="continuous"/>
          </w:footnotePr>
          <w:pgSz w:w="12240" w:h="15840"/>
          <w:pgMar w:top="1068" w:left="1090" w:right="1080" w:bottom="440" w:header="0" w:footer="3" w:gutter="0"/>
          <w:pgNumType w:start="30"/>
          <w:cols w:num="2" w:space="223"/>
          <w:noEndnote/>
          <w:rtlGutter w:val="0"/>
          <w:docGrid w:linePitch="360"/>
        </w:sectPr>
      </w:pPr>
      <w:r>
        <w:rPr>
          <w:spacing w:val="0"/>
          <w:w w:val="100"/>
          <w:position w:val="0"/>
          <w:shd w:val="clear" w:color="auto" w:fill="auto"/>
        </w:rPr>
        <w:t>确定污染物在环境中的形态和分布，再将这些形态分 布与生物体中污染物的富集量通过单元回归或多元 回归等进行统计分析。表</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为采用</w:t>
      </w:r>
      <w:r>
        <w:rPr>
          <w:rFonts w:ascii="Times New Roman" w:eastAsia="Times New Roman" w:hAnsi="Times New Roman" w:cs="Times New Roman"/>
          <w:spacing w:val="0"/>
          <w:w w:val="100"/>
          <w:position w:val="0"/>
          <w:shd w:val="clear" w:color="auto" w:fill="auto"/>
          <w:lang w:val="en-US" w:eastAsia="en-US" w:bidi="en-US"/>
        </w:rPr>
        <w:t>Tessier</w:t>
      </w:r>
      <w:r>
        <w:rPr>
          <w:rFonts w:ascii="Times New Roman" w:eastAsia="Times New Roman" w:hAnsi="Times New Roman" w:cs="Times New Roman"/>
          <w:spacing w:val="0"/>
          <w:w w:val="100"/>
          <w:position w:val="0"/>
          <w:shd w:val="clear" w:color="auto" w:fill="auto"/>
          <w:vertAlign w:val="superscript"/>
          <w:lang w:val="en-US" w:eastAsia="en-US" w:bidi="en-US"/>
        </w:rPr>
        <w:t>［8］</w:t>
      </w:r>
      <w:r>
        <w:rPr>
          <w:spacing w:val="0"/>
          <w:w w:val="100"/>
          <w:position w:val="0"/>
          <w:shd w:val="clear" w:color="auto" w:fill="auto"/>
        </w:rPr>
        <w:t>五步连续 提取法测得的重金属镉</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在供试土壤中的形态分 布，将重金属赋存形态分为可交换态、碳酸盐结合态、 铁锰氧化物结合态、有机物结合态和残渣态。该方法 是目前研究最彻底、应用最广泛的重金属形态分析方 法。表</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显示，供试稻田土壤重金属镉各形态分布率 由高到低关系依次为：可交换态</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残渣态</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铁锰氧化物 结合态</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碳酸盐结合态</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有机物结合态，其中，可交换 态占比达到</w:t>
      </w:r>
      <w:r>
        <w:rPr>
          <w:rFonts w:ascii="Times New Roman" w:eastAsia="Times New Roman" w:hAnsi="Times New Roman" w:cs="Times New Roman"/>
          <w:spacing w:val="0"/>
          <w:w w:val="100"/>
          <w:position w:val="0"/>
          <w:shd w:val="clear" w:color="auto" w:fill="auto"/>
        </w:rPr>
        <w:t>44.98</w:t>
      </w:r>
      <w:r>
        <w:rPr>
          <w:rFonts w:ascii="Arial" w:eastAsia="Arial" w:hAnsi="Arial" w:cs="Arial"/>
          <w:spacing w:val="0"/>
          <w:w w:val="100"/>
          <w:position w:val="0"/>
          <w:shd w:val="clear" w:color="auto" w:fill="auto"/>
        </w:rPr>
        <w:t>%</w:t>
      </w:r>
      <w:r>
        <w:rPr>
          <w:spacing w:val="0"/>
          <w:w w:val="100"/>
          <w:position w:val="0"/>
          <w:shd w:val="clear" w:color="auto" w:fill="auto"/>
        </w:rPr>
        <w:t>，具有较高的生物可给性。</w:t>
      </w:r>
    </w:p>
    <w:p>
      <w:pPr>
        <w:widowControl w:val="0"/>
        <w:spacing w:line="92" w:lineRule="exact"/>
        <w:rPr>
          <w:sz w:val="7"/>
          <w:szCs w:val="7"/>
        </w:rPr>
      </w:pPr>
    </w:p>
    <w:p>
      <w:pPr>
        <w:widowControl w:val="0"/>
        <w:spacing w:line="1" w:lineRule="exact"/>
        <w:sectPr>
          <w:footnotePr>
            <w:pos w:val="pageBottom"/>
            <w:numFmt w:val="decimal"/>
            <w:numRestart w:val="continuous"/>
          </w:footnotePr>
          <w:type w:val="continuous"/>
          <w:pgSz w:w="12240" w:h="15840"/>
          <w:pgMar w:top="1068" w:left="0" w:right="0" w:bottom="440" w:header="0" w:footer="3" w:gutter="0"/>
          <w:cols w:space="720"/>
          <w:noEndnote/>
          <w:rtlGutter w:val="0"/>
          <w:docGrid w:linePitch="360"/>
        </w:sectPr>
      </w:pPr>
    </w:p>
    <w:p>
      <w:pPr>
        <w:pStyle w:val="Style38"/>
        <w:keepNext w:val="0"/>
        <w:keepLines w:val="0"/>
        <w:widowControl w:val="0"/>
        <w:shd w:val="clear" w:color="auto" w:fill="auto"/>
        <w:bidi w:val="0"/>
        <w:spacing w:before="0" w:after="0" w:line="240" w:lineRule="auto"/>
        <w:ind w:left="3168" w:right="0" w:firstLine="0"/>
        <w:jc w:val="left"/>
      </w:pPr>
      <w:r>
        <w:rPr>
          <w:spacing w:val="0"/>
          <w:w w:val="100"/>
          <w:position w:val="0"/>
          <w:shd w:val="clear" w:color="auto" w:fill="auto"/>
        </w:rPr>
        <w:t>表</w:t>
      </w:r>
      <w:r>
        <w:rPr>
          <w:rFonts w:ascii="Times New Roman" w:eastAsia="Times New Roman" w:hAnsi="Times New Roman" w:cs="Times New Roman"/>
          <w:spacing w:val="0"/>
          <w:w w:val="100"/>
          <w:position w:val="0"/>
          <w:sz w:val="18"/>
          <w:szCs w:val="18"/>
          <w:shd w:val="clear" w:color="auto" w:fill="auto"/>
        </w:rPr>
        <w:t xml:space="preserve">3 </w:t>
      </w:r>
      <w:r>
        <w:rPr>
          <w:spacing w:val="0"/>
          <w:w w:val="100"/>
          <w:position w:val="0"/>
          <w:shd w:val="clear" w:color="auto" w:fill="auto"/>
        </w:rPr>
        <w:t>土壤中重金属镉</w:t>
      </w:r>
      <w:r>
        <w:rPr>
          <w:rFonts w:ascii="Times New Roman" w:eastAsia="Times New Roman" w:hAnsi="Times New Roman" w:cs="Times New Roman"/>
          <w:spacing w:val="0"/>
          <w:w w:val="100"/>
          <w:position w:val="0"/>
          <w:sz w:val="18"/>
          <w:szCs w:val="18"/>
          <w:shd w:val="clear" w:color="auto" w:fill="auto"/>
          <w:lang w:val="en-US" w:eastAsia="en-US" w:bidi="en-US"/>
        </w:rPr>
        <w:t>(Cd)</w:t>
      </w:r>
      <w:r>
        <w:rPr>
          <w:spacing w:val="0"/>
          <w:w w:val="100"/>
          <w:position w:val="0"/>
          <w:shd w:val="clear" w:color="auto" w:fill="auto"/>
        </w:rPr>
        <w:t>形态分布</w:t>
      </w:r>
    </w:p>
    <w:tbl>
      <w:tblPr>
        <w:tblOverlap w:val="never"/>
        <w:jc w:val="center"/>
        <w:tblLayout w:type="fixed"/>
      </w:tblPr>
      <w:tblGrid>
        <w:gridCol w:w="1334"/>
        <w:gridCol w:w="1243"/>
        <w:gridCol w:w="1632"/>
        <w:gridCol w:w="2006"/>
        <w:gridCol w:w="1570"/>
        <w:gridCol w:w="965"/>
        <w:gridCol w:w="686"/>
      </w:tblGrid>
      <w:tr>
        <w:trPr>
          <w:trHeight w:val="269" w:hRule="exact"/>
        </w:trPr>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15"/>
                <w:szCs w:val="15"/>
              </w:rPr>
            </w:pPr>
            <w:r>
              <w:rPr>
                <w:spacing w:val="0"/>
                <w:w w:val="100"/>
                <w:position w:val="0"/>
                <w:sz w:val="15"/>
                <w:szCs w:val="15"/>
                <w:shd w:val="clear" w:color="auto" w:fill="auto"/>
                <w:lang w:val="zh-CN" w:eastAsia="zh-CN" w:bidi="zh-CN"/>
              </w:rPr>
              <w:t>项目</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zh-CN" w:eastAsia="zh-CN" w:bidi="zh-CN"/>
              </w:rPr>
              <w:t>可交换态</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spacing w:val="0"/>
                <w:w w:val="100"/>
                <w:position w:val="0"/>
                <w:sz w:val="15"/>
                <w:szCs w:val="15"/>
                <w:shd w:val="clear" w:color="auto" w:fill="auto"/>
                <w:lang w:val="zh-CN" w:eastAsia="zh-CN" w:bidi="zh-CN"/>
              </w:rPr>
              <w:t>碳酸盐结合态</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zh-CN" w:eastAsia="zh-CN" w:bidi="zh-CN"/>
              </w:rPr>
              <w:t>铁锰氧化物结合态</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15"/>
                <w:szCs w:val="15"/>
              </w:rPr>
            </w:pPr>
            <w:r>
              <w:rPr>
                <w:spacing w:val="0"/>
                <w:w w:val="100"/>
                <w:position w:val="0"/>
                <w:sz w:val="15"/>
                <w:szCs w:val="15"/>
                <w:shd w:val="clear" w:color="auto" w:fill="auto"/>
                <w:lang w:val="zh-CN" w:eastAsia="zh-CN" w:bidi="zh-CN"/>
              </w:rPr>
              <w:t>有机物结合态</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zh-CN" w:eastAsia="zh-CN" w:bidi="zh-CN"/>
              </w:rPr>
              <w:t>残渣态</w:t>
            </w:r>
          </w:p>
        </w:tc>
        <w:tc>
          <w:tcPr>
            <w:tcBorders>
              <w:top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zh-CN" w:eastAsia="zh-CN" w:bidi="zh-CN"/>
              </w:rPr>
              <w:t>总计</w:t>
            </w:r>
          </w:p>
        </w:tc>
      </w:tr>
      <w:tr>
        <w:trPr>
          <w:trHeight w:val="336"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zh-CN" w:eastAsia="zh-CN" w:bidi="zh-CN"/>
              </w:rPr>
              <w:t>含量</w:t>
            </w:r>
            <w:r>
              <w:rPr>
                <w:rFonts w:ascii="Times New Roman" w:eastAsia="Times New Roman" w:hAnsi="Times New Roman" w:cs="Times New Roman"/>
                <w:spacing w:val="0"/>
                <w:w w:val="100"/>
                <w:position w:val="0"/>
                <w:sz w:val="15"/>
                <w:szCs w:val="15"/>
                <w:shd w:val="clear" w:color="auto" w:fill="auto"/>
                <w:lang w:val="en-US" w:eastAsia="en-US" w:bidi="en-US"/>
              </w:rPr>
              <w:t>/(mg</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kg</w:t>
            </w:r>
            <w:r>
              <w:rPr>
                <w:rFonts w:ascii="Times New Roman" w:eastAsia="Times New Roman" w:hAnsi="Times New Roman" w:cs="Times New Roman"/>
                <w:spacing w:val="0"/>
                <w:w w:val="100"/>
                <w:position w:val="0"/>
                <w:sz w:val="15"/>
                <w:szCs w:val="15"/>
                <w:shd w:val="clear" w:color="auto" w:fill="auto"/>
                <w:vertAlign w:val="superscript"/>
                <w:lang w:val="en-US" w:eastAsia="en-US" w:bidi="en-US"/>
              </w:rPr>
              <w:t>-1</w:t>
            </w:r>
            <w:r>
              <w:rPr>
                <w:rFonts w:ascii="Times New Roman" w:eastAsia="Times New Roman" w:hAnsi="Times New Roman" w:cs="Times New Roman"/>
                <w:spacing w:val="0"/>
                <w:w w:val="100"/>
                <w:position w:val="0"/>
                <w:sz w:val="15"/>
                <w:szCs w:val="15"/>
                <w:shd w:val="clear" w:color="auto" w:fill="auto"/>
                <w:lang w:val="en-US" w:eastAsia="en-US" w:bidi="en-US"/>
              </w:rPr>
              <w:t>)</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0.249</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0.042</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0.065</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0.062</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0.136</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0.554</w:t>
            </w:r>
          </w:p>
        </w:tc>
      </w:tr>
      <w:tr>
        <w:trPr>
          <w:trHeight w:val="264" w:hRule="exact"/>
        </w:trPr>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4"/>
                <w:szCs w:val="14"/>
              </w:rPr>
            </w:pPr>
            <w:r>
              <w:rPr>
                <w:spacing w:val="0"/>
                <w:w w:val="100"/>
                <w:position w:val="0"/>
                <w:sz w:val="15"/>
                <w:szCs w:val="15"/>
                <w:shd w:val="clear" w:color="auto" w:fill="auto"/>
                <w:lang w:val="zh-CN" w:eastAsia="zh-CN" w:bidi="zh-CN"/>
              </w:rPr>
              <w:t>分布率</w:t>
            </w:r>
            <w:r>
              <w:rPr>
                <w:rFonts w:ascii="Times New Roman" w:eastAsia="Times New Roman" w:hAnsi="Times New Roman" w:cs="Times New Roman"/>
                <w:spacing w:val="0"/>
                <w:w w:val="100"/>
                <w:position w:val="0"/>
                <w:sz w:val="15"/>
                <w:szCs w:val="15"/>
                <w:shd w:val="clear" w:color="auto" w:fill="auto"/>
                <w:lang w:val="zh-CN" w:eastAsia="zh-CN" w:bidi="zh-CN"/>
              </w:rPr>
              <w:t>/</w:t>
            </w:r>
            <w:r>
              <w:rPr>
                <w:spacing w:val="0"/>
                <w:w w:val="100"/>
                <w:position w:val="0"/>
                <w:sz w:val="14"/>
                <w:szCs w:val="14"/>
                <w:shd w:val="clear" w:color="auto" w:fill="auto"/>
                <w:lang w:val="zh-CN" w:eastAsia="zh-CN" w:bidi="zh-CN"/>
              </w:rPr>
              <w:t>%</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44.98</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7.58</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11.73</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11.24</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24.47</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100.00</w:t>
            </w:r>
          </w:p>
        </w:tc>
      </w:tr>
    </w:tbl>
    <w:p>
      <w:pPr>
        <w:sectPr>
          <w:footnotePr>
            <w:pos w:val="pageBottom"/>
            <w:numFmt w:val="decimal"/>
            <w:numRestart w:val="continuous"/>
          </w:footnotePr>
          <w:type w:val="continuous"/>
          <w:pgSz w:w="12240" w:h="15840"/>
          <w:pgMar w:top="1068" w:left="1090" w:right="1080" w:bottom="440" w:header="0" w:footer="3" w:gutter="0"/>
          <w:cols w:space="720"/>
          <w:noEndnote/>
          <w:rtlGutter w:val="0"/>
          <w:docGrid w:linePitch="360"/>
        </w:sectPr>
      </w:pPr>
    </w:p>
    <w:p>
      <w:pPr>
        <w:widowControl w:val="0"/>
        <w:spacing w:line="10" w:lineRule="exact"/>
        <w:rPr>
          <w:sz w:val="2"/>
          <w:szCs w:val="2"/>
        </w:rPr>
      </w:pPr>
    </w:p>
    <w:p>
      <w:pPr>
        <w:widowControl w:val="0"/>
        <w:spacing w:line="1" w:lineRule="exact"/>
        <w:sectPr>
          <w:footnotePr>
            <w:pos w:val="pageBottom"/>
            <w:numFmt w:val="decimal"/>
            <w:numRestart w:val="continuous"/>
          </w:footnotePr>
          <w:type w:val="continuous"/>
          <w:pgSz w:w="12240" w:h="15840"/>
          <w:pgMar w:top="1068" w:left="0" w:right="0" w:bottom="440" w:header="0" w:footer="3" w:gutter="0"/>
          <w:cols w:space="720"/>
          <w:noEndnote/>
          <w:rtlGutter w:val="0"/>
          <w:docGrid w:linePitch="360"/>
        </w:sectPr>
      </w:pPr>
    </w:p>
    <w:p>
      <w:pPr>
        <w:pStyle w:val="Style28"/>
        <w:keepNext w:val="0"/>
        <w:keepLines w:val="0"/>
        <w:widowControl w:val="0"/>
        <w:numPr>
          <w:ilvl w:val="1"/>
          <w:numId w:val="1"/>
        </w:numPr>
        <w:shd w:val="clear" w:color="auto" w:fill="auto"/>
        <w:tabs>
          <w:tab w:pos="504" w:val="left"/>
        </w:tabs>
        <w:bidi w:val="0"/>
        <w:spacing w:before="0" w:after="0" w:line="314" w:lineRule="exact"/>
        <w:ind w:left="0" w:right="0" w:firstLine="0"/>
        <w:jc w:val="left"/>
      </w:pPr>
      <w:r>
        <w:rPr>
          <w:spacing w:val="0"/>
          <w:w w:val="100"/>
          <w:position w:val="0"/>
          <w:shd w:val="clear" w:color="auto" w:fill="auto"/>
        </w:rPr>
        <w:t>试验方法</w:t>
      </w:r>
    </w:p>
    <w:p>
      <w:pPr>
        <w:pStyle w:val="Style28"/>
        <w:keepNext w:val="0"/>
        <w:keepLines w:val="0"/>
        <w:widowControl w:val="0"/>
        <w:numPr>
          <w:ilvl w:val="2"/>
          <w:numId w:val="1"/>
        </w:numPr>
        <w:shd w:val="clear" w:color="auto" w:fill="auto"/>
        <w:tabs>
          <w:tab w:pos="662" w:val="left"/>
        </w:tabs>
        <w:bidi w:val="0"/>
        <w:spacing w:before="0" w:after="0" w:line="314" w:lineRule="exact"/>
        <w:ind w:left="0" w:right="0" w:firstLine="0"/>
        <w:jc w:val="left"/>
      </w:pPr>
      <w:r>
        <w:rPr>
          <w:spacing w:val="0"/>
          <w:w w:val="100"/>
          <w:position w:val="0"/>
          <w:shd w:val="clear" w:color="auto" w:fill="auto"/>
        </w:rPr>
        <w:t>实验室模拟修复试验</w:t>
      </w:r>
    </w:p>
    <w:p>
      <w:pPr>
        <w:pStyle w:val="Style28"/>
        <w:keepNext w:val="0"/>
        <w:keepLines w:val="0"/>
        <w:widowControl w:val="0"/>
        <w:shd w:val="clear" w:color="auto" w:fill="auto"/>
        <w:bidi w:val="0"/>
        <w:spacing w:before="0" w:after="0" w:line="314" w:lineRule="exact"/>
        <w:ind w:left="0" w:right="0" w:firstLine="440"/>
        <w:jc w:val="both"/>
      </w:pPr>
      <w:r>
        <w:rPr>
          <w:spacing w:val="0"/>
          <w:w w:val="100"/>
          <w:position w:val="0"/>
          <w:shd w:val="clear" w:color="auto" w:fill="auto"/>
        </w:rPr>
        <w:t>本试验旨在实验室中模拟真实农田土壤环境，对 施钝一号”的土壤修复效果进行优化验证。</w:t>
      </w:r>
    </w:p>
    <w:p>
      <w:pPr>
        <w:pStyle w:val="Style28"/>
        <w:keepNext w:val="0"/>
        <w:keepLines w:val="0"/>
        <w:widowControl w:val="0"/>
        <w:shd w:val="clear" w:color="auto" w:fill="auto"/>
        <w:bidi w:val="0"/>
        <w:spacing w:before="0" w:after="0" w:line="314" w:lineRule="exact"/>
        <w:ind w:left="0" w:right="0" w:firstLine="440"/>
        <w:jc w:val="both"/>
      </w:pPr>
      <w:r>
        <w:rPr>
          <w:spacing w:val="0"/>
          <w:w w:val="100"/>
          <w:position w:val="0"/>
          <w:shd w:val="clear" w:color="auto" w:fill="auto"/>
        </w:rPr>
        <w:t>称取供试污染土壤</w:t>
      </w:r>
      <w:r>
        <w:rPr>
          <w:rFonts w:ascii="Times New Roman" w:eastAsia="Times New Roman" w:hAnsi="Times New Roman" w:cs="Times New Roman"/>
          <w:spacing w:val="0"/>
          <w:w w:val="100"/>
          <w:position w:val="0"/>
          <w:shd w:val="clear" w:color="auto" w:fill="auto"/>
        </w:rPr>
        <w:t xml:space="preserve">100 </w:t>
      </w:r>
      <w:r>
        <w:rPr>
          <w:rFonts w:ascii="Times New Roman" w:eastAsia="Times New Roman" w:hAnsi="Times New Roman" w:cs="Times New Roman"/>
          <w:spacing w:val="0"/>
          <w:w w:val="100"/>
          <w:position w:val="0"/>
          <w:shd w:val="clear" w:color="auto" w:fill="auto"/>
          <w:lang w:val="en-US" w:eastAsia="en-US" w:bidi="en-US"/>
        </w:rPr>
        <w:t>g</w:t>
      </w:r>
      <w:r>
        <w:rPr>
          <w:spacing w:val="0"/>
          <w:w w:val="100"/>
          <w:position w:val="0"/>
          <w:shd w:val="clear" w:color="auto" w:fill="auto"/>
          <w:lang w:val="en-US" w:eastAsia="en-US" w:bidi="en-US"/>
        </w:rPr>
        <w:t>，</w:t>
      </w:r>
      <w:r>
        <w:rPr>
          <w:spacing w:val="0"/>
          <w:w w:val="100"/>
          <w:position w:val="0"/>
          <w:shd w:val="clear" w:color="auto" w:fill="auto"/>
        </w:rPr>
        <w:t>分别按照土壤样品质 量的</w:t>
      </w:r>
      <w:r>
        <w:rPr>
          <w:rFonts w:ascii="Times New Roman" w:eastAsia="Times New Roman" w:hAnsi="Times New Roman" w:cs="Times New Roman"/>
          <w:spacing w:val="0"/>
          <w:w w:val="100"/>
          <w:position w:val="0"/>
          <w:shd w:val="clear" w:color="auto" w:fill="auto"/>
        </w:rPr>
        <w:t>1</w:t>
      </w:r>
      <w:r>
        <w:rPr>
          <w:rFonts w:ascii="Arial" w:eastAsia="Arial" w:hAnsi="Arial" w:cs="Arial"/>
          <w:spacing w:val="0"/>
          <w:w w:val="100"/>
          <w:position w:val="0"/>
          <w:shd w:val="clear" w:color="auto" w:fill="auto"/>
        </w:rPr>
        <w:t>%</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2</w:t>
      </w:r>
      <w:r>
        <w:rPr>
          <w:rFonts w:ascii="Arial" w:eastAsia="Arial" w:hAnsi="Arial" w:cs="Arial"/>
          <w:spacing w:val="0"/>
          <w:w w:val="100"/>
          <w:position w:val="0"/>
          <w:shd w:val="clear" w:color="auto" w:fill="auto"/>
        </w:rPr>
        <w:t>%</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3</w:t>
      </w:r>
      <w:r>
        <w:rPr>
          <w:rFonts w:ascii="Arial" w:eastAsia="Arial" w:hAnsi="Arial" w:cs="Arial"/>
          <w:spacing w:val="0"/>
          <w:w w:val="100"/>
          <w:position w:val="0"/>
          <w:shd w:val="clear" w:color="auto" w:fill="auto"/>
        </w:rPr>
        <w:t>%</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4</w:t>
      </w:r>
      <w:r>
        <w:rPr>
          <w:rFonts w:ascii="Arial" w:eastAsia="Arial" w:hAnsi="Arial" w:cs="Arial"/>
          <w:spacing w:val="0"/>
          <w:w w:val="100"/>
          <w:position w:val="0"/>
          <w:shd w:val="clear" w:color="auto" w:fill="auto"/>
        </w:rPr>
        <w:t>%</w:t>
      </w:r>
      <w:r>
        <w:rPr>
          <w:spacing w:val="0"/>
          <w:w w:val="100"/>
          <w:position w:val="0"/>
          <w:shd w:val="clear" w:color="auto" w:fill="auto"/>
        </w:rPr>
        <w:t xml:space="preserve">、添加“施钝一号”土壤调理剂并 混合均匀；通过加水方式，模拟保持田间最大持水量 </w:t>
      </w:r>
      <w:r>
        <w:rPr>
          <w:rFonts w:ascii="Times New Roman" w:eastAsia="Times New Roman" w:hAnsi="Times New Roman" w:cs="Times New Roman"/>
          <w:spacing w:val="0"/>
          <w:w w:val="100"/>
          <w:position w:val="0"/>
          <w:shd w:val="clear" w:color="auto" w:fill="auto"/>
        </w:rPr>
        <w:t>80</w:t>
      </w:r>
      <w:r>
        <w:rPr>
          <w:spacing w:val="0"/>
          <w:w w:val="100"/>
          <w:position w:val="0"/>
          <w:shd w:val="clear" w:color="auto" w:fill="auto"/>
        </w:rPr>
        <w:t>%；在玻璃器皿中静置养护</w:t>
      </w:r>
      <w:r>
        <w:rPr>
          <w:rFonts w:ascii="Times New Roman" w:eastAsia="Times New Roman" w:hAnsi="Times New Roman" w:cs="Times New Roman"/>
          <w:spacing w:val="0"/>
          <w:w w:val="100"/>
          <w:position w:val="0"/>
          <w:shd w:val="clear" w:color="auto" w:fill="auto"/>
        </w:rPr>
        <w:t xml:space="preserve">7 </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lang w:val="en-US" w:eastAsia="en-US" w:bidi="en-US"/>
        </w:rPr>
        <w:t>；</w:t>
      </w:r>
      <w:r>
        <w:rPr>
          <w:spacing w:val="0"/>
          <w:w w:val="100"/>
          <w:position w:val="0"/>
          <w:shd w:val="clear" w:color="auto" w:fill="auto"/>
        </w:rPr>
        <w:t>每组试验设置</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组 平行样；</w:t>
      </w:r>
      <w:r>
        <w:rPr>
          <w:rFonts w:ascii="Times New Roman" w:eastAsia="Times New Roman" w:hAnsi="Times New Roman" w:cs="Times New Roman"/>
          <w:spacing w:val="0"/>
          <w:w w:val="100"/>
          <w:position w:val="0"/>
          <w:shd w:val="clear" w:color="auto" w:fill="auto"/>
        </w:rPr>
        <w:t xml:space="preserve">7 </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后取土样，自然风干，过</w:t>
      </w:r>
      <w:r>
        <w:rPr>
          <w:rFonts w:ascii="Times New Roman" w:eastAsia="Times New Roman" w:hAnsi="Times New Roman" w:cs="Times New Roman"/>
          <w:spacing w:val="0"/>
          <w:w w:val="100"/>
          <w:position w:val="0"/>
          <w:shd w:val="clear" w:color="auto" w:fill="auto"/>
          <w:lang w:val="en-US" w:eastAsia="en-US" w:bidi="en-US"/>
        </w:rPr>
        <w:t>2 mm</w:t>
      </w:r>
      <w:r>
        <w:rPr>
          <w:spacing w:val="0"/>
          <w:w w:val="100"/>
          <w:position w:val="0"/>
          <w:shd w:val="clear" w:color="auto" w:fill="auto"/>
        </w:rPr>
        <w:t>筛后，制样 送检。</w:t>
      </w:r>
    </w:p>
    <w:p>
      <w:pPr>
        <w:pStyle w:val="Style60"/>
        <w:keepNext w:val="0"/>
        <w:keepLines w:val="0"/>
        <w:widowControl w:val="0"/>
        <w:numPr>
          <w:ilvl w:val="2"/>
          <w:numId w:val="1"/>
        </w:numPr>
        <w:shd w:val="clear" w:color="auto" w:fill="auto"/>
        <w:tabs>
          <w:tab w:pos="662" w:val="left"/>
        </w:tabs>
        <w:bidi w:val="0"/>
        <w:spacing w:before="0" w:after="0" w:line="314" w:lineRule="exact"/>
        <w:ind w:left="0" w:right="0" w:firstLine="0"/>
        <w:jc w:val="left"/>
      </w:pPr>
      <w:r>
        <w:rPr>
          <w:rFonts w:ascii="MingLiU" w:eastAsia="MingLiU" w:hAnsi="MingLiU" w:cs="MingLiU"/>
          <w:spacing w:val="0"/>
          <w:w w:val="100"/>
          <w:position w:val="0"/>
          <w:shd w:val="clear" w:color="auto" w:fill="auto"/>
        </w:rPr>
        <w:t>盆栽试验</w:t>
      </w:r>
    </w:p>
    <w:p>
      <w:pPr>
        <w:pStyle w:val="Style28"/>
        <w:keepNext w:val="0"/>
        <w:keepLines w:val="0"/>
        <w:widowControl w:val="0"/>
        <w:shd w:val="clear" w:color="auto" w:fill="auto"/>
        <w:bidi w:val="0"/>
        <w:spacing w:before="0" w:after="0" w:line="314" w:lineRule="exact"/>
        <w:ind w:left="0" w:right="0" w:firstLine="440"/>
        <w:jc w:val="left"/>
      </w:pPr>
      <w:r>
        <w:rPr>
          <w:spacing w:val="0"/>
          <w:w w:val="100"/>
          <w:position w:val="0"/>
          <w:shd w:val="clear" w:color="auto" w:fill="auto"/>
        </w:rPr>
        <w:t>为了验证施钝一号土壤调理剂对农作物的影响， 开展了实验室盆栽试验。选取大小合适同一规格的 塑料桶，加入相同重量的受污染土壤，高度</w:t>
      </w:r>
      <w:r>
        <w:rPr>
          <w:rFonts w:ascii="Times New Roman" w:eastAsia="Times New Roman" w:hAnsi="Times New Roman" w:cs="Times New Roman"/>
          <w:spacing w:val="0"/>
          <w:w w:val="100"/>
          <w:position w:val="0"/>
          <w:shd w:val="clear" w:color="auto" w:fill="auto"/>
          <w:lang w:val="en-US" w:eastAsia="en-US" w:bidi="en-US"/>
        </w:rPr>
        <w:t>20 cm</w:t>
      </w:r>
      <w:r>
        <w:rPr>
          <w:spacing w:val="0"/>
          <w:w w:val="100"/>
          <w:position w:val="0"/>
          <w:shd w:val="clear" w:color="auto" w:fill="auto"/>
          <w:lang w:val="en-US" w:eastAsia="en-US" w:bidi="en-US"/>
        </w:rPr>
        <w:t>。</w:t>
      </w:r>
      <w:r>
        <w:rPr>
          <w:spacing w:val="0"/>
          <w:w w:val="100"/>
          <w:position w:val="0"/>
          <w:shd w:val="clear" w:color="auto" w:fill="auto"/>
        </w:rPr>
        <w:t>编 号</w:t>
      </w:r>
      <w:r>
        <w:rPr>
          <w:rFonts w:ascii="Times New Roman" w:eastAsia="Times New Roman" w:hAnsi="Times New Roman" w:cs="Times New Roman"/>
          <w:spacing w:val="0"/>
          <w:w w:val="100"/>
          <w:position w:val="0"/>
          <w:shd w:val="clear" w:color="auto" w:fill="auto"/>
          <w:lang w:val="en-US" w:eastAsia="en-US" w:bidi="en-US"/>
        </w:rPr>
        <w:t>A</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B</w:t>
      </w:r>
      <w:r>
        <w:rPr>
          <w:spacing w:val="0"/>
          <w:w w:val="100"/>
          <w:position w:val="0"/>
          <w:shd w:val="clear" w:color="auto" w:fill="auto"/>
        </w:rPr>
        <w:t>组，种植水稻。其中</w:t>
      </w:r>
      <w:r>
        <w:rPr>
          <w:rFonts w:ascii="Times New Roman" w:eastAsia="Times New Roman" w:hAnsi="Times New Roman" w:cs="Times New Roman"/>
          <w:spacing w:val="0"/>
          <w:w w:val="100"/>
          <w:position w:val="0"/>
          <w:shd w:val="clear" w:color="auto" w:fill="auto"/>
          <w:lang w:val="en-US" w:eastAsia="en-US" w:bidi="en-US"/>
        </w:rPr>
        <w:t>A</w:t>
      </w:r>
      <w:r>
        <w:rPr>
          <w:spacing w:val="0"/>
          <w:w w:val="100"/>
          <w:position w:val="0"/>
          <w:shd w:val="clear" w:color="auto" w:fill="auto"/>
        </w:rPr>
        <w:t>组为对照组,</w:t>
      </w:r>
      <w:r>
        <w:rPr>
          <w:rFonts w:ascii="Times New Roman" w:eastAsia="Times New Roman" w:hAnsi="Times New Roman" w:cs="Times New Roman"/>
          <w:spacing w:val="0"/>
          <w:w w:val="100"/>
          <w:position w:val="0"/>
          <w:shd w:val="clear" w:color="auto" w:fill="auto"/>
          <w:lang w:val="en-US" w:eastAsia="en-US" w:bidi="en-US"/>
        </w:rPr>
        <w:t>B</w:t>
      </w:r>
      <w:r>
        <w:rPr>
          <w:spacing w:val="0"/>
          <w:w w:val="100"/>
          <w:position w:val="0"/>
          <w:shd w:val="clear" w:color="auto" w:fill="auto"/>
        </w:rPr>
        <w:t>组施加 土壤质量</w:t>
      </w:r>
      <w:r>
        <w:rPr>
          <w:rFonts w:ascii="Times New Roman" w:eastAsia="Times New Roman" w:hAnsi="Times New Roman" w:cs="Times New Roman"/>
          <w:spacing w:val="0"/>
          <w:w w:val="100"/>
          <w:position w:val="0"/>
          <w:shd w:val="clear" w:color="auto" w:fill="auto"/>
        </w:rPr>
        <w:t>3</w:t>
      </w:r>
      <w:r>
        <w:rPr>
          <w:rFonts w:ascii="Arial" w:eastAsia="Arial" w:hAnsi="Arial" w:cs="Arial"/>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实验室模拟修复试验结果最优</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的土壤 </w:t>
      </w:r>
      <w:r>
        <w:rPr>
          <w:spacing w:val="0"/>
          <w:w w:val="100"/>
          <w:position w:val="0"/>
          <w:shd w:val="clear" w:color="auto" w:fill="auto"/>
        </w:rPr>
        <w:t>调理剂，同一编号重复</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个处理。待水稻成熟期，采集 水稻植株送检分析。</w:t>
      </w:r>
    </w:p>
    <w:p>
      <w:pPr>
        <w:pStyle w:val="Style60"/>
        <w:keepNext w:val="0"/>
        <w:keepLines w:val="0"/>
        <w:widowControl w:val="0"/>
        <w:numPr>
          <w:ilvl w:val="2"/>
          <w:numId w:val="1"/>
        </w:numPr>
        <w:shd w:val="clear" w:color="auto" w:fill="auto"/>
        <w:tabs>
          <w:tab w:pos="665" w:val="left"/>
        </w:tabs>
        <w:bidi w:val="0"/>
        <w:spacing w:before="0" w:after="0" w:line="315" w:lineRule="exact"/>
        <w:ind w:left="0" w:right="0" w:firstLine="0"/>
        <w:jc w:val="left"/>
      </w:pPr>
      <w:r>
        <w:rPr>
          <w:rFonts w:ascii="MingLiU" w:eastAsia="MingLiU" w:hAnsi="MingLiU" w:cs="MingLiU"/>
          <w:spacing w:val="0"/>
          <w:w w:val="100"/>
          <w:position w:val="0"/>
          <w:shd w:val="clear" w:color="auto" w:fill="auto"/>
        </w:rPr>
        <w:t>田间试验</w:t>
      </w:r>
    </w:p>
    <w:p>
      <w:pPr>
        <w:pStyle w:val="Style28"/>
        <w:keepNext w:val="0"/>
        <w:keepLines w:val="0"/>
        <w:widowControl w:val="0"/>
        <w:shd w:val="clear" w:color="auto" w:fill="auto"/>
        <w:bidi w:val="0"/>
        <w:spacing w:before="0" w:after="0" w:line="315" w:lineRule="exact"/>
        <w:ind w:left="0" w:right="0" w:firstLine="440"/>
        <w:jc w:val="both"/>
      </w:pPr>
      <w:r>
        <w:rPr>
          <w:spacing w:val="0"/>
          <w:w w:val="100"/>
          <w:position w:val="0"/>
          <w:shd w:val="clear" w:color="auto" w:fill="auto"/>
        </w:rPr>
        <w:t>田间试验的目 的在于验证土壤调理剂施钝一 号在大田自然环境条件下应用效果及推广应用前 景。成都综合岩矿测试中心分别于</w:t>
      </w:r>
      <w:r>
        <w:rPr>
          <w:rFonts w:ascii="Times New Roman" w:eastAsia="Times New Roman" w:hAnsi="Times New Roman" w:cs="Times New Roman"/>
          <w:spacing w:val="0"/>
          <w:w w:val="100"/>
          <w:position w:val="0"/>
          <w:shd w:val="clear" w:color="auto" w:fill="auto"/>
        </w:rPr>
        <w:t>2016</w:t>
      </w:r>
      <w:r>
        <w:rPr>
          <w:spacing w:val="0"/>
          <w:w w:val="100"/>
          <w:position w:val="0"/>
          <w:shd w:val="clear" w:color="auto" w:fill="auto"/>
        </w:rPr>
        <w:t>年和</w:t>
      </w:r>
      <w:r>
        <w:rPr>
          <w:rFonts w:ascii="Times New Roman" w:eastAsia="Times New Roman" w:hAnsi="Times New Roman" w:cs="Times New Roman"/>
          <w:spacing w:val="0"/>
          <w:w w:val="100"/>
          <w:position w:val="0"/>
          <w:shd w:val="clear" w:color="auto" w:fill="auto"/>
        </w:rPr>
        <w:t>2017</w:t>
      </w:r>
      <w:r>
        <w:rPr>
          <w:spacing w:val="0"/>
          <w:w w:val="100"/>
          <w:position w:val="0"/>
          <w:shd w:val="clear" w:color="auto" w:fill="auto"/>
        </w:rPr>
        <w:t xml:space="preserve">年 以一地 </w:t>
      </w:r>
      <w:r>
        <w:rPr>
          <w:rFonts w:ascii="Times New Roman" w:eastAsia="Times New Roman" w:hAnsi="Times New Roman" w:cs="Times New Roman"/>
          <w:spacing w:val="0"/>
          <w:w w:val="100"/>
          <w:position w:val="0"/>
          <w:shd w:val="clear" w:color="auto" w:fill="auto"/>
        </w:rPr>
        <w:t xml:space="preserve">2 </w:t>
      </w:r>
      <w:r>
        <w:rPr>
          <w:spacing w:val="0"/>
          <w:w w:val="100"/>
          <w:position w:val="0"/>
          <w:shd w:val="clear" w:color="auto" w:fill="auto"/>
        </w:rPr>
        <w:t xml:space="preserve">年的方式，在宜宾开展田间试验，试验田共 </w:t>
      </w:r>
      <w:r>
        <w:rPr>
          <w:rFonts w:ascii="Times New Roman" w:eastAsia="Times New Roman" w:hAnsi="Times New Roman" w:cs="Times New Roman"/>
          <w:spacing w:val="0"/>
          <w:w w:val="100"/>
          <w:position w:val="0"/>
          <w:shd w:val="clear" w:color="auto" w:fill="auto"/>
        </w:rPr>
        <w:t xml:space="preserve">1 </w:t>
      </w:r>
      <w:r>
        <w:rPr>
          <w:rFonts w:ascii="Times New Roman" w:eastAsia="Times New Roman" w:hAnsi="Times New Roman" w:cs="Times New Roman"/>
          <w:spacing w:val="0"/>
          <w:w w:val="100"/>
          <w:position w:val="0"/>
          <w:shd w:val="clear" w:color="auto" w:fill="auto"/>
          <w:lang w:val="en-US" w:eastAsia="en-US" w:bidi="en-US"/>
        </w:rPr>
        <w:t>733.33 m</w:t>
      </w:r>
      <w:r>
        <w:rPr>
          <w:rFonts w:ascii="Times New Roman" w:eastAsia="Times New Roman" w:hAnsi="Times New Roman" w:cs="Times New Roman"/>
          <w:spacing w:val="0"/>
          <w:w w:val="100"/>
          <w:position w:val="0"/>
          <w:shd w:val="clear" w:color="auto" w:fill="auto"/>
          <w:vertAlign w:val="superscript"/>
          <w:lang w:val="en-US" w:eastAsia="en-US" w:bidi="en-US"/>
        </w:rPr>
        <w:t>2</w:t>
      </w:r>
      <w:r>
        <w:rPr>
          <w:spacing w:val="0"/>
          <w:w w:val="100"/>
          <w:position w:val="0"/>
          <w:shd w:val="clear" w:color="auto" w:fill="auto"/>
        </w:rPr>
        <w:t>，种植水稻</w:t>
      </w:r>
      <w:r>
        <w:rPr>
          <w:i/>
          <w:iCs/>
          <w:spacing w:val="0"/>
          <w:w w:val="100"/>
          <w:position w:val="0"/>
          <w:shd w:val="clear" w:color="auto" w:fill="auto"/>
        </w:rPr>
        <w:t>。</w:t>
      </w:r>
      <w:r>
        <w:rPr>
          <w:spacing w:val="0"/>
          <w:w w:val="100"/>
          <w:position w:val="0"/>
          <w:shd w:val="clear" w:color="auto" w:fill="auto"/>
        </w:rPr>
        <w:t xml:space="preserve">按每 </w:t>
      </w:r>
      <w:r>
        <w:rPr>
          <w:rFonts w:ascii="Times New Roman" w:eastAsia="Times New Roman" w:hAnsi="Times New Roman" w:cs="Times New Roman"/>
          <w:spacing w:val="0"/>
          <w:w w:val="100"/>
          <w:position w:val="0"/>
          <w:shd w:val="clear" w:color="auto" w:fill="auto"/>
          <w:lang w:val="en-US" w:eastAsia="en-US" w:bidi="en-US"/>
        </w:rPr>
        <w:t>666.67 m</w:t>
      </w:r>
      <w:r>
        <w:rPr>
          <w:rFonts w:ascii="Times New Roman" w:eastAsia="Times New Roman" w:hAnsi="Times New Roman" w:cs="Times New Roman"/>
          <w:spacing w:val="0"/>
          <w:w w:val="100"/>
          <w:position w:val="0"/>
          <w:shd w:val="clear" w:color="auto" w:fill="auto"/>
          <w:vertAlign w:val="superscript"/>
          <w:lang w:val="en-US" w:eastAsia="en-US" w:bidi="en-US"/>
        </w:rPr>
        <w:t>2</w:t>
      </w:r>
      <w:r>
        <w:rPr>
          <w:rFonts w:ascii="Times New Roman" w:eastAsia="Times New Roman" w:hAnsi="Times New Roman" w:cs="Times New Roman"/>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rPr>
        <w:t xml:space="preserve">300 </w:t>
      </w:r>
      <w:r>
        <w:rPr>
          <w:rFonts w:ascii="Times New Roman" w:eastAsia="Times New Roman" w:hAnsi="Times New Roman" w:cs="Times New Roman"/>
          <w:spacing w:val="0"/>
          <w:w w:val="100"/>
          <w:position w:val="0"/>
          <w:shd w:val="clear" w:color="auto" w:fill="auto"/>
          <w:lang w:val="en-US" w:eastAsia="en-US" w:bidi="en-US"/>
        </w:rPr>
        <w:t xml:space="preserve">kg </w:t>
      </w:r>
      <w:r>
        <w:rPr>
          <w:spacing w:val="0"/>
          <w:w w:val="100"/>
          <w:position w:val="0"/>
          <w:shd w:val="clear" w:color="auto" w:fill="auto"/>
        </w:rPr>
        <w:t>投放土 壤调理剂，翻耕养护</w:t>
      </w:r>
      <w:r>
        <w:rPr>
          <w:rFonts w:ascii="Times New Roman" w:eastAsia="Times New Roman" w:hAnsi="Times New Roman" w:cs="Times New Roman"/>
          <w:spacing w:val="0"/>
          <w:w w:val="100"/>
          <w:position w:val="0"/>
          <w:shd w:val="clear" w:color="auto" w:fill="auto"/>
        </w:rPr>
        <w:t xml:space="preserve">3 </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后栽种水稻。土壤调理剂撒 施方法按图</w:t>
      </w:r>
      <w:r>
        <w:rPr>
          <w:rFonts w:ascii="Times New Roman" w:eastAsia="Times New Roman" w:hAnsi="Times New Roman" w:cs="Times New Roman"/>
          <w:spacing w:val="0"/>
          <w:w w:val="100"/>
          <w:position w:val="0"/>
          <w:shd w:val="clear" w:color="auto" w:fill="auto"/>
        </w:rPr>
        <w:t xml:space="preserve">1 </w:t>
      </w:r>
      <w:r>
        <w:rPr>
          <w:spacing w:val="0"/>
          <w:w w:val="100"/>
          <w:position w:val="0"/>
          <w:shd w:val="clear" w:color="auto" w:fill="auto"/>
        </w:rPr>
        <w:t>的流程进行。</w:t>
      </w:r>
    </w:p>
    <w:p>
      <w:pPr>
        <w:pStyle w:val="Style28"/>
        <w:keepNext w:val="0"/>
        <w:keepLines w:val="0"/>
        <w:widowControl w:val="0"/>
        <w:shd w:val="clear" w:color="auto" w:fill="auto"/>
        <w:bidi w:val="0"/>
        <w:spacing w:before="0" w:after="0" w:line="315" w:lineRule="exact"/>
        <w:ind w:left="0" w:right="0" w:firstLine="440"/>
        <w:jc w:val="both"/>
      </w:pPr>
      <w:r>
        <w:rPr>
          <w:spacing w:val="0"/>
          <w:w w:val="100"/>
          <w:position w:val="0"/>
          <w:shd w:val="clear" w:color="auto" w:fill="auto"/>
        </w:rPr>
        <w:t>水稻栽种结束后，委托当地有经验的农民对试验 田进行管理。待水稻收割季节，采集修复后的土壤及 成熟的农作物样品送检分析。</w:t>
      </w:r>
    </w:p>
    <w:p>
      <w:pPr>
        <w:pStyle w:val="Style28"/>
        <w:keepNext w:val="0"/>
        <w:keepLines w:val="0"/>
        <w:widowControl w:val="0"/>
        <w:numPr>
          <w:ilvl w:val="2"/>
          <w:numId w:val="1"/>
        </w:numPr>
        <w:shd w:val="clear" w:color="auto" w:fill="auto"/>
        <w:tabs>
          <w:tab w:pos="665" w:val="left"/>
        </w:tabs>
        <w:bidi w:val="0"/>
        <w:spacing w:before="0" w:after="0" w:line="315" w:lineRule="exact"/>
        <w:ind w:left="0" w:right="0" w:firstLine="0"/>
        <w:jc w:val="left"/>
      </w:pPr>
      <w:r>
        <w:rPr>
          <w:spacing w:val="0"/>
          <w:w w:val="100"/>
          <w:position w:val="0"/>
          <w:shd w:val="clear" w:color="auto" w:fill="auto"/>
        </w:rPr>
        <w:t>有效态</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的提取和测定</w:t>
      </w:r>
    </w:p>
    <w:p>
      <w:pPr>
        <w:pStyle w:val="Style28"/>
        <w:keepNext w:val="0"/>
        <w:keepLines w:val="0"/>
        <w:widowControl w:val="0"/>
        <w:shd w:val="clear" w:color="auto" w:fill="auto"/>
        <w:bidi w:val="0"/>
        <w:spacing w:before="0" w:after="0" w:line="315" w:lineRule="exact"/>
        <w:ind w:left="0" w:right="0" w:firstLine="440"/>
        <w:jc w:val="both"/>
      </w:pPr>
      <w:r>
        <w:rPr>
          <w:spacing w:val="0"/>
          <w:w w:val="100"/>
          <w:position w:val="0"/>
          <w:shd w:val="clear" w:color="auto" w:fill="auto"/>
        </w:rPr>
        <w:t>土壤有效态</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按照《土壤质量有效态铅和镉的 测定原子吸收法》</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GB/T 13739-2009</w:t>
      </w:r>
      <w:r>
        <w:rPr>
          <w:spacing w:val="0"/>
          <w:w w:val="100"/>
          <w:position w:val="0"/>
          <w:shd w:val="clear" w:color="auto" w:fill="auto"/>
        </w:rPr>
        <w:t>)进行测定。</w:t>
      </w:r>
      <w:r>
        <w:br w:type="page"/>
      </w:r>
    </w:p>
    <w:p>
      <w:pPr>
        <w:pStyle w:val="Style28"/>
        <w:keepNext w:val="0"/>
        <w:keepLines w:val="0"/>
        <w:widowControl w:val="0"/>
        <w:numPr>
          <w:ilvl w:val="2"/>
          <w:numId w:val="1"/>
        </w:numPr>
        <w:shd w:val="clear" w:color="auto" w:fill="auto"/>
        <w:tabs>
          <w:tab w:pos="588" w:val="left"/>
        </w:tabs>
        <w:bidi w:val="0"/>
        <w:spacing w:before="0" w:after="0" w:line="312" w:lineRule="exact"/>
        <w:ind w:left="0" w:right="0" w:firstLine="0"/>
        <w:jc w:val="left"/>
      </w:pPr>
      <w:r>
        <w:drawing>
          <wp:anchor distT="27305" distB="240665" distL="684530" distR="3607435" simplePos="0" relativeHeight="125829380" behindDoc="0" locked="0" layoutInCell="1" allowOverlap="1">
            <wp:simplePos x="0" y="0"/>
            <wp:positionH relativeFrom="page">
              <wp:posOffset>1268095</wp:posOffset>
            </wp:positionH>
            <wp:positionV relativeFrom="margin">
              <wp:posOffset>73025</wp:posOffset>
            </wp:positionV>
            <wp:extent cx="1944370" cy="1414145"/>
            <wp:wrapTopAndBottom/>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7"/>
                    <a:stretch/>
                  </pic:blipFill>
                  <pic:spPr>
                    <a:xfrm>
                      <a:ext cx="1944370" cy="141414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697865</wp:posOffset>
                </wp:positionH>
                <wp:positionV relativeFrom="margin">
                  <wp:posOffset>1548130</wp:posOffset>
                </wp:positionV>
                <wp:extent cx="3075305" cy="128270"/>
                <wp:wrapNone/>
                <wp:docPr id="15" name="Shape 15"/>
                <a:graphic xmlns:a="http://schemas.openxmlformats.org/drawingml/2006/main">
                  <a:graphicData uri="http://schemas.microsoft.com/office/word/2010/wordprocessingShape">
                    <wps:wsp>
                      <wps:cNvSpPr txBox="1"/>
                      <wps:spPr>
                        <a:xfrm>
                          <a:ext cx="3075305" cy="12827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rPr>
                              <w:t>图</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田蘭试验工艺流程</w:t>
                            </w:r>
                          </w:p>
                        </w:txbxContent>
                      </wps:txbx>
                      <wps:bodyPr lIns="0" tIns="0" rIns="0" bIns="0">
                        <a:noAutoFit/>
                      </wps:bodyPr>
                    </wps:wsp>
                  </a:graphicData>
                </a:graphic>
              </wp:anchor>
            </w:drawing>
          </mc:Choice>
          <mc:Fallback>
            <w:pict>
              <v:shape id="_x0000_s1041" type="#_x0000_t202" style="position:absolute;margin-left:54.950000000000003pt;margin-top:121.90000000000001pt;width:242.15000000000001pt;height:10.1pt;z-index:251657733;mso-wrap-distance-left:0;mso-wrap-distance-right:0;mso-position-horizontal-relative:page;mso-position-vertical-relative:margin" filled="f" stroked="f">
                <v:textbox inset="0,0,0,0">
                  <w:txbxContent>
                    <w:p>
                      <w:pPr>
                        <w:pStyle w:val="Style53"/>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rPr>
                        <w:t>图</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田蘭试验工艺流程</w:t>
                      </w:r>
                    </w:p>
                  </w:txbxContent>
                </v:textbox>
                <w10:wrap anchorx="page" anchory="margin"/>
              </v:shape>
            </w:pict>
          </mc:Fallback>
        </mc:AlternateContent>
      </w:r>
      <w:r>
        <mc:AlternateContent>
          <mc:Choice Requires="wps">
            <w:drawing>
              <wp:anchor distT="0" distB="1493520" distL="3421380" distR="220980" simplePos="0" relativeHeight="125829381" behindDoc="0" locked="0" layoutInCell="1" allowOverlap="1">
                <wp:simplePos x="0" y="0"/>
                <wp:positionH relativeFrom="page">
                  <wp:posOffset>4004945</wp:posOffset>
                </wp:positionH>
                <wp:positionV relativeFrom="margin">
                  <wp:posOffset>45720</wp:posOffset>
                </wp:positionV>
                <wp:extent cx="2593975" cy="186055"/>
                <wp:wrapTopAndBottom/>
                <wp:docPr id="17" name="Shape 17"/>
                <a:graphic xmlns:a="http://schemas.openxmlformats.org/drawingml/2006/main">
                  <a:graphicData uri="http://schemas.microsoft.com/office/word/2010/wordprocessingShape">
                    <wps:wsp>
                      <wps:cNvSpPr txBox="1"/>
                      <wps:spPr>
                        <a:xfrm>
                          <a:ext cx="2593975" cy="18605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析水稻植株的茎和叶。试验结果见图</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所示。</w:t>
                            </w:r>
                          </w:p>
                        </w:txbxContent>
                      </wps:txbx>
                      <wps:bodyPr wrap="none" lIns="0" tIns="0" rIns="0" bIns="0">
                        <a:noAutoFit/>
                      </wps:bodyPr>
                    </wps:wsp>
                  </a:graphicData>
                </a:graphic>
              </wp:anchor>
            </w:drawing>
          </mc:Choice>
          <mc:Fallback>
            <w:pict>
              <v:shape id="_x0000_s1043" type="#_x0000_t202" style="position:absolute;margin-left:315.35000000000002pt;margin-top:3.6000000000000001pt;width:204.25pt;height:14.65pt;z-index:-125829372;mso-wrap-distance-left:269.39999999999998pt;mso-wrap-distance-right:17.399999999999999pt;mso-wrap-distance-bottom:117.5999999999999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析水稻植株的茎和叶。试验结果见图</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所示。</w:t>
                      </w:r>
                    </w:p>
                  </w:txbxContent>
                </v:textbox>
                <w10:wrap type="topAndBottom" anchorx="page" anchory="margin"/>
              </v:shape>
            </w:pict>
          </mc:Fallback>
        </mc:AlternateContent>
      </w:r>
      <w:r>
        <w:drawing>
          <wp:anchor distT="252730" distB="635" distL="3982085" distR="114300" simplePos="0" relativeHeight="125829383" behindDoc="0" locked="0" layoutInCell="1" allowOverlap="1">
            <wp:simplePos x="0" y="0"/>
            <wp:positionH relativeFrom="page">
              <wp:posOffset>4565650</wp:posOffset>
            </wp:positionH>
            <wp:positionV relativeFrom="margin">
              <wp:posOffset>298450</wp:posOffset>
            </wp:positionV>
            <wp:extent cx="2139950" cy="1426210"/>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9"/>
                    <a:stretch/>
                  </pic:blipFill>
                  <pic:spPr>
                    <a:xfrm>
                      <a:ext cx="2139950" cy="1426210"/>
                    </a:xfrm>
                    <a:prstGeom prst="rect"/>
                  </pic:spPr>
                </pic:pic>
              </a:graphicData>
            </a:graphic>
          </wp:anchor>
        </w:drawing>
      </w:r>
      <w:r>
        <w:rPr>
          <w:spacing w:val="0"/>
          <w:w w:val="100"/>
          <w:position w:val="0"/>
          <w:shd w:val="clear" w:color="auto" w:fill="auto"/>
        </w:rPr>
        <w:t>土壤</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值的测定</w:t>
      </w:r>
    </w:p>
    <w:p>
      <w:pPr>
        <w:pStyle w:val="Style28"/>
        <w:keepNext w:val="0"/>
        <w:keepLines w:val="0"/>
        <w:widowControl w:val="0"/>
        <w:shd w:val="clear" w:color="auto" w:fill="auto"/>
        <w:bidi w:val="0"/>
        <w:spacing w:before="0" w:after="240" w:line="312" w:lineRule="exact"/>
        <w:ind w:left="0" w:right="0" w:firstLine="440"/>
        <w:jc w:val="both"/>
      </w:pPr>
      <w:r>
        <w:rPr>
          <w:spacing w:val="0"/>
          <w:w w:val="100"/>
          <w:position w:val="0"/>
          <w:shd w:val="clear" w:color="auto" w:fill="auto"/>
        </w:rPr>
        <w:t>土壤</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值的测定采用《土壤检测第</w:t>
      </w:r>
      <w:r>
        <w:rPr>
          <w:rFonts w:ascii="Times New Roman" w:eastAsia="Times New Roman" w:hAnsi="Times New Roman" w:cs="Times New Roman"/>
          <w:spacing w:val="0"/>
          <w:w w:val="100"/>
          <w:position w:val="0"/>
          <w:shd w:val="clear" w:color="auto" w:fill="auto"/>
        </w:rPr>
        <w:t>2</w:t>
      </w:r>
      <w:r>
        <w:rPr>
          <w:spacing w:val="0"/>
          <w:w w:val="100"/>
          <w:position w:val="0"/>
          <w:shd w:val="clear" w:color="auto" w:fill="auto"/>
        </w:rPr>
        <w:t xml:space="preserve">部分:土壤 </w:t>
      </w:r>
      <w:r>
        <w:rPr>
          <w:rFonts w:ascii="Times New Roman" w:eastAsia="Times New Roman" w:hAnsi="Times New Roman" w:cs="Times New Roman"/>
          <w:spacing w:val="0"/>
          <w:w w:val="100"/>
          <w:position w:val="0"/>
          <w:shd w:val="clear" w:color="auto" w:fill="auto"/>
          <w:lang w:val="en-US" w:eastAsia="en-US" w:bidi="en-US"/>
        </w:rPr>
        <w:t xml:space="preserve">pH </w:t>
      </w:r>
      <w:r>
        <w:rPr>
          <w:spacing w:val="0"/>
          <w:w w:val="100"/>
          <w:position w:val="0"/>
          <w:shd w:val="clear" w:color="auto" w:fill="auto"/>
        </w:rPr>
        <w:t>值的测定</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NY/T </w:t>
      </w:r>
      <w:r>
        <w:rPr>
          <w:rFonts w:ascii="Times New Roman" w:eastAsia="Times New Roman" w:hAnsi="Times New Roman" w:cs="Times New Roman"/>
          <w:spacing w:val="0"/>
          <w:w w:val="100"/>
          <w:position w:val="0"/>
          <w:shd w:val="clear" w:color="auto" w:fill="auto"/>
        </w:rPr>
        <w:t>1121.2-2006</w:t>
      </w:r>
      <w:r>
        <w:rPr>
          <w:rFonts w:ascii="SimSun" w:eastAsia="SimSun" w:hAnsi="SimSun" w:cs="SimSun"/>
          <w:spacing w:val="0"/>
          <w:w w:val="100"/>
          <w:position w:val="0"/>
          <w:shd w:val="clear" w:color="auto" w:fill="auto"/>
        </w:rPr>
        <w:t>)</w:t>
      </w:r>
      <w:r>
        <w:rPr>
          <w:spacing w:val="0"/>
          <w:w w:val="100"/>
          <w:position w:val="0"/>
          <w:shd w:val="clear" w:color="auto" w:fill="auto"/>
        </w:rPr>
        <w:t>。</w:t>
      </w:r>
    </w:p>
    <w:p>
      <w:pPr>
        <w:pStyle w:val="Style28"/>
        <w:keepNext w:val="0"/>
        <w:keepLines w:val="0"/>
        <w:widowControl w:val="0"/>
        <w:numPr>
          <w:ilvl w:val="0"/>
          <w:numId w:val="1"/>
        </w:numPr>
        <w:shd w:val="clear" w:color="auto" w:fill="auto"/>
        <w:tabs>
          <w:tab w:pos="470" w:val="left"/>
        </w:tabs>
        <w:bidi w:val="0"/>
        <w:spacing w:before="0" w:after="140" w:line="240" w:lineRule="auto"/>
        <w:ind w:left="0" w:right="0" w:firstLine="0"/>
        <w:jc w:val="left"/>
      </w:pPr>
      <w:r>
        <w:rPr>
          <w:spacing w:val="0"/>
          <w:w w:val="100"/>
          <w:position w:val="0"/>
          <w:shd w:val="clear" w:color="auto" w:fill="auto"/>
        </w:rPr>
        <w:t>结果与讨论</w:t>
      </w:r>
    </w:p>
    <w:p>
      <w:pPr>
        <w:pStyle w:val="Style28"/>
        <w:keepNext w:val="0"/>
        <w:keepLines w:val="0"/>
        <w:widowControl w:val="0"/>
        <w:numPr>
          <w:ilvl w:val="1"/>
          <w:numId w:val="1"/>
        </w:numPr>
        <w:shd w:val="clear" w:color="auto" w:fill="auto"/>
        <w:tabs>
          <w:tab w:pos="470" w:val="left"/>
        </w:tabs>
        <w:bidi w:val="0"/>
        <w:spacing w:before="0" w:after="80" w:line="319" w:lineRule="exact"/>
        <w:ind w:left="0" w:right="0" w:firstLine="0"/>
        <w:jc w:val="left"/>
      </w:pPr>
      <w:r>
        <w:drawing>
          <wp:anchor distT="0" distB="0" distL="0" distR="182880" simplePos="0" relativeHeight="125829384" behindDoc="0" locked="0" layoutInCell="1" allowOverlap="1">
            <wp:simplePos x="0" y="0"/>
            <wp:positionH relativeFrom="page">
              <wp:posOffset>1276985</wp:posOffset>
            </wp:positionH>
            <wp:positionV relativeFrom="margin">
              <wp:posOffset>3130550</wp:posOffset>
            </wp:positionV>
            <wp:extent cx="2152015" cy="1182370"/>
            <wp:wrapTight wrapText="left">
              <wp:wrapPolygon>
                <wp:start x="0" y="0"/>
                <wp:lineTo x="21600" y="0"/>
                <wp:lineTo x="21600" y="21600"/>
                <wp:lineTo x="0" y="21600"/>
                <wp:lineTo x="0" y="0"/>
              </wp:wrapPolygon>
            </wp:wrapTight>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1"/>
                    <a:stretch/>
                  </pic:blipFill>
                  <pic:spPr>
                    <a:xfrm>
                      <a:ext cx="2152015" cy="118237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3480435</wp:posOffset>
                </wp:positionH>
                <wp:positionV relativeFrom="margin">
                  <wp:posOffset>3505200</wp:posOffset>
                </wp:positionV>
                <wp:extent cx="128270" cy="372110"/>
                <wp:wrapNone/>
                <wp:docPr id="23" name="Shape 23"/>
                <a:graphic xmlns:a="http://schemas.openxmlformats.org/drawingml/2006/main">
                  <a:graphicData uri="http://schemas.microsoft.com/office/word/2010/wordprocessingShape">
                    <wps:wsp>
                      <wps:cNvSpPr txBox="1"/>
                      <wps:spPr>
                        <a:xfrm>
                          <a:ext cx="128270" cy="372110"/>
                        </a:xfrm>
                        <a:prstGeom prst="rect"/>
                        <a:noFill/>
                      </wps:spPr>
                      <wps:txbx>
                        <w:txbxContent>
                          <w:p>
                            <w:pPr>
                              <w:pStyle w:val="Style53"/>
                              <w:keepNext w:val="0"/>
                              <w:keepLines w:val="0"/>
                              <w:widowControl w:val="0"/>
                              <w:shd w:val="clear" w:color="auto" w:fill="auto"/>
                              <w:bidi w:val="0"/>
                              <w:spacing w:before="0" w:after="180" w:line="240" w:lineRule="auto"/>
                              <w:ind w:left="0" w:right="0" w:firstLine="0"/>
                              <w:jc w:val="both"/>
                              <w:rPr>
                                <w:sz w:val="14"/>
                                <w:szCs w:val="14"/>
                              </w:rPr>
                            </w:pPr>
                            <w:r>
                              <w:rPr>
                                <w:color w:val="5C5C5E"/>
                                <w:spacing w:val="0"/>
                                <w:w w:val="100"/>
                                <w:position w:val="0"/>
                                <w:sz w:val="14"/>
                                <w:szCs w:val="14"/>
                                <w:shd w:val="clear" w:color="auto" w:fill="auto"/>
                              </w:rPr>
                              <w:t>廻</w:t>
                            </w:r>
                          </w:p>
                          <w:p>
                            <w:pPr>
                              <w:pStyle w:val="Style53"/>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i/>
                                <w:iCs/>
                                <w:color w:val="5C5C5E"/>
                                <w:spacing w:val="0"/>
                                <w:w w:val="100"/>
                                <w:position w:val="0"/>
                                <w:sz w:val="11"/>
                                <w:szCs w:val="11"/>
                                <w:shd w:val="clear" w:color="auto" w:fill="auto"/>
                              </w:rPr>
                              <w:t>9</w:t>
                            </w:r>
                          </w:p>
                        </w:txbxContent>
                      </wps:txbx>
                      <wps:bodyPr lIns="0" tIns="0" rIns="0" bIns="0">
                        <a:noAutoFit/>
                      </wps:bodyPr>
                    </wps:wsp>
                  </a:graphicData>
                </a:graphic>
              </wp:anchor>
            </w:drawing>
          </mc:Choice>
          <mc:Fallback>
            <w:pict>
              <v:shape id="_x0000_s1049" type="#_x0000_t202" style="position:absolute;margin-left:274.05000000000001pt;margin-top:276.pt;width:10.1pt;height:29.300000000000001pt;z-index:251657735;mso-wrap-distance-left:0;mso-wrap-distance-right:0;mso-position-horizontal-relative:page;mso-position-vertical-relative:margin" filled="f" stroked="f">
                <v:textbox inset="0,0,0,0">
                  <w:txbxContent>
                    <w:p>
                      <w:pPr>
                        <w:pStyle w:val="Style53"/>
                        <w:keepNext w:val="0"/>
                        <w:keepLines w:val="0"/>
                        <w:widowControl w:val="0"/>
                        <w:shd w:val="clear" w:color="auto" w:fill="auto"/>
                        <w:bidi w:val="0"/>
                        <w:spacing w:before="0" w:after="180" w:line="240" w:lineRule="auto"/>
                        <w:ind w:left="0" w:right="0" w:firstLine="0"/>
                        <w:jc w:val="both"/>
                        <w:rPr>
                          <w:sz w:val="14"/>
                          <w:szCs w:val="14"/>
                        </w:rPr>
                      </w:pPr>
                      <w:r>
                        <w:rPr>
                          <w:color w:val="5C5C5E"/>
                          <w:spacing w:val="0"/>
                          <w:w w:val="100"/>
                          <w:position w:val="0"/>
                          <w:sz w:val="14"/>
                          <w:szCs w:val="14"/>
                          <w:shd w:val="clear" w:color="auto" w:fill="auto"/>
                        </w:rPr>
                        <w:t>廻</w:t>
                      </w:r>
                    </w:p>
                    <w:p>
                      <w:pPr>
                        <w:pStyle w:val="Style53"/>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i/>
                          <w:iCs/>
                          <w:color w:val="5C5C5E"/>
                          <w:spacing w:val="0"/>
                          <w:w w:val="100"/>
                          <w:position w:val="0"/>
                          <w:sz w:val="11"/>
                          <w:szCs w:val="11"/>
                          <w:shd w:val="clear" w:color="auto" w:fill="auto"/>
                        </w:rPr>
                        <w:t>9</w:t>
                      </w:r>
                    </w:p>
                  </w:txbxContent>
                </v:textbox>
                <w10:wrap anchorx="page" anchory="margin"/>
              </v:shape>
            </w:pict>
          </mc:Fallback>
        </mc:AlternateContent>
      </w:r>
      <w:r>
        <w:rPr>
          <w:spacing w:val="0"/>
          <w:w w:val="100"/>
          <w:position w:val="0"/>
          <w:shd w:val="clear" w:color="auto" w:fill="auto"/>
        </w:rPr>
        <w:t>试验室模拟修复试验</w:t>
      </w:r>
    </w:p>
    <w:p>
      <w:pPr>
        <w:pStyle w:val="Style28"/>
        <w:keepNext w:val="0"/>
        <w:keepLines w:val="0"/>
        <w:widowControl w:val="0"/>
        <w:shd w:val="clear" w:color="auto" w:fill="auto"/>
        <w:bidi w:val="0"/>
        <w:spacing w:before="0" w:after="0" w:line="240" w:lineRule="auto"/>
        <w:ind w:left="0" w:right="0" w:firstLine="440"/>
        <w:jc w:val="left"/>
      </w:pPr>
      <w:r>
        <w:rPr>
          <w:spacing w:val="0"/>
          <w:w w:val="100"/>
          <w:position w:val="0"/>
          <w:shd w:val="clear" w:color="auto" w:fill="auto"/>
        </w:rPr>
        <w:t>试验结果如图</w:t>
      </w:r>
      <w:r>
        <w:rPr>
          <w:rFonts w:ascii="Times New Roman" w:eastAsia="Times New Roman" w:hAnsi="Times New Roman" w:cs="Times New Roman"/>
          <w:spacing w:val="0"/>
          <w:w w:val="100"/>
          <w:position w:val="0"/>
          <w:shd w:val="clear" w:color="auto" w:fill="auto"/>
        </w:rPr>
        <w:t>2</w:t>
      </w:r>
      <w:r>
        <w:rPr>
          <w:spacing w:val="0"/>
          <w:w w:val="100"/>
          <w:position w:val="0"/>
          <w:shd w:val="clear" w:color="auto" w:fill="auto"/>
        </w:rPr>
        <w:t>所示。</w:t>
      </w:r>
    </w:p>
    <w:p>
      <w:pPr>
        <w:pStyle w:val="Style7"/>
        <w:keepNext w:val="0"/>
        <w:keepLines w:val="0"/>
        <w:widowControl w:val="0"/>
        <w:shd w:val="clear" w:color="auto" w:fill="auto"/>
        <w:bidi w:val="0"/>
        <w:spacing w:before="0" w:after="0" w:line="240" w:lineRule="auto"/>
        <w:ind w:left="0" w:right="0" w:firstLine="280"/>
        <w:jc w:val="left"/>
        <w:rPr>
          <w:sz w:val="14"/>
          <w:szCs w:val="14"/>
        </w:rPr>
      </w:pPr>
      <w:r>
        <w:rPr>
          <w:rFonts w:ascii="MingLiU" w:eastAsia="MingLiU" w:hAnsi="MingLiU" w:cs="MingLiU"/>
          <w:spacing w:val="0"/>
          <w:w w:val="100"/>
          <w:position w:val="0"/>
          <w:sz w:val="14"/>
          <w:szCs w:val="14"/>
          <w:shd w:val="clear" w:color="auto" w:fill="auto"/>
          <w:lang w:val="zh-CN" w:eastAsia="zh-CN" w:bidi="zh-CN"/>
        </w:rPr>
        <w:t xml:space="preserve">厂 </w:t>
      </w:r>
      <w:r>
        <w:rPr>
          <w:spacing w:val="0"/>
          <w:w w:val="100"/>
          <w:position w:val="0"/>
          <w:sz w:val="14"/>
          <w:szCs w:val="14"/>
          <w:shd w:val="clear" w:color="auto" w:fill="auto"/>
          <w:lang w:val="en-US" w:eastAsia="en-US" w:bidi="en-US"/>
        </w:rPr>
        <w:t>0.35</w:t>
      </w:r>
    </w:p>
    <w:p>
      <w:pPr>
        <w:pStyle w:val="Style66"/>
        <w:keepNext w:val="0"/>
        <w:keepLines w:val="0"/>
        <w:widowControl w:val="0"/>
        <w:shd w:val="clear" w:color="auto" w:fill="auto"/>
        <w:bidi w:val="0"/>
        <w:spacing w:before="0"/>
        <w:ind w:left="0" w:right="0"/>
        <w:jc w:val="left"/>
      </w:pPr>
      <w:r>
        <w:rPr>
          <w:spacing w:val="0"/>
          <w:w w:val="100"/>
          <w:position w:val="0"/>
          <w:shd w:val="clear" w:color="auto" w:fill="auto"/>
          <w:lang w:val="en-US" w:eastAsia="en-US" w:bidi="en-US"/>
        </w:rPr>
        <w:t>to</w:t>
      </w:r>
    </w:p>
    <w:p>
      <w:pPr>
        <w:pStyle w:val="Style28"/>
        <w:keepNext w:val="0"/>
        <w:keepLines w:val="0"/>
        <w:widowControl w:val="0"/>
        <w:shd w:val="clear" w:color="auto" w:fill="auto"/>
        <w:bidi w:val="0"/>
        <w:spacing w:before="0" w:after="0" w:line="240" w:lineRule="auto"/>
        <w:ind w:left="0" w:right="0" w:firstLine="280"/>
        <w:jc w:val="left"/>
      </w:pPr>
      <w:r>
        <w:rPr>
          <w:spacing w:val="0"/>
          <w:w w:val="100"/>
          <w:position w:val="0"/>
          <w:shd w:val="clear" w:color="auto" w:fill="auto"/>
        </w:rPr>
        <w:t>苣</w:t>
      </w:r>
      <w:r>
        <w:rPr>
          <w:spacing w:val="0"/>
          <w:w w:val="100"/>
          <w:position w:val="0"/>
          <w:shd w:val="clear" w:color="auto" w:fill="auto"/>
          <w:vertAlign w:val="superscript"/>
        </w:rPr>
        <w:t>0 30</w:t>
      </w:r>
    </w:p>
    <w:p>
      <w:pPr>
        <w:pStyle w:val="Style18"/>
        <w:keepNext w:val="0"/>
        <w:keepLines w:val="0"/>
        <w:widowControl w:val="0"/>
        <w:shd w:val="clear" w:color="auto" w:fill="auto"/>
        <w:bidi w:val="0"/>
        <w:spacing w:before="0" w:after="0" w:line="134" w:lineRule="exact"/>
        <w:ind w:left="0" w:right="0" w:firstLine="280"/>
        <w:jc w:val="left"/>
        <w:rPr>
          <w:sz w:val="14"/>
          <w:szCs w:val="14"/>
        </w:rPr>
      </w:pPr>
      <w:r>
        <w:rPr>
          <w:color w:val="5C5C5E"/>
          <w:spacing w:val="0"/>
          <w:w w:val="100"/>
          <w:position w:val="0"/>
          <w:sz w:val="14"/>
          <w:szCs w:val="14"/>
          <w:shd w:val="clear" w:color="auto" w:fill="auto"/>
        </w:rPr>
        <w:t>嗣</w:t>
      </w:r>
    </w:p>
    <w:p>
      <w:pPr>
        <w:pStyle w:val="Style7"/>
        <w:keepNext w:val="0"/>
        <w:keepLines w:val="0"/>
        <w:widowControl w:val="0"/>
        <w:shd w:val="clear" w:color="auto" w:fill="auto"/>
        <w:bidi w:val="0"/>
        <w:spacing w:before="0" w:after="240" w:line="134" w:lineRule="exact"/>
        <w:ind w:left="0" w:right="0" w:firstLine="280"/>
        <w:jc w:val="left"/>
        <w:rPr>
          <w:sz w:val="14"/>
          <w:szCs w:val="14"/>
        </w:rPr>
      </w:pPr>
      <w:r>
        <w:rPr>
          <w:rFonts w:ascii="MingLiU" w:eastAsia="MingLiU" w:hAnsi="MingLiU" w:cs="MingLiU"/>
          <w:spacing w:val="0"/>
          <w:w w:val="100"/>
          <w:position w:val="0"/>
          <w:sz w:val="17"/>
          <w:szCs w:val="17"/>
          <w:shd w:val="clear" w:color="auto" w:fill="auto"/>
          <w:lang w:val="zh-CN" w:eastAsia="zh-CN" w:bidi="zh-CN"/>
        </w:rPr>
        <w:t xml:space="preserve">驾 </w:t>
      </w:r>
      <w:r>
        <w:rPr>
          <w:spacing w:val="0"/>
          <w:w w:val="100"/>
          <w:position w:val="0"/>
          <w:sz w:val="14"/>
          <w:szCs w:val="14"/>
          <w:shd w:val="clear" w:color="auto" w:fill="auto"/>
          <w:lang w:val="en-US" w:eastAsia="en-US" w:bidi="en-US"/>
        </w:rPr>
        <w:t>0.25</w:t>
      </w:r>
    </w:p>
    <w:p>
      <w:pPr>
        <w:pStyle w:val="Style7"/>
        <w:keepNext w:val="0"/>
        <w:keepLines w:val="0"/>
        <w:widowControl w:val="0"/>
        <w:shd w:val="clear" w:color="auto" w:fill="auto"/>
        <w:bidi w:val="0"/>
        <w:spacing w:before="0" w:after="140" w:line="134" w:lineRule="exact"/>
        <w:ind w:left="280" w:right="0" w:firstLine="40"/>
        <w:jc w:val="left"/>
        <w:rPr>
          <w:sz w:val="14"/>
          <w:szCs w:val="14"/>
        </w:rPr>
      </w:pPr>
      <w:r>
        <w:rPr>
          <w:rFonts w:ascii="MingLiU" w:eastAsia="MingLiU" w:hAnsi="MingLiU" w:cs="MingLiU"/>
          <w:color w:val="444245"/>
          <w:spacing w:val="0"/>
          <w:w w:val="100"/>
          <w:position w:val="0"/>
          <w:sz w:val="14"/>
          <w:szCs w:val="14"/>
          <w:shd w:val="clear" w:color="auto" w:fill="auto"/>
          <w:lang w:val="zh-CN" w:eastAsia="zh-CN" w:bidi="zh-CN"/>
        </w:rPr>
        <w:t xml:space="preserve">滦 </w:t>
      </w:r>
      <w:r>
        <w:rPr>
          <w:spacing w:val="0"/>
          <w:w w:val="100"/>
          <w:position w:val="0"/>
          <w:sz w:val="14"/>
          <w:szCs w:val="14"/>
          <w:shd w:val="clear" w:color="auto" w:fill="auto"/>
          <w:lang w:val="en-US" w:eastAsia="en-US" w:bidi="en-US"/>
        </w:rPr>
        <w:t xml:space="preserve">0.20 </w:t>
      </w:r>
      <w:r>
        <w:rPr>
          <w:rFonts w:ascii="MingLiU" w:eastAsia="MingLiU" w:hAnsi="MingLiU" w:cs="MingLiU"/>
          <w:color w:val="444245"/>
          <w:spacing w:val="0"/>
          <w:w w:val="100"/>
          <w:position w:val="0"/>
          <w:sz w:val="14"/>
          <w:szCs w:val="14"/>
          <w:shd w:val="clear" w:color="auto" w:fill="auto"/>
          <w:lang w:val="zh-CN" w:eastAsia="zh-CN" w:bidi="zh-CN"/>
        </w:rPr>
        <w:t>憧</w:t>
      </w:r>
    </w:p>
    <w:p>
      <w:pPr>
        <w:pStyle w:val="Style7"/>
        <w:keepNext w:val="0"/>
        <w:keepLines w:val="0"/>
        <w:widowControl w:val="0"/>
        <w:shd w:val="clear" w:color="auto" w:fill="auto"/>
        <w:tabs>
          <w:tab w:pos="4058" w:val="left"/>
        </w:tabs>
        <w:bidi w:val="0"/>
        <w:spacing w:before="0" w:after="0" w:line="240" w:lineRule="auto"/>
        <w:ind w:left="0" w:right="0" w:firstLine="280"/>
        <w:jc w:val="left"/>
        <w:rPr>
          <w:sz w:val="14"/>
          <w:szCs w:val="14"/>
        </w:rPr>
      </w:pPr>
      <w:r>
        <w:rPr>
          <w:color w:val="444245"/>
          <w:spacing w:val="0"/>
          <w:w w:val="100"/>
          <w:position w:val="0"/>
          <w:sz w:val="14"/>
          <w:szCs w:val="14"/>
          <w:shd w:val="clear" w:color="auto" w:fill="auto"/>
          <w:lang w:val="zh-CN" w:eastAsia="zh-CN" w:bidi="zh-CN"/>
        </w:rPr>
        <w:t xml:space="preserve">+1 </w:t>
      </w:r>
      <w:r>
        <w:rPr>
          <w:spacing w:val="0"/>
          <w:w w:val="100"/>
          <w:position w:val="0"/>
          <w:sz w:val="14"/>
          <w:szCs w:val="14"/>
          <w:shd w:val="clear" w:color="auto" w:fill="auto"/>
          <w:lang w:val="en-US" w:eastAsia="en-US" w:bidi="en-US"/>
        </w:rPr>
        <w:t>0.15</w:t>
        <w:tab/>
      </w:r>
      <w:r>
        <w:rPr>
          <w:color w:val="444245"/>
          <w:spacing w:val="0"/>
          <w:w w:val="100"/>
          <w:position w:val="0"/>
          <w:sz w:val="14"/>
          <w:szCs w:val="14"/>
          <w:shd w:val="clear" w:color="auto" w:fill="auto"/>
          <w:lang w:val="en-US" w:eastAsia="en-US" w:bidi="en-US"/>
        </w:rPr>
        <w:t>.</w:t>
      </w:r>
      <w:r>
        <w:rPr>
          <w:color w:val="5C5C5E"/>
          <w:spacing w:val="0"/>
          <w:w w:val="100"/>
          <w:position w:val="0"/>
          <w:sz w:val="14"/>
          <w:szCs w:val="14"/>
          <w:shd w:val="clear" w:color="auto" w:fill="auto"/>
          <w:lang w:val="en-US" w:eastAsia="en-US" w:bidi="en-US"/>
        </w:rPr>
        <w:t>..</w:t>
      </w:r>
    </w:p>
    <w:p>
      <w:pPr>
        <w:pStyle w:val="Style7"/>
        <w:keepNext w:val="0"/>
        <w:keepLines w:val="0"/>
        <w:widowControl w:val="0"/>
        <w:shd w:val="clear" w:color="auto" w:fill="auto"/>
        <w:tabs>
          <w:tab w:pos="787" w:val="left"/>
          <w:tab w:pos="2342" w:val="left"/>
          <w:tab w:pos="3130" w:val="left"/>
        </w:tabs>
        <w:bidi w:val="0"/>
        <w:spacing w:before="0" w:line="180" w:lineRule="auto"/>
        <w:ind w:left="0" w:right="0" w:firstLine="0"/>
        <w:jc w:val="center"/>
        <w:rPr>
          <w:sz w:val="14"/>
          <w:szCs w:val="14"/>
        </w:rPr>
      </w:pPr>
      <w:r>
        <w:rPr>
          <w:spacing w:val="0"/>
          <w:w w:val="100"/>
          <w:position w:val="0"/>
          <w:sz w:val="14"/>
          <w:szCs w:val="14"/>
          <w:shd w:val="clear" w:color="auto" w:fill="auto"/>
          <w:lang w:val="zh-CN" w:eastAsia="zh-CN" w:bidi="zh-CN"/>
        </w:rPr>
        <w:t>0</w:t>
        <w:tab/>
        <w:t>12</w:t>
        <w:tab/>
        <w:t>3</w:t>
        <w:tab/>
        <w:t>4</w:t>
      </w:r>
    </w:p>
    <w:p>
      <w:pPr>
        <w:pStyle w:val="Style18"/>
        <w:keepNext w:val="0"/>
        <w:keepLines w:val="0"/>
        <w:widowControl w:val="0"/>
        <w:shd w:val="clear" w:color="auto" w:fill="auto"/>
        <w:bidi w:val="0"/>
        <w:spacing w:before="0" w:after="80" w:line="134" w:lineRule="exact"/>
        <w:ind w:left="0" w:right="0" w:firstLine="0"/>
        <w:jc w:val="center"/>
        <w:rPr>
          <w:sz w:val="14"/>
          <w:szCs w:val="14"/>
        </w:rPr>
      </w:pPr>
      <w:r>
        <w:rPr>
          <w:color w:val="5C5C5E"/>
          <w:spacing w:val="0"/>
          <w:w w:val="100"/>
          <w:position w:val="0"/>
          <w:sz w:val="14"/>
          <w:szCs w:val="14"/>
          <w:shd w:val="clear" w:color="auto" w:fill="auto"/>
        </w:rPr>
        <w:t>土壤调理</w:t>
      </w:r>
      <w:r>
        <w:rPr>
          <w:color w:val="444245"/>
          <w:spacing w:val="0"/>
          <w:w w:val="100"/>
          <w:position w:val="0"/>
          <w:sz w:val="14"/>
          <w:szCs w:val="14"/>
          <w:shd w:val="clear" w:color="auto" w:fill="auto"/>
        </w:rPr>
        <w:t>剂用量</w:t>
      </w:r>
      <w:r>
        <w:rPr>
          <w:spacing w:val="0"/>
          <w:w w:val="100"/>
          <w:position w:val="0"/>
          <w:sz w:val="14"/>
          <w:szCs w:val="14"/>
          <w:shd w:val="clear" w:color="auto" w:fill="auto"/>
        </w:rPr>
        <w:t>/%</w:t>
      </w:r>
    </w:p>
    <w:p>
      <w:pPr>
        <w:pStyle w:val="Style13"/>
        <w:keepNext w:val="0"/>
        <w:keepLines w:val="0"/>
        <w:widowControl w:val="0"/>
        <w:shd w:val="clear" w:color="auto" w:fill="auto"/>
        <w:bidi w:val="0"/>
        <w:spacing w:before="0" w:after="0" w:line="202" w:lineRule="exact"/>
        <w:ind w:left="0" w:right="0" w:firstLine="0"/>
        <w:jc w:val="center"/>
      </w:pPr>
      <w:r>
        <w:rPr>
          <w:spacing w:val="0"/>
          <w:w w:val="100"/>
          <w:position w:val="0"/>
          <w:shd w:val="clear" w:color="auto" w:fill="auto"/>
        </w:rPr>
        <w:t>图</w:t>
      </w:r>
      <w:r>
        <w:rPr>
          <w:rFonts w:ascii="Times New Roman" w:eastAsia="Times New Roman" w:hAnsi="Times New Roman" w:cs="Times New Roman"/>
          <w:spacing w:val="0"/>
          <w:w w:val="100"/>
          <w:position w:val="0"/>
          <w:shd w:val="clear" w:color="auto" w:fill="auto"/>
        </w:rPr>
        <w:t xml:space="preserve">2 </w:t>
      </w:r>
      <w:r>
        <w:rPr>
          <w:color w:val="444245"/>
          <w:spacing w:val="0"/>
          <w:w w:val="100"/>
          <w:position w:val="0"/>
          <w:shd w:val="clear" w:color="auto" w:fill="auto"/>
        </w:rPr>
        <w:t>土壤调理剂用量与土壤有效态</w:t>
      </w:r>
      <w:r>
        <w:rPr>
          <w:rFonts w:ascii="Times New Roman" w:eastAsia="Times New Roman" w:hAnsi="Times New Roman" w:cs="Times New Roman"/>
          <w:spacing w:val="0"/>
          <w:w w:val="100"/>
          <w:position w:val="0"/>
          <w:shd w:val="clear" w:color="auto" w:fill="auto"/>
          <w:lang w:val="en-US" w:eastAsia="en-US" w:bidi="en-US"/>
        </w:rPr>
        <w:t>Cd</w:t>
      </w:r>
      <w:r>
        <w:rPr>
          <w:color w:val="444245"/>
          <w:spacing w:val="0"/>
          <w:w w:val="100"/>
          <w:position w:val="0"/>
          <w:shd w:val="clear" w:color="auto" w:fill="auto"/>
        </w:rPr>
        <w:t>含量及</w:t>
        <w:br/>
        <w:t>土壤</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变</w:t>
      </w:r>
      <w:r>
        <w:rPr>
          <w:color w:val="444245"/>
          <w:spacing w:val="0"/>
          <w:w w:val="100"/>
          <w:position w:val="0"/>
          <w:shd w:val="clear" w:color="auto" w:fill="auto"/>
        </w:rPr>
        <w:t>化关系</w:t>
      </w:r>
    </w:p>
    <w:p>
      <w:pPr>
        <w:pStyle w:val="Style28"/>
        <w:keepNext w:val="0"/>
        <w:keepLines w:val="0"/>
        <w:widowControl w:val="0"/>
        <w:shd w:val="clear" w:color="auto" w:fill="auto"/>
        <w:bidi w:val="0"/>
        <w:spacing w:before="0" w:after="0" w:line="319" w:lineRule="exact"/>
        <w:ind w:left="0" w:right="0" w:firstLine="440"/>
        <w:jc w:val="both"/>
      </w:pPr>
      <w:r>
        <w:rPr>
          <w:spacing w:val="0"/>
          <w:w w:val="100"/>
          <w:position w:val="0"/>
          <w:shd w:val="clear" w:color="auto" w:fill="auto"/>
        </w:rPr>
        <w:t>从试验结果来看，添加土壤调理剂后，土壤中有 效态</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含量随着土壤调理剂用量的增加而降低，降 幅最高达</w:t>
      </w:r>
      <w:r>
        <w:rPr>
          <w:rFonts w:ascii="Times New Roman" w:eastAsia="Times New Roman" w:hAnsi="Times New Roman" w:cs="Times New Roman"/>
          <w:spacing w:val="0"/>
          <w:w w:val="100"/>
          <w:position w:val="0"/>
          <w:shd w:val="clear" w:color="auto" w:fill="auto"/>
        </w:rPr>
        <w:t>49.06</w:t>
      </w:r>
      <w:r>
        <w:rPr>
          <w:spacing w:val="0"/>
          <w:w w:val="100"/>
          <w:position w:val="0"/>
          <w:shd w:val="clear" w:color="auto" w:fill="auto"/>
        </w:rPr>
        <w:t>%； 土壤</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值随着土壤调理剂用量的 增加而升高，由原土的强酸性</w:t>
      </w:r>
      <w:r>
        <w:rPr>
          <w:rFonts w:ascii="Times New Roman" w:eastAsia="Times New Roman" w:hAnsi="Times New Roman" w:cs="Times New Roman"/>
          <w:spacing w:val="0"/>
          <w:w w:val="100"/>
          <w:position w:val="0"/>
          <w:shd w:val="clear" w:color="auto" w:fill="auto"/>
          <w:lang w:val="en-US" w:eastAsia="en-US" w:bidi="en-US"/>
        </w:rPr>
        <w:t>(pH=3.93</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rPr>
        <w:t>提高至适宜农 作物生长的弱酸性</w:t>
      </w:r>
      <w:r>
        <w:rPr>
          <w:rFonts w:ascii="Times New Roman" w:eastAsia="Times New Roman" w:hAnsi="Times New Roman" w:cs="Times New Roman"/>
          <w:spacing w:val="0"/>
          <w:w w:val="100"/>
          <w:position w:val="0"/>
          <w:shd w:val="clear" w:color="auto" w:fill="auto"/>
          <w:lang w:val="en-US" w:eastAsia="en-US" w:bidi="en-US"/>
        </w:rPr>
        <w:t>(pH=6.4</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rPr>
        <w:t>。试验表明施钝一号土壤 调理剂实现了修复宜宾酸化富镉农田土壤的效果，一方 面提高了土壤</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值，另一方面降低土壤中重金属镉的 生物有效性，综合性能良好。综合考量试验效果和经 济成本，土壤调理剂适宜用量为供试土壤质量的</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w:t>
      </w:r>
    </w:p>
    <w:p>
      <w:pPr>
        <w:pStyle w:val="Style28"/>
        <w:keepNext w:val="0"/>
        <w:keepLines w:val="0"/>
        <w:widowControl w:val="0"/>
        <w:numPr>
          <w:ilvl w:val="1"/>
          <w:numId w:val="1"/>
        </w:numPr>
        <w:shd w:val="clear" w:color="auto" w:fill="auto"/>
        <w:tabs>
          <w:tab w:pos="470" w:val="left"/>
        </w:tabs>
        <w:bidi w:val="0"/>
        <w:spacing w:before="0" w:after="0" w:line="319" w:lineRule="exact"/>
        <w:ind w:left="0" w:right="0" w:firstLine="0"/>
        <w:jc w:val="left"/>
      </w:pPr>
      <w:r>
        <w:rPr>
          <w:spacing w:val="0"/>
          <w:w w:val="100"/>
          <w:position w:val="0"/>
          <w:shd w:val="clear" w:color="auto" w:fill="auto"/>
        </w:rPr>
        <w:t>盆栽试验</w:t>
      </w:r>
    </w:p>
    <w:p>
      <w:pPr>
        <w:pStyle w:val="Style28"/>
        <w:keepNext w:val="0"/>
        <w:keepLines w:val="0"/>
        <w:widowControl w:val="0"/>
        <w:shd w:val="clear" w:color="auto" w:fill="auto"/>
        <w:bidi w:val="0"/>
        <w:spacing w:before="0" w:after="0" w:line="319" w:lineRule="exact"/>
        <w:ind w:left="0" w:right="0" w:firstLine="440"/>
        <w:jc w:val="both"/>
      </w:pPr>
      <w:r>
        <w:rPr>
          <w:spacing w:val="0"/>
          <w:w w:val="100"/>
          <w:position w:val="0"/>
          <w:shd w:val="clear" w:color="auto" w:fill="auto"/>
        </w:rPr>
        <w:t>由于盆栽试验所得稻米产量较少，本次试验仅分</w:t>
      </w:r>
    </w:p>
    <w:p>
      <w:pPr>
        <w:spacing w:lineRule="exact" w:line="1"/>
        <w:rPr>
          <w:sz w:val="2"/>
          <w:szCs w:val="2"/>
        </w:rPr>
      </w:pPr>
      <w:r>
        <w:br w:type="column"/>
      </w:r>
    </w:p>
    <w:p>
      <w:pPr>
        <w:pStyle w:val="Style13"/>
        <w:keepNext w:val="0"/>
        <w:keepLines w:val="0"/>
        <w:widowControl w:val="0"/>
        <w:shd w:val="clear" w:color="auto" w:fill="auto"/>
        <w:bidi w:val="0"/>
        <w:spacing w:before="0" w:after="0" w:line="318" w:lineRule="exact"/>
        <w:ind w:left="0" w:right="0" w:firstLine="0"/>
        <w:jc w:val="center"/>
      </w:pPr>
      <w:r>
        <w:rPr>
          <w:spacing w:val="0"/>
          <w:w w:val="100"/>
          <w:position w:val="0"/>
          <w:shd w:val="clear" w:color="auto" w:fill="auto"/>
        </w:rPr>
        <w:t>图</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盆栽试验指标对比</w:t>
      </w:r>
    </w:p>
    <w:p>
      <w:pPr>
        <w:pStyle w:val="Style28"/>
        <w:keepNext w:val="0"/>
        <w:keepLines w:val="0"/>
        <w:widowControl w:val="0"/>
        <w:shd w:val="clear" w:color="auto" w:fill="auto"/>
        <w:bidi w:val="0"/>
        <w:spacing w:before="0" w:after="0" w:line="318" w:lineRule="exact"/>
        <w:ind w:left="0" w:right="0" w:firstLine="440"/>
        <w:jc w:val="both"/>
      </w:pPr>
      <w:r>
        <w:rPr>
          <w:spacing w:val="0"/>
          <w:w w:val="100"/>
          <w:position w:val="0"/>
          <w:shd w:val="clear" w:color="auto" w:fill="auto"/>
        </w:rPr>
        <w:t>盆栽试验结果表明，施钝一号土壤调理剂,可有效 阻止重金属镉从土壤向植物体内迁移，降低了水稻植株 茎、叶中镉的含量。与对照组相比，施加土壤调理剂可 使水稻茎中镉含量由</w:t>
      </w:r>
      <w:r>
        <w:rPr>
          <w:rFonts w:ascii="Times New Roman" w:eastAsia="Times New Roman" w:hAnsi="Times New Roman" w:cs="Times New Roman"/>
          <w:spacing w:val="0"/>
          <w:w w:val="100"/>
          <w:position w:val="0"/>
          <w:shd w:val="clear" w:color="auto" w:fill="auto"/>
          <w:lang w:val="en-US" w:eastAsia="en-US" w:bidi="en-US"/>
        </w:rPr>
        <w:t>0.860 mg/kg</w:t>
      </w:r>
      <w:r>
        <w:rPr>
          <w:spacing w:val="0"/>
          <w:w w:val="100"/>
          <w:position w:val="0"/>
          <w:shd w:val="clear" w:color="auto" w:fill="auto"/>
        </w:rPr>
        <w:t>降至</w:t>
      </w:r>
      <w:r>
        <w:rPr>
          <w:rFonts w:ascii="Times New Roman" w:eastAsia="Times New Roman" w:hAnsi="Times New Roman" w:cs="Times New Roman"/>
          <w:spacing w:val="0"/>
          <w:w w:val="100"/>
          <w:position w:val="0"/>
          <w:shd w:val="clear" w:color="auto" w:fill="auto"/>
          <w:lang w:val="en-US" w:eastAsia="en-US" w:bidi="en-US"/>
        </w:rPr>
        <w:t>0.322 mg/kg</w:t>
      </w:r>
      <w:r>
        <w:rPr>
          <w:spacing w:val="0"/>
          <w:w w:val="100"/>
          <w:position w:val="0"/>
          <w:shd w:val="clear" w:color="auto" w:fill="auto"/>
          <w:lang w:val="en-US" w:eastAsia="en-US" w:bidi="en-US"/>
        </w:rPr>
        <w:t xml:space="preserve">， </w:t>
      </w:r>
      <w:r>
        <w:rPr>
          <w:spacing w:val="0"/>
          <w:w w:val="100"/>
          <w:position w:val="0"/>
          <w:shd w:val="clear" w:color="auto" w:fill="auto"/>
        </w:rPr>
        <w:t>叶中的镉含量由</w:t>
      </w:r>
      <w:r>
        <w:rPr>
          <w:rFonts w:ascii="Times New Roman" w:eastAsia="Times New Roman" w:hAnsi="Times New Roman" w:cs="Times New Roman"/>
          <w:spacing w:val="0"/>
          <w:w w:val="100"/>
          <w:position w:val="0"/>
          <w:shd w:val="clear" w:color="auto" w:fill="auto"/>
          <w:lang w:val="en-US" w:eastAsia="en-US" w:bidi="en-US"/>
        </w:rPr>
        <w:t>0.438 mg/kg</w:t>
      </w:r>
      <w:r>
        <w:rPr>
          <w:spacing w:val="0"/>
          <w:w w:val="100"/>
          <w:position w:val="0"/>
          <w:shd w:val="clear" w:color="auto" w:fill="auto"/>
        </w:rPr>
        <w:t>降至</w:t>
      </w:r>
      <w:r>
        <w:rPr>
          <w:rFonts w:ascii="Times New Roman" w:eastAsia="Times New Roman" w:hAnsi="Times New Roman" w:cs="Times New Roman"/>
          <w:spacing w:val="0"/>
          <w:w w:val="100"/>
          <w:position w:val="0"/>
          <w:shd w:val="clear" w:color="auto" w:fill="auto"/>
          <w:lang w:val="en-US" w:eastAsia="en-US" w:bidi="en-US"/>
        </w:rPr>
        <w:t>0.009 mg/kg</w:t>
      </w:r>
      <w:r>
        <w:rPr>
          <w:spacing w:val="0"/>
          <w:w w:val="100"/>
          <w:position w:val="0"/>
          <w:shd w:val="clear" w:color="auto" w:fill="auto"/>
          <w:lang w:val="en-US" w:eastAsia="en-US" w:bidi="en-US"/>
        </w:rPr>
        <w:t>。</w:t>
      </w:r>
    </w:p>
    <w:p>
      <w:pPr>
        <w:pStyle w:val="Style28"/>
        <w:keepNext w:val="0"/>
        <w:keepLines w:val="0"/>
        <w:widowControl w:val="0"/>
        <w:shd w:val="clear" w:color="auto" w:fill="auto"/>
        <w:bidi w:val="0"/>
        <w:spacing w:before="0" w:after="80" w:line="318" w:lineRule="exact"/>
        <w:ind w:left="0" w:right="0" w:firstLine="440"/>
        <w:jc w:val="both"/>
      </w:pPr>
      <w:r>
        <w:rPr>
          <w:spacing w:val="0"/>
          <w:w w:val="100"/>
          <w:position w:val="0"/>
          <w:shd w:val="clear" w:color="auto" w:fill="auto"/>
        </w:rPr>
        <w:t>图</w:t>
      </w:r>
      <w:r>
        <w:rPr>
          <w:rFonts w:ascii="Times New Roman" w:eastAsia="Times New Roman" w:hAnsi="Times New Roman" w:cs="Times New Roman"/>
          <w:spacing w:val="0"/>
          <w:w w:val="100"/>
          <w:position w:val="0"/>
          <w:shd w:val="clear" w:color="auto" w:fill="auto"/>
        </w:rPr>
        <w:t>4</w:t>
      </w:r>
      <w:r>
        <w:rPr>
          <w:spacing w:val="0"/>
          <w:w w:val="100"/>
          <w:position w:val="0"/>
          <w:shd w:val="clear" w:color="auto" w:fill="auto"/>
        </w:rPr>
        <w:t>为盆栽试验水稻分蘖初期</w:t>
      </w:r>
      <w:r>
        <w:rPr>
          <w:rFonts w:ascii="Times New Roman" w:eastAsia="Times New Roman" w:hAnsi="Times New Roman" w:cs="Times New Roman"/>
          <w:spacing w:val="0"/>
          <w:w w:val="100"/>
          <w:position w:val="0"/>
          <w:shd w:val="clear" w:color="auto" w:fill="auto"/>
          <w:lang w:val="en-US" w:eastAsia="en-US" w:bidi="en-US"/>
        </w:rPr>
        <w:t>A</w:t>
      </w:r>
      <w:r>
        <w:rPr>
          <w:spacing w:val="0"/>
          <w:w w:val="100"/>
          <w:position w:val="0"/>
          <w:shd w:val="clear" w:color="auto" w:fill="auto"/>
        </w:rPr>
        <w:t>组空白对照(左 侧</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盆)与</w:t>
      </w:r>
      <w:r>
        <w:rPr>
          <w:rFonts w:ascii="Times New Roman" w:eastAsia="Times New Roman" w:hAnsi="Times New Roman" w:cs="Times New Roman"/>
          <w:spacing w:val="0"/>
          <w:w w:val="100"/>
          <w:position w:val="0"/>
          <w:shd w:val="clear" w:color="auto" w:fill="auto"/>
          <w:lang w:val="en-US" w:eastAsia="en-US" w:bidi="en-US"/>
        </w:rPr>
        <w:t>B</w:t>
      </w:r>
      <w:r>
        <w:rPr>
          <w:spacing w:val="0"/>
          <w:w w:val="100"/>
          <w:position w:val="0"/>
          <w:shd w:val="clear" w:color="auto" w:fill="auto"/>
        </w:rPr>
        <w:t>组施加土壤调理剂(右侧</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盆)，水稻生长 情况对比图。从图</w:t>
      </w:r>
      <w:r>
        <w:rPr>
          <w:rFonts w:ascii="Times New Roman" w:eastAsia="Times New Roman" w:hAnsi="Times New Roman" w:cs="Times New Roman"/>
          <w:spacing w:val="0"/>
          <w:w w:val="100"/>
          <w:position w:val="0"/>
          <w:shd w:val="clear" w:color="auto" w:fill="auto"/>
        </w:rPr>
        <w:t>4</w:t>
      </w:r>
      <w:r>
        <w:rPr>
          <w:spacing w:val="0"/>
          <w:w w:val="100"/>
          <w:position w:val="0"/>
          <w:shd w:val="clear" w:color="auto" w:fill="auto"/>
        </w:rPr>
        <w:t>看出，二者生长状况差异显著。</w:t>
      </w:r>
    </w:p>
    <w:p>
      <w:pPr>
        <w:pStyle w:val="Style28"/>
        <w:keepNext w:val="0"/>
        <w:keepLines w:val="0"/>
        <w:widowControl w:val="0"/>
        <w:shd w:val="clear" w:color="auto" w:fill="auto"/>
        <w:bidi w:val="0"/>
        <w:spacing w:before="0" w:after="0" w:line="322" w:lineRule="exact"/>
        <w:ind w:left="0" w:right="0" w:firstLine="440"/>
        <w:jc w:val="both"/>
      </w:pPr>
      <w:r>
        <w:drawing>
          <wp:anchor distT="0" distB="216535" distL="273050" distR="114300" simplePos="0" relativeHeight="125829385" behindDoc="0" locked="0" layoutInCell="1" allowOverlap="1">
            <wp:simplePos x="0" y="0"/>
            <wp:positionH relativeFrom="page">
              <wp:posOffset>4160520</wp:posOffset>
            </wp:positionH>
            <wp:positionV relativeFrom="margin">
              <wp:posOffset>3615055</wp:posOffset>
            </wp:positionV>
            <wp:extent cx="2761615" cy="1694815"/>
            <wp:wrapTopAndBottom/>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3"/>
                    <a:stretch/>
                  </pic:blipFill>
                  <pic:spPr>
                    <a:xfrm>
                      <a:ext cx="2761615" cy="1694815"/>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4001770</wp:posOffset>
                </wp:positionH>
                <wp:positionV relativeFrom="margin">
                  <wp:posOffset>5346065</wp:posOffset>
                </wp:positionV>
                <wp:extent cx="914400" cy="179705"/>
                <wp:wrapNone/>
                <wp:docPr id="27" name="Shape 27"/>
                <a:graphic xmlns:a="http://schemas.openxmlformats.org/drawingml/2006/main">
                  <a:graphicData uri="http://schemas.microsoft.com/office/word/2010/wordprocessingShape">
                    <wps:wsp>
                      <wps:cNvSpPr txBox="1"/>
                      <wps:spPr>
                        <a:xfrm>
                          <a:ext cx="914400" cy="17970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spacing w:val="0"/>
                                <w:w w:val="100"/>
                                <w:position w:val="0"/>
                                <w:sz w:val="20"/>
                                <w:szCs w:val="20"/>
                                <w:shd w:val="clear" w:color="auto" w:fill="auto"/>
                              </w:rPr>
                              <w:t xml:space="preserve">2.3 </w:t>
                            </w:r>
                            <w:r>
                              <w:rPr>
                                <w:spacing w:val="0"/>
                                <w:w w:val="100"/>
                                <w:position w:val="0"/>
                                <w:sz w:val="20"/>
                                <w:szCs w:val="20"/>
                                <w:shd w:val="clear" w:color="auto" w:fill="auto"/>
                              </w:rPr>
                              <w:t>田间试验</w:t>
                            </w:r>
                          </w:p>
                        </w:txbxContent>
                      </wps:txbx>
                      <wps:bodyPr lIns="0" tIns="0" rIns="0" bIns="0">
                        <a:noAutoFit/>
                      </wps:bodyPr>
                    </wps:wsp>
                  </a:graphicData>
                </a:graphic>
              </wp:anchor>
            </w:drawing>
          </mc:Choice>
          <mc:Fallback>
            <w:pict>
              <v:shape id="_x0000_s1053" type="#_x0000_t202" style="position:absolute;margin-left:315.10000000000002pt;margin-top:420.94999999999999pt;width:72.pt;height:14.15pt;z-index:251657737;mso-wrap-distance-left:0;mso-wrap-distance-right:0;mso-position-horizontal-relative:page;mso-position-vertical-relative:margin" filled="f" stroked="f">
                <v:textbox inset="0,0,0,0">
                  <w:txbxContent>
                    <w:p>
                      <w:pPr>
                        <w:pStyle w:val="Style5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spacing w:val="0"/>
                          <w:w w:val="100"/>
                          <w:position w:val="0"/>
                          <w:sz w:val="20"/>
                          <w:szCs w:val="20"/>
                          <w:shd w:val="clear" w:color="auto" w:fill="auto"/>
                        </w:rPr>
                        <w:t xml:space="preserve">2.3 </w:t>
                      </w:r>
                      <w:r>
                        <w:rPr>
                          <w:spacing w:val="0"/>
                          <w:w w:val="100"/>
                          <w:position w:val="0"/>
                          <w:sz w:val="20"/>
                          <w:szCs w:val="20"/>
                          <w:shd w:val="clear" w:color="auto" w:fill="auto"/>
                        </w:rPr>
                        <w:t>田间试验</w:t>
                      </w:r>
                    </w:p>
                  </w:txbxContent>
                </v:textbox>
                <w10:wrap anchorx="page" anchory="margin"/>
              </v:shape>
            </w:pict>
          </mc:Fallback>
        </mc:AlternateContent>
      </w:r>
      <w:r>
        <w:rPr>
          <w:spacing w:val="0"/>
          <w:w w:val="100"/>
          <w:position w:val="0"/>
          <w:shd w:val="clear" w:color="auto" w:fill="auto"/>
        </w:rPr>
        <w:t>田间试验结果见表</w:t>
      </w:r>
      <w:r>
        <w:rPr>
          <w:rFonts w:ascii="Times New Roman" w:eastAsia="Times New Roman" w:hAnsi="Times New Roman" w:cs="Times New Roman"/>
          <w:spacing w:val="0"/>
          <w:w w:val="100"/>
          <w:position w:val="0"/>
          <w:shd w:val="clear" w:color="auto" w:fill="auto"/>
        </w:rPr>
        <w:t>4</w:t>
      </w:r>
      <w:r>
        <w:rPr>
          <w:spacing w:val="0"/>
          <w:w w:val="100"/>
          <w:position w:val="0"/>
          <w:shd w:val="clear" w:color="auto" w:fill="auto"/>
        </w:rPr>
        <w:t>、表</w:t>
      </w:r>
      <w:r>
        <w:rPr>
          <w:rFonts w:ascii="Times New Roman" w:eastAsia="Times New Roman" w:hAnsi="Times New Roman" w:cs="Times New Roman"/>
          <w:spacing w:val="0"/>
          <w:w w:val="100"/>
          <w:position w:val="0"/>
          <w:shd w:val="clear" w:color="auto" w:fill="auto"/>
        </w:rPr>
        <w:t>5</w:t>
      </w:r>
      <w:r>
        <w:rPr>
          <w:spacing w:val="0"/>
          <w:w w:val="100"/>
          <w:position w:val="0"/>
          <w:shd w:val="clear" w:color="auto" w:fill="auto"/>
        </w:rPr>
        <w:t>所示，所列数据皆为多 点取样检测值的平均。</w:t>
      </w:r>
    </w:p>
    <w:p>
      <w:pPr>
        <w:pStyle w:val="Style28"/>
        <w:keepNext w:val="0"/>
        <w:keepLines w:val="0"/>
        <w:widowControl w:val="0"/>
        <w:shd w:val="clear" w:color="auto" w:fill="auto"/>
        <w:bidi w:val="0"/>
        <w:spacing w:before="0" w:after="0" w:line="322" w:lineRule="exact"/>
        <w:ind w:left="0" w:right="0" w:firstLine="440"/>
        <w:jc w:val="both"/>
        <w:sectPr>
          <w:footnotePr>
            <w:pos w:val="pageBottom"/>
            <w:numFmt w:val="decimal"/>
            <w:numRestart w:val="continuous"/>
          </w:footnotePr>
          <w:type w:val="continuous"/>
          <w:pgSz w:w="12240" w:h="15840"/>
          <w:pgMar w:top="1068" w:left="1094" w:right="1080" w:bottom="440" w:header="0" w:footer="3" w:gutter="0"/>
          <w:cols w:num="2" w:space="223"/>
          <w:noEndnote/>
          <w:rtlGutter w:val="0"/>
          <w:docGrid w:linePitch="360"/>
        </w:sectPr>
      </w:pPr>
      <w:r>
        <w:rPr>
          <w:spacing w:val="0"/>
          <w:w w:val="100"/>
          <w:position w:val="0"/>
          <w:shd w:val="clear" w:color="auto" w:fill="auto"/>
        </w:rPr>
        <w:t>从表</w:t>
      </w:r>
      <w:r>
        <w:rPr>
          <w:rFonts w:ascii="Times New Roman" w:eastAsia="Times New Roman" w:hAnsi="Times New Roman" w:cs="Times New Roman"/>
          <w:spacing w:val="0"/>
          <w:w w:val="100"/>
          <w:position w:val="0"/>
          <w:shd w:val="clear" w:color="auto" w:fill="auto"/>
        </w:rPr>
        <w:t>4</w:t>
      </w:r>
      <w:r>
        <w:rPr>
          <w:spacing w:val="0"/>
          <w:w w:val="100"/>
          <w:position w:val="0"/>
          <w:shd w:val="clear" w:color="auto" w:fill="auto"/>
        </w:rPr>
        <w:t>和表</w:t>
      </w:r>
      <w:r>
        <w:rPr>
          <w:rFonts w:ascii="Times New Roman" w:eastAsia="Times New Roman" w:hAnsi="Times New Roman" w:cs="Times New Roman"/>
          <w:spacing w:val="0"/>
          <w:w w:val="100"/>
          <w:position w:val="0"/>
          <w:shd w:val="clear" w:color="auto" w:fill="auto"/>
        </w:rPr>
        <w:t>5</w:t>
      </w:r>
      <w:r>
        <w:rPr>
          <w:spacing w:val="0"/>
          <w:w w:val="100"/>
          <w:position w:val="0"/>
          <w:shd w:val="clear" w:color="auto" w:fill="auto"/>
        </w:rPr>
        <w:t>可以看出，经过</w:t>
      </w:r>
      <w:r>
        <w:rPr>
          <w:rFonts w:ascii="Times New Roman" w:eastAsia="Times New Roman" w:hAnsi="Times New Roman" w:cs="Times New Roman"/>
          <w:spacing w:val="0"/>
          <w:w w:val="100"/>
          <w:position w:val="0"/>
          <w:shd w:val="clear" w:color="auto" w:fill="auto"/>
        </w:rPr>
        <w:t xml:space="preserve">2 </w:t>
      </w:r>
      <w:r>
        <w:rPr>
          <w:rFonts w:ascii="Times New Roman" w:eastAsia="Times New Roman" w:hAnsi="Times New Roman" w:cs="Times New Roman"/>
          <w:spacing w:val="0"/>
          <w:w w:val="100"/>
          <w:position w:val="0"/>
          <w:shd w:val="clear" w:color="auto" w:fill="auto"/>
          <w:lang w:val="en-US" w:eastAsia="en-US" w:bidi="en-US"/>
        </w:rPr>
        <w:t>a</w:t>
      </w:r>
      <w:r>
        <w:rPr>
          <w:spacing w:val="0"/>
          <w:w w:val="100"/>
          <w:position w:val="0"/>
          <w:shd w:val="clear" w:color="auto" w:fill="auto"/>
        </w:rPr>
        <w:t>的持续修复改 良，土壤中有效态</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含量得到大幅降低，从</w:t>
      </w:r>
      <w:r>
        <w:rPr>
          <w:rFonts w:ascii="Times New Roman" w:eastAsia="Times New Roman" w:hAnsi="Times New Roman" w:cs="Times New Roman"/>
          <w:spacing w:val="0"/>
          <w:w w:val="100"/>
          <w:position w:val="0"/>
          <w:shd w:val="clear" w:color="auto" w:fill="auto"/>
        </w:rPr>
        <w:t>2015</w:t>
      </w:r>
      <w:r>
        <w:rPr>
          <w:spacing w:val="0"/>
          <w:w w:val="100"/>
          <w:position w:val="0"/>
          <w:shd w:val="clear" w:color="auto" w:fill="auto"/>
        </w:rPr>
        <w:t>年 修复前的</w:t>
      </w:r>
      <w:r>
        <w:rPr>
          <w:rFonts w:ascii="Times New Roman" w:eastAsia="Times New Roman" w:hAnsi="Times New Roman" w:cs="Times New Roman"/>
          <w:spacing w:val="0"/>
          <w:w w:val="100"/>
          <w:position w:val="0"/>
          <w:shd w:val="clear" w:color="auto" w:fill="auto"/>
          <w:lang w:val="en-US" w:eastAsia="en-US" w:bidi="en-US"/>
        </w:rPr>
        <w:t>0.311 mg/kg</w:t>
      </w:r>
      <w:r>
        <w:rPr>
          <w:spacing w:val="0"/>
          <w:w w:val="100"/>
          <w:position w:val="0"/>
          <w:shd w:val="clear" w:color="auto" w:fill="auto"/>
        </w:rPr>
        <w:t>降低至</w:t>
      </w:r>
      <w:r>
        <w:rPr>
          <w:rFonts w:ascii="Times New Roman" w:eastAsia="Times New Roman" w:hAnsi="Times New Roman" w:cs="Times New Roman"/>
          <w:spacing w:val="0"/>
          <w:w w:val="100"/>
          <w:position w:val="0"/>
          <w:shd w:val="clear" w:color="auto" w:fill="auto"/>
        </w:rPr>
        <w:t>2017</w:t>
      </w:r>
      <w:r>
        <w:rPr>
          <w:spacing w:val="0"/>
          <w:w w:val="100"/>
          <w:position w:val="0"/>
          <w:shd w:val="clear" w:color="auto" w:fill="auto"/>
        </w:rPr>
        <w:t>年修复后的</w:t>
      </w:r>
      <w:r>
        <w:rPr>
          <w:rFonts w:ascii="Times New Roman" w:eastAsia="Times New Roman" w:hAnsi="Times New Roman" w:cs="Times New Roman"/>
          <w:spacing w:val="0"/>
          <w:w w:val="100"/>
          <w:position w:val="0"/>
          <w:shd w:val="clear" w:color="auto" w:fill="auto"/>
          <w:lang w:val="en-US" w:eastAsia="en-US" w:bidi="en-US"/>
        </w:rPr>
        <w:t>0.171 mg/kg</w:t>
      </w:r>
      <w:r>
        <w:rPr>
          <w:spacing w:val="0"/>
          <w:w w:val="100"/>
          <w:position w:val="0"/>
          <w:shd w:val="clear" w:color="auto" w:fill="auto"/>
        </w:rPr>
        <w:t>，降幅达</w:t>
      </w:r>
      <w:r>
        <w:rPr>
          <w:rFonts w:ascii="Times New Roman" w:eastAsia="Times New Roman" w:hAnsi="Times New Roman" w:cs="Times New Roman"/>
          <w:spacing w:val="0"/>
          <w:w w:val="100"/>
          <w:position w:val="0"/>
          <w:shd w:val="clear" w:color="auto" w:fill="auto"/>
        </w:rPr>
        <w:t>45.02</w:t>
      </w:r>
      <w:r>
        <w:rPr>
          <w:spacing w:val="0"/>
          <w:w w:val="100"/>
          <w:position w:val="0"/>
          <w:shd w:val="clear" w:color="auto" w:fill="auto"/>
        </w:rPr>
        <w:t>% ； 土壤</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值由</w:t>
      </w:r>
      <w:r>
        <w:rPr>
          <w:rFonts w:ascii="Times New Roman" w:eastAsia="Times New Roman" w:hAnsi="Times New Roman" w:cs="Times New Roman"/>
          <w:spacing w:val="0"/>
          <w:w w:val="100"/>
          <w:position w:val="0"/>
          <w:shd w:val="clear" w:color="auto" w:fill="auto"/>
          <w:lang w:val="en-US" w:eastAsia="en-US" w:bidi="en-US"/>
        </w:rPr>
        <w:t>3.93</w:t>
      </w:r>
      <w:r>
        <w:rPr>
          <w:spacing w:val="0"/>
          <w:w w:val="100"/>
          <w:position w:val="0"/>
          <w:shd w:val="clear" w:color="auto" w:fill="auto"/>
        </w:rPr>
        <w:t>提高至</w:t>
      </w:r>
      <w:r>
        <w:rPr>
          <w:rFonts w:ascii="Times New Roman" w:eastAsia="Times New Roman" w:hAnsi="Times New Roman" w:cs="Times New Roman"/>
          <w:spacing w:val="0"/>
          <w:w w:val="100"/>
          <w:position w:val="0"/>
          <w:shd w:val="clear" w:color="auto" w:fill="auto"/>
          <w:lang w:val="en-US" w:eastAsia="en-US" w:bidi="en-US"/>
        </w:rPr>
        <w:t>5.26</w:t>
      </w:r>
      <w:r>
        <w:rPr>
          <w:spacing w:val="0"/>
          <w:w w:val="100"/>
          <w:position w:val="0"/>
          <w:shd w:val="clear" w:color="auto" w:fill="auto"/>
        </w:rPr>
        <w:t>， 土壤对于农作物生长的适宜性得到大幅提高；水稻产量 达到</w:t>
      </w:r>
      <w:r>
        <w:rPr>
          <w:rFonts w:ascii="Times New Roman" w:eastAsia="Times New Roman" w:hAnsi="Times New Roman" w:cs="Times New Roman"/>
          <w:spacing w:val="0"/>
          <w:w w:val="100"/>
          <w:position w:val="0"/>
          <w:shd w:val="clear" w:color="auto" w:fill="auto"/>
        </w:rPr>
        <w:t xml:space="preserve">6 330 </w:t>
      </w:r>
      <w:r>
        <w:rPr>
          <w:rFonts w:ascii="Times New Roman" w:eastAsia="Times New Roman" w:hAnsi="Times New Roman" w:cs="Times New Roman"/>
          <w:spacing w:val="0"/>
          <w:w w:val="100"/>
          <w:position w:val="0"/>
          <w:shd w:val="clear" w:color="auto" w:fill="auto"/>
          <w:lang w:val="en-US" w:eastAsia="en-US" w:bidi="en-US"/>
        </w:rPr>
        <w:t>kg/hm</w:t>
      </w:r>
      <w:r>
        <w:rPr>
          <w:rFonts w:ascii="Times New Roman" w:eastAsia="Times New Roman" w:hAnsi="Times New Roman" w:cs="Times New Roman"/>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r>
        <w:rPr>
          <w:spacing w:val="0"/>
          <w:w w:val="100"/>
          <w:position w:val="0"/>
          <w:shd w:val="clear" w:color="auto" w:fill="auto"/>
        </w:rPr>
        <w:t>稻米中的镉含量为</w:t>
      </w:r>
      <w:r>
        <w:rPr>
          <w:rFonts w:ascii="Times New Roman" w:eastAsia="Times New Roman" w:hAnsi="Times New Roman" w:cs="Times New Roman"/>
          <w:spacing w:val="0"/>
          <w:w w:val="100"/>
          <w:position w:val="0"/>
          <w:shd w:val="clear" w:color="auto" w:fill="auto"/>
          <w:lang w:val="en-US" w:eastAsia="en-US" w:bidi="en-US"/>
        </w:rPr>
        <w:t xml:space="preserve">0.025 </w:t>
      </w:r>
      <w:r>
        <w:rPr>
          <w:rFonts w:ascii="Times New Roman" w:eastAsia="Times New Roman" w:hAnsi="Times New Roman" w:cs="Times New Roman"/>
          <w:spacing w:val="0"/>
          <w:w w:val="100"/>
          <w:position w:val="0"/>
          <w:shd w:val="clear" w:color="auto" w:fill="auto"/>
        </w:rPr>
        <w:t xml:space="preserve">4 </w:t>
      </w:r>
      <w:r>
        <w:rPr>
          <w:rFonts w:ascii="Times New Roman" w:eastAsia="Times New Roman" w:hAnsi="Times New Roman" w:cs="Times New Roman"/>
          <w:spacing w:val="0"/>
          <w:w w:val="100"/>
          <w:position w:val="0"/>
          <w:shd w:val="clear" w:color="auto" w:fill="auto"/>
          <w:lang w:val="en-US" w:eastAsia="en-US" w:bidi="en-US"/>
        </w:rPr>
        <w:t>mg/kg</w:t>
      </w:r>
      <w:r>
        <w:rPr>
          <w:spacing w:val="0"/>
          <w:w w:val="100"/>
          <w:position w:val="0"/>
          <w:shd w:val="clear" w:color="auto" w:fill="auto"/>
          <w:lang w:val="en-US" w:eastAsia="en-US" w:bidi="en-US"/>
        </w:rPr>
        <w:t>，</w:t>
      </w:r>
    </w:p>
    <w:p>
      <w:pPr>
        <w:pStyle w:val="Style38"/>
        <w:keepNext w:val="0"/>
        <w:keepLines w:val="0"/>
        <w:widowControl w:val="0"/>
        <w:shd w:val="clear" w:color="auto" w:fill="auto"/>
        <w:bidi w:val="0"/>
        <w:spacing w:before="0" w:after="0" w:line="240" w:lineRule="auto"/>
        <w:ind w:left="3826" w:right="0" w:firstLine="0"/>
        <w:jc w:val="left"/>
      </w:pPr>
      <w:r>
        <w:rPr>
          <w:spacing w:val="0"/>
          <w:w w:val="100"/>
          <w:position w:val="0"/>
          <w:shd w:val="clear" w:color="auto" w:fill="auto"/>
        </w:rPr>
        <w:t xml:space="preserve">表 </w:t>
      </w:r>
      <w:r>
        <w:rPr>
          <w:rFonts w:ascii="Times New Roman" w:eastAsia="Times New Roman" w:hAnsi="Times New Roman" w:cs="Times New Roman"/>
          <w:spacing w:val="0"/>
          <w:w w:val="100"/>
          <w:position w:val="0"/>
          <w:sz w:val="18"/>
          <w:szCs w:val="18"/>
          <w:shd w:val="clear" w:color="auto" w:fill="auto"/>
          <w:lang w:val="en-US" w:eastAsia="en-US" w:bidi="en-US"/>
        </w:rPr>
        <w:t xml:space="preserve">4 </w:t>
      </w:r>
      <w:r>
        <w:rPr>
          <w:spacing w:val="0"/>
          <w:w w:val="100"/>
          <w:position w:val="0"/>
          <w:shd w:val="clear" w:color="auto" w:fill="auto"/>
        </w:rPr>
        <w:t>宜宾田间试验土壤指标</w:t>
      </w:r>
    </w:p>
    <w:tbl>
      <w:tblPr>
        <w:tblOverlap w:val="never"/>
        <w:jc w:val="center"/>
        <w:tblLayout w:type="fixed"/>
      </w:tblPr>
      <w:tblGrid>
        <w:gridCol w:w="2438"/>
        <w:gridCol w:w="2894"/>
        <w:gridCol w:w="2698"/>
        <w:gridCol w:w="2006"/>
      </w:tblGrid>
      <w:tr>
        <w:trPr>
          <w:trHeight w:val="274"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left"/>
              <w:rPr>
                <w:sz w:val="15"/>
                <w:szCs w:val="15"/>
              </w:rPr>
            </w:pPr>
            <w:r>
              <w:rPr>
                <w:spacing w:val="0"/>
                <w:w w:val="100"/>
                <w:position w:val="0"/>
                <w:sz w:val="15"/>
                <w:szCs w:val="15"/>
                <w:shd w:val="clear" w:color="auto" w:fill="auto"/>
                <w:lang w:val="zh-CN" w:eastAsia="zh-CN" w:bidi="zh-CN"/>
              </w:rPr>
              <w:t>田间修复试验时间</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zh-CN" w:eastAsia="zh-CN" w:bidi="zh-CN"/>
              </w:rPr>
              <w:t>有效态</w:t>
            </w:r>
            <w:r>
              <w:rPr>
                <w:rFonts w:ascii="Times New Roman" w:eastAsia="Times New Roman" w:hAnsi="Times New Roman" w:cs="Times New Roman"/>
                <w:spacing w:val="0"/>
                <w:w w:val="100"/>
                <w:position w:val="0"/>
                <w:sz w:val="15"/>
                <w:szCs w:val="15"/>
                <w:shd w:val="clear" w:color="auto" w:fill="auto"/>
                <w:lang w:val="en-US" w:eastAsia="en-US" w:bidi="en-US"/>
              </w:rPr>
              <w:t>Cd</w:t>
            </w:r>
            <w:r>
              <w:rPr>
                <w:spacing w:val="0"/>
                <w:w w:val="100"/>
                <w:position w:val="0"/>
                <w:sz w:val="15"/>
                <w:szCs w:val="15"/>
                <w:shd w:val="clear" w:color="auto" w:fill="auto"/>
                <w:lang w:val="zh-CN" w:eastAsia="zh-CN" w:bidi="zh-CN"/>
              </w:rPr>
              <w:t>含量</w:t>
            </w:r>
            <w:r>
              <w:rPr>
                <w:rFonts w:ascii="Times New Roman" w:eastAsia="Times New Roman" w:hAnsi="Times New Roman" w:cs="Times New Roman"/>
                <w:spacing w:val="0"/>
                <w:w w:val="100"/>
                <w:position w:val="0"/>
                <w:sz w:val="15"/>
                <w:szCs w:val="15"/>
                <w:shd w:val="clear" w:color="auto" w:fill="auto"/>
                <w:lang w:val="en-US" w:eastAsia="en-US" w:bidi="en-US"/>
              </w:rPr>
              <w:t>/(mg • kg</w:t>
            </w:r>
            <w:r>
              <w:rPr>
                <w:rFonts w:ascii="Times New Roman" w:eastAsia="Times New Roman" w:hAnsi="Times New Roman" w:cs="Times New Roman"/>
                <w:spacing w:val="0"/>
                <w:w w:val="100"/>
                <w:position w:val="0"/>
                <w:sz w:val="15"/>
                <w:szCs w:val="15"/>
                <w:shd w:val="clear" w:color="auto" w:fill="auto"/>
                <w:vertAlign w:val="superscript"/>
                <w:lang w:val="en-US" w:eastAsia="en-US" w:bidi="en-US"/>
              </w:rPr>
              <w:t>-1</w:t>
            </w:r>
            <w:r>
              <w:rPr>
                <w:rFonts w:ascii="Times New Roman" w:eastAsia="Times New Roman" w:hAnsi="Times New Roman" w:cs="Times New Roman"/>
                <w:spacing w:val="0"/>
                <w:w w:val="100"/>
                <w:position w:val="0"/>
                <w:sz w:val="15"/>
                <w:szCs w:val="15"/>
                <w:shd w:val="clear" w:color="auto" w:fill="auto"/>
                <w:lang w:val="zh-CN" w:eastAsia="zh-CN" w:bidi="zh-CN"/>
              </w:rPr>
              <w:t>)</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5"/>
                <w:szCs w:val="15"/>
                <w:shd w:val="clear" w:color="auto" w:fill="auto"/>
                <w:lang w:val="zh-CN" w:eastAsia="zh-CN" w:bidi="zh-CN"/>
              </w:rPr>
              <w:t>有效态</w:t>
            </w:r>
            <w:r>
              <w:rPr>
                <w:rFonts w:ascii="Times New Roman" w:eastAsia="Times New Roman" w:hAnsi="Times New Roman" w:cs="Times New Roman"/>
                <w:spacing w:val="0"/>
                <w:w w:val="100"/>
                <w:position w:val="0"/>
                <w:sz w:val="15"/>
                <w:szCs w:val="15"/>
                <w:shd w:val="clear" w:color="auto" w:fill="auto"/>
                <w:lang w:val="en-US" w:eastAsia="en-US" w:bidi="en-US"/>
              </w:rPr>
              <w:t>Cd</w:t>
            </w:r>
            <w:r>
              <w:rPr>
                <w:spacing w:val="0"/>
                <w:w w:val="100"/>
                <w:position w:val="0"/>
                <w:sz w:val="15"/>
                <w:szCs w:val="15"/>
                <w:shd w:val="clear" w:color="auto" w:fill="auto"/>
                <w:lang w:val="zh-CN" w:eastAsia="zh-CN" w:bidi="zh-CN"/>
              </w:rPr>
              <w:t>降幅</w:t>
            </w:r>
            <w:r>
              <w:rPr>
                <w:rFonts w:ascii="Times New Roman" w:eastAsia="Times New Roman" w:hAnsi="Times New Roman" w:cs="Times New Roman"/>
                <w:spacing w:val="0"/>
                <w:w w:val="100"/>
                <w:position w:val="0"/>
                <w:sz w:val="15"/>
                <w:szCs w:val="15"/>
                <w:shd w:val="clear" w:color="auto" w:fill="auto"/>
                <w:lang w:val="zh-CN" w:eastAsia="zh-CN" w:bidi="zh-CN"/>
              </w:rPr>
              <w:t>/</w:t>
            </w:r>
            <w:r>
              <w:rPr>
                <w:spacing w:val="0"/>
                <w:w w:val="100"/>
                <w:position w:val="0"/>
                <w:sz w:val="14"/>
                <w:szCs w:val="14"/>
                <w:shd w:val="clear" w:color="auto" w:fill="auto"/>
                <w:lang w:val="zh-CN" w:eastAsia="zh-CN" w:bidi="zh-CN"/>
              </w:rPr>
              <w:t>%</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pH</w:t>
            </w:r>
            <w:r>
              <w:rPr>
                <w:spacing w:val="0"/>
                <w:w w:val="100"/>
                <w:position w:val="0"/>
                <w:sz w:val="15"/>
                <w:szCs w:val="15"/>
                <w:shd w:val="clear" w:color="auto" w:fill="auto"/>
                <w:lang w:val="zh-CN" w:eastAsia="zh-CN" w:bidi="zh-CN"/>
              </w:rPr>
              <w:t>值</w:t>
            </w:r>
          </w:p>
        </w:tc>
      </w:tr>
      <w:tr>
        <w:trPr>
          <w:trHeight w:val="274"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2017</w:t>
            </w:r>
            <w:r>
              <w:rPr>
                <w:spacing w:val="0"/>
                <w:w w:val="100"/>
                <w:position w:val="0"/>
                <w:sz w:val="15"/>
                <w:szCs w:val="15"/>
                <w:shd w:val="clear" w:color="auto" w:fill="auto"/>
                <w:lang w:val="zh-CN" w:eastAsia="zh-CN" w:bidi="zh-CN"/>
              </w:rPr>
              <w:t>年修复后</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6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0.171</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45.02</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5.26</w:t>
            </w:r>
          </w:p>
        </w:tc>
      </w:tr>
      <w:tr>
        <w:trPr>
          <w:trHeight w:val="26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2016</w:t>
            </w:r>
            <w:r>
              <w:rPr>
                <w:spacing w:val="0"/>
                <w:w w:val="100"/>
                <w:position w:val="0"/>
                <w:sz w:val="15"/>
                <w:szCs w:val="15"/>
                <w:shd w:val="clear" w:color="auto" w:fill="auto"/>
                <w:lang w:val="zh-CN" w:eastAsia="zh-CN" w:bidi="zh-CN"/>
              </w:rPr>
              <w:t>年修复后</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116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0.234</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24.76</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5.05</w:t>
            </w:r>
          </w:p>
        </w:tc>
      </w:tr>
      <w:tr>
        <w:trPr>
          <w:trHeight w:val="283" w:hRule="exact"/>
        </w:trPr>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2015</w:t>
            </w:r>
            <w:r>
              <w:rPr>
                <w:spacing w:val="0"/>
                <w:w w:val="100"/>
                <w:position w:val="0"/>
                <w:sz w:val="15"/>
                <w:szCs w:val="15"/>
                <w:shd w:val="clear" w:color="auto" w:fill="auto"/>
                <w:lang w:val="zh-CN" w:eastAsia="zh-CN" w:bidi="zh-CN"/>
              </w:rPr>
              <w:t>年修复前</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6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0.311</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3.93</w:t>
            </w:r>
          </w:p>
        </w:tc>
      </w:tr>
    </w:tbl>
    <w:p>
      <w:pPr>
        <w:widowControl w:val="0"/>
        <w:spacing w:after="139" w:line="1" w:lineRule="exact"/>
      </w:pPr>
    </w:p>
    <w:p>
      <w:pPr>
        <w:pStyle w:val="Style38"/>
        <w:keepNext w:val="0"/>
        <w:keepLines w:val="0"/>
        <w:widowControl w:val="0"/>
        <w:shd w:val="clear" w:color="auto" w:fill="auto"/>
        <w:bidi w:val="0"/>
        <w:spacing w:before="0" w:after="0" w:line="240" w:lineRule="auto"/>
        <w:ind w:left="3466" w:right="0" w:firstLine="0"/>
        <w:jc w:val="left"/>
      </w:pPr>
      <w:r>
        <w:rPr>
          <w:spacing w:val="0"/>
          <w:w w:val="100"/>
          <w:position w:val="0"/>
          <w:shd w:val="clear" w:color="auto" w:fill="auto"/>
        </w:rPr>
        <w:t xml:space="preserve">表 </w:t>
      </w:r>
      <w:r>
        <w:rPr>
          <w:rFonts w:ascii="Times New Roman" w:eastAsia="Times New Roman" w:hAnsi="Times New Roman" w:cs="Times New Roman"/>
          <w:spacing w:val="0"/>
          <w:w w:val="100"/>
          <w:position w:val="0"/>
          <w:sz w:val="18"/>
          <w:szCs w:val="18"/>
          <w:shd w:val="clear" w:color="auto" w:fill="auto"/>
          <w:lang w:val="en-US" w:eastAsia="en-US" w:bidi="en-US"/>
        </w:rPr>
        <w:t xml:space="preserve">5 </w:t>
      </w:r>
      <w:r>
        <w:rPr>
          <w:spacing w:val="0"/>
          <w:w w:val="100"/>
          <w:position w:val="0"/>
          <w:shd w:val="clear" w:color="auto" w:fill="auto"/>
        </w:rPr>
        <w:t>宜宾田间试验农作物及产品指标</w:t>
      </w:r>
    </w:p>
    <w:tbl>
      <w:tblPr>
        <w:tblOverlap w:val="never"/>
        <w:jc w:val="center"/>
        <w:tblLayout w:type="fixed"/>
      </w:tblPr>
      <w:tblGrid>
        <w:gridCol w:w="2107"/>
        <w:gridCol w:w="2227"/>
        <w:gridCol w:w="2222"/>
        <w:gridCol w:w="1795"/>
        <w:gridCol w:w="1685"/>
      </w:tblGrid>
      <w:tr>
        <w:trPr>
          <w:trHeight w:val="274"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15"/>
                <w:szCs w:val="15"/>
              </w:rPr>
            </w:pPr>
            <w:r>
              <w:rPr>
                <w:spacing w:val="0"/>
                <w:w w:val="100"/>
                <w:position w:val="0"/>
                <w:sz w:val="15"/>
                <w:szCs w:val="15"/>
                <w:shd w:val="clear" w:color="auto" w:fill="auto"/>
                <w:lang w:val="zh-CN" w:eastAsia="zh-CN" w:bidi="zh-CN"/>
              </w:rPr>
              <w:t>田间修复试验时间</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zh-CN" w:eastAsia="zh-CN" w:bidi="zh-CN"/>
              </w:rPr>
              <w:t>水稻根中</w:t>
            </w:r>
            <w:r>
              <w:rPr>
                <w:rFonts w:ascii="Times New Roman" w:eastAsia="Times New Roman" w:hAnsi="Times New Roman" w:cs="Times New Roman"/>
                <w:spacing w:val="0"/>
                <w:w w:val="100"/>
                <w:position w:val="0"/>
                <w:sz w:val="15"/>
                <w:szCs w:val="15"/>
                <w:shd w:val="clear" w:color="auto" w:fill="auto"/>
                <w:lang w:val="en-US" w:eastAsia="en-US" w:bidi="en-US"/>
              </w:rPr>
              <w:t>Cd/(mg</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kg</w:t>
            </w:r>
            <w:r>
              <w:rPr>
                <w:rFonts w:ascii="Times New Roman" w:eastAsia="Times New Roman" w:hAnsi="Times New Roman" w:cs="Times New Roman"/>
                <w:spacing w:val="0"/>
                <w:w w:val="100"/>
                <w:position w:val="0"/>
                <w:sz w:val="15"/>
                <w:szCs w:val="15"/>
                <w:shd w:val="clear" w:color="auto" w:fill="auto"/>
                <w:vertAlign w:val="superscript"/>
                <w:lang w:val="en-US" w:eastAsia="en-US" w:bidi="en-US"/>
              </w:rPr>
              <w:t>-1</w:t>
            </w:r>
            <w:r>
              <w:rPr>
                <w:rFonts w:ascii="Times New Roman" w:eastAsia="Times New Roman" w:hAnsi="Times New Roman" w:cs="Times New Roman"/>
                <w:spacing w:val="0"/>
                <w:w w:val="100"/>
                <w:position w:val="0"/>
                <w:sz w:val="15"/>
                <w:szCs w:val="15"/>
                <w:shd w:val="clear" w:color="auto" w:fill="auto"/>
                <w:lang w:val="en-US" w:eastAsia="en-US" w:bidi="en-US"/>
              </w:rPr>
              <w:t>)</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spacing w:val="0"/>
                <w:w w:val="100"/>
                <w:position w:val="0"/>
                <w:sz w:val="15"/>
                <w:szCs w:val="15"/>
                <w:shd w:val="clear" w:color="auto" w:fill="auto"/>
                <w:lang w:val="zh-CN" w:eastAsia="zh-CN" w:bidi="zh-CN"/>
              </w:rPr>
              <w:t>水稻茎叶中</w:t>
            </w:r>
            <w:r>
              <w:rPr>
                <w:rFonts w:ascii="Times New Roman" w:eastAsia="Times New Roman" w:hAnsi="Times New Roman" w:cs="Times New Roman"/>
                <w:spacing w:val="0"/>
                <w:w w:val="100"/>
                <w:position w:val="0"/>
                <w:sz w:val="15"/>
                <w:szCs w:val="15"/>
                <w:shd w:val="clear" w:color="auto" w:fill="auto"/>
                <w:lang w:val="en-US" w:eastAsia="en-US" w:bidi="en-US"/>
              </w:rPr>
              <w:t>Cd/(mg</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kg</w:t>
            </w:r>
            <w:r>
              <w:rPr>
                <w:rFonts w:ascii="Times New Roman" w:eastAsia="Times New Roman" w:hAnsi="Times New Roman" w:cs="Times New Roman"/>
                <w:spacing w:val="0"/>
                <w:w w:val="100"/>
                <w:position w:val="0"/>
                <w:sz w:val="15"/>
                <w:szCs w:val="15"/>
                <w:shd w:val="clear" w:color="auto" w:fill="auto"/>
                <w:vertAlign w:val="superscript"/>
                <w:lang w:val="en-US" w:eastAsia="en-US" w:bidi="en-US"/>
              </w:rPr>
              <w:t>-1</w:t>
            </w:r>
            <w:r>
              <w:rPr>
                <w:rFonts w:ascii="Times New Roman" w:eastAsia="Times New Roman" w:hAnsi="Times New Roman" w:cs="Times New Roman"/>
                <w:spacing w:val="0"/>
                <w:w w:val="100"/>
                <w:position w:val="0"/>
                <w:sz w:val="15"/>
                <w:szCs w:val="15"/>
                <w:shd w:val="clear" w:color="auto" w:fill="auto"/>
                <w:lang w:val="en-US" w:eastAsia="en-US" w:bidi="en-US"/>
              </w:rPr>
              <w:t>)</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zh-CN" w:eastAsia="zh-CN" w:bidi="zh-CN"/>
              </w:rPr>
              <w:t>糙米中</w:t>
            </w:r>
            <w:r>
              <w:rPr>
                <w:rFonts w:ascii="Times New Roman" w:eastAsia="Times New Roman" w:hAnsi="Times New Roman" w:cs="Times New Roman"/>
                <w:spacing w:val="0"/>
                <w:w w:val="100"/>
                <w:position w:val="0"/>
                <w:sz w:val="15"/>
                <w:szCs w:val="15"/>
                <w:shd w:val="clear" w:color="auto" w:fill="auto"/>
                <w:lang w:val="en-US" w:eastAsia="en-US" w:bidi="en-US"/>
              </w:rPr>
              <w:t>Cd/(mg</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kg</w:t>
            </w:r>
            <w:r>
              <w:rPr>
                <w:rFonts w:ascii="Times New Roman" w:eastAsia="Times New Roman" w:hAnsi="Times New Roman" w:cs="Times New Roman"/>
                <w:spacing w:val="0"/>
                <w:w w:val="100"/>
                <w:position w:val="0"/>
                <w:sz w:val="15"/>
                <w:szCs w:val="15"/>
                <w:shd w:val="clear" w:color="auto" w:fill="auto"/>
                <w:vertAlign w:val="superscript"/>
                <w:lang w:val="en-US" w:eastAsia="en-US" w:bidi="en-US"/>
              </w:rPr>
              <w:t>-1</w:t>
            </w:r>
            <w:r>
              <w:rPr>
                <w:rFonts w:ascii="Times New Roman" w:eastAsia="Times New Roman" w:hAnsi="Times New Roman" w:cs="Times New Roman"/>
                <w:spacing w:val="0"/>
                <w:w w:val="100"/>
                <w:position w:val="0"/>
                <w:sz w:val="15"/>
                <w:szCs w:val="15"/>
                <w:shd w:val="clear" w:color="auto" w:fill="auto"/>
                <w:lang w:val="en-US" w:eastAsia="en-US" w:bidi="en-US"/>
              </w:rPr>
              <w:t>)</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zh-CN" w:eastAsia="zh-CN" w:bidi="zh-CN"/>
              </w:rPr>
              <w:t>稻米产量</w:t>
            </w:r>
            <w:r>
              <w:rPr>
                <w:rFonts w:ascii="Times New Roman" w:eastAsia="Times New Roman" w:hAnsi="Times New Roman" w:cs="Times New Roman"/>
                <w:spacing w:val="0"/>
                <w:w w:val="100"/>
                <w:position w:val="0"/>
                <w:sz w:val="15"/>
                <w:szCs w:val="15"/>
                <w:shd w:val="clear" w:color="auto" w:fill="auto"/>
                <w:lang w:val="en-US" w:eastAsia="en-US" w:bidi="en-US"/>
              </w:rPr>
              <w:t>/(kg</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hm</w:t>
            </w:r>
            <w:r>
              <w:rPr>
                <w:rFonts w:ascii="Times New Roman" w:eastAsia="Times New Roman" w:hAnsi="Times New Roman" w:cs="Times New Roman"/>
                <w:spacing w:val="0"/>
                <w:w w:val="100"/>
                <w:position w:val="0"/>
                <w:sz w:val="15"/>
                <w:szCs w:val="15"/>
                <w:shd w:val="clear" w:color="auto" w:fill="auto"/>
                <w:vertAlign w:val="superscript"/>
                <w:lang w:val="en-US" w:eastAsia="en-US" w:bidi="en-US"/>
              </w:rPr>
              <w:t>-2</w:t>
            </w:r>
            <w:r>
              <w:rPr>
                <w:rFonts w:ascii="Times New Roman" w:eastAsia="Times New Roman" w:hAnsi="Times New Roman" w:cs="Times New Roman"/>
                <w:spacing w:val="0"/>
                <w:w w:val="100"/>
                <w:position w:val="0"/>
                <w:sz w:val="15"/>
                <w:szCs w:val="15"/>
                <w:shd w:val="clear" w:color="auto" w:fill="auto"/>
                <w:lang w:val="en-US" w:eastAsia="en-US" w:bidi="en-US"/>
              </w:rPr>
              <w:t>)</w:t>
            </w:r>
          </w:p>
        </w:tc>
      </w:tr>
      <w:tr>
        <w:trPr>
          <w:trHeight w:val="274"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2017</w:t>
            </w:r>
            <w:r>
              <w:rPr>
                <w:spacing w:val="0"/>
                <w:w w:val="100"/>
                <w:position w:val="0"/>
                <w:sz w:val="15"/>
                <w:szCs w:val="15"/>
                <w:shd w:val="clear" w:color="auto" w:fill="auto"/>
                <w:lang w:val="zh-CN" w:eastAsia="zh-CN" w:bidi="zh-CN"/>
              </w:rPr>
              <w:t>年修复后</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0.285</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0.107</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0.025 4</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6 330</w:t>
            </w:r>
          </w:p>
        </w:tc>
      </w:tr>
      <w:tr>
        <w:trPr>
          <w:trHeight w:val="26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2016</w:t>
            </w:r>
            <w:r>
              <w:rPr>
                <w:spacing w:val="0"/>
                <w:w w:val="100"/>
                <w:position w:val="0"/>
                <w:sz w:val="15"/>
                <w:szCs w:val="15"/>
                <w:shd w:val="clear" w:color="auto" w:fill="auto"/>
                <w:lang w:val="zh-CN" w:eastAsia="zh-CN" w:bidi="zh-CN"/>
              </w:rPr>
              <w:t>年修复后</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0.332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0.179</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0.041</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4 785</w:t>
            </w:r>
          </w:p>
        </w:tc>
      </w:tr>
      <w:tr>
        <w:trPr>
          <w:trHeight w:val="283" w:hRule="exact"/>
        </w:trPr>
        <w:tc>
          <w:tcPr>
            <w:tcBorders>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2015</w:t>
            </w:r>
            <w:r>
              <w:rPr>
                <w:spacing w:val="0"/>
                <w:w w:val="100"/>
                <w:position w:val="0"/>
                <w:sz w:val="15"/>
                <w:szCs w:val="15"/>
                <w:shd w:val="clear" w:color="auto" w:fill="auto"/>
                <w:lang w:val="zh-CN" w:eastAsia="zh-CN" w:bidi="zh-CN"/>
              </w:rPr>
              <w:t>年修复前</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w:t>
            </w:r>
          </w:p>
        </w:tc>
        <w:tc>
          <w:tcPr>
            <w:tcBorders>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0</w:t>
            </w:r>
          </w:p>
        </w:tc>
      </w:tr>
    </w:tbl>
    <w:p>
      <w:pPr>
        <w:sectPr>
          <w:footnotePr>
            <w:pos w:val="pageBottom"/>
            <w:numFmt w:val="decimal"/>
            <w:numRestart w:val="continuous"/>
          </w:footnotePr>
          <w:type w:val="continuous"/>
          <w:pgSz w:w="12240" w:h="15840"/>
          <w:pgMar w:top="1135" w:left="1094" w:right="1080" w:bottom="507" w:header="0" w:footer="3" w:gutter="0"/>
          <w:cols w:space="720"/>
          <w:noEndnote/>
          <w:rtlGutter w:val="0"/>
          <w:docGrid w:linePitch="360"/>
        </w:sectPr>
      </w:pPr>
    </w:p>
    <w:p>
      <w:pPr>
        <w:pStyle w:val="Style28"/>
        <w:keepNext w:val="0"/>
        <w:keepLines w:val="0"/>
        <w:widowControl w:val="0"/>
        <w:shd w:val="clear" w:color="auto" w:fill="auto"/>
        <w:bidi w:val="0"/>
        <w:spacing w:before="0" w:after="140" w:line="322" w:lineRule="exact"/>
        <w:ind w:left="0" w:right="0" w:firstLine="0"/>
        <w:jc w:val="left"/>
      </w:pPr>
      <w:r>
        <w:rPr>
          <w:spacing w:val="0"/>
          <w:w w:val="100"/>
          <w:position w:val="0"/>
          <w:shd w:val="clear" w:color="auto" w:fill="auto"/>
        </w:rPr>
        <w:t>远低于</w:t>
      </w:r>
      <w:r>
        <w:rPr>
          <w:rFonts w:ascii="Times New Roman" w:eastAsia="Times New Roman" w:hAnsi="Times New Roman" w:cs="Times New Roman"/>
          <w:spacing w:val="0"/>
          <w:w w:val="100"/>
          <w:position w:val="0"/>
          <w:shd w:val="clear" w:color="auto" w:fill="auto"/>
        </w:rPr>
        <w:t xml:space="preserve">0.2 </w:t>
      </w:r>
      <w:r>
        <w:rPr>
          <w:rFonts w:ascii="Times New Roman" w:eastAsia="Times New Roman" w:hAnsi="Times New Roman" w:cs="Times New Roman"/>
          <w:spacing w:val="0"/>
          <w:w w:val="100"/>
          <w:position w:val="0"/>
          <w:shd w:val="clear" w:color="auto" w:fill="auto"/>
          <w:lang w:val="en-US" w:eastAsia="en-US" w:bidi="en-US"/>
        </w:rPr>
        <w:t xml:space="preserve">mg/kg </w:t>
      </w:r>
      <w:r>
        <w:rPr>
          <w:spacing w:val="0"/>
          <w:w w:val="100"/>
          <w:position w:val="0"/>
          <w:shd w:val="clear" w:color="auto" w:fill="auto"/>
        </w:rPr>
        <w:t>的国家食品中重金属限量标准。</w:t>
      </w:r>
    </w:p>
    <w:p>
      <w:pPr>
        <w:pStyle w:val="Style28"/>
        <w:keepNext w:val="0"/>
        <w:keepLines w:val="0"/>
        <w:widowControl w:val="0"/>
        <w:numPr>
          <w:ilvl w:val="0"/>
          <w:numId w:val="1"/>
        </w:numPr>
        <w:shd w:val="clear" w:color="auto" w:fill="auto"/>
        <w:tabs>
          <w:tab w:pos="349" w:val="left"/>
        </w:tabs>
        <w:bidi w:val="0"/>
        <w:spacing w:before="0" w:after="140" w:line="322" w:lineRule="exact"/>
        <w:ind w:left="0" w:right="0" w:firstLine="0"/>
        <w:jc w:val="left"/>
      </w:pPr>
      <w:r>
        <w:rPr>
          <w:spacing w:val="0"/>
          <w:w w:val="100"/>
          <w:position w:val="0"/>
          <w:shd w:val="clear" w:color="auto" w:fill="auto"/>
        </w:rPr>
        <w:t>结论</w:t>
      </w:r>
    </w:p>
    <w:p>
      <w:pPr>
        <w:pStyle w:val="Style28"/>
        <w:keepNext w:val="0"/>
        <w:keepLines w:val="0"/>
        <w:widowControl w:val="0"/>
        <w:numPr>
          <w:ilvl w:val="0"/>
          <w:numId w:val="3"/>
        </w:numPr>
        <w:shd w:val="clear" w:color="auto" w:fill="auto"/>
        <w:tabs>
          <w:tab w:pos="850" w:val="left"/>
        </w:tabs>
        <w:bidi w:val="0"/>
        <w:spacing w:before="0" w:after="0" w:line="322" w:lineRule="exact"/>
        <w:ind w:left="0" w:right="0" w:firstLine="460"/>
        <w:jc w:val="both"/>
      </w:pPr>
      <w:r>
        <w:rPr>
          <w:spacing w:val="0"/>
          <w:w w:val="100"/>
          <w:position w:val="0"/>
          <w:shd w:val="clear" w:color="auto" w:fill="auto"/>
        </w:rPr>
        <w:t xml:space="preserve">宜宾市受污染农田土壤 </w:t>
      </w:r>
      <w:r>
        <w:rPr>
          <w:rFonts w:ascii="Times New Roman" w:eastAsia="Times New Roman" w:hAnsi="Times New Roman" w:cs="Times New Roman"/>
          <w:spacing w:val="0"/>
          <w:w w:val="100"/>
          <w:position w:val="0"/>
          <w:shd w:val="clear" w:color="auto" w:fill="auto"/>
          <w:lang w:val="en-US" w:eastAsia="en-US" w:bidi="en-US"/>
        </w:rPr>
        <w:t xml:space="preserve">pH </w:t>
      </w:r>
      <w:r>
        <w:rPr>
          <w:spacing w:val="0"/>
          <w:w w:val="100"/>
          <w:position w:val="0"/>
          <w:shd w:val="clear" w:color="auto" w:fill="auto"/>
        </w:rPr>
        <w:t xml:space="preserve">值为 </w:t>
      </w:r>
      <w:r>
        <w:rPr>
          <w:rFonts w:ascii="Times New Roman" w:eastAsia="Times New Roman" w:hAnsi="Times New Roman" w:cs="Times New Roman"/>
          <w:spacing w:val="0"/>
          <w:w w:val="100"/>
          <w:position w:val="0"/>
          <w:shd w:val="clear" w:color="auto" w:fill="auto"/>
        </w:rPr>
        <w:t>3.93</w:t>
      </w:r>
      <w:r>
        <w:rPr>
          <w:spacing w:val="0"/>
          <w:w w:val="100"/>
          <w:position w:val="0"/>
          <w:shd w:val="clear" w:color="auto" w:fill="auto"/>
        </w:rPr>
        <w:t>，总镉含 量</w:t>
      </w:r>
      <w:r>
        <w:rPr>
          <w:rFonts w:ascii="Times New Roman" w:eastAsia="Times New Roman" w:hAnsi="Times New Roman" w:cs="Times New Roman"/>
          <w:spacing w:val="0"/>
          <w:w w:val="100"/>
          <w:position w:val="0"/>
          <w:shd w:val="clear" w:color="auto" w:fill="auto"/>
          <w:lang w:val="en-US" w:eastAsia="en-US" w:bidi="en-US"/>
        </w:rPr>
        <w:t>0.553 mg/kg</w:t>
      </w:r>
      <w:r>
        <w:rPr>
          <w:spacing w:val="0"/>
          <w:w w:val="100"/>
          <w:position w:val="0"/>
          <w:shd w:val="clear" w:color="auto" w:fill="auto"/>
        </w:rPr>
        <w:t>，有效镉含量为</w:t>
      </w:r>
      <w:r>
        <w:rPr>
          <w:rFonts w:ascii="Times New Roman" w:eastAsia="Times New Roman" w:hAnsi="Times New Roman" w:cs="Times New Roman"/>
          <w:spacing w:val="0"/>
          <w:w w:val="100"/>
          <w:position w:val="0"/>
          <w:shd w:val="clear" w:color="auto" w:fill="auto"/>
          <w:lang w:val="en-US" w:eastAsia="en-US" w:bidi="en-US"/>
        </w:rPr>
        <w:t>0.311 mg/kg</w:t>
      </w:r>
      <w:r>
        <w:rPr>
          <w:spacing w:val="0"/>
          <w:w w:val="100"/>
          <w:position w:val="0"/>
          <w:shd w:val="clear" w:color="auto" w:fill="auto"/>
          <w:lang w:val="en-US" w:eastAsia="en-US" w:bidi="en-US"/>
        </w:rPr>
        <w:t>；</w:t>
      </w:r>
      <w:r>
        <w:rPr>
          <w:spacing w:val="0"/>
          <w:w w:val="100"/>
          <w:position w:val="0"/>
          <w:shd w:val="clear" w:color="auto" w:fill="auto"/>
        </w:rPr>
        <w:t>为严重酸 化富镉土壤，土壤污染导致农田连续多年绝收。</w:t>
      </w:r>
    </w:p>
    <w:p>
      <w:pPr>
        <w:pStyle w:val="Style28"/>
        <w:keepNext w:val="0"/>
        <w:keepLines w:val="0"/>
        <w:widowControl w:val="0"/>
        <w:numPr>
          <w:ilvl w:val="0"/>
          <w:numId w:val="3"/>
        </w:numPr>
        <w:shd w:val="clear" w:color="auto" w:fill="auto"/>
        <w:tabs>
          <w:tab w:pos="850" w:val="left"/>
        </w:tabs>
        <w:bidi w:val="0"/>
        <w:spacing w:before="0" w:after="0" w:line="322" w:lineRule="exact"/>
        <w:ind w:left="0" w:right="0" w:firstLine="460"/>
        <w:jc w:val="both"/>
      </w:pPr>
      <w:r>
        <w:rPr>
          <w:spacing w:val="0"/>
          <w:w w:val="100"/>
          <w:position w:val="0"/>
          <w:shd w:val="clear" w:color="auto" w:fill="auto"/>
        </w:rPr>
        <w:t>经过</w:t>
      </w:r>
      <w:r>
        <w:rPr>
          <w:rFonts w:ascii="Times New Roman" w:eastAsia="Times New Roman" w:hAnsi="Times New Roman" w:cs="Times New Roman"/>
          <w:spacing w:val="0"/>
          <w:w w:val="100"/>
          <w:position w:val="0"/>
          <w:shd w:val="clear" w:color="auto" w:fill="auto"/>
          <w:lang w:val="en-US" w:eastAsia="en-US" w:bidi="en-US"/>
        </w:rPr>
        <w:t>2a</w:t>
      </w:r>
      <w:r>
        <w:rPr>
          <w:spacing w:val="0"/>
          <w:w w:val="100"/>
          <w:position w:val="0"/>
          <w:shd w:val="clear" w:color="auto" w:fill="auto"/>
        </w:rPr>
        <w:t>田间试验持续修复，受污染农田土壤 中有效态</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含量从</w:t>
      </w:r>
      <w:r>
        <w:rPr>
          <w:rFonts w:ascii="Times New Roman" w:eastAsia="Times New Roman" w:hAnsi="Times New Roman" w:cs="Times New Roman"/>
          <w:spacing w:val="0"/>
          <w:w w:val="100"/>
          <w:position w:val="0"/>
          <w:shd w:val="clear" w:color="auto" w:fill="auto"/>
          <w:lang w:val="en-US" w:eastAsia="en-US" w:bidi="en-US"/>
        </w:rPr>
        <w:t>0.311 mg/kg</w:t>
      </w:r>
      <w:r>
        <w:rPr>
          <w:spacing w:val="0"/>
          <w:w w:val="100"/>
          <w:position w:val="0"/>
          <w:shd w:val="clear" w:color="auto" w:fill="auto"/>
        </w:rPr>
        <w:t>降低至</w:t>
      </w:r>
      <w:r>
        <w:rPr>
          <w:rFonts w:ascii="Times New Roman" w:eastAsia="Times New Roman" w:hAnsi="Times New Roman" w:cs="Times New Roman"/>
          <w:spacing w:val="0"/>
          <w:w w:val="100"/>
          <w:position w:val="0"/>
          <w:shd w:val="clear" w:color="auto" w:fill="auto"/>
          <w:lang w:val="en-US" w:eastAsia="en-US" w:bidi="en-US"/>
        </w:rPr>
        <w:t>0.171 mg/kg</w:t>
      </w:r>
      <w:r>
        <w:rPr>
          <w:spacing w:val="0"/>
          <w:w w:val="100"/>
          <w:position w:val="0"/>
          <w:shd w:val="clear" w:color="auto" w:fill="auto"/>
        </w:rPr>
        <w:t xml:space="preserve">, 降幅 </w:t>
      </w:r>
      <w:r>
        <w:rPr>
          <w:rFonts w:ascii="Times New Roman" w:eastAsia="Times New Roman" w:hAnsi="Times New Roman" w:cs="Times New Roman"/>
          <w:spacing w:val="0"/>
          <w:w w:val="100"/>
          <w:position w:val="0"/>
          <w:shd w:val="clear" w:color="auto" w:fill="auto"/>
        </w:rPr>
        <w:t>45.02</w:t>
      </w:r>
      <w:r>
        <w:rPr>
          <w:rFonts w:ascii="Arial" w:eastAsia="Arial" w:hAnsi="Arial" w:cs="Arial"/>
          <w:spacing w:val="0"/>
          <w:w w:val="100"/>
          <w:position w:val="0"/>
          <w:shd w:val="clear" w:color="auto" w:fill="auto"/>
        </w:rPr>
        <w:t>%</w:t>
      </w:r>
      <w:r>
        <w:rPr>
          <w:spacing w:val="0"/>
          <w:w w:val="100"/>
          <w:position w:val="0"/>
          <w:shd w:val="clear" w:color="auto" w:fill="auto"/>
        </w:rPr>
        <w:t xml:space="preserve">，土壤 </w:t>
      </w:r>
      <w:r>
        <w:rPr>
          <w:rFonts w:ascii="Times New Roman" w:eastAsia="Times New Roman" w:hAnsi="Times New Roman" w:cs="Times New Roman"/>
          <w:spacing w:val="0"/>
          <w:w w:val="100"/>
          <w:position w:val="0"/>
          <w:shd w:val="clear" w:color="auto" w:fill="auto"/>
          <w:lang w:val="en-US" w:eastAsia="en-US" w:bidi="en-US"/>
        </w:rPr>
        <w:t xml:space="preserve">pH </w:t>
      </w:r>
      <w:r>
        <w:rPr>
          <w:spacing w:val="0"/>
          <w:w w:val="100"/>
          <w:position w:val="0"/>
          <w:shd w:val="clear" w:color="auto" w:fill="auto"/>
        </w:rPr>
        <w:t xml:space="preserve">值由 </w:t>
      </w:r>
      <w:r>
        <w:rPr>
          <w:rFonts w:ascii="Times New Roman" w:eastAsia="Times New Roman" w:hAnsi="Times New Roman" w:cs="Times New Roman"/>
          <w:spacing w:val="0"/>
          <w:w w:val="100"/>
          <w:position w:val="0"/>
          <w:shd w:val="clear" w:color="auto" w:fill="auto"/>
          <w:lang w:val="en-US" w:eastAsia="en-US" w:bidi="en-US"/>
        </w:rPr>
        <w:t xml:space="preserve">3.93 </w:t>
      </w:r>
      <w:r>
        <w:rPr>
          <w:spacing w:val="0"/>
          <w:w w:val="100"/>
          <w:position w:val="0"/>
          <w:shd w:val="clear" w:color="auto" w:fill="auto"/>
        </w:rPr>
        <w:t xml:space="preserve">提高至 </w:t>
      </w:r>
      <w:r>
        <w:rPr>
          <w:rFonts w:ascii="Times New Roman" w:eastAsia="Times New Roman" w:hAnsi="Times New Roman" w:cs="Times New Roman"/>
          <w:spacing w:val="0"/>
          <w:w w:val="100"/>
          <w:position w:val="0"/>
          <w:shd w:val="clear" w:color="auto" w:fill="auto"/>
        </w:rPr>
        <w:t>5.26</w:t>
      </w:r>
      <w:r>
        <w:rPr>
          <w:spacing w:val="0"/>
          <w:w w:val="100"/>
          <w:position w:val="0"/>
          <w:shd w:val="clear" w:color="auto" w:fill="auto"/>
        </w:rPr>
        <w:t>；所种植水 稻产量由零增长至</w:t>
      </w:r>
      <w:r>
        <w:rPr>
          <w:rFonts w:ascii="Times New Roman" w:eastAsia="Times New Roman" w:hAnsi="Times New Roman" w:cs="Times New Roman"/>
          <w:spacing w:val="0"/>
          <w:w w:val="100"/>
          <w:position w:val="0"/>
          <w:shd w:val="clear" w:color="auto" w:fill="auto"/>
        </w:rPr>
        <w:t xml:space="preserve">6 330 </w:t>
      </w:r>
      <w:r>
        <w:rPr>
          <w:rFonts w:ascii="Times New Roman" w:eastAsia="Times New Roman" w:hAnsi="Times New Roman" w:cs="Times New Roman"/>
          <w:spacing w:val="0"/>
          <w:w w:val="100"/>
          <w:position w:val="0"/>
          <w:shd w:val="clear" w:color="auto" w:fill="auto"/>
          <w:lang w:val="en-US" w:eastAsia="en-US" w:bidi="en-US"/>
        </w:rPr>
        <w:t>kg/hm</w:t>
      </w:r>
      <w:r>
        <w:rPr>
          <w:rFonts w:ascii="Times New Roman" w:eastAsia="Times New Roman" w:hAnsi="Times New Roman" w:cs="Times New Roman"/>
          <w:spacing w:val="0"/>
          <w:w w:val="100"/>
          <w:position w:val="0"/>
          <w:shd w:val="clear" w:color="auto" w:fill="auto"/>
          <w:vertAlign w:val="superscript"/>
          <w:lang w:val="en-US" w:eastAsia="en-US" w:bidi="en-US"/>
        </w:rPr>
        <w:t>2</w:t>
      </w:r>
      <w:r>
        <w:rPr>
          <w:spacing w:val="0"/>
          <w:w w:val="100"/>
          <w:position w:val="0"/>
          <w:shd w:val="clear" w:color="auto" w:fill="auto"/>
        </w:rPr>
        <w:t>,稻米中镉含量平均 值</w:t>
      </w:r>
      <w:r>
        <w:rPr>
          <w:rFonts w:ascii="Times New Roman" w:eastAsia="Times New Roman" w:hAnsi="Times New Roman" w:cs="Times New Roman"/>
          <w:spacing w:val="0"/>
          <w:w w:val="100"/>
          <w:position w:val="0"/>
          <w:shd w:val="clear" w:color="auto" w:fill="auto"/>
          <w:lang w:val="en-US" w:eastAsia="en-US" w:bidi="en-US"/>
        </w:rPr>
        <w:t xml:space="preserve">0.025 </w:t>
      </w:r>
      <w:r>
        <w:rPr>
          <w:rFonts w:ascii="Times New Roman" w:eastAsia="Times New Roman" w:hAnsi="Times New Roman" w:cs="Times New Roman"/>
          <w:spacing w:val="0"/>
          <w:w w:val="100"/>
          <w:position w:val="0"/>
          <w:shd w:val="clear" w:color="auto" w:fill="auto"/>
        </w:rPr>
        <w:t xml:space="preserve">4 </w:t>
      </w:r>
      <w:r>
        <w:rPr>
          <w:rFonts w:ascii="Times New Roman" w:eastAsia="Times New Roman" w:hAnsi="Times New Roman" w:cs="Times New Roman"/>
          <w:spacing w:val="0"/>
          <w:w w:val="100"/>
          <w:position w:val="0"/>
          <w:shd w:val="clear" w:color="auto" w:fill="auto"/>
          <w:lang w:val="en-US" w:eastAsia="en-US" w:bidi="en-US"/>
        </w:rPr>
        <w:t>mg/kg,</w:t>
      </w:r>
      <w:r>
        <w:rPr>
          <w:spacing w:val="0"/>
          <w:w w:val="100"/>
          <w:position w:val="0"/>
          <w:shd w:val="clear" w:color="auto" w:fill="auto"/>
        </w:rPr>
        <w:t>低于</w:t>
      </w:r>
      <w:r>
        <w:rPr>
          <w:rFonts w:ascii="Times New Roman" w:eastAsia="Times New Roman" w:hAnsi="Times New Roman" w:cs="Times New Roman"/>
          <w:spacing w:val="0"/>
          <w:w w:val="100"/>
          <w:position w:val="0"/>
          <w:shd w:val="clear" w:color="auto" w:fill="auto"/>
          <w:lang w:val="en-US" w:eastAsia="en-US" w:bidi="en-US"/>
        </w:rPr>
        <w:t>0.2 mg/kg</w:t>
      </w:r>
      <w:r>
        <w:rPr>
          <w:spacing w:val="0"/>
          <w:w w:val="100"/>
          <w:position w:val="0"/>
          <w:shd w:val="clear" w:color="auto" w:fill="auto"/>
        </w:rPr>
        <w:t>的国家规定的食品中 重金属限量标准。</w:t>
      </w:r>
    </w:p>
    <w:p>
      <w:pPr>
        <w:pStyle w:val="Style28"/>
        <w:keepNext w:val="0"/>
        <w:keepLines w:val="0"/>
        <w:widowControl w:val="0"/>
        <w:numPr>
          <w:ilvl w:val="0"/>
          <w:numId w:val="3"/>
        </w:numPr>
        <w:shd w:val="clear" w:color="auto" w:fill="auto"/>
        <w:tabs>
          <w:tab w:pos="850" w:val="left"/>
        </w:tabs>
        <w:bidi w:val="0"/>
        <w:spacing w:before="0" w:after="140" w:line="322" w:lineRule="exact"/>
        <w:ind w:left="0" w:right="0" w:firstLine="460"/>
        <w:jc w:val="both"/>
      </w:pPr>
      <w:r>
        <w:rPr>
          <w:spacing w:val="0"/>
          <w:w w:val="100"/>
          <w:position w:val="0"/>
          <w:shd w:val="clear" w:color="auto" w:fill="auto"/>
        </w:rPr>
        <w:t>试验结果证明,成都综合岩矿测试中心所研 发的土壤调理剂“施钝一号”能够有效实现该类型土 壤污染的修复改良,具备良好的应用前景。</w:t>
      </w:r>
    </w:p>
    <w:p>
      <w:pPr>
        <w:pStyle w:val="Style13"/>
        <w:keepNext w:val="0"/>
        <w:keepLines w:val="0"/>
        <w:widowControl w:val="0"/>
        <w:shd w:val="clear" w:color="auto" w:fill="auto"/>
        <w:bidi w:val="0"/>
        <w:spacing w:before="0" w:after="140" w:line="288" w:lineRule="exact"/>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w:t>
      </w:r>
      <w:r>
        <w:rPr>
          <w:spacing w:val="0"/>
          <w:w w:val="100"/>
          <w:position w:val="0"/>
          <w:sz w:val="17"/>
          <w:szCs w:val="17"/>
          <w:shd w:val="clear" w:color="auto" w:fill="auto"/>
        </w:rPr>
        <w:t>参考文献</w:t>
      </w:r>
      <w:r>
        <w:rPr>
          <w:rFonts w:ascii="Times New Roman" w:eastAsia="Times New Roman" w:hAnsi="Times New Roman" w:cs="Times New Roman"/>
          <w:spacing w:val="0"/>
          <w:w w:val="100"/>
          <w:position w:val="0"/>
          <w:sz w:val="18"/>
          <w:szCs w:val="18"/>
          <w:shd w:val="clear" w:color="auto" w:fill="auto"/>
        </w:rPr>
        <w:t>]</w:t>
      </w:r>
    </w:p>
    <w:p>
      <w:pPr>
        <w:pStyle w:val="Style13"/>
        <w:keepNext w:val="0"/>
        <w:keepLines w:val="0"/>
        <w:widowControl w:val="0"/>
        <w:numPr>
          <w:ilvl w:val="0"/>
          <w:numId w:val="5"/>
        </w:numPr>
        <w:shd w:val="clear" w:color="auto" w:fill="auto"/>
        <w:tabs>
          <w:tab w:pos="351" w:val="left"/>
        </w:tabs>
        <w:bidi w:val="0"/>
        <w:spacing w:before="0" w:line="288" w:lineRule="exact"/>
        <w:ind w:left="380" w:right="0" w:hanging="380"/>
        <w:jc w:val="both"/>
      </w:pPr>
      <w:r>
        <w:rPr>
          <w:spacing w:val="0"/>
          <w:w w:val="100"/>
          <w:position w:val="0"/>
          <w:shd w:val="clear" w:color="auto" w:fill="auto"/>
        </w:rPr>
        <w:t>陈卫平,杨阳,谢天,等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中国农田土壤重金属污染防治挑 战与对策</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 xml:space="preserve">J]. </w:t>
      </w:r>
      <w:r>
        <w:rPr>
          <w:spacing w:val="0"/>
          <w:w w:val="100"/>
          <w:position w:val="0"/>
          <w:shd w:val="clear" w:color="auto" w:fill="auto"/>
        </w:rPr>
        <w:t>土壤学报,</w:t>
      </w:r>
      <w:r>
        <w:rPr>
          <w:rFonts w:ascii="Times New Roman" w:eastAsia="Times New Roman" w:hAnsi="Times New Roman" w:cs="Times New Roman"/>
          <w:spacing w:val="0"/>
          <w:w w:val="100"/>
          <w:position w:val="0"/>
          <w:shd w:val="clear" w:color="auto" w:fill="auto"/>
          <w:lang w:val="en-US" w:eastAsia="en-US" w:bidi="en-US"/>
        </w:rPr>
        <w:t>2018</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5(2):261-272.</w:t>
      </w:r>
    </w:p>
    <w:p>
      <w:pPr>
        <w:pStyle w:val="Style2"/>
        <w:keepNext w:val="0"/>
        <w:keepLines w:val="0"/>
        <w:widowControl w:val="0"/>
        <w:shd w:val="clear" w:color="auto" w:fill="auto"/>
        <w:bidi w:val="0"/>
        <w:spacing w:before="0" w:after="0" w:line="360" w:lineRule="auto"/>
        <w:ind w:left="380" w:right="0" w:firstLine="0"/>
        <w:jc w:val="both"/>
      </w:pPr>
      <w:r>
        <w:rPr>
          <w:spacing w:val="0"/>
          <w:w w:val="100"/>
          <w:position w:val="0"/>
          <w:shd w:val="clear" w:color="auto" w:fill="auto"/>
          <w:lang w:val="en-US" w:eastAsia="en-US" w:bidi="en-US"/>
        </w:rPr>
        <w:t>Chen Weiping, Yang Yang, Xie Tian, et al. Challenges and countermeasures for heavy metal pollution control in farm</w:t>
        <w:softHyphen/>
        <w:t>lands of China[J].Acta Pedologica Sinica, 2018,55(2):261- 272.</w:t>
      </w:r>
    </w:p>
    <w:p>
      <w:pPr>
        <w:pStyle w:val="Style13"/>
        <w:keepNext w:val="0"/>
        <w:keepLines w:val="0"/>
        <w:widowControl w:val="0"/>
        <w:numPr>
          <w:ilvl w:val="0"/>
          <w:numId w:val="5"/>
        </w:numPr>
        <w:shd w:val="clear" w:color="auto" w:fill="auto"/>
        <w:tabs>
          <w:tab w:pos="351" w:val="left"/>
        </w:tabs>
        <w:bidi w:val="0"/>
        <w:spacing w:before="0" w:line="288" w:lineRule="exact"/>
        <w:ind w:left="380" w:right="0" w:hanging="380"/>
        <w:jc w:val="both"/>
      </w:pPr>
      <w:r>
        <w:rPr>
          <w:spacing w:val="0"/>
          <w:w w:val="100"/>
          <w:position w:val="0"/>
          <w:shd w:val="clear" w:color="auto" w:fill="auto"/>
        </w:rPr>
        <w:t xml:space="preserve">刘晨,贾凤安,吕睿 </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我国耕地重金属污染现状及固氮菌 在其修复中的作用</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江苏农业科学，</w:t>
      </w:r>
      <w:r>
        <w:rPr>
          <w:rFonts w:ascii="Times New Roman" w:eastAsia="Times New Roman" w:hAnsi="Times New Roman" w:cs="Times New Roman"/>
          <w:spacing w:val="0"/>
          <w:w w:val="100"/>
          <w:position w:val="0"/>
          <w:shd w:val="clear" w:color="auto" w:fill="auto"/>
        </w:rPr>
        <w:t>2018,46(3):21- 27.</w:t>
      </w:r>
    </w:p>
    <w:p>
      <w:pPr>
        <w:pStyle w:val="Style2"/>
        <w:keepNext w:val="0"/>
        <w:keepLines w:val="0"/>
        <w:widowControl w:val="0"/>
        <w:shd w:val="clear" w:color="auto" w:fill="auto"/>
        <w:bidi w:val="0"/>
        <w:spacing w:before="0" w:after="0" w:line="360" w:lineRule="auto"/>
        <w:ind w:left="380" w:right="0" w:firstLine="0"/>
        <w:jc w:val="both"/>
      </w:pPr>
      <w:r>
        <w:rPr>
          <w:spacing w:val="0"/>
          <w:w w:val="100"/>
          <w:position w:val="0"/>
          <w:shd w:val="clear" w:color="auto" w:fill="auto"/>
          <w:lang w:val="en-US" w:eastAsia="en-US" w:bidi="en-US"/>
        </w:rPr>
        <w:t xml:space="preserve">Liu Chen, Jia Fengan, Lyu Rui, et al. China's farmland heavy metal contaminate situation and effect of azotobacter in its remediation[J]. Jiangsu Agricultural Sciences, </w:t>
      </w:r>
      <w:r>
        <w:rPr>
          <w:spacing w:val="0"/>
          <w:w w:val="100"/>
          <w:position w:val="0"/>
          <w:shd w:val="clear" w:color="auto" w:fill="auto"/>
          <w:lang w:val="zh-CN" w:eastAsia="zh-CN" w:bidi="zh-CN"/>
        </w:rPr>
        <w:t>2018,46</w:t>
      </w:r>
    </w:p>
    <w:p>
      <w:pPr>
        <w:pStyle w:val="Style2"/>
        <w:keepNext w:val="0"/>
        <w:keepLines w:val="0"/>
        <w:widowControl w:val="0"/>
        <w:numPr>
          <w:ilvl w:val="0"/>
          <w:numId w:val="7"/>
        </w:numPr>
        <w:shd w:val="clear" w:color="auto" w:fill="auto"/>
        <w:bidi w:val="0"/>
        <w:spacing w:before="0" w:after="0" w:line="360" w:lineRule="auto"/>
        <w:ind w:left="0" w:right="0" w:firstLine="380"/>
        <w:jc w:val="both"/>
      </w:pPr>
      <w:r>
        <w:rPr>
          <w:spacing w:val="0"/>
          <w:w w:val="100"/>
          <w:position w:val="0"/>
          <w:shd w:val="clear" w:color="auto" w:fill="auto"/>
          <w:lang w:val="zh-CN" w:eastAsia="zh-CN" w:bidi="zh-CN"/>
        </w:rPr>
        <w:t>:21-27.</w:t>
      </w:r>
    </w:p>
    <w:p>
      <w:pPr>
        <w:pStyle w:val="Style13"/>
        <w:keepNext w:val="0"/>
        <w:keepLines w:val="0"/>
        <w:widowControl w:val="0"/>
        <w:numPr>
          <w:ilvl w:val="0"/>
          <w:numId w:val="5"/>
        </w:numPr>
        <w:shd w:val="clear" w:color="auto" w:fill="auto"/>
        <w:tabs>
          <w:tab w:pos="351" w:val="left"/>
        </w:tabs>
        <w:bidi w:val="0"/>
        <w:spacing w:before="0" w:after="140" w:line="288" w:lineRule="exact"/>
        <w:ind w:left="380" w:right="0" w:hanging="380"/>
        <w:jc w:val="both"/>
      </w:pPr>
      <w:r>
        <w:rPr>
          <w:spacing w:val="0"/>
          <w:w w:val="100"/>
          <w:position w:val="0"/>
          <w:shd w:val="clear" w:color="auto" w:fill="auto"/>
        </w:rPr>
        <w:t>蔡美芳,李开明,谢丹平</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等 </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我国耕地土壤重金属污染现 状与防治对策研究</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环境科学与技术，</w:t>
      </w:r>
      <w:r>
        <w:rPr>
          <w:rFonts w:ascii="Times New Roman" w:eastAsia="Times New Roman" w:hAnsi="Times New Roman" w:cs="Times New Roman"/>
          <w:spacing w:val="0"/>
          <w:w w:val="100"/>
          <w:position w:val="0"/>
          <w:shd w:val="clear" w:color="auto" w:fill="auto"/>
          <w:lang w:val="en-US" w:eastAsia="en-US" w:bidi="en-US"/>
        </w:rPr>
        <w:t>2014,37(S2): 223-230.</w:t>
      </w:r>
    </w:p>
    <w:p>
      <w:pPr>
        <w:pStyle w:val="Style2"/>
        <w:keepNext w:val="0"/>
        <w:keepLines w:val="0"/>
        <w:widowControl w:val="0"/>
        <w:shd w:val="clear" w:color="auto" w:fill="auto"/>
        <w:bidi w:val="0"/>
        <w:spacing w:before="0" w:after="0"/>
        <w:ind w:right="0" w:firstLine="0"/>
        <w:jc w:val="both"/>
      </w:pPr>
      <w:r>
        <w:rPr>
          <w:spacing w:val="0"/>
          <w:w w:val="100"/>
          <w:position w:val="0"/>
          <w:shd w:val="clear" w:color="auto" w:fill="auto"/>
          <w:lang w:val="en-US" w:eastAsia="en-US" w:bidi="en-US"/>
        </w:rPr>
        <w:t>Cai Meifang, Li Kaiming, Xie Danping, et al. The status and protection strategy of farmland soils polluted by heavy met- als[J]. Environmental Science &amp; Technology, 2014,37(S2): 223-230.</w:t>
      </w:r>
    </w:p>
    <w:p>
      <w:pPr>
        <w:pStyle w:val="Style13"/>
        <w:keepNext w:val="0"/>
        <w:keepLines w:val="0"/>
        <w:widowControl w:val="0"/>
        <w:numPr>
          <w:ilvl w:val="0"/>
          <w:numId w:val="5"/>
        </w:numPr>
        <w:shd w:val="clear" w:color="auto" w:fill="auto"/>
        <w:tabs>
          <w:tab w:pos="337" w:val="left"/>
        </w:tabs>
        <w:bidi w:val="0"/>
        <w:spacing w:before="0" w:line="285" w:lineRule="exact"/>
        <w:ind w:right="0"/>
        <w:jc w:val="both"/>
      </w:pPr>
      <w:r>
        <w:rPr>
          <w:spacing w:val="0"/>
          <w:w w:val="100"/>
          <w:position w:val="0"/>
          <w:shd w:val="clear" w:color="auto" w:fill="auto"/>
        </w:rPr>
        <w:t>陈桂荣,曾向东,黎巍</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金属矿山土壤重金属污染现状及修 复技术展望</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矿产保护与利用，</w:t>
      </w:r>
      <w:r>
        <w:rPr>
          <w:rFonts w:ascii="Times New Roman" w:eastAsia="Times New Roman" w:hAnsi="Times New Roman" w:cs="Times New Roman"/>
          <w:spacing w:val="0"/>
          <w:w w:val="100"/>
          <w:position w:val="0"/>
          <w:shd w:val="clear" w:color="auto" w:fill="auto"/>
        </w:rPr>
        <w:t>2010(</w:t>
      </w:r>
      <w:r>
        <w:rPr>
          <w:rFonts w:ascii="Times New Roman" w:eastAsia="Times New Roman" w:hAnsi="Times New Roman" w:cs="Times New Roman"/>
          <w:spacing w:val="0"/>
          <w:w w:val="100"/>
          <w:position w:val="0"/>
          <w:shd w:val="clear" w:color="auto" w:fill="auto"/>
          <w:lang w:val="en-US" w:eastAsia="en-US" w:bidi="en-US"/>
        </w:rPr>
        <w:t>2):41-44.</w:t>
      </w:r>
    </w:p>
    <w:p>
      <w:pPr>
        <w:pStyle w:val="Style2"/>
        <w:keepNext w:val="0"/>
        <w:keepLines w:val="0"/>
        <w:widowControl w:val="0"/>
        <w:shd w:val="clear" w:color="auto" w:fill="auto"/>
        <w:bidi w:val="0"/>
        <w:spacing w:before="0" w:after="0"/>
        <w:ind w:right="0" w:firstLine="0"/>
        <w:jc w:val="both"/>
      </w:pPr>
      <w:r>
        <w:rPr>
          <w:spacing w:val="0"/>
          <w:w w:val="100"/>
          <w:position w:val="0"/>
          <w:shd w:val="clear" w:color="auto" w:fill="auto"/>
          <w:lang w:val="en-US" w:eastAsia="en-US" w:bidi="en-US"/>
        </w:rPr>
        <w:t>Chen Guirong, Zeng Xiangdong, Li Wei, et al. Overview on current situation of heavy metal pollution in soils and reme</w:t>
        <w:softHyphen/>
        <w:t xml:space="preserve">diation technology of contaminated soils in metal mines[J]. Conservation and Utilization of Mineral Resources, </w:t>
      </w:r>
      <w:r>
        <w:rPr>
          <w:spacing w:val="0"/>
          <w:w w:val="100"/>
          <w:position w:val="0"/>
          <w:shd w:val="clear" w:color="auto" w:fill="auto"/>
          <w:lang w:val="zh-CN" w:eastAsia="zh-CN" w:bidi="zh-CN"/>
        </w:rPr>
        <w:t>2010(2): 41-44.</w:t>
      </w:r>
    </w:p>
    <w:p>
      <w:pPr>
        <w:pStyle w:val="Style13"/>
        <w:keepNext w:val="0"/>
        <w:keepLines w:val="0"/>
        <w:widowControl w:val="0"/>
        <w:numPr>
          <w:ilvl w:val="0"/>
          <w:numId w:val="5"/>
        </w:numPr>
        <w:shd w:val="clear" w:color="auto" w:fill="auto"/>
        <w:tabs>
          <w:tab w:pos="337" w:val="left"/>
        </w:tabs>
        <w:bidi w:val="0"/>
        <w:spacing w:before="0" w:line="285" w:lineRule="exact"/>
        <w:ind w:right="0"/>
        <w:jc w:val="both"/>
      </w:pPr>
      <w:r>
        <w:rPr>
          <w:spacing w:val="0"/>
          <w:w w:val="100"/>
          <w:position w:val="0"/>
          <w:shd w:val="clear" w:color="auto" w:fill="auto"/>
        </w:rPr>
        <w:t>张继舟,王宏韬,倪红伟</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等 </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我国农田土壤重金属污染现 状、成因与诊断方法分析</w:t>
      </w:r>
      <w:r>
        <w:rPr>
          <w:rFonts w:ascii="Times New Roman" w:eastAsia="Times New Roman" w:hAnsi="Times New Roman" w:cs="Times New Roman"/>
          <w:spacing w:val="0"/>
          <w:w w:val="100"/>
          <w:position w:val="0"/>
          <w:shd w:val="clear" w:color="auto" w:fill="auto"/>
          <w:lang w:val="en-US" w:eastAsia="en-US" w:bidi="en-US"/>
        </w:rPr>
        <w:t xml:space="preserve">[J]. </w:t>
      </w:r>
      <w:r>
        <w:rPr>
          <w:spacing w:val="0"/>
          <w:w w:val="100"/>
          <w:position w:val="0"/>
          <w:shd w:val="clear" w:color="auto" w:fill="auto"/>
        </w:rPr>
        <w:t>土壤与作物，</w:t>
      </w:r>
      <w:r>
        <w:rPr>
          <w:rFonts w:ascii="Times New Roman" w:eastAsia="Times New Roman" w:hAnsi="Times New Roman" w:cs="Times New Roman"/>
          <w:spacing w:val="0"/>
          <w:w w:val="100"/>
          <w:position w:val="0"/>
          <w:shd w:val="clear" w:color="auto" w:fill="auto"/>
        </w:rPr>
        <w:t>2012</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(4):212- 218.</w:t>
      </w:r>
    </w:p>
    <w:p>
      <w:pPr>
        <w:pStyle w:val="Style2"/>
        <w:keepNext w:val="0"/>
        <w:keepLines w:val="0"/>
        <w:widowControl w:val="0"/>
        <w:shd w:val="clear" w:color="auto" w:fill="auto"/>
        <w:bidi w:val="0"/>
        <w:spacing w:before="0" w:after="0"/>
        <w:ind w:right="0" w:firstLine="0"/>
        <w:jc w:val="both"/>
      </w:pPr>
      <w:r>
        <w:rPr>
          <w:spacing w:val="0"/>
          <w:w w:val="100"/>
          <w:position w:val="0"/>
          <w:shd w:val="clear" w:color="auto" w:fill="auto"/>
          <w:lang w:val="en-US" w:eastAsia="en-US" w:bidi="en-US"/>
        </w:rPr>
        <w:t xml:space="preserve">Zhang Jizhou, Wang Hongtao, Ni Hongwei, et al. Current situation, sources and diagnosis method analysis of heavy metal contamination in agricultural soils[J]. Soil and Crop, </w:t>
      </w:r>
      <w:r>
        <w:rPr>
          <w:spacing w:val="0"/>
          <w:w w:val="100"/>
          <w:position w:val="0"/>
          <w:shd w:val="clear" w:color="auto" w:fill="auto"/>
          <w:lang w:val="zh-CN" w:eastAsia="zh-CN" w:bidi="zh-CN"/>
        </w:rPr>
        <w:t>2012</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1(4):212-218.</w:t>
      </w:r>
    </w:p>
    <w:p>
      <w:pPr>
        <w:pStyle w:val="Style13"/>
        <w:keepNext w:val="0"/>
        <w:keepLines w:val="0"/>
        <w:widowControl w:val="0"/>
        <w:numPr>
          <w:ilvl w:val="0"/>
          <w:numId w:val="5"/>
        </w:numPr>
        <w:shd w:val="clear" w:color="auto" w:fill="auto"/>
        <w:tabs>
          <w:tab w:pos="337" w:val="left"/>
        </w:tabs>
        <w:bidi w:val="0"/>
        <w:spacing w:before="0" w:line="285" w:lineRule="exact"/>
        <w:ind w:right="0"/>
        <w:jc w:val="both"/>
      </w:pPr>
      <w:r>
        <w:rPr>
          <w:spacing w:val="0"/>
          <w:w w:val="100"/>
          <w:position w:val="0"/>
          <w:shd w:val="clear" w:color="auto" w:fill="auto"/>
        </w:rPr>
        <w:t>徐露露,马友华,马铁铮</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等 </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钝化剂对土壤重金属污染修 复研究进展</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农业资源与环境学报，</w:t>
      </w:r>
      <w:r>
        <w:rPr>
          <w:rFonts w:ascii="Times New Roman" w:eastAsia="Times New Roman" w:hAnsi="Times New Roman" w:cs="Times New Roman"/>
          <w:spacing w:val="0"/>
          <w:w w:val="100"/>
          <w:position w:val="0"/>
          <w:shd w:val="clear" w:color="auto" w:fill="auto"/>
        </w:rPr>
        <w:t>2013</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0(6):25- 29.</w:t>
      </w:r>
    </w:p>
    <w:p>
      <w:pPr>
        <w:pStyle w:val="Style2"/>
        <w:keepNext w:val="0"/>
        <w:keepLines w:val="0"/>
        <w:widowControl w:val="0"/>
        <w:shd w:val="clear" w:color="auto" w:fill="auto"/>
        <w:bidi w:val="0"/>
        <w:spacing w:before="0" w:after="0"/>
        <w:ind w:right="0" w:firstLine="0"/>
        <w:jc w:val="both"/>
      </w:pPr>
      <w:r>
        <w:rPr>
          <w:spacing w:val="0"/>
          <w:w w:val="100"/>
          <w:position w:val="0"/>
          <w:shd w:val="clear" w:color="auto" w:fill="auto"/>
          <w:lang w:val="en-US" w:eastAsia="en-US" w:bidi="en-US"/>
        </w:rPr>
        <w:t xml:space="preserve">Xu Lulu, Ma Youhua, Ma Tiezheng, et al. Passivating agents on remediation of heavy metal pollution in soils[J]. Journal of Agricultural Resources and Environment, </w:t>
      </w:r>
      <w:r>
        <w:rPr>
          <w:spacing w:val="0"/>
          <w:w w:val="100"/>
          <w:position w:val="0"/>
          <w:shd w:val="clear" w:color="auto" w:fill="auto"/>
          <w:lang w:val="zh-CN" w:eastAsia="zh-CN" w:bidi="zh-CN"/>
        </w:rPr>
        <w:t>2013</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30</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6</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25-29.</w:t>
      </w:r>
    </w:p>
    <w:p>
      <w:pPr>
        <w:pStyle w:val="Style13"/>
        <w:keepNext w:val="0"/>
        <w:keepLines w:val="0"/>
        <w:widowControl w:val="0"/>
        <w:numPr>
          <w:ilvl w:val="0"/>
          <w:numId w:val="5"/>
        </w:numPr>
        <w:shd w:val="clear" w:color="auto" w:fill="auto"/>
        <w:tabs>
          <w:tab w:pos="337" w:val="left"/>
        </w:tabs>
        <w:bidi w:val="0"/>
        <w:spacing w:before="0" w:line="285" w:lineRule="exact"/>
        <w:ind w:right="0"/>
        <w:jc w:val="both"/>
      </w:pPr>
      <w:r>
        <w:rPr>
          <w:spacing w:val="0"/>
          <w:w w:val="100"/>
          <w:position w:val="0"/>
          <w:shd w:val="clear" w:color="auto" w:fill="auto"/>
        </w:rPr>
        <w:t>王陈丝丝,马友华,于倩倩</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钝化剂对农田土壤重金属 形态与其稳定性影响研究</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中国农学通报，</w:t>
      </w:r>
      <w:r>
        <w:rPr>
          <w:rFonts w:ascii="Times New Roman" w:eastAsia="Times New Roman" w:hAnsi="Times New Roman" w:cs="Times New Roman"/>
          <w:spacing w:val="0"/>
          <w:w w:val="100"/>
          <w:position w:val="0"/>
          <w:shd w:val="clear" w:color="auto" w:fill="auto"/>
        </w:rPr>
        <w:t xml:space="preserve">2016,32 </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172-177.</w:t>
      </w:r>
    </w:p>
    <w:p>
      <w:pPr>
        <w:pStyle w:val="Style2"/>
        <w:keepNext w:val="0"/>
        <w:keepLines w:val="0"/>
        <w:widowControl w:val="0"/>
        <w:shd w:val="clear" w:color="auto" w:fill="auto"/>
        <w:bidi w:val="0"/>
        <w:spacing w:before="0" w:after="0"/>
        <w:ind w:right="0" w:firstLine="0"/>
        <w:jc w:val="both"/>
      </w:pPr>
      <w:r>
        <w:rPr>
          <w:spacing w:val="0"/>
          <w:w w:val="100"/>
          <w:position w:val="0"/>
          <w:shd w:val="clear" w:color="auto" w:fill="auto"/>
          <w:lang w:val="en-US" w:eastAsia="en-US" w:bidi="en-US"/>
        </w:rPr>
        <w:t>Wang Chensisi, Ma Youhua, Yu Qianqian, et al. Effect of passivation agent on morphology and stability of heavy met</w:t>
        <w:softHyphen/>
        <w:t>als in cropland soil[J]. Chinese Agricultural Science Bulle</w:t>
        <w:softHyphen/>
        <w:t xml:space="preserve">tin, </w:t>
      </w:r>
      <w:r>
        <w:rPr>
          <w:spacing w:val="0"/>
          <w:w w:val="100"/>
          <w:position w:val="0"/>
          <w:shd w:val="clear" w:color="auto" w:fill="auto"/>
          <w:lang w:val="zh-CN" w:eastAsia="zh-CN" w:bidi="zh-CN"/>
        </w:rPr>
        <w:t>2016,32</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172-177.</w:t>
      </w:r>
    </w:p>
    <w:p>
      <w:pPr>
        <w:pStyle w:val="Style2"/>
        <w:keepNext w:val="0"/>
        <w:keepLines w:val="0"/>
        <w:widowControl w:val="0"/>
        <w:numPr>
          <w:ilvl w:val="0"/>
          <w:numId w:val="5"/>
        </w:numPr>
        <w:shd w:val="clear" w:color="auto" w:fill="auto"/>
        <w:tabs>
          <w:tab w:pos="337" w:val="left"/>
        </w:tabs>
        <w:bidi w:val="0"/>
        <w:spacing w:before="0" w:after="80"/>
        <w:ind w:right="0" w:hanging="360"/>
        <w:jc w:val="both"/>
        <w:sectPr>
          <w:footnotePr>
            <w:pos w:val="pageBottom"/>
            <w:numFmt w:val="decimal"/>
            <w:numRestart w:val="continuous"/>
          </w:footnotePr>
          <w:pgSz w:w="12240" w:h="15840"/>
          <w:pgMar w:top="1197" w:left="1090" w:right="1080" w:bottom="1197" w:header="0" w:footer="3" w:gutter="0"/>
          <w:cols w:num="2" w:space="345"/>
          <w:noEndnote/>
          <w:rtlGutter w:val="0"/>
          <w:docGrid w:linePitch="360"/>
        </w:sectPr>
      </w:pPr>
      <w:r>
        <w:rPr>
          <w:spacing w:val="0"/>
          <w:w w:val="100"/>
          <w:position w:val="0"/>
          <w:shd w:val="clear" w:color="auto" w:fill="auto"/>
          <w:lang w:val="en-US" w:eastAsia="en-US" w:bidi="en-US"/>
        </w:rPr>
        <w:t>Tessier A, Campbell P G C, Bisson M, et al. Sequential ex</w:t>
        <w:softHyphen/>
        <w:t xml:space="preserve">traction procedure for the speciation of particulate trace met- als[J]. Journal of Analytical Chemistry, </w:t>
      </w:r>
      <w:r>
        <w:rPr>
          <w:spacing w:val="0"/>
          <w:w w:val="100"/>
          <w:position w:val="0"/>
          <w:shd w:val="clear" w:color="auto" w:fill="auto"/>
          <w:lang w:val="zh-CN" w:eastAsia="zh-CN" w:bidi="zh-CN"/>
        </w:rPr>
        <w:t>1979,51(7):844-851.</w:t>
      </w:r>
    </w:p>
    <w:sectPr>
      <w:footnotePr>
        <w:pos w:val="pageBottom"/>
        <w:numFmt w:val="decimal"/>
        <w:numRestart w:val="continuous"/>
      </w:footnotePr>
      <w:type w:val="continuous"/>
      <w:pgSz w:w="12240" w:h="15840"/>
      <w:pgMar w:top="1197" w:left="1090" w:right="1080" w:bottom="1197" w:header="0" w:footer="3" w:gutter="0"/>
      <w:cols w:num="2" w:space="345"/>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850265</wp:posOffset>
              </wp:positionH>
              <wp:positionV relativeFrom="page">
                <wp:posOffset>427990</wp:posOffset>
              </wp:positionV>
              <wp:extent cx="6096000" cy="140335"/>
              <wp:wrapNone/>
              <wp:docPr id="7" name="Shape 7"/>
              <a:graphic xmlns:a="http://schemas.openxmlformats.org/drawingml/2006/main">
                <a:graphicData uri="http://schemas.microsoft.com/office/word/2010/wordprocessingShape">
                  <wps:wsp>
                    <wps:cNvSpPr txBox="1"/>
                    <wps:spPr>
                      <a:xfrm>
                        <a:ext cx="6096000" cy="140335"/>
                      </a:xfrm>
                      <a:prstGeom prst="rect"/>
                      <a:noFill/>
                    </wps:spPr>
                    <wps:txbx>
                      <w:txbxContent>
                        <w:p>
                          <w:pPr>
                            <w:pStyle w:val="Style44"/>
                            <w:keepNext w:val="0"/>
                            <w:keepLines w:val="0"/>
                            <w:widowControl w:val="0"/>
                            <w:shd w:val="clear" w:color="auto" w:fill="auto"/>
                            <w:tabs>
                              <w:tab w:pos="6566" w:val="right"/>
                              <w:tab w:pos="9600" w:val="right"/>
                            </w:tabs>
                            <w:bidi w:val="0"/>
                            <w:spacing w:before="0" w:after="0" w:line="240" w:lineRule="auto"/>
                            <w:ind w:left="0" w:right="0" w:firstLine="0"/>
                            <w:jc w:val="left"/>
                          </w:pPr>
                          <w:r>
                            <w:rPr>
                              <w:rFonts w:ascii="MingLiU" w:eastAsia="MingLiU" w:hAnsi="MingLiU" w:cs="MingLiU"/>
                              <w:color w:val="231F20"/>
                              <w:spacing w:val="0"/>
                              <w:w w:val="100"/>
                              <w:position w:val="0"/>
                              <w:sz w:val="17"/>
                              <w:szCs w:val="17"/>
                              <w:shd w:val="clear" w:color="auto" w:fill="auto"/>
                            </w:rPr>
                            <w:t>第</w:t>
                          </w:r>
                          <w:r>
                            <w:rPr>
                              <w:color w:val="231F20"/>
                              <w:spacing w:val="0"/>
                              <w:w w:val="100"/>
                              <w:position w:val="0"/>
                              <w:sz w:val="18"/>
                              <w:szCs w:val="18"/>
                              <w:shd w:val="clear" w:color="auto" w:fill="auto"/>
                              <w:lang w:val="en-US" w:eastAsia="en-US" w:bidi="en-US"/>
                            </w:rPr>
                            <w:t>S2</w:t>
                          </w:r>
                          <w:r>
                            <w:rPr>
                              <w:rFonts w:ascii="MingLiU" w:eastAsia="MingLiU" w:hAnsi="MingLiU" w:cs="MingLiU"/>
                              <w:color w:val="231F20"/>
                              <w:spacing w:val="0"/>
                              <w:w w:val="100"/>
                              <w:position w:val="0"/>
                              <w:sz w:val="17"/>
                              <w:szCs w:val="17"/>
                              <w:shd w:val="clear" w:color="auto" w:fill="auto"/>
                            </w:rPr>
                            <w:t>期</w:t>
                            <w:tab/>
                            <w:t>张巍，等 宜宾某酸化富镉农田土壤修复试验</w:t>
                            <w:tab/>
                          </w:r>
                          <w:fldSimple w:instr=" PAGE \* MERGEFORMAT ">
                            <w:r>
                              <w:rPr>
                                <w:rFonts w:ascii="Arial" w:eastAsia="Arial" w:hAnsi="Arial" w:cs="Arial"/>
                                <w:color w:val="231F20"/>
                                <w:spacing w:val="0"/>
                                <w:w w:val="100"/>
                                <w:position w:val="0"/>
                                <w:shd w:val="clear" w:color="auto" w:fill="auto"/>
                              </w:rPr>
                              <w:t>#</w:t>
                            </w:r>
                          </w:fldSimple>
                        </w:p>
                      </w:txbxContent>
                    </wps:txbx>
                    <wps:bodyPr lIns="0" tIns="0" rIns="0" bIns="0">
                      <a:spAutoFit/>
                    </wps:bodyPr>
                  </wps:wsp>
                </a:graphicData>
              </a:graphic>
            </wp:anchor>
          </w:drawing>
        </mc:Choice>
        <mc:Fallback>
          <w:pict>
            <v:shape id="_x0000_s1033" type="#_x0000_t202" style="position:absolute;margin-left:66.950000000000003pt;margin-top:33.700000000000003pt;width:480.pt;height:11.050000000000001pt;z-index:-188744063;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tabs>
                        <w:tab w:pos="6566" w:val="right"/>
                        <w:tab w:pos="9600" w:val="right"/>
                      </w:tabs>
                      <w:bidi w:val="0"/>
                      <w:spacing w:before="0" w:after="0" w:line="240" w:lineRule="auto"/>
                      <w:ind w:left="0" w:right="0" w:firstLine="0"/>
                      <w:jc w:val="left"/>
                    </w:pPr>
                    <w:r>
                      <w:rPr>
                        <w:rFonts w:ascii="MingLiU" w:eastAsia="MingLiU" w:hAnsi="MingLiU" w:cs="MingLiU"/>
                        <w:color w:val="231F20"/>
                        <w:spacing w:val="0"/>
                        <w:w w:val="100"/>
                        <w:position w:val="0"/>
                        <w:sz w:val="17"/>
                        <w:szCs w:val="17"/>
                        <w:shd w:val="clear" w:color="auto" w:fill="auto"/>
                      </w:rPr>
                      <w:t>第</w:t>
                    </w:r>
                    <w:r>
                      <w:rPr>
                        <w:color w:val="231F20"/>
                        <w:spacing w:val="0"/>
                        <w:w w:val="100"/>
                        <w:position w:val="0"/>
                        <w:sz w:val="18"/>
                        <w:szCs w:val="18"/>
                        <w:shd w:val="clear" w:color="auto" w:fill="auto"/>
                        <w:lang w:val="en-US" w:eastAsia="en-US" w:bidi="en-US"/>
                      </w:rPr>
                      <w:t>S2</w:t>
                    </w:r>
                    <w:r>
                      <w:rPr>
                        <w:rFonts w:ascii="MingLiU" w:eastAsia="MingLiU" w:hAnsi="MingLiU" w:cs="MingLiU"/>
                        <w:color w:val="231F20"/>
                        <w:spacing w:val="0"/>
                        <w:w w:val="100"/>
                        <w:position w:val="0"/>
                        <w:sz w:val="17"/>
                        <w:szCs w:val="17"/>
                        <w:shd w:val="clear" w:color="auto" w:fill="auto"/>
                      </w:rPr>
                      <w:t>期</w:t>
                      <w:tab/>
                      <w:t>张巍，等 宜宾某酸化富镉农田土壤修复试验</w:t>
                      <w:tab/>
                    </w:r>
                    <w:fldSimple w:instr=" PAGE \* MERGEFORMAT ">
                      <w:r>
                        <w:rPr>
                          <w:rFonts w:ascii="Arial" w:eastAsia="Arial" w:hAnsi="Arial" w:cs="Arial"/>
                          <w:color w:val="231F2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722630</wp:posOffset>
              </wp:positionH>
              <wp:positionV relativeFrom="page">
                <wp:posOffset>601345</wp:posOffset>
              </wp:positionV>
              <wp:extent cx="6336665" cy="0"/>
              <wp:wrapNone/>
              <wp:docPr id="9" name="Shape 9"/>
              <a:graphic xmlns:a="http://schemas.openxmlformats.org/drawingml/2006/main">
                <a:graphicData uri="http://schemas.microsoft.com/office/word/2010/wordprocessingShape">
                  <wps:wsp>
                    <wps:cNvCnPr/>
                    <wps:spPr>
                      <a:xfrm>
                        <a:ext cx="6336665" cy="0"/>
                      </a:xfrm>
                      <a:prstGeom prst="straightConnector1"/>
                      <a:ln w="12700">
                        <a:solidFill/>
                      </a:ln>
                    </wps:spPr>
                    <wps:bodyPr/>
                  </wps:wsp>
                </a:graphicData>
              </a:graphic>
            </wp:anchor>
          </w:drawing>
        </mc:Choice>
        <mc:Fallback>
          <w:pict>
            <v:shape o:spt="32" o:oned="true" path="m,l21600,21600e" style="position:absolute;margin-left:56.899999999999999pt;margin-top:47.350000000000001pt;width:498.94999999999999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835025</wp:posOffset>
              </wp:positionH>
              <wp:positionV relativeFrom="page">
                <wp:posOffset>346075</wp:posOffset>
              </wp:positionV>
              <wp:extent cx="6104890" cy="222250"/>
              <wp:wrapNone/>
              <wp:docPr id="10" name="Shape 10"/>
              <a:graphic xmlns:a="http://schemas.openxmlformats.org/drawingml/2006/main">
                <a:graphicData uri="http://schemas.microsoft.com/office/word/2010/wordprocessingShape">
                  <wps:wsp>
                    <wps:cNvSpPr txBox="1"/>
                    <wps:spPr>
                      <a:xfrm>
                        <a:ext cx="6104890" cy="222250"/>
                      </a:xfrm>
                      <a:prstGeom prst="rect"/>
                      <a:noFill/>
                    </wps:spPr>
                    <wps:txbx>
                      <w:txbxContent>
                        <w:p>
                          <w:pPr>
                            <w:pStyle w:val="Style44"/>
                            <w:keepNext w:val="0"/>
                            <w:keepLines w:val="0"/>
                            <w:widowControl w:val="0"/>
                            <w:shd w:val="clear" w:color="auto" w:fill="auto"/>
                            <w:tabs>
                              <w:tab w:pos="5669" w:val="right"/>
                              <w:tab w:pos="9614" w:val="right"/>
                            </w:tabs>
                            <w:bidi w:val="0"/>
                            <w:spacing w:before="0" w:after="0" w:line="240" w:lineRule="auto"/>
                            <w:ind w:left="0" w:right="0" w:firstLine="0"/>
                            <w:jc w:val="left"/>
                            <w:rPr>
                              <w:sz w:val="17"/>
                              <w:szCs w:val="17"/>
                            </w:rPr>
                          </w:pPr>
                          <w:fldSimple w:instr=" PAGE \* MERGEFORMAT ">
                            <w:r>
                              <w:rPr>
                                <w:rFonts w:ascii="Arial" w:eastAsia="Arial" w:hAnsi="Arial" w:cs="Arial"/>
                                <w:color w:val="231F20"/>
                                <w:spacing w:val="0"/>
                                <w:w w:val="100"/>
                                <w:position w:val="0"/>
                                <w:sz w:val="20"/>
                                <w:szCs w:val="20"/>
                                <w:shd w:val="clear" w:color="auto" w:fill="auto"/>
                              </w:rPr>
                              <w:t>#</w:t>
                            </w:r>
                          </w:fldSimple>
                          <w:r>
                            <w:rPr>
                              <w:rFonts w:ascii="Arial" w:eastAsia="Arial" w:hAnsi="Arial" w:cs="Arial"/>
                              <w:color w:val="231F20"/>
                              <w:spacing w:val="0"/>
                              <w:w w:val="100"/>
                              <w:position w:val="0"/>
                              <w:sz w:val="20"/>
                              <w:szCs w:val="20"/>
                              <w:shd w:val="clear" w:color="auto" w:fill="auto"/>
                            </w:rPr>
                            <w:tab/>
                            <w:tab/>
                          </w:r>
                          <w:r>
                            <w:rPr>
                              <w:rFonts w:ascii="MingLiU" w:eastAsia="MingLiU" w:hAnsi="MingLiU" w:cs="MingLiU"/>
                              <w:color w:val="231F20"/>
                              <w:spacing w:val="0"/>
                              <w:w w:val="100"/>
                              <w:position w:val="0"/>
                              <w:sz w:val="17"/>
                              <w:szCs w:val="17"/>
                              <w:shd w:val="clear" w:color="auto" w:fill="auto"/>
                            </w:rPr>
                            <w:t>第</w:t>
                          </w:r>
                          <w:r>
                            <w:rPr>
                              <w:color w:val="231F20"/>
                              <w:spacing w:val="0"/>
                              <w:w w:val="100"/>
                              <w:position w:val="0"/>
                              <w:sz w:val="18"/>
                              <w:szCs w:val="18"/>
                              <w:shd w:val="clear" w:color="auto" w:fill="auto"/>
                            </w:rPr>
                            <w:t>41</w:t>
                          </w:r>
                          <w:r>
                            <w:rPr>
                              <w:rFonts w:ascii="MingLiU" w:eastAsia="MingLiU" w:hAnsi="MingLiU" w:cs="MingLiU"/>
                              <w:color w:val="231F20"/>
                              <w:spacing w:val="0"/>
                              <w:w w:val="100"/>
                              <w:position w:val="0"/>
                              <w:sz w:val="17"/>
                              <w:szCs w:val="17"/>
                              <w:shd w:val="clear" w:color="auto" w:fill="auto"/>
                            </w:rPr>
                            <w:t>卷</w:t>
                          </w:r>
                        </w:p>
                      </w:txbxContent>
                    </wps:txbx>
                    <wps:bodyPr lIns="0" tIns="0" rIns="0" bIns="0">
                      <a:spAutoFit/>
                    </wps:bodyPr>
                  </wps:wsp>
                </a:graphicData>
              </a:graphic>
            </wp:anchor>
          </w:drawing>
        </mc:Choice>
        <mc:Fallback>
          <w:pict>
            <v:shape id="_x0000_s1036" type="#_x0000_t202" style="position:absolute;margin-left:65.75pt;margin-top:27.25pt;width:480.69999999999999pt;height:17.5pt;z-index:-188744061;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tabs>
                        <w:tab w:pos="5669" w:val="right"/>
                        <w:tab w:pos="9614" w:val="right"/>
                      </w:tabs>
                      <w:bidi w:val="0"/>
                      <w:spacing w:before="0" w:after="0" w:line="240" w:lineRule="auto"/>
                      <w:ind w:left="0" w:right="0" w:firstLine="0"/>
                      <w:jc w:val="left"/>
                      <w:rPr>
                        <w:sz w:val="17"/>
                        <w:szCs w:val="17"/>
                      </w:rPr>
                    </w:pPr>
                    <w:fldSimple w:instr=" PAGE \* MERGEFORMAT ">
                      <w:r>
                        <w:rPr>
                          <w:rFonts w:ascii="Arial" w:eastAsia="Arial" w:hAnsi="Arial" w:cs="Arial"/>
                          <w:color w:val="231F20"/>
                          <w:spacing w:val="0"/>
                          <w:w w:val="100"/>
                          <w:position w:val="0"/>
                          <w:sz w:val="20"/>
                          <w:szCs w:val="20"/>
                          <w:shd w:val="clear" w:color="auto" w:fill="auto"/>
                        </w:rPr>
                        <w:t>#</w:t>
                      </w:r>
                    </w:fldSimple>
                    <w:r>
                      <w:rPr>
                        <w:rFonts w:ascii="Arial" w:eastAsia="Arial" w:hAnsi="Arial" w:cs="Arial"/>
                        <w:color w:val="231F20"/>
                        <w:spacing w:val="0"/>
                        <w:w w:val="100"/>
                        <w:position w:val="0"/>
                        <w:sz w:val="20"/>
                        <w:szCs w:val="20"/>
                        <w:shd w:val="clear" w:color="auto" w:fill="auto"/>
                      </w:rPr>
                      <w:tab/>
                      <w:tab/>
                    </w:r>
                    <w:r>
                      <w:rPr>
                        <w:rFonts w:ascii="MingLiU" w:eastAsia="MingLiU" w:hAnsi="MingLiU" w:cs="MingLiU"/>
                        <w:color w:val="231F20"/>
                        <w:spacing w:val="0"/>
                        <w:w w:val="100"/>
                        <w:position w:val="0"/>
                        <w:sz w:val="17"/>
                        <w:szCs w:val="17"/>
                        <w:shd w:val="clear" w:color="auto" w:fill="auto"/>
                      </w:rPr>
                      <w:t>第</w:t>
                    </w:r>
                    <w:r>
                      <w:rPr>
                        <w:color w:val="231F20"/>
                        <w:spacing w:val="0"/>
                        <w:w w:val="100"/>
                        <w:position w:val="0"/>
                        <w:sz w:val="18"/>
                        <w:szCs w:val="18"/>
                        <w:shd w:val="clear" w:color="auto" w:fill="auto"/>
                      </w:rPr>
                      <w:t>41</w:t>
                    </w:r>
                    <w:r>
                      <w:rPr>
                        <w:rFonts w:ascii="MingLiU" w:eastAsia="MingLiU" w:hAnsi="MingLiU" w:cs="MingLiU"/>
                        <w:color w:val="231F20"/>
                        <w:spacing w:val="0"/>
                        <w:w w:val="100"/>
                        <w:position w:val="0"/>
                        <w:sz w:val="17"/>
                        <w:szCs w:val="17"/>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722630</wp:posOffset>
              </wp:positionH>
              <wp:positionV relativeFrom="page">
                <wp:posOffset>601345</wp:posOffset>
              </wp:positionV>
              <wp:extent cx="6336665" cy="0"/>
              <wp:wrapNone/>
              <wp:docPr id="12" name="Shape 12"/>
              <a:graphic xmlns:a="http://schemas.openxmlformats.org/drawingml/2006/main">
                <a:graphicData uri="http://schemas.microsoft.com/office/word/2010/wordprocessingShape">
                  <wps:wsp>
                    <wps:cNvCnPr/>
                    <wps:spPr>
                      <a:xfrm>
                        <a:ext cx="6336665" cy="0"/>
                      </a:xfrm>
                      <a:prstGeom prst="straightConnector1"/>
                      <a:ln w="12700">
                        <a:solidFill/>
                      </a:ln>
                    </wps:spPr>
                    <wps:bodyPr/>
                  </wps:wsp>
                </a:graphicData>
              </a:graphic>
            </wp:anchor>
          </w:drawing>
        </mc:Choice>
        <mc:Fallback>
          <w:pict>
            <v:shape o:spt="32" o:oned="true" path="m,l21600,21600e" style="position:absolute;margin-left:56.899999999999999pt;margin-top:47.350000000000001pt;width:498.94999999999999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en-US" w:eastAsia="en-US" w:bidi="en-US"/>
      </w:rPr>
    </w:lvl>
    <w:lvl w:ilvl="1">
      <w:start w:val="1"/>
      <w:numFmt w:val="decimal"/>
      <w:lvlText w:val="%1.%2"/>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zh-CN" w:eastAsia="zh-CN" w:bidi="zh-CN"/>
      </w:rPr>
    </w:lvl>
    <w:lvl w:ilvl="2">
      <w:start w:val="1"/>
      <w:numFmt w:val="decimal"/>
      <w:lvlText w:val="%1.%2.%3"/>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en-US" w:eastAsia="en-US" w:bidi="en-US"/>
      </w:rPr>
    </w:lvl>
  </w:abstractNum>
  <w:abstractNum w:abstractNumId="2">
    <w:multiLevelType w:val="multilevel"/>
    <w:lvl w:ilvl="0">
      <w:start w:val="1"/>
      <w:numFmt w:val="decimal"/>
      <w:lvlText w:val="(%1)"/>
      <w:rPr>
        <w:rFonts w:ascii="MingLiU" w:eastAsia="MingLiU" w:hAnsi="MingLiU" w:cs="MingLiU"/>
        <w:b w:val="0"/>
        <w:bCs w:val="0"/>
        <w:i w:val="0"/>
        <w:iCs w:val="0"/>
        <w:smallCaps w:val="0"/>
        <w:strike w:val="0"/>
        <w:color w:val="231F20"/>
        <w:spacing w:val="0"/>
        <w:w w:val="100"/>
        <w:position w:val="0"/>
        <w:sz w:val="20"/>
        <w:szCs w:val="20"/>
        <w:u w:val="none"/>
        <w:shd w:val="clear" w:color="auto" w:fill="auto"/>
        <w:lang w:val="zh-CN" w:eastAsia="zh-CN" w:bidi="zh-CN"/>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7"/>
        <w:szCs w:val="17"/>
        <w:u w:val="none"/>
        <w:shd w:val="clear" w:color="auto" w:fill="auto"/>
        <w:lang w:val="zh-CN" w:eastAsia="zh-CN" w:bidi="zh-CN"/>
      </w:rPr>
    </w:lvl>
  </w:abstractNum>
  <w:abstractNum w:abstractNumId="6">
    <w:multiLevelType w:val="multilevel"/>
    <w:lvl w:ilvl="0">
      <w:start w:val="3"/>
      <w:numFmt w:val="decimal"/>
      <w:lvlText w:val="(%1)"/>
      <w:rPr>
        <w:rFonts w:ascii="Times New Roman" w:eastAsia="Times New Roman" w:hAnsi="Times New Roman" w:cs="Times New Roman"/>
        <w:b w:val="0"/>
        <w:bCs w:val="0"/>
        <w:i w:val="0"/>
        <w:iCs w:val="0"/>
        <w:smallCaps w:val="0"/>
        <w:strike w:val="0"/>
        <w:color w:val="231F20"/>
        <w:spacing w:val="0"/>
        <w:w w:val="100"/>
        <w:position w:val="0"/>
        <w:sz w:val="17"/>
        <w:szCs w:val="17"/>
        <w:u w:val="none"/>
        <w:shd w:val="clear" w:color="auto" w:fill="auto"/>
        <w:lang w:val="zh-CN" w:eastAsia="zh-CN" w:bidi="zh-CN"/>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2)_"/>
    <w:basedOn w:val="DefaultParagraphFont"/>
    <w:link w:val="Style2"/>
    <w:rPr>
      <w:rFonts w:ascii="Times New Roman" w:eastAsia="Times New Roman" w:hAnsi="Times New Roman" w:cs="Times New Roman"/>
      <w:b w:val="0"/>
      <w:bCs w:val="0"/>
      <w:i w:val="0"/>
      <w:iCs w:val="0"/>
      <w:smallCaps w:val="0"/>
      <w:strike w:val="0"/>
      <w:color w:val="231F20"/>
      <w:sz w:val="17"/>
      <w:szCs w:val="17"/>
      <w:u w:val="none"/>
    </w:rPr>
  </w:style>
  <w:style w:type="character" w:customStyle="1" w:styleId="CharStyle8">
    <w:name w:val="正文文本 (3)_"/>
    <w:basedOn w:val="DefaultParagraphFont"/>
    <w:link w:val="Style7"/>
    <w:rPr>
      <w:rFonts w:ascii="Times New Roman" w:eastAsia="Times New Roman" w:hAnsi="Times New Roman" w:cs="Times New Roman"/>
      <w:b w:val="0"/>
      <w:bCs w:val="0"/>
      <w:i w:val="0"/>
      <w:iCs w:val="0"/>
      <w:smallCaps w:val="0"/>
      <w:strike w:val="0"/>
      <w:color w:val="231F20"/>
      <w:sz w:val="15"/>
      <w:szCs w:val="15"/>
      <w:u w:val="none"/>
    </w:rPr>
  </w:style>
  <w:style w:type="character" w:customStyle="1" w:styleId="CharStyle12">
    <w:name w:val="标题 #1_"/>
    <w:basedOn w:val="DefaultParagraphFont"/>
    <w:link w:val="Style11"/>
    <w:rPr>
      <w:rFonts w:ascii="MingLiU" w:eastAsia="MingLiU" w:hAnsi="MingLiU" w:cs="MingLiU"/>
      <w:b w:val="0"/>
      <w:bCs w:val="0"/>
      <w:i w:val="0"/>
      <w:iCs w:val="0"/>
      <w:smallCaps w:val="0"/>
      <w:strike w:val="0"/>
      <w:color w:val="231F20"/>
      <w:sz w:val="42"/>
      <w:szCs w:val="42"/>
      <w:u w:val="none"/>
      <w:lang w:val="zh-CN" w:eastAsia="zh-CN" w:bidi="zh-CN"/>
    </w:rPr>
  </w:style>
  <w:style w:type="character" w:customStyle="1" w:styleId="CharStyle14">
    <w:name w:val="正文文本 (4)_"/>
    <w:basedOn w:val="DefaultParagraphFont"/>
    <w:link w:val="Style13"/>
    <w:rPr>
      <w:rFonts w:ascii="MingLiU" w:eastAsia="MingLiU" w:hAnsi="MingLiU" w:cs="MingLiU"/>
      <w:b w:val="0"/>
      <w:bCs w:val="0"/>
      <w:i w:val="0"/>
      <w:iCs w:val="0"/>
      <w:smallCaps w:val="0"/>
      <w:strike w:val="0"/>
      <w:color w:val="231F20"/>
      <w:sz w:val="17"/>
      <w:szCs w:val="17"/>
      <w:u w:val="none"/>
      <w:lang w:val="zh-CN" w:eastAsia="zh-CN" w:bidi="zh-CN"/>
    </w:rPr>
  </w:style>
  <w:style w:type="character" w:customStyle="1" w:styleId="CharStyle19">
    <w:name w:val="正文文本 (5)_"/>
    <w:basedOn w:val="DefaultParagraphFont"/>
    <w:link w:val="Style18"/>
    <w:rPr>
      <w:rFonts w:ascii="MingLiU" w:eastAsia="MingLiU" w:hAnsi="MingLiU" w:cs="MingLiU"/>
      <w:b w:val="0"/>
      <w:bCs w:val="0"/>
      <w:i w:val="0"/>
      <w:iCs w:val="0"/>
      <w:smallCaps w:val="0"/>
      <w:strike w:val="0"/>
      <w:color w:val="231F20"/>
      <w:sz w:val="15"/>
      <w:szCs w:val="15"/>
      <w:u w:val="none"/>
      <w:lang w:val="zh-CN" w:eastAsia="zh-CN" w:bidi="zh-CN"/>
    </w:rPr>
  </w:style>
  <w:style w:type="character" w:customStyle="1" w:styleId="CharStyle29">
    <w:name w:val="正文文本_"/>
    <w:basedOn w:val="DefaultParagraphFont"/>
    <w:link w:val="Style28"/>
    <w:rPr>
      <w:rFonts w:ascii="MingLiU" w:eastAsia="MingLiU" w:hAnsi="MingLiU" w:cs="MingLiU"/>
      <w:b w:val="0"/>
      <w:bCs w:val="0"/>
      <w:i w:val="0"/>
      <w:iCs w:val="0"/>
      <w:smallCaps w:val="0"/>
      <w:strike w:val="0"/>
      <w:color w:val="231F20"/>
      <w:sz w:val="20"/>
      <w:szCs w:val="20"/>
      <w:u w:val="none"/>
      <w:lang w:val="zh-CN" w:eastAsia="zh-CN" w:bidi="zh-CN"/>
    </w:rPr>
  </w:style>
  <w:style w:type="character" w:customStyle="1" w:styleId="CharStyle34">
    <w:name w:val="其他_"/>
    <w:basedOn w:val="DefaultParagraphFont"/>
    <w:link w:val="Style33"/>
    <w:rPr>
      <w:rFonts w:ascii="MingLiU" w:eastAsia="MingLiU" w:hAnsi="MingLiU" w:cs="MingLiU"/>
      <w:b w:val="0"/>
      <w:bCs w:val="0"/>
      <w:i w:val="0"/>
      <w:iCs w:val="0"/>
      <w:smallCaps w:val="0"/>
      <w:strike w:val="0"/>
      <w:color w:val="231F20"/>
      <w:sz w:val="20"/>
      <w:szCs w:val="20"/>
      <w:u w:val="none"/>
    </w:rPr>
  </w:style>
  <w:style w:type="character" w:customStyle="1" w:styleId="CharStyle39">
    <w:name w:val="表格标题_"/>
    <w:basedOn w:val="DefaultParagraphFont"/>
    <w:link w:val="Style38"/>
    <w:rPr>
      <w:rFonts w:ascii="MingLiU" w:eastAsia="MingLiU" w:hAnsi="MingLiU" w:cs="MingLiU"/>
      <w:b w:val="0"/>
      <w:bCs w:val="0"/>
      <w:i w:val="0"/>
      <w:iCs w:val="0"/>
      <w:smallCaps w:val="0"/>
      <w:strike w:val="0"/>
      <w:color w:val="231F20"/>
      <w:sz w:val="17"/>
      <w:szCs w:val="17"/>
      <w:u w:val="none"/>
      <w:lang w:val="zh-CN" w:eastAsia="zh-CN" w:bidi="zh-CN"/>
    </w:rPr>
  </w:style>
  <w:style w:type="character" w:customStyle="1" w:styleId="CharStyle45">
    <w:name w:val="页眉或页脚 (2)_"/>
    <w:basedOn w:val="DefaultParagraphFont"/>
    <w:link w:val="Style44"/>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54">
    <w:name w:val="图片标题_"/>
    <w:basedOn w:val="DefaultParagraphFont"/>
    <w:link w:val="Style53"/>
    <w:rPr>
      <w:rFonts w:ascii="MingLiU" w:eastAsia="MingLiU" w:hAnsi="MingLiU" w:cs="MingLiU"/>
      <w:b w:val="0"/>
      <w:bCs w:val="0"/>
      <w:i w:val="0"/>
      <w:iCs w:val="0"/>
      <w:smallCaps w:val="0"/>
      <w:strike w:val="0"/>
      <w:color w:val="231F20"/>
      <w:sz w:val="17"/>
      <w:szCs w:val="17"/>
      <w:u w:val="none"/>
      <w:lang w:val="zh-CN" w:eastAsia="zh-CN" w:bidi="zh-CN"/>
    </w:rPr>
  </w:style>
  <w:style w:type="character" w:customStyle="1" w:styleId="CharStyle61">
    <w:name w:val="正文文本 (6)_"/>
    <w:basedOn w:val="DefaultParagraphFont"/>
    <w:link w:val="Style60"/>
    <w:rPr>
      <w:rFonts w:ascii="Times New Roman" w:eastAsia="Times New Roman" w:hAnsi="Times New Roman" w:cs="Times New Roman"/>
      <w:b w:val="0"/>
      <w:bCs w:val="0"/>
      <w:i w:val="0"/>
      <w:iCs w:val="0"/>
      <w:smallCaps w:val="0"/>
      <w:strike w:val="0"/>
      <w:color w:val="231F20"/>
      <w:sz w:val="20"/>
      <w:szCs w:val="20"/>
      <w:u w:val="none"/>
      <w:lang w:val="zh-CN" w:eastAsia="zh-CN" w:bidi="zh-CN"/>
    </w:rPr>
  </w:style>
  <w:style w:type="character" w:customStyle="1" w:styleId="CharStyle67">
    <w:name w:val="正文文本 (7)_"/>
    <w:basedOn w:val="DefaultParagraphFont"/>
    <w:link w:val="Style66"/>
    <w:rPr>
      <w:rFonts w:ascii="Arial" w:eastAsia="Arial" w:hAnsi="Arial" w:cs="Arial"/>
      <w:b w:val="0"/>
      <w:bCs w:val="0"/>
      <w:i/>
      <w:iCs/>
      <w:smallCaps w:val="0"/>
      <w:strike w:val="0"/>
      <w:color w:val="231F20"/>
      <w:sz w:val="11"/>
      <w:szCs w:val="11"/>
      <w:u w:val="none"/>
    </w:rPr>
  </w:style>
  <w:style w:type="paragraph" w:customStyle="1" w:styleId="Style2">
    <w:name w:val="正文文本 (2)"/>
    <w:basedOn w:val="Normal"/>
    <w:link w:val="CharStyle3"/>
    <w:pPr>
      <w:widowControl w:val="0"/>
      <w:shd w:val="clear" w:color="auto" w:fill="FFFFFF"/>
      <w:spacing w:line="350" w:lineRule="auto"/>
      <w:ind w:left="360"/>
    </w:pPr>
    <w:rPr>
      <w:rFonts w:ascii="Times New Roman" w:eastAsia="Times New Roman" w:hAnsi="Times New Roman" w:cs="Times New Roman"/>
      <w:b w:val="0"/>
      <w:bCs w:val="0"/>
      <w:i w:val="0"/>
      <w:iCs w:val="0"/>
      <w:smallCaps w:val="0"/>
      <w:strike w:val="0"/>
      <w:color w:val="231F20"/>
      <w:sz w:val="17"/>
      <w:szCs w:val="17"/>
      <w:u w:val="none"/>
    </w:rPr>
  </w:style>
  <w:style w:type="paragraph" w:customStyle="1" w:styleId="Style7">
    <w:name w:val="正文文本 (3)"/>
    <w:basedOn w:val="Normal"/>
    <w:link w:val="CharStyle8"/>
    <w:pPr>
      <w:widowControl w:val="0"/>
      <w:shd w:val="clear" w:color="auto" w:fill="FFFFFF"/>
      <w:spacing w:after="80" w:line="233" w:lineRule="exact"/>
    </w:pPr>
    <w:rPr>
      <w:rFonts w:ascii="Times New Roman" w:eastAsia="Times New Roman" w:hAnsi="Times New Roman" w:cs="Times New Roman"/>
      <w:b w:val="0"/>
      <w:bCs w:val="0"/>
      <w:i w:val="0"/>
      <w:iCs w:val="0"/>
      <w:smallCaps w:val="0"/>
      <w:strike w:val="0"/>
      <w:color w:val="231F20"/>
      <w:sz w:val="15"/>
      <w:szCs w:val="15"/>
      <w:u w:val="none"/>
    </w:rPr>
  </w:style>
  <w:style w:type="paragraph" w:customStyle="1" w:styleId="Style11">
    <w:name w:val="标题 #1"/>
    <w:basedOn w:val="Normal"/>
    <w:link w:val="CharStyle12"/>
    <w:pPr>
      <w:widowControl w:val="0"/>
      <w:shd w:val="clear" w:color="auto" w:fill="FFFFFF"/>
      <w:spacing w:after="180"/>
      <w:jc w:val="center"/>
      <w:outlineLvl w:val="0"/>
    </w:pPr>
    <w:rPr>
      <w:rFonts w:ascii="MingLiU" w:eastAsia="MingLiU" w:hAnsi="MingLiU" w:cs="MingLiU"/>
      <w:b w:val="0"/>
      <w:bCs w:val="0"/>
      <w:i w:val="0"/>
      <w:iCs w:val="0"/>
      <w:smallCaps w:val="0"/>
      <w:strike w:val="0"/>
      <w:color w:val="231F20"/>
      <w:sz w:val="42"/>
      <w:szCs w:val="42"/>
      <w:u w:val="none"/>
      <w:lang w:val="zh-CN" w:eastAsia="zh-CN" w:bidi="zh-CN"/>
    </w:rPr>
  </w:style>
  <w:style w:type="paragraph" w:customStyle="1" w:styleId="Style13">
    <w:name w:val="正文文本 (4)"/>
    <w:basedOn w:val="Normal"/>
    <w:link w:val="CharStyle14"/>
    <w:pPr>
      <w:widowControl w:val="0"/>
      <w:shd w:val="clear" w:color="auto" w:fill="FFFFFF"/>
      <w:spacing w:after="80" w:line="287" w:lineRule="exact"/>
      <w:ind w:left="360" w:hanging="360"/>
    </w:pPr>
    <w:rPr>
      <w:rFonts w:ascii="MingLiU" w:eastAsia="MingLiU" w:hAnsi="MingLiU" w:cs="MingLiU"/>
      <w:b w:val="0"/>
      <w:bCs w:val="0"/>
      <w:i w:val="0"/>
      <w:iCs w:val="0"/>
      <w:smallCaps w:val="0"/>
      <w:strike w:val="0"/>
      <w:color w:val="231F20"/>
      <w:sz w:val="17"/>
      <w:szCs w:val="17"/>
      <w:u w:val="none"/>
      <w:lang w:val="zh-CN" w:eastAsia="zh-CN" w:bidi="zh-CN"/>
    </w:rPr>
  </w:style>
  <w:style w:type="paragraph" w:customStyle="1" w:styleId="Style18">
    <w:name w:val="正文文本 (5)"/>
    <w:basedOn w:val="Normal"/>
    <w:link w:val="CharStyle19"/>
    <w:pPr>
      <w:widowControl w:val="0"/>
      <w:shd w:val="clear" w:color="auto" w:fill="FFFFFF"/>
      <w:spacing w:line="266" w:lineRule="exact"/>
      <w:ind w:left="170" w:firstLine="320"/>
    </w:pPr>
    <w:rPr>
      <w:rFonts w:ascii="MingLiU" w:eastAsia="MingLiU" w:hAnsi="MingLiU" w:cs="MingLiU"/>
      <w:b w:val="0"/>
      <w:bCs w:val="0"/>
      <w:i w:val="0"/>
      <w:iCs w:val="0"/>
      <w:smallCaps w:val="0"/>
      <w:strike w:val="0"/>
      <w:color w:val="231F20"/>
      <w:sz w:val="15"/>
      <w:szCs w:val="15"/>
      <w:u w:val="none"/>
      <w:lang w:val="zh-CN" w:eastAsia="zh-CN" w:bidi="zh-CN"/>
    </w:rPr>
  </w:style>
  <w:style w:type="paragraph" w:customStyle="1" w:styleId="Style28">
    <w:name w:val="正文文本"/>
    <w:basedOn w:val="Normal"/>
    <w:link w:val="CharStyle29"/>
    <w:pPr>
      <w:widowControl w:val="0"/>
      <w:shd w:val="clear" w:color="auto" w:fill="FFFFFF"/>
      <w:spacing w:line="317" w:lineRule="auto"/>
      <w:ind w:firstLine="400"/>
    </w:pPr>
    <w:rPr>
      <w:rFonts w:ascii="MingLiU" w:eastAsia="MingLiU" w:hAnsi="MingLiU" w:cs="MingLiU"/>
      <w:b w:val="0"/>
      <w:bCs w:val="0"/>
      <w:i w:val="0"/>
      <w:iCs w:val="0"/>
      <w:smallCaps w:val="0"/>
      <w:strike w:val="0"/>
      <w:color w:val="231F20"/>
      <w:sz w:val="20"/>
      <w:szCs w:val="20"/>
      <w:u w:val="none"/>
      <w:lang w:val="zh-CN" w:eastAsia="zh-CN" w:bidi="zh-CN"/>
    </w:rPr>
  </w:style>
  <w:style w:type="paragraph" w:customStyle="1" w:styleId="Style33">
    <w:name w:val="其他"/>
    <w:basedOn w:val="Normal"/>
    <w:link w:val="CharStyle34"/>
    <w:pPr>
      <w:widowControl w:val="0"/>
      <w:shd w:val="clear" w:color="auto" w:fill="FFFFFF"/>
      <w:spacing w:line="317" w:lineRule="auto"/>
      <w:ind w:firstLine="400"/>
    </w:pPr>
    <w:rPr>
      <w:rFonts w:ascii="MingLiU" w:eastAsia="MingLiU" w:hAnsi="MingLiU" w:cs="MingLiU"/>
      <w:b w:val="0"/>
      <w:bCs w:val="0"/>
      <w:i w:val="0"/>
      <w:iCs w:val="0"/>
      <w:smallCaps w:val="0"/>
      <w:strike w:val="0"/>
      <w:color w:val="231F20"/>
      <w:sz w:val="20"/>
      <w:szCs w:val="20"/>
      <w:u w:val="none"/>
    </w:rPr>
  </w:style>
  <w:style w:type="paragraph" w:customStyle="1" w:styleId="Style38">
    <w:name w:val="表格标题"/>
    <w:basedOn w:val="Normal"/>
    <w:link w:val="CharStyle39"/>
    <w:pPr>
      <w:widowControl w:val="0"/>
      <w:shd w:val="clear" w:color="auto" w:fill="FFFFFF"/>
      <w:spacing w:after="70"/>
    </w:pPr>
    <w:rPr>
      <w:rFonts w:ascii="MingLiU" w:eastAsia="MingLiU" w:hAnsi="MingLiU" w:cs="MingLiU"/>
      <w:b w:val="0"/>
      <w:bCs w:val="0"/>
      <w:i w:val="0"/>
      <w:iCs w:val="0"/>
      <w:smallCaps w:val="0"/>
      <w:strike w:val="0"/>
      <w:color w:val="231F20"/>
      <w:sz w:val="17"/>
      <w:szCs w:val="17"/>
      <w:u w:val="none"/>
      <w:lang w:val="zh-CN" w:eastAsia="zh-CN" w:bidi="zh-CN"/>
    </w:rPr>
  </w:style>
  <w:style w:type="paragraph" w:customStyle="1" w:styleId="Style44">
    <w:name w:val="页眉或页脚 (2)"/>
    <w:basedOn w:val="Normal"/>
    <w:link w:val="CharStyle45"/>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53">
    <w:name w:val="图片标题"/>
    <w:basedOn w:val="Normal"/>
    <w:link w:val="CharStyle54"/>
    <w:pPr>
      <w:widowControl w:val="0"/>
      <w:shd w:val="clear" w:color="auto" w:fill="FFFFFF"/>
    </w:pPr>
    <w:rPr>
      <w:rFonts w:ascii="MingLiU" w:eastAsia="MingLiU" w:hAnsi="MingLiU" w:cs="MingLiU"/>
      <w:b w:val="0"/>
      <w:bCs w:val="0"/>
      <w:i w:val="0"/>
      <w:iCs w:val="0"/>
      <w:smallCaps w:val="0"/>
      <w:strike w:val="0"/>
      <w:color w:val="231F20"/>
      <w:sz w:val="17"/>
      <w:szCs w:val="17"/>
      <w:u w:val="none"/>
      <w:lang w:val="zh-CN" w:eastAsia="zh-CN" w:bidi="zh-CN"/>
    </w:rPr>
  </w:style>
  <w:style w:type="paragraph" w:customStyle="1" w:styleId="Style60">
    <w:name w:val="正文文本 (6)"/>
    <w:basedOn w:val="Normal"/>
    <w:link w:val="CharStyle61"/>
    <w:pPr>
      <w:widowControl w:val="0"/>
      <w:shd w:val="clear" w:color="auto" w:fill="FFFFFF"/>
      <w:spacing w:line="314" w:lineRule="exact"/>
    </w:pPr>
    <w:rPr>
      <w:rFonts w:ascii="Times New Roman" w:eastAsia="Times New Roman" w:hAnsi="Times New Roman" w:cs="Times New Roman"/>
      <w:b w:val="0"/>
      <w:bCs w:val="0"/>
      <w:i w:val="0"/>
      <w:iCs w:val="0"/>
      <w:smallCaps w:val="0"/>
      <w:strike w:val="0"/>
      <w:color w:val="231F20"/>
      <w:sz w:val="20"/>
      <w:szCs w:val="20"/>
      <w:u w:val="none"/>
      <w:lang w:val="zh-CN" w:eastAsia="zh-CN" w:bidi="zh-CN"/>
    </w:rPr>
  </w:style>
  <w:style w:type="paragraph" w:customStyle="1" w:styleId="Style66">
    <w:name w:val="正文文本 (7)"/>
    <w:basedOn w:val="Normal"/>
    <w:link w:val="CharStyle67"/>
    <w:pPr>
      <w:widowControl w:val="0"/>
      <w:shd w:val="clear" w:color="auto" w:fill="FFFFFF"/>
      <w:spacing w:after="140" w:line="199" w:lineRule="auto"/>
      <w:ind w:firstLine="380"/>
    </w:pPr>
    <w:rPr>
      <w:rFonts w:ascii="Arial" w:eastAsia="Arial" w:hAnsi="Arial" w:cs="Arial"/>
      <w:b w:val="0"/>
      <w:bCs w:val="0"/>
      <w:i/>
      <w:iCs/>
      <w:smallCaps w:val="0"/>
      <w:strike w:val="0"/>
      <w:color w:val="231F20"/>
      <w:sz w:val="11"/>
      <w:szCs w:val="11"/>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png"/><Relationship Id="rId12" Type="http://schemas.openxmlformats.org/officeDocument/2006/relationships/image" Target="media/image3.png" TargetMode="External"/><Relationship Id="rId13" Type="http://schemas.openxmlformats.org/officeDocument/2006/relationships/image" Target="media/image4.jpeg"/><Relationship Id="rId14" Type="http://schemas.openxmlformats.org/officeDocument/2006/relationships/image" Target="media/image4.jpeg" TargetMode="External"/></Relationships>
</file>

<file path=docProps/core.xml><?xml version="1.0" encoding="utf-8"?>
<cp:coreProperties xmlns:cp="http://schemas.openxmlformats.org/package/2006/metadata/core-properties" xmlns:dc="http://purl.org/dc/elements/1.1/">
  <dc:title/>
  <dc:subject/>
  <dc:creator>CNKI</dc:creator>
  <cp:keywords/>
</cp:coreProperties>
</file>