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巯基-蒙脱石复合材料对不同程度</w:t>
      </w:r>
      <w:r>
        <w:rPr>
          <w:rFonts w:ascii="Arial" w:eastAsia="Arial" w:hAnsi="Arial" w:cs="Arial"/>
          <w:color w:val="000000"/>
          <w:spacing w:val="0"/>
          <w:w w:val="100"/>
          <w:position w:val="0"/>
          <w:sz w:val="36"/>
          <w:szCs w:val="36"/>
          <w:shd w:val="clear" w:color="auto" w:fill="auto"/>
          <w:lang w:val="en-US" w:eastAsia="en-US" w:bidi="en-US"/>
        </w:rPr>
        <w:t>Cd</w:t>
      </w:r>
      <w:r>
        <w:rPr>
          <w:color w:val="000000"/>
          <w:spacing w:val="0"/>
          <w:w w:val="100"/>
          <w:position w:val="0"/>
          <w:shd w:val="clear" w:color="auto" w:fill="auto"/>
        </w:rPr>
        <w:t>污染农田土壤修复研究</w:t>
      </w:r>
      <w:bookmarkEnd w:id="0"/>
      <w:bookmarkEnd w:id="1"/>
    </w:p>
    <w:p>
      <w:pPr>
        <w:pStyle w:val="Style14"/>
        <w:keepNext/>
        <w:keepLines/>
        <w:widowControl w:val="0"/>
        <w:shd w:val="clear" w:color="auto" w:fill="auto"/>
        <w:bidi w:val="0"/>
        <w:spacing w:before="0" w:after="0"/>
        <w:ind w:left="0" w:right="0" w:firstLine="0"/>
        <w:jc w:val="center"/>
        <w:rPr>
          <w:sz w:val="20"/>
          <w:szCs w:val="20"/>
        </w:rPr>
      </w:pPr>
      <w:bookmarkStart w:id="2" w:name="bookmark2"/>
      <w:bookmarkStart w:id="3" w:name="bookmark3"/>
      <w:r>
        <w:rPr>
          <w:color w:val="000000"/>
          <w:spacing w:val="0"/>
          <w:w w:val="100"/>
          <w:position w:val="0"/>
          <w:sz w:val="30"/>
          <w:szCs w:val="30"/>
          <w:shd w:val="clear" w:color="auto" w:fill="auto"/>
        </w:rPr>
        <w:t>朱凰榕，赵秋香，倪卫东，陈亚刚，李媛媛，江海燕</w:t>
      </w:r>
      <w:r>
        <w:rPr>
          <w:rFonts w:ascii="Times New Roman" w:eastAsia="Times New Roman" w:hAnsi="Times New Roman" w:cs="Times New Roman"/>
          <w:color w:val="000000"/>
          <w:spacing w:val="0"/>
          <w:w w:val="100"/>
          <w:position w:val="0"/>
          <w:sz w:val="20"/>
          <w:szCs w:val="20"/>
          <w:shd w:val="clear" w:color="auto" w:fill="auto"/>
          <w:vertAlign w:val="superscript"/>
        </w:rPr>
        <w:footnoteReference w:id="2"/>
      </w:r>
      <w:r>
        <w:rPr>
          <w:rFonts w:ascii="Times New Roman" w:eastAsia="Times New Roman" w:hAnsi="Times New Roman" w:cs="Times New Roman"/>
          <w:color w:val="000000"/>
          <w:spacing w:val="0"/>
          <w:w w:val="100"/>
          <w:position w:val="0"/>
          <w:sz w:val="20"/>
          <w:szCs w:val="20"/>
          <w:shd w:val="clear" w:color="auto" w:fill="auto"/>
          <w:vertAlign w:val="superscript"/>
        </w:rPr>
        <w:t xml:space="preserve"> </w:t>
      </w:r>
      <w:r>
        <w:rPr>
          <w:rFonts w:ascii="Times New Roman" w:eastAsia="Times New Roman" w:hAnsi="Times New Roman" w:cs="Times New Roman"/>
          <w:color w:val="000000"/>
          <w:spacing w:val="0"/>
          <w:w w:val="100"/>
          <w:position w:val="0"/>
          <w:sz w:val="20"/>
          <w:szCs w:val="20"/>
          <w:shd w:val="clear" w:color="auto" w:fill="auto"/>
          <w:vertAlign w:val="superscript"/>
        </w:rPr>
        <w:footnoteReference w:id="3"/>
      </w:r>
      <w:bookmarkEnd w:id="2"/>
      <w:bookmarkEnd w:id="3"/>
    </w:p>
    <w:p>
      <w:pPr>
        <w:pStyle w:val="Style17"/>
        <w:keepNext w:val="0"/>
        <w:keepLines w:val="0"/>
        <w:widowControl w:val="0"/>
        <w:shd w:val="clear" w:color="auto" w:fill="auto"/>
        <w:bidi w:val="0"/>
        <w:spacing w:before="0" w:after="260" w:line="326" w:lineRule="exact"/>
        <w:ind w:left="0" w:right="0" w:firstLine="0"/>
        <w:jc w:val="center"/>
      </w:pPr>
      <w:r>
        <w:rPr>
          <w:color w:val="000000"/>
          <w:spacing w:val="0"/>
          <w:w w:val="100"/>
          <w:position w:val="0"/>
          <w:shd w:val="clear" w:color="auto" w:fill="auto"/>
        </w:rPr>
        <w:t xml:space="preserve">广东省地质实验测试中心，广东 广州 </w:t>
      </w:r>
      <w:r>
        <w:rPr>
          <w:rFonts w:ascii="Times New Roman" w:eastAsia="Times New Roman" w:hAnsi="Times New Roman" w:cs="Times New Roman"/>
          <w:color w:val="000000"/>
          <w:spacing w:val="0"/>
          <w:w w:val="100"/>
          <w:position w:val="0"/>
          <w:shd w:val="clear" w:color="auto" w:fill="auto"/>
        </w:rPr>
        <w:t>510080</w:t>
      </w:r>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摘要：为研究巯基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 xml:space="preserve">蒙脱石复合材料对重金属镉不同污染水平农田土壤的钝化效果，通过盆栽和大田试验，对不同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Cd </w:t>
      </w:r>
      <w:r>
        <w:rPr>
          <w:color w:val="000000"/>
          <w:spacing w:val="0"/>
          <w:w w:val="100"/>
          <w:position w:val="0"/>
          <w:shd w:val="clear" w:color="auto" w:fill="auto"/>
        </w:rPr>
        <w:t>污染水 平土壤中施加巯基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蒙脱石复合材料及巯基混合修复材料，并种植小白菜(</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Brassica chinensis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结果表明，(</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)向镉高污染水 平(</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Cd </w:t>
      </w:r>
      <w:r>
        <w:rPr>
          <w:rFonts w:ascii="Times New Roman" w:eastAsia="Times New Roman" w:hAnsi="Times New Roman" w:cs="Times New Roman"/>
          <w:color w:val="000000"/>
          <w:spacing w:val="0"/>
          <w:w w:val="100"/>
          <w:position w:val="0"/>
          <w:sz w:val="18"/>
          <w:szCs w:val="18"/>
          <w:shd w:val="clear" w:color="auto" w:fill="auto"/>
        </w:rPr>
        <w:t xml:space="preserve">325 </w:t>
      </w:r>
      <w:r>
        <w:rPr>
          <w:rFonts w:ascii="Times New Roman" w:eastAsia="Times New Roman" w:hAnsi="Times New Roman" w:cs="Times New Roman"/>
          <w:color w:val="000000"/>
          <w:spacing w:val="0"/>
          <w:w w:val="100"/>
          <w:position w:val="0"/>
          <w:sz w:val="18"/>
          <w:szCs w:val="18"/>
          <w:shd w:val="clear" w:color="auto" w:fill="auto"/>
          <w:lang w:val="en-US" w:eastAsia="en-US" w:bidi="en-US"/>
        </w:rPr>
        <w:t>mg・kg</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color w:val="000000"/>
          <w:spacing w:val="0"/>
          <w:w w:val="100"/>
          <w:position w:val="0"/>
          <w:shd w:val="clear" w:color="auto" w:fill="auto"/>
        </w:rPr>
        <w:t>)土壤施加</w:t>
      </w:r>
      <w:r>
        <w:rPr>
          <w:rFonts w:ascii="Times New Roman" w:eastAsia="Times New Roman" w:hAnsi="Times New Roman" w:cs="Times New Roman"/>
          <w:color w:val="000000"/>
          <w:spacing w:val="0"/>
          <w:w w:val="100"/>
          <w:position w:val="0"/>
          <w:sz w:val="18"/>
          <w:szCs w:val="18"/>
          <w:shd w:val="clear" w:color="auto" w:fill="auto"/>
        </w:rPr>
        <w:t>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巯基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蒙脱石复合材料后，小白菜</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含量分别降低</w:t>
      </w:r>
      <w:r>
        <w:rPr>
          <w:rFonts w:ascii="Times New Roman" w:eastAsia="Times New Roman" w:hAnsi="Times New Roman" w:cs="Times New Roman"/>
          <w:color w:val="000000"/>
          <w:spacing w:val="0"/>
          <w:w w:val="100"/>
          <w:position w:val="0"/>
          <w:sz w:val="18"/>
          <w:szCs w:val="18"/>
          <w:shd w:val="clear" w:color="auto" w:fill="auto"/>
        </w:rPr>
        <w:t>27.2%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62.8%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73.0%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rPr>
        <w:t>88.4%</w:t>
      </w:r>
      <w:r>
        <w:rPr>
          <w:color w:val="000000"/>
          <w:spacing w:val="0"/>
          <w:w w:val="100"/>
          <w:position w:val="0"/>
          <w:shd w:val="clear" w:color="auto" w:fill="auto"/>
        </w:rPr>
        <w:t>，且当添加量为</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时，小白菜</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z w:val="18"/>
          <w:szCs w:val="18"/>
          <w:shd w:val="clear" w:color="auto" w:fill="auto"/>
          <w:lang w:val="en-US" w:eastAsia="en-US" w:bidi="en-US"/>
        </w:rPr>
        <w:t>0.19 mg・kg</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低于《食品安全国家标准》(</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GB2762—2012 </w:t>
      </w:r>
      <w:r>
        <w:rPr>
          <w:color w:val="000000"/>
          <w:spacing w:val="0"/>
          <w:w w:val="100"/>
          <w:position w:val="0"/>
          <w:shd w:val="clear" w:color="auto" w:fill="auto"/>
        </w:rPr>
        <w:t>)中的限量值</w:t>
      </w:r>
      <w:r>
        <w:rPr>
          <w:rFonts w:ascii="Times New Roman" w:eastAsia="Times New Roman" w:hAnsi="Times New Roman" w:cs="Times New Roman"/>
          <w:color w:val="000000"/>
          <w:spacing w:val="0"/>
          <w:w w:val="100"/>
          <w:position w:val="0"/>
          <w:sz w:val="18"/>
          <w:szCs w:val="18"/>
          <w:shd w:val="clear" w:color="auto" w:fill="auto"/>
          <w:lang w:val="en-US" w:eastAsia="en-US" w:bidi="en-US"/>
        </w:rPr>
        <w:t>0.2 mg・kg</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同时当添加量为</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时，土壤</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水溶态含量分别比空白对照降低</w:t>
      </w:r>
      <w:r>
        <w:rPr>
          <w:rFonts w:ascii="Times New Roman" w:eastAsia="Times New Roman" w:hAnsi="Times New Roman" w:cs="Times New Roman"/>
          <w:color w:val="000000"/>
          <w:spacing w:val="0"/>
          <w:w w:val="100"/>
          <w:position w:val="0"/>
          <w:sz w:val="18"/>
          <w:szCs w:val="18"/>
          <w:shd w:val="clear" w:color="auto" w:fill="auto"/>
        </w:rPr>
        <w:t>18.2%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12.4%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离子交换态含量分别比空 白对照降低</w:t>
      </w:r>
      <w:r>
        <w:rPr>
          <w:rFonts w:ascii="Times New Roman" w:eastAsia="Times New Roman" w:hAnsi="Times New Roman" w:cs="Times New Roman"/>
          <w:color w:val="000000"/>
          <w:spacing w:val="0"/>
          <w:w w:val="100"/>
          <w:position w:val="0"/>
          <w:sz w:val="18"/>
          <w:szCs w:val="18"/>
          <w:shd w:val="clear" w:color="auto" w:fill="auto"/>
        </w:rPr>
        <w:t>23.8%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28.6%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)按</w:t>
      </w:r>
      <w:r>
        <w:rPr>
          <w:rFonts w:ascii="Times New Roman" w:eastAsia="Times New Roman" w:hAnsi="Times New Roman" w:cs="Times New Roman"/>
          <w:color w:val="000000"/>
          <w:spacing w:val="0"/>
          <w:w w:val="100"/>
          <w:position w:val="0"/>
          <w:sz w:val="18"/>
          <w:szCs w:val="18"/>
          <w:shd w:val="clear" w:color="auto" w:fill="auto"/>
        </w:rPr>
        <w:t>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添加巯基混合修复材料后，镉高污染水平土壤中小白菜</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 xml:space="preserve">含量分别降低 </w:t>
      </w:r>
      <w:r>
        <w:rPr>
          <w:rFonts w:ascii="Times New Roman" w:eastAsia="Times New Roman" w:hAnsi="Times New Roman" w:cs="Times New Roman"/>
          <w:color w:val="000000"/>
          <w:spacing w:val="0"/>
          <w:w w:val="100"/>
          <w:position w:val="0"/>
          <w:sz w:val="18"/>
          <w:szCs w:val="18"/>
          <w:shd w:val="clear" w:color="auto" w:fill="auto"/>
        </w:rPr>
        <w:t>41.4%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69.1%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80.6%</w:t>
      </w:r>
      <w:r>
        <w:rPr>
          <w:color w:val="000000"/>
          <w:spacing w:val="0"/>
          <w:w w:val="100"/>
          <w:position w:val="0"/>
          <w:shd w:val="clear" w:color="auto" w:fill="auto"/>
        </w:rPr>
        <w:t>;镉中污染水平</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 1.43 mg・kg</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color w:val="000000"/>
          <w:spacing w:val="0"/>
          <w:w w:val="100"/>
          <w:position w:val="0"/>
          <w:shd w:val="clear" w:color="auto" w:fill="auto"/>
        </w:rPr>
        <w:t>) 土壤中小白菜</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含量分别降低</w:t>
      </w:r>
      <w:r>
        <w:rPr>
          <w:rFonts w:ascii="Times New Roman" w:eastAsia="Times New Roman" w:hAnsi="Times New Roman" w:cs="Times New Roman"/>
          <w:color w:val="000000"/>
          <w:spacing w:val="0"/>
          <w:w w:val="100"/>
          <w:position w:val="0"/>
          <w:sz w:val="18"/>
          <w:szCs w:val="18"/>
          <w:shd w:val="clear" w:color="auto" w:fill="auto"/>
        </w:rPr>
        <w:t>47.5%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72.1%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85.2% </w:t>
      </w:r>
      <w:r>
        <w:rPr>
          <w:color w:val="000000"/>
          <w:spacing w:val="0"/>
          <w:w w:val="100"/>
          <w:position w:val="0"/>
          <w:shd w:val="clear" w:color="auto" w:fill="auto"/>
        </w:rPr>
        <w:t>;镉低污染 水平</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 0.62 mg・kg</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color w:val="000000"/>
          <w:spacing w:val="0"/>
          <w:w w:val="100"/>
          <w:position w:val="0"/>
          <w:shd w:val="clear" w:color="auto" w:fill="auto"/>
        </w:rPr>
        <w:t>) 土壤中小白菜</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含量分别降低</w:t>
      </w:r>
      <w:r>
        <w:rPr>
          <w:rFonts w:ascii="Times New Roman" w:eastAsia="Times New Roman" w:hAnsi="Times New Roman" w:cs="Times New Roman"/>
          <w:color w:val="000000"/>
          <w:spacing w:val="0"/>
          <w:w w:val="100"/>
          <w:position w:val="0"/>
          <w:sz w:val="18"/>
          <w:szCs w:val="18"/>
          <w:shd w:val="clear" w:color="auto" w:fill="auto"/>
        </w:rPr>
        <w:t>18.3%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52.5%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79.4%</w:t>
      </w:r>
      <w:r>
        <w:rPr>
          <w:color w:val="000000"/>
          <w:spacing w:val="0"/>
          <w:w w:val="100"/>
          <w:position w:val="0"/>
          <w:shd w:val="clear" w:color="auto" w:fill="auto"/>
        </w:rPr>
        <w:t>。后效试验表明，在种植第二季小白菜时，修 复材料的钝化效果仍然相当显著。田间试验表明，添加修复材料显著降低了小白菜对</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的累积。由此说明，钝化材料降低了 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的活性，有效地固定了土壤中的</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lang w:val="en-US" w:eastAsia="en-US" w:bidi="en-US"/>
        </w:rPr>
        <w:t>，</w:t>
      </w:r>
      <w:r>
        <w:rPr>
          <w:color w:val="000000"/>
          <w:spacing w:val="0"/>
          <w:w w:val="100"/>
          <w:position w:val="0"/>
          <w:shd w:val="clear" w:color="auto" w:fill="auto"/>
        </w:rPr>
        <w:t>抑制了小白菜对镉的吸收。该研究可为不同程度</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污染农田钝化修复技术提 供新的途径。</w:t>
      </w:r>
    </w:p>
    <w:p>
      <w:pPr>
        <w:pStyle w:val="Style20"/>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rPr>
        <w:t>关键词：土壤；镉；巯基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蒙脱石复合材料；钝化</w:t>
      </w:r>
    </w:p>
    <w:p>
      <w:pPr>
        <w:pStyle w:val="Style25"/>
        <w:keepNext w:val="0"/>
        <w:keepLines w:val="0"/>
        <w:widowControl w:val="0"/>
        <w:shd w:val="clear" w:color="auto" w:fill="auto"/>
        <w:bidi w:val="0"/>
        <w:spacing w:before="0" w:after="0" w:line="341" w:lineRule="auto"/>
        <w:ind w:left="0" w:right="0" w:firstLine="0"/>
        <w:jc w:val="both"/>
      </w:pPr>
      <w:r>
        <w:rPr>
          <w:b/>
          <w:bCs/>
          <w:color w:val="000000"/>
          <w:spacing w:val="0"/>
          <w:w w:val="100"/>
          <w:position w:val="0"/>
          <w:shd w:val="clear" w:color="auto" w:fill="auto"/>
          <w:lang w:val="en-US" w:eastAsia="en-US" w:bidi="en-US"/>
        </w:rPr>
        <w:t xml:space="preserve">DOI: </w:t>
      </w:r>
      <w:r>
        <w:rPr>
          <w:color w:val="000000"/>
          <w:spacing w:val="0"/>
          <w:w w:val="100"/>
          <w:position w:val="0"/>
          <w:shd w:val="clear" w:color="auto" w:fill="auto"/>
          <w:lang w:val="en-US" w:eastAsia="en-US" w:bidi="en-US"/>
        </w:rPr>
        <w:t>10.16258/j.cnki.1674-5906.2018.01.024</w:t>
      </w:r>
    </w:p>
    <w:p>
      <w:pPr>
        <w:pStyle w:val="Style25"/>
        <w:keepNext w:val="0"/>
        <w:keepLines w:val="0"/>
        <w:widowControl w:val="0"/>
        <w:shd w:val="clear" w:color="auto" w:fill="auto"/>
        <w:tabs>
          <w:tab w:pos="1723" w:val="left"/>
          <w:tab w:pos="3672" w:val="left"/>
        </w:tabs>
        <w:bidi w:val="0"/>
        <w:spacing w:before="0" w:after="260" w:line="295"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中图分类号：</w:t>
        <w:tab/>
        <w:t>文献标志码：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 xml:space="preserve">1674-5906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01-0174-08</w:t>
      </w:r>
    </w:p>
    <w:p>
      <w:pPr>
        <w:pStyle w:val="Style20"/>
        <w:keepNext w:val="0"/>
        <w:keepLines w:val="0"/>
        <w:widowControl w:val="0"/>
        <w:shd w:val="clear" w:color="auto" w:fill="auto"/>
        <w:bidi w:val="0"/>
        <w:spacing w:before="0" w:after="60" w:line="301" w:lineRule="exact"/>
        <w:ind w:left="0" w:right="0" w:firstLine="0"/>
        <w:jc w:val="left"/>
        <w:rPr>
          <w:sz w:val="18"/>
          <w:szCs w:val="18"/>
        </w:rPr>
      </w:pPr>
      <w:r>
        <w:rPr>
          <w:color w:val="000000"/>
          <w:spacing w:val="0"/>
          <w:w w:val="100"/>
          <w:position w:val="0"/>
          <w:sz w:val="17"/>
          <w:szCs w:val="17"/>
          <w:shd w:val="clear" w:color="auto" w:fill="auto"/>
        </w:rPr>
        <w:t>引用格式:朱凰榕</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赵秋香</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倪卫东</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陈亚刚</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李媛媛</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江海燕</w:t>
      </w:r>
      <w:r>
        <w:rPr>
          <w:rFonts w:ascii="Times New Roman" w:eastAsia="Times New Roman" w:hAnsi="Times New Roman" w:cs="Times New Roman"/>
          <w:color w:val="000000"/>
          <w:spacing w:val="0"/>
          <w:w w:val="100"/>
          <w:position w:val="0"/>
          <w:sz w:val="18"/>
          <w:szCs w:val="18"/>
          <w:shd w:val="clear" w:color="auto" w:fill="auto"/>
        </w:rPr>
        <w:t>.201</w:t>
      </w: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r>
        <w:rPr>
          <w:color w:val="000000"/>
          <w:spacing w:val="0"/>
          <w:w w:val="100"/>
          <w:position w:val="0"/>
          <w:sz w:val="17"/>
          <w:szCs w:val="17"/>
          <w:shd w:val="clear" w:color="auto" w:fill="auto"/>
        </w:rPr>
        <w:t>巯基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蒙脱石复合材料对不同程度</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z w:val="17"/>
          <w:szCs w:val="17"/>
          <w:shd w:val="clear" w:color="auto" w:fill="auto"/>
        </w:rPr>
        <w:t>污染农田土壤修复 研究</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生态环境学报</w:t>
      </w:r>
      <w:r>
        <w:rPr>
          <w:rFonts w:ascii="Times New Roman" w:eastAsia="Times New Roman" w:hAnsi="Times New Roman" w:cs="Times New Roman"/>
          <w:color w:val="000000"/>
          <w:spacing w:val="0"/>
          <w:w w:val="100"/>
          <w:position w:val="0"/>
          <w:sz w:val="18"/>
          <w:szCs w:val="18"/>
          <w:shd w:val="clear" w:color="auto" w:fill="auto"/>
        </w:rPr>
        <w:t xml:space="preserve">,27(1): </w:t>
      </w:r>
      <w:r>
        <w:rPr>
          <w:rFonts w:ascii="Times New Roman" w:eastAsia="Times New Roman" w:hAnsi="Times New Roman" w:cs="Times New Roman"/>
          <w:color w:val="000000"/>
          <w:spacing w:val="0"/>
          <w:w w:val="100"/>
          <w:position w:val="0"/>
          <w:sz w:val="18"/>
          <w:szCs w:val="18"/>
          <w:shd w:val="clear" w:color="auto" w:fill="auto"/>
          <w:lang w:val="en-US" w:eastAsia="en-US" w:bidi="en-US"/>
        </w:rPr>
        <w:t>174-181.</w:t>
      </w:r>
    </w:p>
    <w:p>
      <w:pPr>
        <w:pStyle w:val="Style25"/>
        <w:keepNext w:val="0"/>
        <w:keepLines w:val="0"/>
        <w:widowControl w:val="0"/>
        <w:shd w:val="clear" w:color="auto" w:fill="auto"/>
        <w:bidi w:val="0"/>
        <w:spacing w:before="0" w:after="0" w:line="348" w:lineRule="auto"/>
        <w:ind w:left="0" w:right="0" w:firstLine="0"/>
        <w:jc w:val="left"/>
        <w:sectPr>
          <w:headerReference w:type="default" r:id="rId5"/>
          <w:headerReference w:type="even" r:id="rId6"/>
          <w:headerReference w:type="first" r:id="rId7"/>
          <w:footnotePr>
            <w:pos w:val="pageBottom"/>
            <w:numFmt w:val="chicago"/>
            <w:numStart w:val="1"/>
            <w:numRestart w:val="continuous"/>
            <w15:footnoteColumns w:val="1"/>
          </w:footnotePr>
          <w:pgSz w:w="11900" w:h="16840"/>
          <w:pgMar w:top="1945" w:left="1085" w:right="951" w:bottom="2300" w:header="0" w:footer="3" w:gutter="0"/>
          <w:pgNumType w:start="174"/>
          <w:cols w:space="720"/>
          <w:noEndnote/>
          <w:titlePg/>
          <w:rtlGutter w:val="0"/>
          <w:docGrid w:linePitch="360"/>
        </w:sectPr>
      </w:pPr>
      <w:r>
        <w:rPr>
          <w:color w:val="000000"/>
          <w:spacing w:val="0"/>
          <w:w w:val="100"/>
          <w:position w:val="0"/>
          <w:shd w:val="clear" w:color="auto" w:fill="auto"/>
          <w:lang w:val="en-US" w:eastAsia="en-US" w:bidi="en-US"/>
        </w:rPr>
        <w:t>ZHU Huangrong, ZHAO Qiuxiang, NI Weidong, CHEN Yagang, LI Yuanyuan, JIANG Haiyan. 2018. Immobilization of cadmium by thiol-functionalized montmorillonite in soils contaminated by cadmium in various degrees [J]. Ecology and Environmental Sciences, 27(1): 174-181.</w:t>
      </w:r>
    </w:p>
    <w:p>
      <w:pPr>
        <w:pStyle w:val="Style54"/>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重金属是土壤中典型的污染物，具有长期性、 隐蔽性、累积性等特征(赵述华等，</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hd w:val="clear" w:color="auto" w:fill="auto"/>
        </w:rPr>
        <w:t>；王加华 等，</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2014 </w:t>
      </w:r>
      <w:r>
        <w:rPr>
          <w:color w:val="000000"/>
          <w:spacing w:val="0"/>
          <w:w w:val="100"/>
          <w:position w:val="0"/>
          <w:shd w:val="clear" w:color="auto" w:fill="auto"/>
        </w:rPr>
        <w:t xml:space="preserve">年环境保护部和国土资源部公布 的《全国土壤污染状况调查公报》指出，耕地土壤 抽样超标率为 </w:t>
      </w:r>
      <w:r>
        <w:rPr>
          <w:rFonts w:ascii="Times New Roman" w:eastAsia="Times New Roman" w:hAnsi="Times New Roman" w:cs="Times New Roman"/>
          <w:color w:val="000000"/>
          <w:spacing w:val="0"/>
          <w:w w:val="100"/>
          <w:position w:val="0"/>
          <w:sz w:val="20"/>
          <w:szCs w:val="20"/>
          <w:shd w:val="clear" w:color="auto" w:fill="auto"/>
        </w:rPr>
        <w:t>19.4%</w:t>
      </w:r>
      <w:r>
        <w:rPr>
          <w:color w:val="000000"/>
          <w:spacing w:val="0"/>
          <w:w w:val="100"/>
          <w:position w:val="0"/>
          <w:shd w:val="clear" w:color="auto" w:fill="auto"/>
        </w:rPr>
        <w:t xml:space="preserve">，且以无机污染为主，无机污 染物超标点位数占全部超标点位的 </w:t>
      </w:r>
      <w:r>
        <w:rPr>
          <w:rFonts w:ascii="Times New Roman" w:eastAsia="Times New Roman" w:hAnsi="Times New Roman" w:cs="Times New Roman"/>
          <w:color w:val="000000"/>
          <w:spacing w:val="0"/>
          <w:w w:val="100"/>
          <w:position w:val="0"/>
          <w:sz w:val="20"/>
          <w:szCs w:val="20"/>
          <w:shd w:val="clear" w:color="auto" w:fill="auto"/>
        </w:rPr>
        <w:t>82.8%</w:t>
      </w:r>
      <w:r>
        <w:rPr>
          <w:color w:val="000000"/>
          <w:spacing w:val="0"/>
          <w:w w:val="100"/>
          <w:position w:val="0"/>
          <w:shd w:val="clear" w:color="auto" w:fill="auto"/>
        </w:rPr>
        <w:t xml:space="preserve">，其中镉 点位超标率为 </w:t>
      </w:r>
      <w:r>
        <w:rPr>
          <w:rFonts w:ascii="Times New Roman" w:eastAsia="Times New Roman" w:hAnsi="Times New Roman" w:cs="Times New Roman"/>
          <w:color w:val="000000"/>
          <w:spacing w:val="0"/>
          <w:w w:val="100"/>
          <w:position w:val="0"/>
          <w:sz w:val="20"/>
          <w:szCs w:val="20"/>
          <w:shd w:val="clear" w:color="auto" w:fill="auto"/>
        </w:rPr>
        <w:t>7.0%,</w:t>
      </w:r>
      <w:r>
        <w:rPr>
          <w:color w:val="000000"/>
          <w:spacing w:val="0"/>
          <w:w w:val="100"/>
          <w:position w:val="0"/>
          <w:shd w:val="clear" w:color="auto" w:fill="auto"/>
        </w:rPr>
        <w:t xml:space="preserve">“镉米”、“镉麦”事件层出不 穷。重金属污染可致使生态环境恶化，重金属元素 还可进入食物链，对人体造成巨大危害(周泽建等， </w:t>
      </w:r>
      <w:r>
        <w:rPr>
          <w:rFonts w:ascii="Times New Roman" w:eastAsia="Times New Roman" w:hAnsi="Times New Roman" w:cs="Times New Roman"/>
          <w:color w:val="000000"/>
          <w:spacing w:val="0"/>
          <w:w w:val="100"/>
          <w:position w:val="0"/>
          <w:sz w:val="20"/>
          <w:szCs w:val="20"/>
          <w:shd w:val="clear" w:color="auto" w:fill="auto"/>
        </w:rPr>
        <w:t>2012</w:t>
      </w:r>
      <w:r>
        <w:rPr>
          <w:color w:val="000000"/>
          <w:spacing w:val="0"/>
          <w:w w:val="100"/>
          <w:position w:val="0"/>
          <w:shd w:val="clear" w:color="auto" w:fill="auto"/>
        </w:rPr>
        <w:t>；郭智广等，</w:t>
      </w:r>
      <w:r>
        <w:rPr>
          <w:rFonts w:ascii="Times New Roman" w:eastAsia="Times New Roman" w:hAnsi="Times New Roman" w:cs="Times New Roman"/>
          <w:color w:val="000000"/>
          <w:spacing w:val="0"/>
          <w:w w:val="100"/>
          <w:position w:val="0"/>
          <w:sz w:val="20"/>
          <w:szCs w:val="20"/>
          <w:shd w:val="clear" w:color="auto" w:fill="auto"/>
        </w:rPr>
        <w:t>2012</w:t>
      </w:r>
      <w:r>
        <w:rPr>
          <w:color w:val="000000"/>
          <w:spacing w:val="0"/>
          <w:w w:val="100"/>
          <w:position w:val="0"/>
          <w:shd w:val="clear" w:color="auto" w:fill="auto"/>
        </w:rPr>
        <w:t>)。</w:t>
      </w:r>
    </w:p>
    <w:p>
      <w:pPr>
        <w:pStyle w:val="Style54"/>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利用高效的重金属吸附材料钝化修复重金属 污染农田土壤是较为经济合理的修复手段。研究者 把粘土矿物材料用于环境中重金属离子的固定，包 括膨润土、高岭石、海泡石及凹凸棒石等(余贵芬 等，</w:t>
      </w:r>
      <w:r>
        <w:rPr>
          <w:rFonts w:ascii="Times New Roman" w:eastAsia="Times New Roman" w:hAnsi="Times New Roman" w:cs="Times New Roman"/>
          <w:color w:val="000000"/>
          <w:spacing w:val="0"/>
          <w:w w:val="100"/>
          <w:position w:val="0"/>
          <w:sz w:val="20"/>
          <w:szCs w:val="20"/>
          <w:shd w:val="clear" w:color="auto" w:fill="auto"/>
        </w:rPr>
        <w:t>2002</w:t>
      </w:r>
      <w:r>
        <w:rPr>
          <w:color w:val="000000"/>
          <w:spacing w:val="0"/>
          <w:w w:val="100"/>
          <w:position w:val="0"/>
          <w:shd w:val="clear" w:color="auto" w:fill="auto"/>
        </w:rPr>
        <w:t>；刘菁等，</w:t>
      </w:r>
      <w:r>
        <w:rPr>
          <w:rFonts w:ascii="Times New Roman" w:eastAsia="Times New Roman" w:hAnsi="Times New Roman" w:cs="Times New Roman"/>
          <w:color w:val="000000"/>
          <w:spacing w:val="0"/>
          <w:w w:val="100"/>
          <w:position w:val="0"/>
          <w:sz w:val="20"/>
          <w:szCs w:val="20"/>
          <w:shd w:val="clear" w:color="auto" w:fill="auto"/>
        </w:rPr>
        <w:t>2011</w:t>
      </w:r>
      <w:r>
        <w:rPr>
          <w:color w:val="000000"/>
          <w:spacing w:val="0"/>
          <w:w w:val="100"/>
          <w:position w:val="0"/>
          <w:shd w:val="clear" w:color="auto" w:fill="auto"/>
        </w:rPr>
        <w:t>；张庆芳等，</w:t>
      </w:r>
      <w:r>
        <w:rPr>
          <w:rFonts w:ascii="Times New Roman" w:eastAsia="Times New Roman" w:hAnsi="Times New Roman" w:cs="Times New Roman"/>
          <w:color w:val="000000"/>
          <w:spacing w:val="0"/>
          <w:w w:val="100"/>
          <w:position w:val="0"/>
          <w:sz w:val="20"/>
          <w:szCs w:val="20"/>
          <w:shd w:val="clear" w:color="auto" w:fill="auto"/>
        </w:rPr>
        <w:t>2011</w:t>
      </w:r>
      <w:r>
        <w:rPr>
          <w:color w:val="000000"/>
          <w:spacing w:val="0"/>
          <w:w w:val="100"/>
          <w:position w:val="0"/>
          <w:shd w:val="clear" w:color="auto" w:fill="auto"/>
        </w:rPr>
        <w:t xml:space="preserve">)。中国 膨润土资源丰富、价廉易得，且对重金属有良好的 </w:t>
      </w:r>
      <w:r>
        <w:rPr>
          <w:color w:val="000000"/>
          <w:spacing w:val="0"/>
          <w:w w:val="100"/>
          <w:position w:val="0"/>
          <w:shd w:val="clear" w:color="auto" w:fill="auto"/>
        </w:rPr>
        <w:t>吸附性能(</w:t>
      </w:r>
      <w:r>
        <w:rPr>
          <w:rFonts w:ascii="Times New Roman" w:eastAsia="Times New Roman" w:hAnsi="Times New Roman" w:cs="Times New Roman"/>
          <w:color w:val="000000"/>
          <w:spacing w:val="0"/>
          <w:w w:val="100"/>
          <w:position w:val="0"/>
          <w:sz w:val="20"/>
          <w:szCs w:val="20"/>
          <w:shd w:val="clear" w:color="auto" w:fill="auto"/>
          <w:lang w:val="en-US" w:eastAsia="en-US" w:bidi="en-US"/>
        </w:rPr>
        <w:t>Yuan et al</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2008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因此，在粘土矿物 对重金属的吸附研究中，关于膨润土的研究最多， 且多数对其进行改性研究(夏畅斌等， </w:t>
      </w:r>
      <w:r>
        <w:rPr>
          <w:rFonts w:ascii="Times New Roman" w:eastAsia="Times New Roman" w:hAnsi="Times New Roman" w:cs="Times New Roman"/>
          <w:color w:val="000000"/>
          <w:spacing w:val="0"/>
          <w:w w:val="100"/>
          <w:position w:val="0"/>
          <w:sz w:val="20"/>
          <w:szCs w:val="20"/>
          <w:shd w:val="clear" w:color="auto" w:fill="auto"/>
        </w:rPr>
        <w:t>2000</w:t>
      </w:r>
      <w:r>
        <w:rPr>
          <w:color w:val="000000"/>
          <w:spacing w:val="0"/>
          <w:w w:val="100"/>
          <w:position w:val="0"/>
          <w:shd w:val="clear" w:color="auto" w:fill="auto"/>
        </w:rPr>
        <w:t xml:space="preserve">；杨秀 红等， </w:t>
      </w:r>
      <w:r>
        <w:rPr>
          <w:rFonts w:ascii="Times New Roman" w:eastAsia="Times New Roman" w:hAnsi="Times New Roman" w:cs="Times New Roman"/>
          <w:color w:val="000000"/>
          <w:spacing w:val="0"/>
          <w:w w:val="100"/>
          <w:position w:val="0"/>
          <w:sz w:val="20"/>
          <w:szCs w:val="20"/>
          <w:shd w:val="clear" w:color="auto" w:fill="auto"/>
        </w:rPr>
        <w:t>2004</w:t>
      </w:r>
      <w:r>
        <w:rPr>
          <w:color w:val="000000"/>
          <w:spacing w:val="0"/>
          <w:w w:val="100"/>
          <w:position w:val="0"/>
          <w:shd w:val="clear" w:color="auto" w:fill="auto"/>
        </w:rPr>
        <w:t xml:space="preserve">；苏日娜等， </w:t>
      </w:r>
      <w:r>
        <w:rPr>
          <w:rFonts w:ascii="Times New Roman" w:eastAsia="Times New Roman" w:hAnsi="Times New Roman" w:cs="Times New Roman"/>
          <w:color w:val="000000"/>
          <w:spacing w:val="0"/>
          <w:w w:val="100"/>
          <w:position w:val="0"/>
          <w:sz w:val="20"/>
          <w:szCs w:val="20"/>
          <w:shd w:val="clear" w:color="auto" w:fill="auto"/>
        </w:rPr>
        <w:t>2007</w:t>
      </w:r>
      <w:r>
        <w:rPr>
          <w:color w:val="000000"/>
          <w:spacing w:val="0"/>
          <w:w w:val="100"/>
          <w:position w:val="0"/>
          <w:shd w:val="clear" w:color="auto" w:fill="auto"/>
        </w:rPr>
        <w:t xml:space="preserve">)。膨润土的主要成 分——蒙脱石是一种层状硅酸盐矿物，结构式为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Na</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{(A1</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MgJ[Si</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 xml:space="preserve">是由两层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Si-O </w:t>
      </w:r>
      <w:r>
        <w:rPr>
          <w:color w:val="000000"/>
          <w:spacing w:val="0"/>
          <w:w w:val="100"/>
          <w:position w:val="0"/>
          <w:shd w:val="clear" w:color="auto" w:fill="auto"/>
        </w:rPr>
        <w:t xml:space="preserve">四面体中间夹一层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Al-O </w:t>
      </w:r>
      <w:r>
        <w:rPr>
          <w:color w:val="000000"/>
          <w:spacing w:val="0"/>
          <w:w w:val="100"/>
          <w:position w:val="0"/>
          <w:shd w:val="clear" w:color="auto" w:fill="auto"/>
        </w:rPr>
        <w:t xml:space="preserve">八面体的层状结构，由于 类质同象置换，存在带负电的层间电荷，为维持 电荷平衡，必须吸附周围的阳离子，这部分阳离 子具有可交换性。不少研究者在蒙脱石改性及其 对重金属固定等方面做了大量的工作，并取得了 一些较好的成果(蒋婷婷，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 xml:space="preserve">；刘慧，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谭科艳等， </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hd w:val="clear" w:color="auto" w:fill="auto"/>
        </w:rPr>
        <w:t xml:space="preserve">；孙艳等， </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hd w:val="clear" w:color="auto" w:fill="auto"/>
        </w:rPr>
        <w:t xml:space="preserve">；李娜等，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然而，这些研究主要着眼于材料吸附试验、小规 模的室内盆栽试验，且研究对象多为人工配制而 成的重金属污染土壤，少有污染原土及实际田间</w:t>
        <w:br w:type="page"/>
      </w:r>
      <w:r>
        <w:rPr>
          <w:color w:val="000000"/>
          <w:spacing w:val="0"/>
          <w:w w:val="100"/>
          <w:position w:val="0"/>
          <w:shd w:val="clear" w:color="auto" w:fill="auto"/>
        </w:rPr>
        <w:t>应用方面的研究。</w:t>
      </w:r>
    </w:p>
    <w:p>
      <w:pPr>
        <w:pStyle w:val="Style54"/>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本课题组对天然钙基蒙脱石进行了巯基化与 钠化改性，制得巯基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蒙脱石复合材料与钠化膨润土 材料，即将巯基基团接枝到蒙脱石表面及层间，利 用巯基基团的配合能力提高蒙脱石对重金属的吸 附性能。通过盆栽与田间试验研究巯基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 材料及其与钠化膨润土制成的混合材料对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不同 污染水平农田土壤的钝化修复效果，为今后土壤重 金属钝化修复技术的应用推广提供依据。</w:t>
      </w:r>
    </w:p>
    <w:p>
      <w:pPr>
        <w:pStyle w:val="Style61"/>
        <w:keepNext/>
        <w:keepLines/>
        <w:widowControl w:val="0"/>
        <w:shd w:val="clear" w:color="auto" w:fill="auto"/>
        <w:bidi w:val="0"/>
        <w:spacing w:before="0" w:after="0" w:line="262" w:lineRule="auto"/>
        <w:ind w:left="0" w:right="0" w:firstLine="0"/>
        <w:jc w:val="left"/>
      </w:pPr>
      <w:bookmarkStart w:id="4" w:name="bookmark4"/>
      <w:bookmarkStart w:id="5" w:name="bookmark5"/>
      <w:r>
        <w:rPr>
          <w:rFonts w:ascii="Arial" w:eastAsia="Arial" w:hAnsi="Arial" w:cs="Arial"/>
          <w:color w:val="000000"/>
          <w:spacing w:val="0"/>
          <w:w w:val="100"/>
          <w:position w:val="0"/>
          <w:sz w:val="24"/>
          <w:szCs w:val="24"/>
          <w:shd w:val="clear" w:color="auto" w:fill="auto"/>
        </w:rPr>
        <w:t xml:space="preserve">1 </w:t>
      </w:r>
      <w:r>
        <w:rPr>
          <w:color w:val="000000"/>
          <w:spacing w:val="0"/>
          <w:w w:val="100"/>
          <w:position w:val="0"/>
          <w:shd w:val="clear" w:color="auto" w:fill="auto"/>
        </w:rPr>
        <w:t>材料与方法</w:t>
      </w:r>
      <w:bookmarkEnd w:id="4"/>
      <w:bookmarkEnd w:id="5"/>
    </w:p>
    <w:p>
      <w:pPr>
        <w:pStyle w:val="Style30"/>
        <w:keepNext w:val="0"/>
        <w:keepLines w:val="0"/>
        <w:widowControl w:val="0"/>
        <w:numPr>
          <w:ilvl w:val="0"/>
          <w:numId w:val="1"/>
        </w:numPr>
        <w:shd w:val="clear" w:color="auto" w:fill="auto"/>
        <w:tabs>
          <w:tab w:pos="576" w:val="left"/>
        </w:tabs>
        <w:bidi w:val="0"/>
        <w:spacing w:before="0" w:after="0"/>
        <w:ind w:left="0" w:right="0" w:firstLine="0"/>
        <w:jc w:val="left"/>
        <w:rPr>
          <w:sz w:val="22"/>
          <w:szCs w:val="22"/>
        </w:rPr>
      </w:pPr>
      <w:r>
        <w:rPr>
          <w:color w:val="000000"/>
          <w:spacing w:val="0"/>
          <w:w w:val="100"/>
          <w:position w:val="0"/>
          <w:sz w:val="22"/>
          <w:szCs w:val="22"/>
          <w:shd w:val="clear" w:color="auto" w:fill="auto"/>
          <w:lang w:val="zh-CN" w:eastAsia="zh-CN" w:bidi="zh-CN"/>
        </w:rPr>
        <w:t>供试材料</w:t>
      </w:r>
    </w:p>
    <w:p>
      <w:pPr>
        <w:pStyle w:val="Style25"/>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8"/>
          <w:szCs w:val="18"/>
          <w:shd w:val="clear" w:color="auto" w:fill="auto"/>
          <w:lang w:val="zh-CN" w:eastAsia="zh-CN" w:bidi="zh-CN"/>
        </w:rPr>
        <w:t xml:space="preserve">1.1. 1 </w:t>
      </w:r>
      <w:r>
        <w:rPr>
          <w:rFonts w:ascii="MingLiU" w:eastAsia="MingLiU" w:hAnsi="MingLiU" w:cs="MingLiU"/>
          <w:color w:val="000000"/>
          <w:spacing w:val="0"/>
          <w:w w:val="100"/>
          <w:position w:val="0"/>
          <w:sz w:val="17"/>
          <w:szCs w:val="17"/>
          <w:shd w:val="clear" w:color="auto" w:fill="auto"/>
          <w:lang w:val="zh-CN" w:eastAsia="zh-CN" w:bidi="zh-CN"/>
        </w:rPr>
        <w:t>供试植物</w:t>
      </w:r>
    </w:p>
    <w:p>
      <w:pPr>
        <w:pStyle w:val="Style30"/>
        <w:keepNext w:val="0"/>
        <w:keepLines w:val="0"/>
        <w:widowControl w:val="0"/>
        <w:shd w:val="clear" w:color="auto" w:fill="auto"/>
        <w:bidi w:val="0"/>
        <w:spacing w:before="0" w:after="60" w:line="240" w:lineRule="auto"/>
        <w:ind w:left="0" w:right="0" w:firstLine="420"/>
        <w:jc w:val="both"/>
      </w:pPr>
      <w:r>
        <w:rPr>
          <w:color w:val="000000"/>
          <w:spacing w:val="0"/>
          <w:w w:val="100"/>
          <w:position w:val="0"/>
          <w:shd w:val="clear" w:color="auto" w:fill="auto"/>
          <w:lang w:val="zh-CN" w:eastAsia="zh-CN" w:bidi="zh-CN"/>
        </w:rPr>
        <w:t>小白菜（</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Brassica chinensis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25"/>
        <w:keepNext w:val="0"/>
        <w:keepLines w:val="0"/>
        <w:widowControl w:val="0"/>
        <w:numPr>
          <w:ilvl w:val="0"/>
          <w:numId w:val="3"/>
        </w:numPr>
        <w:shd w:val="clear" w:color="auto" w:fill="auto"/>
        <w:tabs>
          <w:tab w:pos="577" w:val="lef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供试材料</w:t>
      </w:r>
    </w:p>
    <w:p>
      <w:pPr>
        <w:pStyle w:val="Style54"/>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蒙脱石复合材料：天然钙基蒙脱石经酸活 化后，再加入在水溶性溶剂中高度分散的巯基试 剂，制备出性能优良的重金属吸附剂（刘文华等， </w:t>
      </w:r>
      <w:r>
        <w:rPr>
          <w:rFonts w:ascii="Times New Roman" w:eastAsia="Times New Roman" w:hAnsi="Times New Roman" w:cs="Times New Roman"/>
          <w:color w:val="000000"/>
          <w:spacing w:val="0"/>
          <w:w w:val="100"/>
          <w:position w:val="0"/>
          <w:sz w:val="20"/>
          <w:szCs w:val="20"/>
          <w:shd w:val="clear" w:color="auto" w:fill="auto"/>
        </w:rPr>
        <w:t>2014</w:t>
      </w:r>
      <w:r>
        <w:rPr>
          <w:color w:val="000000"/>
          <w:spacing w:val="0"/>
          <w:w w:val="100"/>
          <w:position w:val="0"/>
          <w:shd w:val="clear" w:color="auto" w:fill="auto"/>
        </w:rPr>
        <w:t>）。</w:t>
      </w:r>
    </w:p>
    <w:p>
      <w:pPr>
        <w:pStyle w:val="Style54"/>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钠化膨润土材料：天然钙基蒙脱石经蒸馏水分散 后，加入碳酸钠溶液搅拌，制备出钠化改性膨润土。</w:t>
      </w:r>
    </w:p>
    <w:p>
      <w:pPr>
        <w:pStyle w:val="Style54"/>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巯基混合修复材料：巯基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蒙脱石复合材料与钠</w:t>
      </w:r>
    </w:p>
    <w:p>
      <w:pPr>
        <w:pStyle w:val="Style54"/>
        <w:keepNext w:val="0"/>
        <w:keepLines w:val="0"/>
        <w:widowControl w:val="0"/>
        <w:shd w:val="clear" w:color="auto" w:fill="auto"/>
        <w:bidi w:val="0"/>
        <w:spacing w:before="0" w:after="60" w:line="299" w:lineRule="exact"/>
        <w:ind w:left="0" w:right="0" w:firstLine="0"/>
        <w:jc w:val="left"/>
      </w:pPr>
      <w:r>
        <w:rPr>
          <w:color w:val="000000"/>
          <w:spacing w:val="0"/>
          <w:w w:val="100"/>
          <w:position w:val="0"/>
          <w:shd w:val="clear" w:color="auto" w:fill="auto"/>
        </w:rPr>
        <w:t>化膨润土材料按质量比</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混合。</w:t>
      </w:r>
    </w:p>
    <w:p>
      <w:pPr>
        <w:pStyle w:val="Style25"/>
        <w:keepNext w:val="0"/>
        <w:keepLines w:val="0"/>
        <w:widowControl w:val="0"/>
        <w:numPr>
          <w:ilvl w:val="0"/>
          <w:numId w:val="3"/>
        </w:numPr>
        <w:shd w:val="clear" w:color="auto" w:fill="auto"/>
        <w:tabs>
          <w:tab w:pos="582" w:val="lef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供试土壤</w:t>
      </w:r>
    </w:p>
    <w:p>
      <w:pPr>
        <w:pStyle w:val="Style54"/>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盆栽试验：采集珠三角地区某地农田的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不 同含量水平表层土壤，自然风干，磨细，过 </w:t>
      </w:r>
      <w:r>
        <w:rPr>
          <w:rFonts w:ascii="Times New Roman" w:eastAsia="Times New Roman" w:hAnsi="Times New Roman" w:cs="Times New Roman"/>
          <w:color w:val="000000"/>
          <w:spacing w:val="0"/>
          <w:w w:val="100"/>
          <w:position w:val="0"/>
          <w:sz w:val="20"/>
          <w:szCs w:val="20"/>
          <w:shd w:val="clear" w:color="auto" w:fill="auto"/>
        </w:rPr>
        <w:t xml:space="preserve">200 </w:t>
      </w:r>
      <w:r>
        <w:rPr>
          <w:color w:val="000000"/>
          <w:spacing w:val="0"/>
          <w:w w:val="100"/>
          <w:position w:val="0"/>
          <w:shd w:val="clear" w:color="auto" w:fill="auto"/>
        </w:rPr>
        <w:t>目（</w:t>
      </w:r>
      <w:r>
        <w:rPr>
          <w:rFonts w:ascii="Times New Roman" w:eastAsia="Times New Roman" w:hAnsi="Times New Roman" w:cs="Times New Roman"/>
          <w:color w:val="000000"/>
          <w:spacing w:val="0"/>
          <w:w w:val="100"/>
          <w:position w:val="0"/>
          <w:sz w:val="20"/>
          <w:szCs w:val="20"/>
          <w:shd w:val="clear" w:color="auto" w:fill="auto"/>
        </w:rPr>
        <w:t xml:space="preserve">75 </w:t>
      </w:r>
      <w:r>
        <w:rPr>
          <w:rFonts w:ascii="Times New Roman" w:eastAsia="Times New Roman" w:hAnsi="Times New Roman" w:cs="Times New Roman"/>
          <w:color w:val="000000"/>
          <w:spacing w:val="0"/>
          <w:w w:val="100"/>
          <w:position w:val="0"/>
          <w:sz w:val="20"/>
          <w:szCs w:val="20"/>
          <w:shd w:val="clear" w:color="auto" w:fill="auto"/>
          <w:lang w:val="en-US" w:eastAsia="en-US" w:bidi="en-US"/>
        </w:rPr>
        <w:t>pm</w:t>
      </w:r>
      <w:r>
        <w:rPr>
          <w:color w:val="000000"/>
          <w:spacing w:val="0"/>
          <w:w w:val="100"/>
          <w:position w:val="0"/>
          <w:shd w:val="clear" w:color="auto" w:fill="auto"/>
          <w:lang w:val="en-US" w:eastAsia="en-US" w:bidi="en-US"/>
        </w:rPr>
        <w:t>）</w:t>
      </w:r>
      <w:r>
        <w:rPr>
          <w:color w:val="000000"/>
          <w:spacing w:val="0"/>
          <w:w w:val="100"/>
          <w:position w:val="0"/>
          <w:shd w:val="clear" w:color="auto" w:fill="auto"/>
        </w:rPr>
        <w:t>筛子，备用，基本理化性质见表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根据《国家土壤环境质量标准》（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color w:val="000000"/>
          <w:spacing w:val="0"/>
          <w:w w:val="100"/>
          <w:position w:val="0"/>
          <w:sz w:val="20"/>
          <w:szCs w:val="20"/>
          <w:shd w:val="clear" w:color="auto" w:fill="auto"/>
        </w:rPr>
        <w:t>15618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1995</w:t>
      </w:r>
      <w:r>
        <w:rPr>
          <w:color w:val="000000"/>
          <w:spacing w:val="0"/>
          <w:w w:val="100"/>
          <w:position w:val="0"/>
          <w:shd w:val="clear" w:color="auto" w:fill="auto"/>
        </w:rPr>
        <w:t>） 二级标准限值（</w:t>
      </w:r>
      <w:r>
        <w:rPr>
          <w:rFonts w:ascii="Times New Roman" w:eastAsia="Times New Roman" w:hAnsi="Times New Roman" w:cs="Times New Roman"/>
          <w:color w:val="000000"/>
          <w:spacing w:val="0"/>
          <w:w w:val="100"/>
          <w:position w:val="0"/>
          <w:sz w:val="20"/>
          <w:szCs w:val="20"/>
          <w:shd w:val="clear" w:color="auto" w:fill="auto"/>
          <w:lang w:val="en-US" w:eastAsia="en-US" w:bidi="en-US"/>
        </w:rPr>
        <w:t>pH&lt;6.5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号土壤为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轻度污染 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0.62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号土壤为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中度污染 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1.43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号土壤为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重度污染 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3.25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w:t>
      </w:r>
    </w:p>
    <w:p>
      <w:pPr>
        <w:pStyle w:val="Style54"/>
        <w:keepNext w:val="0"/>
        <w:keepLines w:val="0"/>
        <w:widowControl w:val="0"/>
        <w:shd w:val="clear" w:color="auto" w:fill="auto"/>
        <w:bidi w:val="0"/>
        <w:spacing w:before="0" w:after="60" w:line="299" w:lineRule="exact"/>
        <w:ind w:left="0" w:right="0" w:firstLine="440"/>
        <w:jc w:val="both"/>
      </w:pPr>
      <w:r>
        <w:rPr>
          <w:color w:val="000000"/>
          <w:spacing w:val="0"/>
          <w:w w:val="100"/>
          <w:position w:val="0"/>
          <w:shd w:val="clear" w:color="auto" w:fill="auto"/>
        </w:rPr>
        <w:t xml:space="preserve">田间试验：田间试验土壤为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轻度污染，基 本理化性质见表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p>
    <w:p>
      <w:pPr>
        <w:pStyle w:val="Style30"/>
        <w:keepNext w:val="0"/>
        <w:keepLines w:val="0"/>
        <w:widowControl w:val="0"/>
        <w:numPr>
          <w:ilvl w:val="0"/>
          <w:numId w:val="1"/>
        </w:numPr>
        <w:shd w:val="clear" w:color="auto" w:fill="auto"/>
        <w:tabs>
          <w:tab w:pos="576" w:val="left"/>
        </w:tabs>
        <w:bidi w:val="0"/>
        <w:spacing w:before="0" w:after="0" w:line="312" w:lineRule="auto"/>
        <w:ind w:left="0" w:right="0" w:firstLine="0"/>
        <w:jc w:val="left"/>
        <w:rPr>
          <w:sz w:val="22"/>
          <w:szCs w:val="22"/>
        </w:rPr>
      </w:pPr>
      <w:r>
        <w:rPr>
          <w:color w:val="000000"/>
          <w:spacing w:val="0"/>
          <w:w w:val="100"/>
          <w:position w:val="0"/>
          <w:sz w:val="22"/>
          <w:szCs w:val="22"/>
          <w:shd w:val="clear" w:color="auto" w:fill="auto"/>
          <w:lang w:val="zh-CN" w:eastAsia="zh-CN" w:bidi="zh-CN"/>
        </w:rPr>
        <w:t>试验设计</w:t>
      </w:r>
    </w:p>
    <w:p>
      <w:pPr>
        <w:pStyle w:val="Style25"/>
        <w:keepNext w:val="0"/>
        <w:keepLines w:val="0"/>
        <w:widowControl w:val="0"/>
        <w:numPr>
          <w:ilvl w:val="0"/>
          <w:numId w:val="5"/>
        </w:numPr>
        <w:shd w:val="clear" w:color="auto" w:fill="auto"/>
        <w:tabs>
          <w:tab w:pos="577" w:val="lef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盆栽试验</w:t>
      </w:r>
    </w:p>
    <w:p>
      <w:pPr>
        <w:pStyle w:val="Style54"/>
        <w:keepNext w:val="0"/>
        <w:keepLines w:val="0"/>
        <w:widowControl w:val="0"/>
        <w:shd w:val="clear" w:color="auto" w:fill="auto"/>
        <w:bidi w:val="0"/>
        <w:spacing w:before="0" w:after="0" w:line="302" w:lineRule="exact"/>
        <w:ind w:left="0" w:right="0" w:firstLine="44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）供试土壤分为</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号土壤（低）、</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号土壤 中）、</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 xml:space="preserve">号土壤（高）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种不同污染水平土壤，采 用巯基混合修复材料进行钝化修复，每盆装土 </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hd w:val="clear" w:color="auto" w:fill="auto"/>
          <w:lang w:val="en-US" w:eastAsia="en-US" w:bidi="en-US"/>
        </w:rPr>
        <w:t>,</w:t>
      </w:r>
      <w:r>
        <w:rPr>
          <w:color w:val="000000"/>
          <w:spacing w:val="0"/>
          <w:w w:val="100"/>
          <w:position w:val="0"/>
          <w:shd w:val="clear" w:color="auto" w:fill="auto"/>
        </w:rPr>
        <w:t>材料施加量分别为</w:t>
      </w:r>
      <w:r>
        <w:rPr>
          <w:rFonts w:ascii="Times New Roman" w:eastAsia="Times New Roman" w:hAnsi="Times New Roman" w:cs="Times New Roman"/>
          <w:color w:val="000000"/>
          <w:spacing w:val="0"/>
          <w:w w:val="100"/>
          <w:position w:val="0"/>
          <w:sz w:val="20"/>
          <w:szCs w:val="20"/>
          <w:shd w:val="clear" w:color="auto" w:fill="auto"/>
        </w:rPr>
        <w:t>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 </w:t>
      </w:r>
      <w:r>
        <w:rPr>
          <w:color w:val="000000"/>
          <w:spacing w:val="0"/>
          <w:w w:val="100"/>
          <w:position w:val="0"/>
          <w:shd w:val="clear" w:color="auto" w:fill="auto"/>
        </w:rPr>
        <w:t xml:space="preserve">每个处理设置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个平行，同时设置不加材料的空 白对照。</w:t>
      </w:r>
    </w:p>
    <w:p>
      <w:pPr>
        <w:pStyle w:val="Style54"/>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号土壤（高）设置单独施加巯基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 复合材料，每盆装土 </w:t>
      </w:r>
      <w:r>
        <w:rPr>
          <w:rFonts w:ascii="Times New Roman" w:eastAsia="Times New Roman" w:hAnsi="Times New Roman" w:cs="Times New Roman"/>
          <w:color w:val="000000"/>
          <w:spacing w:val="0"/>
          <w:w w:val="100"/>
          <w:position w:val="0"/>
          <w:sz w:val="20"/>
          <w:szCs w:val="20"/>
          <w:shd w:val="clear" w:color="auto" w:fill="auto"/>
          <w:lang w:val="en-US" w:eastAsia="en-US" w:bidi="en-US"/>
        </w:rPr>
        <w:t>2.5 kg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材料施加量分别为 </w:t>
      </w:r>
      <w:r>
        <w:rPr>
          <w:rFonts w:ascii="Times New Roman" w:eastAsia="Times New Roman" w:hAnsi="Times New Roman" w:cs="Times New Roman"/>
          <w:color w:val="000000"/>
          <w:spacing w:val="0"/>
          <w:w w:val="100"/>
          <w:position w:val="0"/>
          <w:sz w:val="20"/>
          <w:szCs w:val="20"/>
          <w:shd w:val="clear" w:color="auto" w:fill="auto"/>
        </w:rPr>
        <w:t>0.1%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，每个处理设置</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个平行， 同时设置空白对照。</w:t>
      </w:r>
    </w:p>
    <w:p>
      <w:pPr>
        <w:pStyle w:val="Style54"/>
        <w:keepNext w:val="0"/>
        <w:keepLines w:val="0"/>
        <w:widowControl w:val="0"/>
        <w:shd w:val="clear" w:color="auto" w:fill="auto"/>
        <w:bidi w:val="0"/>
        <w:spacing w:before="0" w:after="40" w:line="299" w:lineRule="exact"/>
        <w:ind w:left="0" w:right="0" w:firstLine="440"/>
        <w:jc w:val="both"/>
      </w:pP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）盆栽试验不添加底肥，共进行两季，第二 季不再添加修复材料继续种植小白菜，研究修复材 料的后效作用。</w:t>
      </w:r>
    </w:p>
    <w:p>
      <w:pPr>
        <w:pStyle w:val="Style25"/>
        <w:keepNext w:val="0"/>
        <w:keepLines w:val="0"/>
        <w:widowControl w:val="0"/>
        <w:numPr>
          <w:ilvl w:val="0"/>
          <w:numId w:val="5"/>
        </w:numPr>
        <w:shd w:val="clear" w:color="auto" w:fill="auto"/>
        <w:tabs>
          <w:tab w:pos="563" w:val="left"/>
        </w:tabs>
        <w:bidi w:val="0"/>
        <w:spacing w:before="0" w:after="0" w:line="240" w:lineRule="auto"/>
        <w:ind w:left="0" w:right="0" w:firstLine="0"/>
        <w:jc w:val="both"/>
        <w:rPr>
          <w:sz w:val="17"/>
          <w:szCs w:val="17"/>
        </w:rPr>
      </w:pPr>
      <w:r>
        <w:rPr>
          <w:rFonts w:ascii="MingLiU" w:eastAsia="MingLiU" w:hAnsi="MingLiU" w:cs="MingLiU"/>
          <w:color w:val="000000"/>
          <w:spacing w:val="0"/>
          <w:w w:val="100"/>
          <w:position w:val="0"/>
          <w:sz w:val="17"/>
          <w:szCs w:val="17"/>
          <w:shd w:val="clear" w:color="auto" w:fill="auto"/>
          <w:lang w:val="zh-CN" w:eastAsia="zh-CN" w:bidi="zh-CN"/>
        </w:rPr>
        <w:t>田间试验</w:t>
      </w:r>
    </w:p>
    <w:p>
      <w:pPr>
        <w:pStyle w:val="Style54"/>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轻度污染土壤上设置巯基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 料、钠化膨润土材料、巯基混合修复材料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种材料 处理田间试验，分别添加 </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修复材 料，各处理分别设置</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个平行，每个处理小区</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周边设置保护行。</w:t>
      </w:r>
    </w:p>
    <w:p>
      <w:pPr>
        <w:pStyle w:val="Style30"/>
        <w:keepNext w:val="0"/>
        <w:keepLines w:val="0"/>
        <w:widowControl w:val="0"/>
        <w:numPr>
          <w:ilvl w:val="0"/>
          <w:numId w:val="1"/>
        </w:numPr>
        <w:shd w:val="clear" w:color="auto" w:fill="auto"/>
        <w:tabs>
          <w:tab w:pos="563" w:val="left"/>
        </w:tabs>
        <w:bidi w:val="0"/>
        <w:spacing w:before="0" w:after="40" w:line="299" w:lineRule="exact"/>
        <w:ind w:left="0" w:right="0" w:firstLine="0"/>
        <w:jc w:val="both"/>
        <w:rPr>
          <w:sz w:val="22"/>
          <w:szCs w:val="22"/>
        </w:rPr>
      </w:pPr>
      <w:r>
        <w:rPr>
          <w:color w:val="000000"/>
          <w:spacing w:val="0"/>
          <w:w w:val="100"/>
          <w:position w:val="0"/>
          <w:sz w:val="22"/>
          <w:szCs w:val="22"/>
          <w:shd w:val="clear" w:color="auto" w:fill="auto"/>
          <w:lang w:val="zh-CN" w:eastAsia="zh-CN" w:bidi="zh-CN"/>
        </w:rPr>
        <w:t>样品采集与处理</w:t>
      </w:r>
    </w:p>
    <w:p>
      <w:pPr>
        <w:pStyle w:val="Style25"/>
        <w:keepNext w:val="0"/>
        <w:keepLines w:val="0"/>
        <w:widowControl w:val="0"/>
        <w:numPr>
          <w:ilvl w:val="0"/>
          <w:numId w:val="7"/>
        </w:numPr>
        <w:shd w:val="clear" w:color="auto" w:fill="auto"/>
        <w:tabs>
          <w:tab w:pos="730" w:val="left"/>
        </w:tabs>
        <w:bidi w:val="0"/>
        <w:spacing w:before="0" w:after="0" w:line="240" w:lineRule="auto"/>
        <w:ind w:left="0" w:right="0" w:firstLine="0"/>
        <w:jc w:val="both"/>
        <w:rPr>
          <w:sz w:val="17"/>
          <w:szCs w:val="17"/>
        </w:rPr>
      </w:pPr>
      <w:r>
        <w:rPr>
          <w:rFonts w:ascii="MingLiU" w:eastAsia="MingLiU" w:hAnsi="MingLiU" w:cs="MingLiU"/>
          <w:color w:val="000000"/>
          <w:spacing w:val="0"/>
          <w:w w:val="100"/>
          <w:position w:val="0"/>
          <w:sz w:val="17"/>
          <w:szCs w:val="17"/>
          <w:shd w:val="clear" w:color="auto" w:fill="auto"/>
          <w:lang w:val="zh-CN" w:eastAsia="zh-CN" w:bidi="zh-CN"/>
        </w:rPr>
        <w:t>植物样品</w:t>
      </w:r>
    </w:p>
    <w:p>
      <w:pPr>
        <w:pStyle w:val="Style54"/>
        <w:keepNext w:val="0"/>
        <w:keepLines w:val="0"/>
        <w:widowControl w:val="0"/>
        <w:shd w:val="clear" w:color="auto" w:fill="auto"/>
        <w:bidi w:val="0"/>
        <w:spacing w:before="0" w:after="40" w:line="298" w:lineRule="exact"/>
        <w:ind w:left="0" w:right="0" w:firstLine="440"/>
        <w:jc w:val="both"/>
      </w:pPr>
      <w:r>
        <w:rPr>
          <w:color w:val="000000"/>
          <w:spacing w:val="0"/>
          <w:w w:val="100"/>
          <w:position w:val="0"/>
          <w:shd w:val="clear" w:color="auto" w:fill="auto"/>
        </w:rPr>
        <w:t>小白菜种植</w:t>
      </w:r>
      <w:r>
        <w:rPr>
          <w:rFonts w:ascii="Times New Roman" w:eastAsia="Times New Roman" w:hAnsi="Times New Roman" w:cs="Times New Roman"/>
          <w:color w:val="000000"/>
          <w:spacing w:val="0"/>
          <w:w w:val="100"/>
          <w:position w:val="0"/>
          <w:sz w:val="20"/>
          <w:szCs w:val="20"/>
          <w:shd w:val="clear" w:color="auto" w:fill="auto"/>
        </w:rPr>
        <w:t xml:space="preserve">40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后，用不锈钢剪刀齐土壤表面 剪下小白菜，自来水洗净，再用蒸馏水漂洗</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遍， 晾干表面水分，加液氮冷冻后用搅拌机粉碎，贮存 于封口袋中待测。</w:t>
      </w:r>
    </w:p>
    <w:p>
      <w:pPr>
        <w:pStyle w:val="Style25"/>
        <w:keepNext w:val="0"/>
        <w:keepLines w:val="0"/>
        <w:widowControl w:val="0"/>
        <w:numPr>
          <w:ilvl w:val="0"/>
          <w:numId w:val="7"/>
        </w:numPr>
        <w:shd w:val="clear" w:color="auto" w:fill="auto"/>
        <w:tabs>
          <w:tab w:pos="563" w:val="left"/>
        </w:tabs>
        <w:bidi w:val="0"/>
        <w:spacing w:before="0" w:after="0" w:line="240" w:lineRule="auto"/>
        <w:ind w:left="0" w:right="0" w:firstLine="0"/>
        <w:jc w:val="both"/>
        <w:rPr>
          <w:sz w:val="17"/>
          <w:szCs w:val="17"/>
        </w:rPr>
      </w:pPr>
      <w:r>
        <w:rPr>
          <w:rFonts w:ascii="MingLiU" w:eastAsia="MingLiU" w:hAnsi="MingLiU" w:cs="MingLiU"/>
          <w:color w:val="000000"/>
          <w:spacing w:val="0"/>
          <w:w w:val="100"/>
          <w:position w:val="0"/>
          <w:sz w:val="17"/>
          <w:szCs w:val="17"/>
          <w:shd w:val="clear" w:color="auto" w:fill="auto"/>
          <w:lang w:val="zh-CN" w:eastAsia="zh-CN" w:bidi="zh-CN"/>
        </w:rPr>
        <w:t>土壤样品</w:t>
      </w:r>
    </w:p>
    <w:p>
      <w:pPr>
        <w:pStyle w:val="Style54"/>
        <w:keepNext w:val="0"/>
        <w:keepLines w:val="0"/>
        <w:widowControl w:val="0"/>
        <w:shd w:val="clear" w:color="auto" w:fill="auto"/>
        <w:bidi w:val="0"/>
        <w:spacing w:before="0" w:after="0" w:line="301" w:lineRule="exact"/>
        <w:ind w:left="0" w:right="0" w:firstLine="440"/>
        <w:jc w:val="both"/>
      </w:pPr>
      <w:r>
        <w:rPr>
          <w:color w:val="000000"/>
          <w:spacing w:val="0"/>
          <w:w w:val="100"/>
          <w:position w:val="0"/>
          <w:shd w:val="clear" w:color="auto" w:fill="auto"/>
        </w:rPr>
        <w:t>两季盆栽试验完成后，用竹制采样器采集各盆 中均匀分布的</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点土样，采样深度为整个土层厚度。 田间试验在收获小白菜后按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w:t>
      </w:r>
      <w:r>
        <w:rPr>
          <w:color w:val="000000"/>
          <w:spacing w:val="0"/>
          <w:w w:val="100"/>
          <w:position w:val="0"/>
          <w:shd w:val="clear" w:color="auto" w:fill="auto"/>
        </w:rPr>
        <w:t>型”布点法采各小 区内</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点土样，采样深度为</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采集的土壤风 干后，分别制备成</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目（</w:t>
      </w:r>
      <w:r>
        <w:rPr>
          <w:rFonts w:ascii="Times New Roman" w:eastAsia="Times New Roman" w:hAnsi="Times New Roman" w:cs="Times New Roman"/>
          <w:color w:val="000000"/>
          <w:spacing w:val="0"/>
          <w:w w:val="100"/>
          <w:position w:val="0"/>
          <w:sz w:val="20"/>
          <w:szCs w:val="20"/>
          <w:shd w:val="clear" w:color="auto" w:fill="auto"/>
        </w:rPr>
        <w:t xml:space="preserve">841 </w:t>
      </w:r>
      <w:r>
        <w:rPr>
          <w:rFonts w:ascii="Times New Roman" w:eastAsia="Times New Roman" w:hAnsi="Times New Roman" w:cs="Times New Roman"/>
          <w:color w:val="000000"/>
          <w:spacing w:val="0"/>
          <w:w w:val="100"/>
          <w:position w:val="0"/>
          <w:sz w:val="20"/>
          <w:szCs w:val="20"/>
          <w:shd w:val="clear" w:color="auto" w:fill="auto"/>
          <w:lang w:val="en-US" w:eastAsia="en-US" w:bidi="en-US"/>
        </w:rPr>
        <w:t>pm</w:t>
      </w:r>
      <w:r>
        <w:rPr>
          <w:color w:val="000000"/>
          <w:spacing w:val="0"/>
          <w:w w:val="100"/>
          <w:position w:val="0"/>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200</w:t>
      </w:r>
      <w:r>
        <w:rPr>
          <w:color w:val="000000"/>
          <w:spacing w:val="0"/>
          <w:w w:val="100"/>
          <w:position w:val="0"/>
          <w:shd w:val="clear" w:color="auto" w:fill="auto"/>
        </w:rPr>
        <w:t>目的粉 末样品，贮存于封口袋中待测。</w:t>
      </w:r>
    </w:p>
    <w:p>
      <w:pPr>
        <w:pStyle w:val="Style30"/>
        <w:keepNext w:val="0"/>
        <w:keepLines w:val="0"/>
        <w:widowControl w:val="0"/>
        <w:numPr>
          <w:ilvl w:val="0"/>
          <w:numId w:val="1"/>
        </w:numPr>
        <w:shd w:val="clear" w:color="auto" w:fill="auto"/>
        <w:tabs>
          <w:tab w:pos="563" w:val="left"/>
        </w:tabs>
        <w:bidi w:val="0"/>
        <w:spacing w:before="0" w:after="0" w:line="301" w:lineRule="exact"/>
        <w:ind w:left="0" w:right="0" w:firstLine="0"/>
        <w:jc w:val="both"/>
        <w:rPr>
          <w:sz w:val="22"/>
          <w:szCs w:val="22"/>
        </w:rPr>
      </w:pPr>
      <w:r>
        <w:rPr>
          <w:color w:val="000000"/>
          <w:spacing w:val="0"/>
          <w:w w:val="100"/>
          <w:position w:val="0"/>
          <w:sz w:val="22"/>
          <w:szCs w:val="22"/>
          <w:shd w:val="clear" w:color="auto" w:fill="auto"/>
          <w:lang w:val="zh-CN" w:eastAsia="zh-CN" w:bidi="zh-CN"/>
        </w:rPr>
        <w:t>测定方法与数据分析</w:t>
      </w:r>
    </w:p>
    <w:p>
      <w:pPr>
        <w:pStyle w:val="Style54"/>
        <w:keepNext w:val="0"/>
        <w:keepLines w:val="0"/>
        <w:widowControl w:val="0"/>
        <w:shd w:val="clear" w:color="auto" w:fill="auto"/>
        <w:bidi w:val="0"/>
        <w:spacing w:before="0" w:after="0" w:line="301" w:lineRule="exact"/>
        <w:ind w:left="0" w:right="0" w:firstLine="440"/>
        <w:jc w:val="both"/>
      </w:pPr>
      <w:r>
        <w:rPr>
          <w:color w:val="000000"/>
          <w:spacing w:val="0"/>
          <w:w w:val="100"/>
          <w:position w:val="0"/>
          <w:shd w:val="clear" w:color="auto" w:fill="auto"/>
        </w:rPr>
        <w:t xml:space="preserve">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含量：微波消解后，用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ICP-MS </w:t>
      </w:r>
      <w:r>
        <w:rPr>
          <w:color w:val="000000"/>
          <w:spacing w:val="0"/>
          <w:w w:val="100"/>
          <w:position w:val="0"/>
          <w:shd w:val="clear" w:color="auto" w:fill="auto"/>
        </w:rPr>
        <w:t>测 定</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含量（鲍士旦，</w:t>
      </w:r>
      <w:r>
        <w:rPr>
          <w:rFonts w:ascii="Times New Roman" w:eastAsia="Times New Roman" w:hAnsi="Times New Roman" w:cs="Times New Roman"/>
          <w:color w:val="000000"/>
          <w:spacing w:val="0"/>
          <w:w w:val="100"/>
          <w:position w:val="0"/>
          <w:sz w:val="20"/>
          <w:szCs w:val="20"/>
          <w:shd w:val="clear" w:color="auto" w:fill="auto"/>
        </w:rPr>
        <w:t>2000</w:t>
      </w:r>
      <w:r>
        <w:rPr>
          <w:color w:val="000000"/>
          <w:spacing w:val="0"/>
          <w:w w:val="100"/>
          <w:position w:val="0"/>
          <w:shd w:val="clear" w:color="auto" w:fill="auto"/>
        </w:rPr>
        <w:t>）。</w:t>
      </w:r>
    </w:p>
    <w:p>
      <w:pPr>
        <w:pStyle w:val="Style54"/>
        <w:keepNext w:val="0"/>
        <w:keepLines w:val="0"/>
        <w:widowControl w:val="0"/>
        <w:shd w:val="clear" w:color="auto" w:fill="auto"/>
        <w:bidi w:val="0"/>
        <w:spacing w:before="0" w:after="0" w:line="301" w:lineRule="exact"/>
        <w:ind w:left="0" w:right="0" w:firstLine="440"/>
        <w:jc w:val="both"/>
      </w:pPr>
      <w:r>
        <w:rPr>
          <w:color w:val="000000"/>
          <w:spacing w:val="0"/>
          <w:w w:val="100"/>
          <w:position w:val="0"/>
          <w:shd w:val="clear" w:color="auto" w:fill="auto"/>
        </w:rPr>
        <w:t>土壤总</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含量：用体积比</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HF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HCl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HNO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HC1O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=10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的混酸（优级纯）于</w:t>
      </w:r>
      <w:r>
        <w:rPr>
          <w:rFonts w:ascii="Times New Roman" w:eastAsia="Times New Roman" w:hAnsi="Times New Roman" w:cs="Times New Roman"/>
          <w:color w:val="000000"/>
          <w:spacing w:val="0"/>
          <w:w w:val="100"/>
          <w:position w:val="0"/>
          <w:sz w:val="20"/>
          <w:szCs w:val="20"/>
          <w:shd w:val="clear" w:color="auto" w:fill="auto"/>
        </w:rPr>
        <w:t>250</w:t>
      </w:r>
      <w:r>
        <w:rPr>
          <w:rFonts w:ascii="SimSun" w:eastAsia="SimSun" w:hAnsi="SimSun" w:cs="SimSun"/>
          <w:color w:val="000000"/>
          <w:spacing w:val="0"/>
          <w:w w:val="100"/>
          <w:position w:val="0"/>
          <w:sz w:val="20"/>
          <w:szCs w:val="20"/>
          <w:shd w:val="clear" w:color="auto" w:fill="auto"/>
        </w:rPr>
        <w:t xml:space="preserve">匕下 </w:t>
      </w:r>
      <w:r>
        <w:rPr>
          <w:color w:val="000000"/>
          <w:spacing w:val="0"/>
          <w:w w:val="100"/>
          <w:position w:val="0"/>
          <w:shd w:val="clear" w:color="auto" w:fill="auto"/>
        </w:rPr>
        <w:t>进行消解。测定仪器为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Optima </w:t>
      </w:r>
      <w:r>
        <w:rPr>
          <w:rFonts w:ascii="Times New Roman" w:eastAsia="Times New Roman" w:hAnsi="Times New Roman" w:cs="Times New Roman"/>
          <w:color w:val="000000"/>
          <w:spacing w:val="0"/>
          <w:w w:val="100"/>
          <w:position w:val="0"/>
          <w:sz w:val="20"/>
          <w:szCs w:val="20"/>
          <w:shd w:val="clear" w:color="auto" w:fill="auto"/>
        </w:rPr>
        <w:t>8000</w:t>
      </w:r>
      <w:r>
        <w:rPr>
          <w:color w:val="000000"/>
          <w:spacing w:val="0"/>
          <w:w w:val="100"/>
          <w:position w:val="0"/>
          <w:shd w:val="clear" w:color="auto" w:fill="auto"/>
        </w:rPr>
        <w:t>型</w:t>
      </w:r>
      <w:r>
        <w:rPr>
          <w:rFonts w:ascii="Times New Roman" w:eastAsia="Times New Roman" w:hAnsi="Times New Roman" w:cs="Times New Roman"/>
          <w:color w:val="000000"/>
          <w:spacing w:val="0"/>
          <w:w w:val="100"/>
          <w:position w:val="0"/>
          <w:sz w:val="20"/>
          <w:szCs w:val="20"/>
          <w:shd w:val="clear" w:color="auto" w:fill="auto"/>
          <w:lang w:val="en-US" w:eastAsia="en-US" w:bidi="en-US"/>
        </w:rPr>
        <w:t>ICP-OES（</w:t>
      </w:r>
      <w:r>
        <w:rPr>
          <w:color w:val="000000"/>
          <w:spacing w:val="0"/>
          <w:w w:val="100"/>
          <w:position w:val="0"/>
          <w:shd w:val="clear" w:color="auto" w:fill="auto"/>
        </w:rPr>
        <w:t xml:space="preserve">鲍 士旦， </w:t>
      </w:r>
      <w:r>
        <w:rPr>
          <w:rFonts w:ascii="Times New Roman" w:eastAsia="Times New Roman" w:hAnsi="Times New Roman" w:cs="Times New Roman"/>
          <w:color w:val="000000"/>
          <w:spacing w:val="0"/>
          <w:w w:val="100"/>
          <w:position w:val="0"/>
          <w:sz w:val="20"/>
          <w:szCs w:val="20"/>
          <w:shd w:val="clear" w:color="auto" w:fill="auto"/>
        </w:rPr>
        <w:t>2000</w:t>
      </w:r>
      <w:r>
        <w:rPr>
          <w:color w:val="000000"/>
          <w:spacing w:val="0"/>
          <w:w w:val="100"/>
          <w:position w:val="0"/>
          <w:shd w:val="clear" w:color="auto" w:fill="auto"/>
        </w:rPr>
        <w:t>）。</w:t>
      </w:r>
    </w:p>
    <w:p>
      <w:pPr>
        <w:pStyle w:val="Style54"/>
        <w:keepNext w:val="0"/>
        <w:keepLines w:val="0"/>
        <w:widowControl w:val="0"/>
        <w:shd w:val="clear" w:color="auto" w:fill="auto"/>
        <w:bidi w:val="0"/>
        <w:spacing w:before="0" w:after="0" w:line="301" w:lineRule="exact"/>
        <w:ind w:left="0" w:right="0" w:firstLine="440"/>
        <w:jc w:val="both"/>
      </w:pP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形态分析：采用七步提取法（ </w:t>
      </w:r>
      <w:r>
        <w:rPr>
          <w:rFonts w:ascii="Times New Roman" w:eastAsia="Times New Roman" w:hAnsi="Times New Roman" w:cs="Times New Roman"/>
          <w:color w:val="000000"/>
          <w:spacing w:val="0"/>
          <w:w w:val="100"/>
          <w:position w:val="0"/>
          <w:sz w:val="20"/>
          <w:szCs w:val="20"/>
          <w:shd w:val="clear" w:color="auto" w:fill="auto"/>
          <w:lang w:val="en-US" w:eastAsia="en-US" w:bidi="en-US"/>
        </w:rPr>
        <w:t>Tessier</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1979</w:t>
      </w:r>
      <w:r>
        <w:rPr>
          <w:color w:val="000000"/>
          <w:spacing w:val="0"/>
          <w:w w:val="100"/>
          <w:position w:val="0"/>
          <w:shd w:val="clear" w:color="auto" w:fill="auto"/>
        </w:rPr>
        <w:t>）。</w:t>
      </w:r>
    </w:p>
    <w:p>
      <w:pPr>
        <w:pStyle w:val="Style54"/>
        <w:keepNext w:val="0"/>
        <w:keepLines w:val="0"/>
        <w:widowControl w:val="0"/>
        <w:shd w:val="clear" w:color="auto" w:fill="auto"/>
        <w:bidi w:val="0"/>
        <w:spacing w:before="0" w:after="40" w:line="301" w:lineRule="exact"/>
        <w:ind w:left="0" w:right="0" w:firstLine="440"/>
        <w:jc w:val="both"/>
        <w:sectPr>
          <w:footnotePr>
            <w:pos w:val="pageBottom"/>
            <w:numFmt w:val="chicago"/>
            <w:numStart w:val="1"/>
            <w:numRestart w:val="continuous"/>
            <w15:footnoteColumns w:val="1"/>
          </w:footnotePr>
          <w:type w:val="continuous"/>
          <w:pgSz w:w="11900" w:h="16840"/>
          <w:pgMar w:top="1424" w:left="1049" w:right="1025" w:bottom="1156" w:header="0" w:footer="3" w:gutter="0"/>
          <w:cols w:num="2" w:space="233"/>
          <w:noEndnote/>
          <w:rtlGutter w:val="0"/>
          <w:docGrid w:linePitch="360"/>
        </w:sectPr>
      </w:pPr>
      <w:r>
        <mc:AlternateContent>
          <mc:Choice Requires="wps">
            <w:drawing>
              <wp:anchor distT="386715" distB="567690" distL="114300" distR="114300" simplePos="0" relativeHeight="125829378" behindDoc="0" locked="0" layoutInCell="1" allowOverlap="1">
                <wp:simplePos x="0" y="0"/>
                <wp:positionH relativeFrom="page">
                  <wp:posOffset>698500</wp:posOffset>
                </wp:positionH>
                <wp:positionV relativeFrom="margin">
                  <wp:posOffset>7924800</wp:posOffset>
                </wp:positionV>
                <wp:extent cx="6169025" cy="816610"/>
                <wp:wrapTopAndBottom/>
                <wp:docPr id="12" name="Shape 12"/>
                <a:graphic xmlns:a="http://schemas.openxmlformats.org/drawingml/2006/main">
                  <a:graphicData uri="http://schemas.microsoft.com/office/word/2010/wordprocessingShape">
                    <wps:wsp>
                      <wps:cNvSpPr txBox="1"/>
                      <wps:spPr>
                        <a:xfrm>
                          <a:ext cx="6169025" cy="816610"/>
                        </a:xfrm>
                        <a:prstGeom prst="rect"/>
                        <a:noFill/>
                      </wps:spPr>
                      <wps:txbx>
                        <w:txbxContent>
                          <w:tbl>
                            <w:tblPr>
                              <w:tblOverlap w:val="never"/>
                              <w:jc w:val="left"/>
                              <w:tblLayout w:type="fixed"/>
                            </w:tblPr>
                            <w:tblGrid>
                              <w:gridCol w:w="1262"/>
                              <w:gridCol w:w="1205"/>
                              <w:gridCol w:w="1502"/>
                              <w:gridCol w:w="869"/>
                              <w:gridCol w:w="1162"/>
                              <w:gridCol w:w="1277"/>
                              <w:gridCol w:w="1195"/>
                              <w:gridCol w:w="1243"/>
                            </w:tblGrid>
                            <w:tr>
                              <w:trPr>
                                <w:tblHeader/>
                                <w:trHeight w:val="26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Po11ution 1eve1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w:t>
                                  </w:r>
                                  <w:r>
                                    <w:rPr>
                                      <w:rFonts w:ascii="Times New Roman" w:eastAsia="Times New Roman" w:hAnsi="Times New Roman" w:cs="Times New Roman"/>
                                      <w:color w:val="000000"/>
                                      <w:spacing w:val="0"/>
                                      <w:w w:val="100"/>
                                      <w:position w:val="0"/>
                                      <w:sz w:val="15"/>
                                      <w:szCs w:val="15"/>
                                      <w:shd w:val="clear" w:color="auto" w:fill="auto"/>
                                      <w:lang w:val="en-US" w:eastAsia="en-US" w:bidi="en-US"/>
                                    </w:rPr>
                                    <w:t>(Cd)/(mg・kg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(CEC)/(mol-kg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w:t>
                                  </w:r>
                                  <w:r>
                                    <w:rPr>
                                      <w:rFonts w:ascii="Times New Roman" w:eastAsia="Times New Roman" w:hAnsi="Times New Roman" w:cs="Times New Roman"/>
                                      <w:color w:val="000000"/>
                                      <w:spacing w:val="0"/>
                                      <w:w w:val="100"/>
                                      <w:position w:val="0"/>
                                      <w:sz w:val="15"/>
                                      <w:szCs w:val="15"/>
                                      <w:shd w:val="clear" w:color="auto" w:fill="auto"/>
                                      <w:lang w:val="en-US" w:eastAsia="en-US" w:bidi="en-US"/>
                                    </w:rPr>
                                    <w:t>(OM)/%</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TN)/@kg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(TP)/(gkg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(TK)/@kg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r>
                            <w:tr>
                              <w:trPr>
                                <w:trHeight w:val="27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Low Cd soi1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8.45</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5.03</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4.65</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19.0</w:t>
                                  </w:r>
                                </w:p>
                              </w:tc>
                            </w:tr>
                            <w:tr>
                              <w:trPr>
                                <w:trHeight w:val="24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Medium Cd soi1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6.58</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16.2</w:t>
                                  </w:r>
                                </w:p>
                              </w:tc>
                            </w:tr>
                            <w:tr>
                              <w:trPr>
                                <w:trHeight w:val="22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High Cd soil</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5.38</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2.42</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w:t>
                                  </w:r>
                                </w:p>
                              </w:tc>
                            </w:tr>
                            <w:tr>
                              <w:trPr>
                                <w:trHeight w:val="274"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Fie1d test soi1</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0.45</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7.91</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5.84</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5.15</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2.68</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18.9</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5.pt;margin-top:624.pt;width:485.75pt;height:64.299999999999997pt;z-index:-125829375;mso-wrap-distance-left:9.pt;mso-wrap-distance-top:30.449999999999999pt;mso-wrap-distance-right:9.pt;mso-wrap-distance-bottom:44.700000000000003pt;mso-position-horizontal-relative:page;mso-position-vertical-relative:margin" filled="f" stroked="f">
                <v:textbox inset="0,0,0,0">
                  <w:txbxContent>
                    <w:tbl>
                      <w:tblPr>
                        <w:tblOverlap w:val="never"/>
                        <w:jc w:val="left"/>
                        <w:tblLayout w:type="fixed"/>
                      </w:tblPr>
                      <w:tblGrid>
                        <w:gridCol w:w="1262"/>
                        <w:gridCol w:w="1205"/>
                        <w:gridCol w:w="1502"/>
                        <w:gridCol w:w="869"/>
                        <w:gridCol w:w="1162"/>
                        <w:gridCol w:w="1277"/>
                        <w:gridCol w:w="1195"/>
                        <w:gridCol w:w="1243"/>
                      </w:tblGrid>
                      <w:tr>
                        <w:trPr>
                          <w:tblHeader/>
                          <w:trHeight w:val="26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Po11ution 1eve1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w:t>
                            </w:r>
                            <w:r>
                              <w:rPr>
                                <w:rFonts w:ascii="Times New Roman" w:eastAsia="Times New Roman" w:hAnsi="Times New Roman" w:cs="Times New Roman"/>
                                <w:color w:val="000000"/>
                                <w:spacing w:val="0"/>
                                <w:w w:val="100"/>
                                <w:position w:val="0"/>
                                <w:sz w:val="15"/>
                                <w:szCs w:val="15"/>
                                <w:shd w:val="clear" w:color="auto" w:fill="auto"/>
                                <w:lang w:val="en-US" w:eastAsia="en-US" w:bidi="en-US"/>
                              </w:rPr>
                              <w:t>(Cd)/(mg・kg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(CEC)/(mol-kg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w:t>
                            </w:r>
                            <w:r>
                              <w:rPr>
                                <w:rFonts w:ascii="Times New Roman" w:eastAsia="Times New Roman" w:hAnsi="Times New Roman" w:cs="Times New Roman"/>
                                <w:color w:val="000000"/>
                                <w:spacing w:val="0"/>
                                <w:w w:val="100"/>
                                <w:position w:val="0"/>
                                <w:sz w:val="15"/>
                                <w:szCs w:val="15"/>
                                <w:shd w:val="clear" w:color="auto" w:fill="auto"/>
                                <w:lang w:val="en-US" w:eastAsia="en-US" w:bidi="en-US"/>
                              </w:rPr>
                              <w:t>(OM)/%</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TN)/@kg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(TP)/(gkg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i/>
                                <w:iCs/>
                                <w:color w:val="000000"/>
                                <w:spacing w:val="0"/>
                                <w:w w:val="100"/>
                                <w:position w:val="0"/>
                                <w:sz w:val="10"/>
                                <w:szCs w:val="10"/>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(TK)/@kg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r>
                      <w:tr>
                        <w:trPr>
                          <w:trHeight w:val="27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Low Cd soi1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8.45</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5.03</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4.65</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19.0</w:t>
                            </w:r>
                          </w:p>
                        </w:tc>
                      </w:tr>
                      <w:tr>
                        <w:trPr>
                          <w:trHeight w:val="24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Medium Cd soi1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6.58</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16.2</w:t>
                            </w:r>
                          </w:p>
                        </w:tc>
                      </w:tr>
                      <w:tr>
                        <w:trPr>
                          <w:trHeight w:val="22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High Cd soil</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5.38</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2.42</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w:t>
                            </w:r>
                          </w:p>
                        </w:tc>
                      </w:tr>
                      <w:tr>
                        <w:trPr>
                          <w:trHeight w:val="274"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Fie1d test soi1</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0.45</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7.91</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5.84</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5.15</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2.68</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2694940</wp:posOffset>
                </wp:positionH>
                <wp:positionV relativeFrom="margin">
                  <wp:posOffset>7601585</wp:posOffset>
                </wp:positionV>
                <wp:extent cx="2185670" cy="295910"/>
                <wp:wrapNone/>
                <wp:docPr id="14" name="Shape 14"/>
                <a:graphic xmlns:a="http://schemas.openxmlformats.org/drawingml/2006/main">
                  <a:graphicData uri="http://schemas.microsoft.com/office/word/2010/wordprocessingShape">
                    <wps:wsp>
                      <wps:cNvSpPr txBox="1"/>
                      <wps:spPr>
                        <a:xfrm>
                          <a:ext cx="2185670" cy="295910"/>
                        </a:xfrm>
                        <a:prstGeom prst="rect"/>
                        <a:noFill/>
                      </wps:spPr>
                      <wps:txbx>
                        <w:txbxContent>
                          <w:p>
                            <w:pPr>
                              <w:pStyle w:val="Style36"/>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表</w:t>
                            </w:r>
                            <w:r>
                              <w:rPr>
                                <w:rFonts w:ascii="Arial" w:eastAsia="Arial" w:hAnsi="Arial" w:cs="Arial"/>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4"/>
                                <w:szCs w:val="14"/>
                                <w:shd w:val="clear" w:color="auto" w:fill="auto"/>
                                <w:lang w:val="zh-CN" w:eastAsia="zh-CN" w:bidi="zh-CN"/>
                              </w:rPr>
                              <w:t>供试土壤基本理化性质</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Tab1e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Physica1 and chemica1 properties of tested soi1</w:t>
                            </w:r>
                          </w:p>
                        </w:txbxContent>
                      </wps:txbx>
                      <wps:bodyPr lIns="0" tIns="0" rIns="0" bIns="0">
                        <a:noAutoFit/>
                      </wps:bodyPr>
                    </wps:wsp>
                  </a:graphicData>
                </a:graphic>
              </wp:anchor>
            </w:drawing>
          </mc:Choice>
          <mc:Fallback>
            <w:pict>
              <v:shape id="_x0000_s1040" type="#_x0000_t202" style="position:absolute;margin-left:212.19999999999999pt;margin-top:598.54999999999995pt;width:172.09999999999999pt;height:23.300000000000001pt;z-index:251657729;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表</w:t>
                      </w:r>
                      <w:r>
                        <w:rPr>
                          <w:rFonts w:ascii="Arial" w:eastAsia="Arial" w:hAnsi="Arial" w:cs="Arial"/>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4"/>
                          <w:szCs w:val="14"/>
                          <w:shd w:val="clear" w:color="auto" w:fill="auto"/>
                          <w:lang w:val="zh-CN" w:eastAsia="zh-CN" w:bidi="zh-CN"/>
                        </w:rPr>
                        <w:t>供试土壤基本理化性质</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Tab1e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Physica1 and chemica1 properties of tested soi1</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896620</wp:posOffset>
                </wp:positionH>
                <wp:positionV relativeFrom="margin">
                  <wp:posOffset>8756650</wp:posOffset>
                </wp:positionV>
                <wp:extent cx="5066030" cy="298450"/>
                <wp:wrapNone/>
                <wp:docPr id="16" name="Shape 16"/>
                <a:graphic xmlns:a="http://schemas.openxmlformats.org/drawingml/2006/main">
                  <a:graphicData uri="http://schemas.microsoft.com/office/word/2010/wordprocessingShape">
                    <wps:wsp>
                      <wps:cNvSpPr txBox="1"/>
                      <wps:spPr>
                        <a:xfrm>
                          <a:ext cx="5066030" cy="298450"/>
                        </a:xfrm>
                        <a:prstGeom prst="rect"/>
                        <a:noFill/>
                      </wps:spPr>
                      <wps:txbx>
                        <w:txbxContent>
                          <w:p>
                            <w:pPr>
                              <w:pStyle w:val="Style36"/>
                              <w:keepNext w:val="0"/>
                              <w:keepLines w:val="0"/>
                              <w:widowControl w:val="0"/>
                              <w:shd w:val="clear" w:color="auto" w:fill="auto"/>
                              <w:bidi w:val="0"/>
                              <w:spacing w:before="0" w:after="6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括号内数据为《国家土壤环境质量标准》(</w:t>
                            </w:r>
                            <w:r>
                              <w:rPr>
                                <w:color w:val="000000"/>
                                <w:spacing w:val="0"/>
                                <w:w w:val="100"/>
                                <w:position w:val="0"/>
                                <w:shd w:val="clear" w:color="auto" w:fill="auto"/>
                                <w:lang w:val="en-US" w:eastAsia="en-US" w:bidi="en-US"/>
                              </w:rPr>
                              <w:t>GB15618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1995 </w:t>
                            </w:r>
                            <w:r>
                              <w:rPr>
                                <w:rFonts w:ascii="MingLiU" w:eastAsia="MingLiU" w:hAnsi="MingLiU" w:cs="MingLiU"/>
                                <w:color w:val="000000"/>
                                <w:spacing w:val="0"/>
                                <w:w w:val="100"/>
                                <w:position w:val="0"/>
                                <w:shd w:val="clear" w:color="auto" w:fill="auto"/>
                                <w:lang w:val="zh-CN" w:eastAsia="zh-CN" w:bidi="zh-CN"/>
                              </w:rPr>
                              <w:t>)二级标准限值</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pH&lt;6.5</w:t>
                            </w:r>
                            <w:r>
                              <w:rPr>
                                <w:rFonts w:ascii="MingLiU" w:eastAsia="MingLiU" w:hAnsi="MingLiU" w:cs="MingLiU"/>
                                <w:color w:val="000000"/>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data in parentheses is the standard va1ue of soi1 (pH&lt;6.5) in the nationa1 soi1 environmenta1 qua1ity standard (GB15618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1995)</w:t>
                            </w:r>
                          </w:p>
                        </w:txbxContent>
                      </wps:txbx>
                      <wps:bodyPr lIns="0" tIns="0" rIns="0" bIns="0">
                        <a:noAutoFit/>
                      </wps:bodyPr>
                    </wps:wsp>
                  </a:graphicData>
                </a:graphic>
              </wp:anchor>
            </w:drawing>
          </mc:Choice>
          <mc:Fallback>
            <w:pict>
              <v:shape id="_x0000_s1042" type="#_x0000_t202" style="position:absolute;margin-left:70.599999999999994pt;margin-top:689.5pt;width:398.89999999999998pt;height:23.5pt;z-index:251657731;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6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括号内数据为《国家土壤环境质量标准》(</w:t>
                      </w:r>
                      <w:r>
                        <w:rPr>
                          <w:color w:val="000000"/>
                          <w:spacing w:val="0"/>
                          <w:w w:val="100"/>
                          <w:position w:val="0"/>
                          <w:shd w:val="clear" w:color="auto" w:fill="auto"/>
                          <w:lang w:val="en-US" w:eastAsia="en-US" w:bidi="en-US"/>
                        </w:rPr>
                        <w:t>GB15618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1995 </w:t>
                      </w:r>
                      <w:r>
                        <w:rPr>
                          <w:rFonts w:ascii="MingLiU" w:eastAsia="MingLiU" w:hAnsi="MingLiU" w:cs="MingLiU"/>
                          <w:color w:val="000000"/>
                          <w:spacing w:val="0"/>
                          <w:w w:val="100"/>
                          <w:position w:val="0"/>
                          <w:shd w:val="clear" w:color="auto" w:fill="auto"/>
                          <w:lang w:val="zh-CN" w:eastAsia="zh-CN" w:bidi="zh-CN"/>
                        </w:rPr>
                        <w:t>)二级标准限值</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pH&lt;6.5</w:t>
                      </w:r>
                      <w:r>
                        <w:rPr>
                          <w:rFonts w:ascii="MingLiU" w:eastAsia="MingLiU" w:hAnsi="MingLiU" w:cs="MingLiU"/>
                          <w:color w:val="000000"/>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data in parentheses is the standard va1ue of soi1 (pH&lt;6.5) in the nationa1 soi1 environmenta1 qua1ity standard (GB15618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1995)</w:t>
                      </w:r>
                    </w:p>
                  </w:txbxContent>
                </v:textbox>
                <w10:wrap anchorx="page" anchory="margin"/>
              </v:shape>
            </w:pict>
          </mc:Fallback>
        </mc:AlternateContent>
      </w:r>
      <w:r>
        <w:rPr>
          <w:color w:val="000000"/>
          <w:spacing w:val="0"/>
          <w:w w:val="100"/>
          <w:position w:val="0"/>
          <w:shd w:val="clear" w:color="auto" w:fill="auto"/>
        </w:rPr>
        <w:t xml:space="preserve">田间试验中，小白菜对土壤重金属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的累积 系数为小白菜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含量与土壤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全量的比值</w:t>
      </w:r>
    </w:p>
    <w:p>
      <w:pPr>
        <w:pStyle w:val="Style30"/>
        <w:keepNext w:val="0"/>
        <w:keepLines w:val="0"/>
        <w:widowControl w:val="0"/>
        <w:shd w:val="clear" w:color="auto" w:fill="auto"/>
        <w:bidi w:val="0"/>
        <w:spacing w:before="0" w:after="0" w:line="299"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Chabukdhara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zh-CN" w:eastAsia="zh-CN" w:bidi="zh-CN"/>
        </w:rPr>
        <w:t>2012</w:t>
      </w:r>
      <w:r>
        <w:rPr>
          <w:color w:val="000000"/>
          <w:spacing w:val="0"/>
          <w:w w:val="100"/>
          <w:position w:val="0"/>
          <w:shd w:val="clear" w:color="auto" w:fill="auto"/>
          <w:lang w:val="zh-CN" w:eastAsia="zh-CN" w:bidi="zh-CN"/>
        </w:rPr>
        <w:t>）。</w:t>
      </w:r>
    </w:p>
    <w:p>
      <w:pPr>
        <w:pStyle w:val="Style54"/>
        <w:keepNext w:val="0"/>
        <w:keepLines w:val="0"/>
        <w:widowControl w:val="0"/>
        <w:shd w:val="clear" w:color="auto" w:fill="auto"/>
        <w:bidi w:val="0"/>
        <w:spacing w:before="0" w:after="0" w:line="299" w:lineRule="exact"/>
        <w:ind w:left="0" w:right="0" w:firstLine="420"/>
        <w:jc w:val="both"/>
      </w:pP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Excel </w:t>
      </w:r>
      <w:r>
        <w:rPr>
          <w:rFonts w:ascii="Times New Roman" w:eastAsia="Times New Roman" w:hAnsi="Times New Roman" w:cs="Times New Roman"/>
          <w:color w:val="000000"/>
          <w:spacing w:val="0"/>
          <w:w w:val="100"/>
          <w:position w:val="0"/>
          <w:sz w:val="20"/>
          <w:szCs w:val="20"/>
          <w:shd w:val="clear" w:color="auto" w:fill="auto"/>
        </w:rPr>
        <w:t>2007</w:t>
      </w:r>
      <w:r>
        <w:rPr>
          <w:color w:val="000000"/>
          <w:spacing w:val="0"/>
          <w:w w:val="100"/>
          <w:position w:val="0"/>
          <w:shd w:val="clear" w:color="auto" w:fill="auto"/>
        </w:rPr>
        <w:t>数据整理和作图，采用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SAS 9.0 </w:t>
      </w:r>
      <w:r>
        <w:rPr>
          <w:color w:val="000000"/>
          <w:spacing w:val="0"/>
          <w:w w:val="100"/>
          <w:position w:val="0"/>
          <w:shd w:val="clear" w:color="auto" w:fill="auto"/>
        </w:rPr>
        <w:t>分析软件对数据进行多重比较。本文所列的数据 中，植物样是基于鲜质量</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FW</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土壤样是基于干 质量（ </w:t>
      </w:r>
      <w:r>
        <w:rPr>
          <w:rFonts w:ascii="Times New Roman" w:eastAsia="Times New Roman" w:hAnsi="Times New Roman" w:cs="Times New Roman"/>
          <w:color w:val="000000"/>
          <w:spacing w:val="0"/>
          <w:w w:val="100"/>
          <w:position w:val="0"/>
          <w:sz w:val="20"/>
          <w:szCs w:val="20"/>
          <w:shd w:val="clear" w:color="auto" w:fill="auto"/>
          <w:lang w:val="en-US" w:eastAsia="en-US" w:bidi="en-US"/>
        </w:rPr>
        <w:t>DW</w:t>
      </w:r>
      <w:r>
        <w:rPr>
          <w:color w:val="000000"/>
          <w:spacing w:val="0"/>
          <w:w w:val="100"/>
          <w:position w:val="0"/>
          <w:shd w:val="clear" w:color="auto" w:fill="auto"/>
          <w:lang w:val="en-US" w:eastAsia="en-US" w:bidi="en-US"/>
        </w:rPr>
        <w:t>）。</w:t>
      </w:r>
    </w:p>
    <w:p>
      <w:pPr>
        <w:pStyle w:val="Style61"/>
        <w:keepNext/>
        <w:keepLines/>
        <w:widowControl w:val="0"/>
        <w:shd w:val="clear" w:color="auto" w:fill="auto"/>
        <w:bidi w:val="0"/>
        <w:spacing w:before="0" w:after="0"/>
        <w:ind w:left="0" w:right="0" w:firstLine="0"/>
        <w:jc w:val="left"/>
      </w:pPr>
      <w:bookmarkStart w:id="6" w:name="bookmark6"/>
      <w:bookmarkStart w:id="7" w:name="bookmark7"/>
      <w:r>
        <w:rPr>
          <w:rFonts w:ascii="Arial" w:eastAsia="Arial" w:hAnsi="Arial" w:cs="Arial"/>
          <w:color w:val="000000"/>
          <w:spacing w:val="0"/>
          <w:w w:val="100"/>
          <w:position w:val="0"/>
          <w:sz w:val="24"/>
          <w:szCs w:val="24"/>
          <w:shd w:val="clear" w:color="auto" w:fill="auto"/>
        </w:rPr>
        <w:t xml:space="preserve">2 </w:t>
      </w:r>
      <w:r>
        <w:rPr>
          <w:color w:val="000000"/>
          <w:spacing w:val="0"/>
          <w:w w:val="100"/>
          <w:position w:val="0"/>
          <w:shd w:val="clear" w:color="auto" w:fill="auto"/>
        </w:rPr>
        <w:t>结果与分析</w:t>
      </w:r>
      <w:bookmarkEnd w:id="6"/>
      <w:bookmarkEnd w:id="7"/>
    </w:p>
    <w:p>
      <w:pPr>
        <w:pStyle w:val="Style30"/>
        <w:keepNext w:val="0"/>
        <w:keepLines w:val="0"/>
        <w:widowControl w:val="0"/>
        <w:shd w:val="clear" w:color="auto" w:fill="auto"/>
        <w:bidi w:val="0"/>
        <w:spacing w:before="0" w:after="0" w:line="312" w:lineRule="auto"/>
        <w:ind w:left="0" w:right="0" w:firstLine="0"/>
        <w:jc w:val="both"/>
        <w:rPr>
          <w:sz w:val="22"/>
          <w:szCs w:val="22"/>
        </w:rPr>
      </w:pPr>
      <w:r>
        <w:rPr>
          <w:rFonts w:ascii="Arial" w:eastAsia="Arial" w:hAnsi="Arial" w:cs="Arial"/>
          <w:color w:val="000000"/>
          <w:spacing w:val="0"/>
          <w:w w:val="100"/>
          <w:position w:val="0"/>
          <w:sz w:val="20"/>
          <w:szCs w:val="20"/>
          <w:shd w:val="clear" w:color="auto" w:fill="auto"/>
          <w:lang w:val="zh-CN" w:eastAsia="zh-CN" w:bidi="zh-CN"/>
        </w:rPr>
        <w:t xml:space="preserve">2.1 </w:t>
      </w:r>
      <w:r>
        <w:rPr>
          <w:color w:val="000000"/>
          <w:spacing w:val="0"/>
          <w:w w:val="100"/>
          <w:position w:val="0"/>
          <w:sz w:val="22"/>
          <w:szCs w:val="22"/>
          <w:shd w:val="clear" w:color="auto" w:fill="auto"/>
          <w:lang w:val="zh-CN" w:eastAsia="zh-CN" w:bidi="zh-CN"/>
        </w:rPr>
        <w:t>盆栽试验结果分析</w:t>
      </w:r>
    </w:p>
    <w:p>
      <w:pPr>
        <w:pStyle w:val="Style20"/>
        <w:keepNext w:val="0"/>
        <w:keepLines w:val="0"/>
        <w:widowControl w:val="0"/>
        <w:numPr>
          <w:ilvl w:val="0"/>
          <w:numId w:val="9"/>
        </w:numPr>
        <w:shd w:val="clear" w:color="auto" w:fill="auto"/>
        <w:tabs>
          <w:tab w:pos="648" w:val="left"/>
        </w:tabs>
        <w:bidi w:val="0"/>
        <w:spacing w:before="0" w:after="0" w:line="293" w:lineRule="exact"/>
        <w:ind w:left="0" w:right="0" w:firstLine="0"/>
        <w:jc w:val="both"/>
      </w:pPr>
      <w:r>
        <w:rPr>
          <w:color w:val="000000"/>
          <w:spacing w:val="0"/>
          <w:w w:val="100"/>
          <w:position w:val="0"/>
          <w:shd w:val="clear" w:color="auto" w:fill="auto"/>
        </w:rPr>
        <w:t xml:space="preserve">修复材料对第一季小白菜吸收积累重金属 </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的影响</w:t>
      </w:r>
    </w:p>
    <w:p>
      <w:pPr>
        <w:pStyle w:val="Style54"/>
        <w:keepNext w:val="0"/>
        <w:keepLines w:val="0"/>
        <w:widowControl w:val="0"/>
        <w:shd w:val="clear" w:color="auto" w:fill="auto"/>
        <w:bidi w:val="0"/>
        <w:spacing w:before="0" w:after="180" w:line="300" w:lineRule="exact"/>
        <w:ind w:left="0" w:right="0" w:firstLine="420"/>
        <w:jc w:val="both"/>
      </w:pPr>
      <w:r>
        <w:rPr>
          <w:color w:val="000000"/>
          <w:spacing w:val="0"/>
          <w:w w:val="100"/>
          <w:position w:val="0"/>
          <w:shd w:val="clear" w:color="auto" w:fill="auto"/>
        </w:rPr>
        <w:t>盆栽试验第一季小白菜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含量如图</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种供试土壤按 </w:t>
      </w:r>
      <w:r>
        <w:rPr>
          <w:rFonts w:ascii="Times New Roman" w:eastAsia="Times New Roman" w:hAnsi="Times New Roman" w:cs="Times New Roman"/>
          <w:color w:val="000000"/>
          <w:spacing w:val="0"/>
          <w:w w:val="100"/>
          <w:position w:val="0"/>
          <w:sz w:val="20"/>
          <w:szCs w:val="20"/>
          <w:shd w:val="clear" w:color="auto" w:fill="auto"/>
        </w:rPr>
        <w:t>0.1%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添加巯基混合 修复材料处理后，与空白处理相比，镉低污染水平 土壤产出小白菜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含量分别降低 </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18.3%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52.5%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79.4%</w:t>
      </w:r>
      <w:r>
        <w:rPr>
          <w:color w:val="000000"/>
          <w:spacing w:val="0"/>
          <w:w w:val="100"/>
          <w:position w:val="0"/>
          <w:shd w:val="clear" w:color="auto" w:fill="auto"/>
        </w:rPr>
        <w:t xml:space="preserve">；镉中污染水平土壤产出小白菜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含量分别降低 </w:t>
      </w:r>
      <w:r>
        <w:rPr>
          <w:rFonts w:ascii="Times New Roman" w:eastAsia="Times New Roman" w:hAnsi="Times New Roman" w:cs="Times New Roman"/>
          <w:color w:val="000000"/>
          <w:spacing w:val="0"/>
          <w:w w:val="100"/>
          <w:position w:val="0"/>
          <w:sz w:val="20"/>
          <w:szCs w:val="20"/>
          <w:shd w:val="clear" w:color="auto" w:fill="auto"/>
        </w:rPr>
        <w:t>3.5%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47.5%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72.1%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85.2%</w:t>
      </w:r>
      <w:r>
        <w:rPr>
          <w:color w:val="000000"/>
          <w:spacing w:val="0"/>
          <w:w w:val="100"/>
          <w:position w:val="0"/>
          <w:shd w:val="clear" w:color="auto" w:fill="auto"/>
        </w:rPr>
        <w:t>；镉高 污染水平土壤产出小白菜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含量分别降低</w:t>
      </w:r>
      <w:r>
        <w:rPr>
          <w:rFonts w:ascii="Times New Roman" w:eastAsia="Times New Roman" w:hAnsi="Times New Roman" w:cs="Times New Roman"/>
          <w:color w:val="000000"/>
          <w:spacing w:val="0"/>
          <w:w w:val="100"/>
          <w:position w:val="0"/>
          <w:sz w:val="20"/>
          <w:szCs w:val="20"/>
          <w:shd w:val="clear" w:color="auto" w:fill="auto"/>
        </w:rPr>
        <w:t>5.3%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41.4%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69.1%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80.6%</w:t>
      </w:r>
      <w:r>
        <w:rPr>
          <w:color w:val="000000"/>
          <w:spacing w:val="0"/>
          <w:w w:val="100"/>
          <w:position w:val="0"/>
          <w:shd w:val="clear" w:color="auto" w:fill="auto"/>
        </w:rPr>
        <w:t>。此外，污染土中按</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以 上的量添加巯基混合修复材料后，小白菜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 较空白对照均显著降低。其中，镉低污染水平土壤 产出小白菜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z w:val="20"/>
          <w:szCs w:val="20"/>
          <w:shd w:val="clear" w:color="auto" w:fill="auto"/>
        </w:rPr>
        <w:t xml:space="preserve">0.02~0.10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 xml:space="preserve">，低于《食 品安全国家标准》（ </w:t>
      </w:r>
      <w:r>
        <w:rPr>
          <w:rFonts w:ascii="Times New Roman" w:eastAsia="Times New Roman" w:hAnsi="Times New Roman" w:cs="Times New Roman"/>
          <w:color w:val="000000"/>
          <w:spacing w:val="0"/>
          <w:w w:val="100"/>
          <w:position w:val="0"/>
          <w:sz w:val="20"/>
          <w:szCs w:val="20"/>
          <w:shd w:val="clear" w:color="auto" w:fill="auto"/>
          <w:lang w:val="en-US" w:eastAsia="en-US" w:bidi="en-US"/>
        </w:rPr>
        <w:t>GB2762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2012 </w:t>
      </w:r>
      <w:r>
        <w:rPr>
          <w:color w:val="000000"/>
          <w:spacing w:val="0"/>
          <w:w w:val="100"/>
          <w:position w:val="0"/>
          <w:shd w:val="clear" w:color="auto" w:fill="auto"/>
        </w:rPr>
        <w:t xml:space="preserve">）限量值 </w:t>
      </w:r>
      <w:r>
        <w:rPr>
          <w:rFonts w:ascii="Times New Roman" w:eastAsia="Times New Roman" w:hAnsi="Times New Roman" w:cs="Times New Roman"/>
          <w:color w:val="000000"/>
          <w:spacing w:val="0"/>
          <w:w w:val="100"/>
          <w:position w:val="0"/>
          <w:sz w:val="20"/>
          <w:szCs w:val="20"/>
          <w:shd w:val="clear" w:color="auto" w:fill="auto"/>
        </w:rPr>
        <w:t xml:space="preserve">0.2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镉中污染水平土壤产出小白菜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含量为 </w:t>
      </w:r>
      <w:r>
        <w:rPr>
          <w:rFonts w:ascii="Times New Roman" w:eastAsia="Times New Roman" w:hAnsi="Times New Roman" w:cs="Times New Roman"/>
          <w:color w:val="000000"/>
          <w:spacing w:val="0"/>
          <w:w w:val="100"/>
          <w:position w:val="0"/>
          <w:sz w:val="20"/>
          <w:szCs w:val="20"/>
          <w:shd w:val="clear" w:color="auto" w:fill="auto"/>
        </w:rPr>
        <w:t xml:space="preserve">0.04~0.24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材料添加量至</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时，小白菜 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0.13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镉高污染水平产出小白 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z w:val="20"/>
          <w:szCs w:val="20"/>
          <w:shd w:val="clear" w:color="auto" w:fill="auto"/>
        </w:rPr>
        <w:t xml:space="preserve">0.13~0.69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材料添加量至</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时，小白菜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0.21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由此说明，巯 基混合修复材料对小白菜吸收土壤中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的阻隔效 果显著，且重金属污染程度越高，修复材料的阻隔</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0.80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0.70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0.60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0.50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0.40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0.30</w:t>
      </w:r>
    </w:p>
    <w:p>
      <w:pPr>
        <w:pStyle w:val="Style30"/>
        <w:keepNext w:val="0"/>
        <w:keepLines w:val="0"/>
        <w:widowControl w:val="0"/>
        <w:shd w:val="clear" w:color="auto" w:fill="auto"/>
        <w:bidi w:val="0"/>
        <w:spacing w:before="0" w:after="0" w:line="18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p>
    <w:p>
      <w:pPr>
        <w:pStyle w:val="Style41"/>
        <w:keepNext w:val="0"/>
        <w:keepLines w:val="0"/>
        <w:widowControl w:val="0"/>
        <w:shd w:val="clear" w:color="auto" w:fill="auto"/>
        <w:bidi w:val="0"/>
        <w:spacing w:before="0" w:after="0" w:line="187" w:lineRule="auto"/>
        <w:ind w:left="0" w:right="0" w:firstLine="420"/>
        <w:jc w:val="both"/>
        <w:rPr>
          <w:sz w:val="16"/>
          <w:szCs w:val="16"/>
        </w:rPr>
      </w:pPr>
      <w:r>
        <w:rPr>
          <w:color w:val="000000"/>
          <w:spacing w:val="0"/>
          <w:w w:val="100"/>
          <w:position w:val="0"/>
          <w:sz w:val="16"/>
          <w:szCs w:val="16"/>
          <w:shd w:val="clear" w:color="auto" w:fill="auto"/>
          <w:lang w:val="zh-CN" w:eastAsia="zh-CN" w:bidi="zh-CN"/>
        </w:rPr>
        <w:t>0.20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0.10</w:t>
      </w:r>
    </w:p>
    <w:p>
      <w:pPr>
        <w:pStyle w:val="Style41"/>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zh-CN" w:eastAsia="zh-CN" w:bidi="zh-CN"/>
        </w:rPr>
        <w:t>0.00</w:t>
      </w:r>
    </w:p>
    <w:p>
      <w:pPr>
        <w:pStyle w:val="Style41"/>
        <w:keepNext w:val="0"/>
        <w:keepLines w:val="0"/>
        <w:widowControl w:val="0"/>
        <w:shd w:val="clear" w:color="auto" w:fill="auto"/>
        <w:bidi w:val="0"/>
        <w:spacing w:before="0" w:after="100" w:line="240" w:lineRule="auto"/>
        <w:ind w:left="1080" w:right="0" w:firstLine="0"/>
        <w:jc w:val="left"/>
        <w:rPr>
          <w:sz w:val="16"/>
          <w:szCs w:val="16"/>
        </w:rPr>
      </w:pPr>
      <w:r>
        <mc:AlternateContent>
          <mc:Choice Requires="wps">
            <w:drawing>
              <wp:anchor distT="0" distB="826135" distL="114300" distR="279400" simplePos="0" relativeHeight="125829380" behindDoc="0" locked="0" layoutInCell="1" allowOverlap="1">
                <wp:simplePos x="0" y="0"/>
                <wp:positionH relativeFrom="page">
                  <wp:posOffset>2542540</wp:posOffset>
                </wp:positionH>
                <wp:positionV relativeFrom="margin">
                  <wp:posOffset>5565775</wp:posOffset>
                </wp:positionV>
                <wp:extent cx="694690" cy="429895"/>
                <wp:wrapSquare wrapText="left"/>
                <wp:docPr id="18" name="Shape 18"/>
                <a:graphic xmlns:a="http://schemas.openxmlformats.org/drawingml/2006/main">
                  <a:graphicData uri="http://schemas.microsoft.com/office/word/2010/wordprocessingShape">
                    <wps:wsp>
                      <wps:cNvSpPr txBox="1"/>
                      <wps:spPr>
                        <a:xfrm>
                          <a:ext cx="694690" cy="429895"/>
                        </a:xfrm>
                        <a:prstGeom prst="rect"/>
                        <a:noFill/>
                      </wps:spPr>
                      <wps:txbx>
                        <w:txbxContent>
                          <w:p>
                            <w:pPr>
                              <w:pStyle w:val="Style4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3.25 mg</w:t>
                            </w:r>
                            <w:r>
                              <w:rPr>
                                <w:rFonts w:ascii="SimSun" w:eastAsia="SimSun" w:hAnsi="SimSun" w:cs="SimSun"/>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lang w:val="en-US" w:eastAsia="en-US" w:bidi="en-US"/>
                              </w:rPr>
                              <w:t>kg</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p>
                            <w:pPr>
                              <w:pStyle w:val="Style4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 mg-kg</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p>
                            <w:pPr>
                              <w:pStyle w:val="Style4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0.62 mg-kg</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txbxContent>
                      </wps:txbx>
                      <wps:bodyPr lIns="0" tIns="0" rIns="0" bIns="0">
                        <a:noAutoFit/>
                      </wps:bodyPr>
                    </wps:wsp>
                  </a:graphicData>
                </a:graphic>
              </wp:anchor>
            </w:drawing>
          </mc:Choice>
          <mc:Fallback>
            <w:pict>
              <v:shape id="_x0000_s1044" type="#_x0000_t202" style="position:absolute;margin-left:200.19999999999999pt;margin-top:438.25pt;width:54.700000000000003pt;height:33.850000000000001pt;z-index:-125829373;mso-wrap-distance-left:9.pt;mso-wrap-distance-right:22.pt;mso-wrap-distance-bottom:65.049999999999997pt;mso-position-horizontal-relative:page;mso-position-vertical-relative:margin" filled="f" stroked="f">
                <v:textbox inset="0,0,0,0">
                  <w:txbxContent>
                    <w:p>
                      <w:pPr>
                        <w:pStyle w:val="Style4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3.25 mg</w:t>
                      </w:r>
                      <w:r>
                        <w:rPr>
                          <w:rFonts w:ascii="SimSun" w:eastAsia="SimSun" w:hAnsi="SimSun" w:cs="SimSun"/>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lang w:val="en-US" w:eastAsia="en-US" w:bidi="en-US"/>
                        </w:rPr>
                        <w:t>kg</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p>
                      <w:pPr>
                        <w:pStyle w:val="Style4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 mg-kg</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p>
                      <w:pPr>
                        <w:pStyle w:val="Style4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0.62 mg-kg</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txbxContent>
                </v:textbox>
                <w10:wrap type="square" side="left" anchorx="page" anchory="margin"/>
              </v:shape>
            </w:pict>
          </mc:Fallback>
        </mc:AlternateContent>
      </w:r>
      <w:r>
        <w:drawing>
          <wp:anchor distT="889635" distB="635" distL="229870" distR="114935" simplePos="0" relativeHeight="125829382" behindDoc="0" locked="0" layoutInCell="1" allowOverlap="1">
            <wp:simplePos x="0" y="0"/>
            <wp:positionH relativeFrom="page">
              <wp:posOffset>2658110</wp:posOffset>
            </wp:positionH>
            <wp:positionV relativeFrom="margin">
              <wp:posOffset>6455410</wp:posOffset>
            </wp:positionV>
            <wp:extent cx="743585" cy="365760"/>
            <wp:wrapSquare wrapText="left"/>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8"/>
                    <a:stretch/>
                  </pic:blipFill>
                  <pic:spPr>
                    <a:xfrm>
                      <a:ext cx="743585" cy="3657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2673350</wp:posOffset>
                </wp:positionH>
                <wp:positionV relativeFrom="margin">
                  <wp:posOffset>6290945</wp:posOffset>
                </wp:positionV>
                <wp:extent cx="82550" cy="140335"/>
                <wp:wrapNone/>
                <wp:docPr id="22" name="Shape 22"/>
                <a:graphic xmlns:a="http://schemas.openxmlformats.org/drawingml/2006/main">
                  <a:graphicData uri="http://schemas.microsoft.com/office/word/2010/wordprocessingShape">
                    <wps:wsp>
                      <wps:cNvSpPr txBox="1"/>
                      <wps:spPr>
                        <a:xfrm>
                          <a:ext cx="82550" cy="14033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w:t>
                            </w:r>
                          </w:p>
                        </w:txbxContent>
                      </wps:txbx>
                      <wps:bodyPr lIns="0" tIns="0" rIns="0" bIns="0">
                        <a:noAutoFit/>
                      </wps:bodyPr>
                    </wps:wsp>
                  </a:graphicData>
                </a:graphic>
              </wp:anchor>
            </w:drawing>
          </mc:Choice>
          <mc:Fallback>
            <w:pict>
              <v:shape id="_x0000_s1048" type="#_x0000_t202" style="position:absolute;margin-left:210.5pt;margin-top:495.35000000000002pt;width:6.5pt;height:11.050000000000001pt;z-index:251657733;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w:t>
                      </w:r>
                    </w:p>
                  </w:txbxContent>
                </v:textbox>
                <w10:wrap anchorx="page" anchory="margin"/>
              </v:shape>
            </w:pict>
          </mc:Fallback>
        </mc:AlternateContent>
      </w:r>
      <w:r>
        <w:rPr>
          <w:color w:val="000000"/>
          <w:spacing w:val="0"/>
          <w:w w:val="100"/>
          <w:position w:val="0"/>
          <w:sz w:val="16"/>
          <w:szCs w:val="16"/>
          <w:shd w:val="clear" w:color="auto" w:fill="auto"/>
          <w:lang w:val="en-US" w:eastAsia="en-US" w:bidi="en-US"/>
        </w:rPr>
        <w:t>CK 0.1%Q+N 0.5%Q+N 1%Q+N 2%Q+N</w:t>
      </w:r>
    </w:p>
    <w:p>
      <w:pPr>
        <w:pStyle w:val="Style41"/>
        <w:keepNext w:val="0"/>
        <w:keepLines w:val="0"/>
        <w:widowControl w:val="0"/>
        <w:shd w:val="clear" w:color="auto" w:fill="auto"/>
        <w:bidi w:val="0"/>
        <w:spacing w:before="0" w:after="100" w:line="240" w:lineRule="auto"/>
        <w:ind w:left="2100" w:right="0" w:firstLine="0"/>
        <w:jc w:val="both"/>
        <w:rPr>
          <w:sz w:val="16"/>
          <w:szCs w:val="16"/>
        </w:rPr>
      </w:pPr>
      <w:r>
        <w:rPr>
          <w:color w:val="000000"/>
          <w:spacing w:val="0"/>
          <w:w w:val="100"/>
          <w:position w:val="0"/>
          <w:sz w:val="16"/>
          <w:szCs w:val="16"/>
          <w:shd w:val="clear" w:color="auto" w:fill="auto"/>
          <w:lang w:val="en-US" w:eastAsia="en-US" w:bidi="en-US"/>
        </w:rPr>
        <w:t>Potting treatment</w:t>
      </w:r>
    </w:p>
    <w:p>
      <w:pPr>
        <w:pStyle w:val="Style17"/>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rPr>
        <w:t>图</w:t>
      </w:r>
      <w:r>
        <w:rPr>
          <w:rFonts w:ascii="Arial" w:eastAsia="Arial" w:hAnsi="Arial" w:cs="Arial"/>
          <w:color w:val="000000"/>
          <w:spacing w:val="0"/>
          <w:w w:val="100"/>
          <w:position w:val="0"/>
          <w:sz w:val="14"/>
          <w:szCs w:val="14"/>
          <w:shd w:val="clear" w:color="auto" w:fill="auto"/>
        </w:rPr>
        <w:t xml:space="preserve">1 </w:t>
      </w:r>
      <w:r>
        <w:rPr>
          <w:color w:val="000000"/>
          <w:spacing w:val="0"/>
          <w:w w:val="100"/>
          <w:position w:val="0"/>
          <w:sz w:val="14"/>
          <w:szCs w:val="14"/>
          <w:shd w:val="clear" w:color="auto" w:fill="auto"/>
        </w:rPr>
        <w:t>不同镉污染水平下，巯基混合修复材料对第一季小白菜</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rPr>
        <w:t>含量的影响</w:t>
      </w:r>
    </w:p>
    <w:p>
      <w:pPr>
        <w:pStyle w:val="Style41"/>
        <w:keepNext w:val="0"/>
        <w:keepLines w:val="0"/>
        <w:widowControl w:val="0"/>
        <w:shd w:val="clear" w:color="auto" w:fill="auto"/>
        <w:bidi w:val="0"/>
        <w:spacing w:before="0" w:after="10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The effect of the thiol'functionalized mixed material on cadmium</w:t>
        <w:br/>
        <w:t>accumulation by the first crop of pakchoi</w:t>
      </w:r>
    </w:p>
    <w:p>
      <w:pPr>
        <w:pStyle w:val="Style17"/>
        <w:keepNext w:val="0"/>
        <w:keepLines w:val="0"/>
        <w:widowControl w:val="0"/>
        <w:shd w:val="clear" w:color="auto" w:fill="auto"/>
        <w:bidi w:val="0"/>
        <w:spacing w:before="0" w:after="0" w:line="238" w:lineRule="exact"/>
        <w:ind w:left="0" w:right="0" w:firstLine="34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同组数据具有不同字母表示有显著差异；</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lang w:val="en-US" w:eastAsia="en-US" w:bidi="en-US"/>
        </w:rPr>
        <w:t>：</w:t>
      </w:r>
      <w:r>
        <w:rPr>
          <w:color w:val="000000"/>
          <w:spacing w:val="0"/>
          <w:w w:val="100"/>
          <w:position w:val="0"/>
          <w:shd w:val="clear" w:color="auto" w:fill="auto"/>
        </w:rPr>
        <w:t>不添加修 复材料的对照；</w:t>
      </w:r>
      <w:r>
        <w:rPr>
          <w:rFonts w:ascii="Times New Roman" w:eastAsia="Times New Roman" w:hAnsi="Times New Roman" w:cs="Times New Roman"/>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color w:val="000000"/>
          <w:spacing w:val="0"/>
          <w:w w:val="100"/>
          <w:position w:val="0"/>
          <w:shd w:val="clear" w:color="auto" w:fill="auto"/>
        </w:rPr>
        <w:t>巯基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蒙脱石复合材料；</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钠化膨润土材料；</w:t>
      </w:r>
      <w:r>
        <w:rPr>
          <w:rFonts w:ascii="Times New Roman" w:eastAsia="Times New Roman" w:hAnsi="Times New Roman" w:cs="Times New Roman"/>
          <w:color w:val="000000"/>
          <w:spacing w:val="0"/>
          <w:w w:val="100"/>
          <w:position w:val="0"/>
          <w:shd w:val="clear" w:color="auto" w:fill="auto"/>
          <w:lang w:val="en-US" w:eastAsia="en-US" w:bidi="en-US"/>
        </w:rPr>
        <w:t>Q+N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巯基混合修复材料；下同</w:t>
      </w:r>
    </w:p>
    <w:p>
      <w:pPr>
        <w:pStyle w:val="Style41"/>
        <w:keepNext w:val="0"/>
        <w:keepLines w:val="0"/>
        <w:widowControl w:val="0"/>
        <w:shd w:val="clear" w:color="auto" w:fill="auto"/>
        <w:bidi w:val="0"/>
        <w:spacing w:before="0" w:after="0" w:line="334" w:lineRule="auto"/>
        <w:ind w:left="0" w:right="0" w:firstLine="340"/>
        <w:jc w:val="both"/>
      </w:pP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The same group of data with different letters are significantly different (Duncan's test,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=0.05,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CK: blank control, Q: the thiol'functionalized montmorillonite, N: the Na'functionalized montmorillonite, Q+N: the thiol'functionalized mixed material. The same below</w:t>
      </w:r>
    </w:p>
    <w:p>
      <w:pPr>
        <w:spacing w:lineRule="exact" w:line="1"/>
        <w:rPr>
          <w:sz w:val="2"/>
          <w:szCs w:val="2"/>
        </w:rPr>
      </w:pPr>
      <w:r>
        <w:br w:type="column"/>
      </w:r>
    </w:p>
    <w:p>
      <w:pPr>
        <w:pStyle w:val="Style54"/>
        <w:keepNext w:val="0"/>
        <w:keepLines w:val="0"/>
        <w:widowControl w:val="0"/>
        <w:shd w:val="clear" w:color="auto" w:fill="auto"/>
        <w:bidi w:val="0"/>
        <w:spacing w:before="0" w:after="0" w:line="299" w:lineRule="exact"/>
        <w:ind w:left="0" w:right="0" w:firstLine="0"/>
        <w:jc w:val="both"/>
      </w:pPr>
      <w:r>
        <w:rPr>
          <w:color w:val="000000"/>
          <w:spacing w:val="0"/>
          <w:w w:val="100"/>
          <w:position w:val="0"/>
          <w:shd w:val="clear" w:color="auto" w:fill="auto"/>
        </w:rPr>
        <w:t>效果越大。</w:t>
      </w:r>
    </w:p>
    <w:p>
      <w:pPr>
        <w:pStyle w:val="Style54"/>
        <w:keepNext w:val="0"/>
        <w:keepLines w:val="0"/>
        <w:widowControl w:val="0"/>
        <w:shd w:val="clear" w:color="auto" w:fill="auto"/>
        <w:bidi w:val="0"/>
        <w:spacing w:before="0" w:after="360" w:line="299" w:lineRule="exact"/>
        <w:ind w:left="0" w:right="0" w:firstLine="440"/>
        <w:jc w:val="both"/>
      </w:pPr>
      <w:r>
        <w:rPr>
          <w:color w:val="000000"/>
          <w:spacing w:val="0"/>
          <w:w w:val="100"/>
          <w:position w:val="0"/>
          <w:shd w:val="clear" w:color="auto" w:fill="auto"/>
        </w:rPr>
        <w:t>因</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号土壤为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重度污染土壤，试验针对其 设置单独施加巯基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蒙脱石复合材料处理。结果显示 图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），产出的小白菜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含量较空白对照显著降 低，且随着巯基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蒙脱石复合材料用量的增加，降幅 增大。污染土壤按 </w:t>
      </w:r>
      <w:r>
        <w:rPr>
          <w:rFonts w:ascii="Times New Roman" w:eastAsia="Times New Roman" w:hAnsi="Times New Roman" w:cs="Times New Roman"/>
          <w:color w:val="000000"/>
          <w:spacing w:val="0"/>
          <w:w w:val="100"/>
          <w:position w:val="0"/>
          <w:sz w:val="20"/>
          <w:szCs w:val="20"/>
          <w:shd w:val="clear" w:color="auto" w:fill="auto"/>
        </w:rPr>
        <w:t>0.1%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施加量处 理后小白菜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含量分别降低</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27.2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62.8%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73.0%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88.4%</w:t>
      </w:r>
      <w:r>
        <w:rPr>
          <w:color w:val="000000"/>
          <w:spacing w:val="0"/>
          <w:w w:val="100"/>
          <w:position w:val="0"/>
          <w:shd w:val="clear" w:color="auto" w:fill="auto"/>
        </w:rPr>
        <w:t>。添加</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材料处理后，小白菜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含量为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0.19 mg •kg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，已低于国家标准限量值</w:t>
      </w:r>
      <w:r>
        <w:rPr>
          <w:rFonts w:ascii="Times New Roman" w:eastAsia="Times New Roman" w:hAnsi="Times New Roman" w:cs="Times New Roman"/>
          <w:color w:val="000000"/>
          <w:spacing w:val="0"/>
          <w:w w:val="100"/>
          <w:position w:val="0"/>
          <w:sz w:val="20"/>
          <w:szCs w:val="20"/>
          <w:shd w:val="clear" w:color="auto" w:fill="auto"/>
          <w:lang w:val="en-US" w:eastAsia="en-US" w:bidi="en-US"/>
        </w:rPr>
        <w:t>0.2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由此说明，对于该重度重金属复合污染土壤，添加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以上巯基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蒙脱石复合材料能达到安全生产小白 菜的目的。</w:t>
      </w:r>
    </w:p>
    <w:p>
      <w:pPr>
        <w:widowControl w:val="0"/>
        <w:jc w:val="center"/>
        <w:rPr>
          <w:sz w:val="2"/>
          <w:szCs w:val="2"/>
        </w:rPr>
      </w:pPr>
      <w:r>
        <w:drawing>
          <wp:inline>
            <wp:extent cx="2584450" cy="15913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stretch/>
                  </pic:blipFill>
                  <pic:spPr>
                    <a:xfrm>
                      <a:ext cx="2584450" cy="1591310"/>
                    </a:xfrm>
                    <a:prstGeom prst="rect"/>
                  </pic:spPr>
                </pic:pic>
              </a:graphicData>
            </a:graphic>
          </wp:inline>
        </w:drawing>
      </w:r>
    </w:p>
    <w:p>
      <w:pPr>
        <w:pStyle w:val="Style46"/>
        <w:keepNext w:val="0"/>
        <w:keepLines w:val="0"/>
        <w:widowControl w:val="0"/>
        <w:shd w:val="clear" w:color="auto" w:fill="auto"/>
        <w:bidi w:val="0"/>
        <w:spacing w:before="0" w:after="60" w:line="24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4"/>
          <w:szCs w:val="14"/>
          <w:shd w:val="clear" w:color="auto" w:fill="auto"/>
          <w:lang w:val="zh-CN" w:eastAsia="zh-CN" w:bidi="zh-CN"/>
        </w:rPr>
        <w:t>高</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 xml:space="preserve">污染水平下，巯基-蒙脱石复合材料对第一季小白菜 </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含量的影响</w:t>
      </w:r>
    </w:p>
    <w:p>
      <w:pPr>
        <w:pStyle w:val="Style46"/>
        <w:keepNext w:val="0"/>
        <w:keepLines w:val="0"/>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The effect of the thiol'functionalized montmorillonite on cadmium accumulation by the first crop of pakchoi in the highly Cd contaminated soil</w:t>
      </w:r>
    </w:p>
    <w:p>
      <w:pPr>
        <w:widowControl w:val="0"/>
        <w:spacing w:after="199" w:line="1" w:lineRule="exact"/>
      </w:pPr>
    </w:p>
    <w:p>
      <w:pPr>
        <w:pStyle w:val="Style20"/>
        <w:keepNext w:val="0"/>
        <w:keepLines w:val="0"/>
        <w:widowControl w:val="0"/>
        <w:numPr>
          <w:ilvl w:val="0"/>
          <w:numId w:val="9"/>
        </w:numPr>
        <w:shd w:val="clear" w:color="auto" w:fill="auto"/>
        <w:tabs>
          <w:tab w:pos="643" w:val="left"/>
        </w:tabs>
        <w:bidi w:val="0"/>
        <w:spacing w:before="0" w:after="0" w:line="288" w:lineRule="exact"/>
        <w:ind w:left="0" w:right="0" w:firstLine="0"/>
        <w:jc w:val="both"/>
      </w:pPr>
      <w:r>
        <w:rPr>
          <w:color w:val="000000"/>
          <w:spacing w:val="0"/>
          <w:w w:val="100"/>
          <w:position w:val="0"/>
          <w:shd w:val="clear" w:color="auto" w:fill="auto"/>
        </w:rPr>
        <w:t>修复材料对第二季小白菜吸收积累重金属 的影响</w:t>
      </w:r>
    </w:p>
    <w:p>
      <w:pPr>
        <w:pStyle w:val="Style54"/>
        <w:keepNext w:val="0"/>
        <w:keepLines w:val="0"/>
        <w:widowControl w:val="0"/>
        <w:shd w:val="clear" w:color="auto" w:fill="auto"/>
        <w:bidi w:val="0"/>
        <w:spacing w:before="0" w:after="0" w:line="299" w:lineRule="exact"/>
        <w:ind w:left="0" w:right="0" w:firstLine="440"/>
        <w:jc w:val="both"/>
      </w:pPr>
      <w:r>
        <w:drawing>
          <wp:anchor distT="63500" distB="991870" distL="220980" distR="281940" simplePos="0" relativeHeight="125829383" behindDoc="0" locked="0" layoutInCell="1" allowOverlap="1">
            <wp:simplePos x="0" y="0"/>
            <wp:positionH relativeFrom="page">
              <wp:posOffset>4063365</wp:posOffset>
            </wp:positionH>
            <wp:positionV relativeFrom="margin">
              <wp:posOffset>6812280</wp:posOffset>
            </wp:positionV>
            <wp:extent cx="2578735" cy="149987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2"/>
                    <a:stretch/>
                  </pic:blipFill>
                  <pic:spPr>
                    <a:xfrm>
                      <a:ext cx="2578735" cy="14998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4097020</wp:posOffset>
                </wp:positionH>
                <wp:positionV relativeFrom="margin">
                  <wp:posOffset>8409305</wp:posOffset>
                </wp:positionV>
                <wp:extent cx="2578735" cy="280670"/>
                <wp:wrapNone/>
                <wp:docPr id="27" name="Shape 27"/>
                <a:graphic xmlns:a="http://schemas.openxmlformats.org/drawingml/2006/main">
                  <a:graphicData uri="http://schemas.microsoft.com/office/word/2010/wordprocessingShape">
                    <wps:wsp>
                      <wps:cNvSpPr txBox="1"/>
                      <wps:spPr>
                        <a:xfrm>
                          <a:ext cx="2578735" cy="280670"/>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 xml:space="preserve">3 </w:t>
                            </w:r>
                            <w:r>
                              <w:rPr>
                                <w:rFonts w:ascii="MingLiU" w:eastAsia="MingLiU" w:hAnsi="MingLiU" w:cs="MingLiU"/>
                                <w:color w:val="000000"/>
                                <w:spacing w:val="0"/>
                                <w:w w:val="100"/>
                                <w:position w:val="0"/>
                                <w:sz w:val="14"/>
                                <w:szCs w:val="14"/>
                                <w:shd w:val="clear" w:color="auto" w:fill="auto"/>
                                <w:lang w:val="zh-CN" w:eastAsia="zh-CN" w:bidi="zh-CN"/>
                              </w:rPr>
                              <w:t>不同镉污染水平下，巯基混合修复材料对第二季小白菜</w:t>
                            </w:r>
                          </w:p>
                          <w:p>
                            <w:pPr>
                              <w:pStyle w:val="Style4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含量的影响</w:t>
                            </w:r>
                          </w:p>
                        </w:txbxContent>
                      </wps:txbx>
                      <wps:bodyPr lIns="0" tIns="0" rIns="0" bIns="0">
                        <a:noAutoFit/>
                      </wps:bodyPr>
                    </wps:wsp>
                  </a:graphicData>
                </a:graphic>
              </wp:anchor>
            </w:drawing>
          </mc:Choice>
          <mc:Fallback>
            <w:pict>
              <v:shape id="_x0000_s1053" type="#_x0000_t202" style="position:absolute;margin-left:322.60000000000002pt;margin-top:662.14999999999998pt;width:203.05000000000001pt;height:22.100000000000001pt;z-index:251657735;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 xml:space="preserve">3 </w:t>
                      </w:r>
                      <w:r>
                        <w:rPr>
                          <w:rFonts w:ascii="MingLiU" w:eastAsia="MingLiU" w:hAnsi="MingLiU" w:cs="MingLiU"/>
                          <w:color w:val="000000"/>
                          <w:spacing w:val="0"/>
                          <w:w w:val="100"/>
                          <w:position w:val="0"/>
                          <w:sz w:val="14"/>
                          <w:szCs w:val="14"/>
                          <w:shd w:val="clear" w:color="auto" w:fill="auto"/>
                          <w:lang w:val="zh-CN" w:eastAsia="zh-CN" w:bidi="zh-CN"/>
                        </w:rPr>
                        <w:t>不同镉污染水平下，巯基混合修复材料对第二季小白菜</w:t>
                      </w:r>
                    </w:p>
                    <w:p>
                      <w:pPr>
                        <w:pStyle w:val="Style4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含量的影响</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3956685</wp:posOffset>
                </wp:positionH>
                <wp:positionV relativeFrom="margin">
                  <wp:posOffset>8708390</wp:posOffset>
                </wp:positionV>
                <wp:extent cx="2853055" cy="328930"/>
                <wp:wrapNone/>
                <wp:docPr id="29" name="Shape 29"/>
                <a:graphic xmlns:a="http://schemas.openxmlformats.org/drawingml/2006/main">
                  <a:graphicData uri="http://schemas.microsoft.com/office/word/2010/wordprocessingShape">
                    <wps:wsp>
                      <wps:cNvSpPr txBox="1"/>
                      <wps:spPr>
                        <a:xfrm>
                          <a:ext cx="2853055" cy="328930"/>
                        </a:xfrm>
                        <a:prstGeom prst="rect"/>
                        <a:noFill/>
                      </wps:spPr>
                      <wps:txbx>
                        <w:txbxContent>
                          <w:p>
                            <w:pPr>
                              <w:pStyle w:val="Style46"/>
                              <w:keepNext w:val="0"/>
                              <w:keepLines w:val="0"/>
                              <w:widowControl w:val="0"/>
                              <w:shd w:val="clear" w:color="auto" w:fill="auto"/>
                              <w:bidi w:val="0"/>
                              <w:spacing w:before="0" w:after="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The effect of the thiol'functionalized mixed material on cadmium accumulation for the second crop of pakchoi</w:t>
                            </w:r>
                          </w:p>
                        </w:txbxContent>
                      </wps:txbx>
                      <wps:bodyPr lIns="0" tIns="0" rIns="0" bIns="0">
                        <a:noAutoFit/>
                      </wps:bodyPr>
                    </wps:wsp>
                  </a:graphicData>
                </a:graphic>
              </wp:anchor>
            </w:drawing>
          </mc:Choice>
          <mc:Fallback>
            <w:pict>
              <v:shape id="_x0000_s1055" type="#_x0000_t202" style="position:absolute;margin-left:311.55000000000001pt;margin-top:685.70000000000005pt;width:224.65000000000001pt;height:25.899999999999999pt;z-index:251657737;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The effect of the thiol'functionalized mixed material on cadmium accumulation for the second crop of pakchoi</w:t>
                      </w:r>
                    </w:p>
                  </w:txbxContent>
                </v:textbox>
                <w10:wrap anchorx="page" anchory="margin"/>
              </v:shape>
            </w:pict>
          </mc:Fallback>
        </mc:AlternateContent>
      </w:r>
      <w:r>
        <w:rPr>
          <w:color w:val="000000"/>
          <w:spacing w:val="0"/>
          <w:w w:val="100"/>
          <w:position w:val="0"/>
          <w:shd w:val="clear" w:color="auto" w:fill="auto"/>
        </w:rPr>
        <w:t>在原盆栽土壤中继续种植第二季小白菜研究 材料的后效作用，结果如图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所示，小白菜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含 量较空白对照仍有显著降低。其中，镉低污染水平 土壤按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巯基混合修复材料处理后，小白菜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含量分别降低 </w:t>
      </w:r>
      <w:r>
        <w:rPr>
          <w:rFonts w:ascii="Times New Roman" w:eastAsia="Times New Roman" w:hAnsi="Times New Roman" w:cs="Times New Roman"/>
          <w:color w:val="000000"/>
          <w:spacing w:val="0"/>
          <w:w w:val="100"/>
          <w:position w:val="0"/>
          <w:sz w:val="20"/>
          <w:szCs w:val="20"/>
          <w:shd w:val="clear" w:color="auto" w:fill="auto"/>
        </w:rPr>
        <w:t>40.7%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62.2%</w:t>
      </w:r>
      <w:r>
        <w:rPr>
          <w:color w:val="000000"/>
          <w:spacing w:val="0"/>
          <w:w w:val="100"/>
          <w:position w:val="0"/>
          <w:shd w:val="clear" w:color="auto" w:fill="auto"/>
        </w:rPr>
        <w:t xml:space="preserve">；镉中污染水平土 壤按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巯基混合修复材料处理后，小</w:t>
        <w:br w:type="page"/>
      </w:r>
      <w:r>
        <w:rPr>
          <w:color w:val="000000"/>
          <w:spacing w:val="0"/>
          <w:w w:val="100"/>
          <w:position w:val="0"/>
          <w:shd w:val="clear" w:color="auto" w:fill="auto"/>
        </w:rPr>
        <w:t xml:space="preserve">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含量分别降低 </w:t>
      </w:r>
      <w:r>
        <w:rPr>
          <w:rFonts w:ascii="Times New Roman" w:eastAsia="Times New Roman" w:hAnsi="Times New Roman" w:cs="Times New Roman"/>
          <w:color w:val="000000"/>
          <w:spacing w:val="0"/>
          <w:w w:val="100"/>
          <w:position w:val="0"/>
          <w:sz w:val="20"/>
          <w:szCs w:val="20"/>
          <w:shd w:val="clear" w:color="auto" w:fill="auto"/>
        </w:rPr>
        <w:t>14.6%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53.4%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62.0%</w:t>
      </w:r>
      <w:r>
        <w:rPr>
          <w:color w:val="000000"/>
          <w:spacing w:val="0"/>
          <w:w w:val="100"/>
          <w:position w:val="0"/>
          <w:shd w:val="clear" w:color="auto" w:fill="auto"/>
        </w:rPr>
        <w:t xml:space="preserve">；镉 高污染水平土壤按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巯基混合修复材 料处理后，小白菜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含量分别降低</w:t>
      </w:r>
      <w:r>
        <w:rPr>
          <w:rFonts w:ascii="Times New Roman" w:eastAsia="Times New Roman" w:hAnsi="Times New Roman" w:cs="Times New Roman"/>
          <w:color w:val="000000"/>
          <w:spacing w:val="0"/>
          <w:w w:val="100"/>
          <w:position w:val="0"/>
          <w:sz w:val="20"/>
          <w:szCs w:val="20"/>
          <w:shd w:val="clear" w:color="auto" w:fill="auto"/>
        </w:rPr>
        <w:t>8.8%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46.2%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62.7%</w:t>
      </w:r>
      <w:r>
        <w:rPr>
          <w:color w:val="000000"/>
          <w:spacing w:val="0"/>
          <w:w w:val="100"/>
          <w:position w:val="0"/>
          <w:shd w:val="clear" w:color="auto" w:fill="auto"/>
        </w:rPr>
        <w:t>。由此说明，巯基混合修复材料具有很好的 后效作用。</w:t>
      </w:r>
    </w:p>
    <w:p>
      <w:pPr>
        <w:pStyle w:val="Style54"/>
        <w:keepNext w:val="0"/>
        <w:keepLines w:val="0"/>
        <w:widowControl w:val="0"/>
        <w:shd w:val="clear" w:color="auto" w:fill="auto"/>
        <w:bidi w:val="0"/>
        <w:spacing w:before="0" w:after="320" w:line="301" w:lineRule="exact"/>
        <w:ind w:left="0" w:right="0" w:firstLine="440"/>
        <w:jc w:val="both"/>
      </w:pPr>
      <w:r>
        <w:rPr>
          <w:color w:val="000000"/>
          <w:spacing w:val="0"/>
          <w:w w:val="100"/>
          <w:position w:val="0"/>
          <w:shd w:val="clear" w:color="auto" w:fill="auto"/>
        </w:rPr>
        <w:t>在单独添加巯基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蒙脱石复合材料的镉高污染 水平土壤上种植第二季小白菜，结果显示（图</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 xml:space="preserve">）， 按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添加材料处理的小白菜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 较空白对照仍有显著降低，且随着材料用量的增 加，降幅增大,小白菜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含量降幅分别达到</w:t>
      </w:r>
      <w:r>
        <w:rPr>
          <w:rFonts w:ascii="Times New Roman" w:eastAsia="Times New Roman" w:hAnsi="Times New Roman" w:cs="Times New Roman"/>
          <w:color w:val="000000"/>
          <w:spacing w:val="0"/>
          <w:w w:val="100"/>
          <w:position w:val="0"/>
          <w:sz w:val="20"/>
          <w:szCs w:val="20"/>
          <w:shd w:val="clear" w:color="auto" w:fill="auto"/>
        </w:rPr>
        <w:t>30.5%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49.1%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63.9%</w:t>
      </w:r>
      <w:r>
        <w:rPr>
          <w:color w:val="000000"/>
          <w:spacing w:val="0"/>
          <w:w w:val="100"/>
          <w:position w:val="0"/>
          <w:shd w:val="clear" w:color="auto" w:fill="auto"/>
        </w:rPr>
        <w:t xml:space="preserve">。由此说明，对于该重度重金属复合 污染土壤，添加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以上巯基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 其后效作用相当显著。</w:t>
      </w:r>
    </w:p>
    <w:p>
      <w:pPr>
        <w:pStyle w:val="Style54"/>
        <w:keepNext w:val="0"/>
        <w:keepLines w:val="0"/>
        <w:widowControl w:val="0"/>
        <w:numPr>
          <w:ilvl w:val="0"/>
          <w:numId w:val="9"/>
        </w:numPr>
        <w:shd w:val="clear" w:color="auto" w:fill="auto"/>
        <w:tabs>
          <w:tab w:pos="605" w:val="left"/>
        </w:tabs>
        <w:bidi w:val="0"/>
        <w:spacing w:before="220" w:after="280" w:line="300" w:lineRule="exact"/>
        <w:ind w:left="0" w:right="0" w:firstLine="0"/>
        <w:jc w:val="both"/>
      </w:pPr>
      <w:r>
        <w:drawing>
          <wp:anchor distT="0" distB="862330" distL="161290" distR="685800" simplePos="0" relativeHeight="125829384" behindDoc="0" locked="0" layoutInCell="1" allowOverlap="1">
            <wp:simplePos x="0" y="0"/>
            <wp:positionH relativeFrom="page">
              <wp:posOffset>891540</wp:posOffset>
            </wp:positionH>
            <wp:positionV relativeFrom="margin">
              <wp:posOffset>2727960</wp:posOffset>
            </wp:positionV>
            <wp:extent cx="2584450" cy="1438910"/>
            <wp:wrapSquare wrapText="righ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4"/>
                    <a:stretch/>
                  </pic:blipFill>
                  <pic:spPr>
                    <a:xfrm>
                      <a:ext cx="2584450" cy="14389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730250</wp:posOffset>
                </wp:positionH>
                <wp:positionV relativeFrom="margin">
                  <wp:posOffset>4199890</wp:posOffset>
                </wp:positionV>
                <wp:extent cx="2901950" cy="829310"/>
                <wp:wrapNone/>
                <wp:docPr id="33" name="Shape 33"/>
                <a:graphic xmlns:a="http://schemas.openxmlformats.org/drawingml/2006/main">
                  <a:graphicData uri="http://schemas.microsoft.com/office/word/2010/wordprocessingShape">
                    <wps:wsp>
                      <wps:cNvSpPr txBox="1"/>
                      <wps:spPr>
                        <a:xfrm>
                          <a:ext cx="2901950" cy="829310"/>
                        </a:xfrm>
                        <a:prstGeom prst="rect"/>
                        <a:noFill/>
                      </wps:spPr>
                      <wps:txbx>
                        <w:txbxContent>
                          <w:p>
                            <w:pPr>
                              <w:pStyle w:val="Style46"/>
                              <w:keepNext w:val="0"/>
                              <w:keepLines w:val="0"/>
                              <w:widowControl w:val="0"/>
                              <w:shd w:val="clear" w:color="auto" w:fill="auto"/>
                              <w:bidi w:val="0"/>
                              <w:spacing w:before="0" w:after="60" w:line="24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4"/>
                                <w:szCs w:val="14"/>
                                <w:shd w:val="clear" w:color="auto" w:fill="auto"/>
                                <w:lang w:val="zh-CN" w:eastAsia="zh-CN" w:bidi="zh-CN"/>
                              </w:rPr>
                              <w:t>高</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 xml:space="preserve">污染水平下，巯基-蒙脱石复合材料对第二季小白菜 </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含量的影响</w:t>
                            </w:r>
                          </w:p>
                          <w:p>
                            <w:pPr>
                              <w:pStyle w:val="Style46"/>
                              <w:keepNext w:val="0"/>
                              <w:keepLines w:val="0"/>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The effect of the thiol-functionalized montmorillonite on cadmium accumulation by the second crop of pakchoi in the highly Cd contaminated soil</w:t>
                            </w:r>
                          </w:p>
                        </w:txbxContent>
                      </wps:txbx>
                      <wps:bodyPr lIns="0" tIns="0" rIns="0" bIns="0">
                        <a:noAutoFit/>
                      </wps:bodyPr>
                    </wps:wsp>
                  </a:graphicData>
                </a:graphic>
              </wp:anchor>
            </w:drawing>
          </mc:Choice>
          <mc:Fallback>
            <w:pict>
              <v:shape id="_x0000_s1059" type="#_x0000_t202" style="position:absolute;margin-left:57.5pt;margin-top:330.69999999999999pt;width:228.5pt;height:65.299999999999997pt;z-index:25165773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60" w:line="24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4"/>
                          <w:szCs w:val="14"/>
                          <w:shd w:val="clear" w:color="auto" w:fill="auto"/>
                          <w:lang w:val="zh-CN" w:eastAsia="zh-CN" w:bidi="zh-CN"/>
                        </w:rPr>
                        <w:t>高</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 xml:space="preserve">污染水平下，巯基-蒙脱石复合材料对第二季小白菜 </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含量的影响</w:t>
                      </w:r>
                    </w:p>
                    <w:p>
                      <w:pPr>
                        <w:pStyle w:val="Style46"/>
                        <w:keepNext w:val="0"/>
                        <w:keepLines w:val="0"/>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The effect of the thiol-functionalized montmorillonite on cadmium accumulation by the second crop of pakchoi in the highly Cd contaminated soil</w:t>
                      </w:r>
                    </w:p>
                  </w:txbxContent>
                </v:textbox>
                <w10:wrap anchorx="page" anchory="margin"/>
              </v:shape>
            </w:pict>
          </mc:Fallback>
        </mc:AlternateContent>
      </w:r>
      <w:r>
        <mc:AlternateContent>
          <mc:Choice Requires="wps">
            <w:drawing>
              <wp:anchor distT="1283335" distB="445135" distL="3322320" distR="0" simplePos="0" relativeHeight="125829385" behindDoc="0" locked="0" layoutInCell="1" allowOverlap="1">
                <wp:simplePos x="0" y="0"/>
                <wp:positionH relativeFrom="page">
                  <wp:posOffset>4052570</wp:posOffset>
                </wp:positionH>
                <wp:positionV relativeFrom="margin">
                  <wp:posOffset>4011295</wp:posOffset>
                </wp:positionV>
                <wp:extent cx="109855" cy="572770"/>
                <wp:wrapSquare wrapText="right"/>
                <wp:docPr id="35" name="Shape 35"/>
                <a:graphic xmlns:a="http://schemas.openxmlformats.org/drawingml/2006/main">
                  <a:graphicData uri="http://schemas.microsoft.com/office/word/2010/wordprocessingShape">
                    <wps:wsp>
                      <wps:cNvSpPr txBox="1"/>
                      <wps:spPr>
                        <a:xfrm>
                          <a:ext cx="109855" cy="572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-u30d</w:t>
                            </w:r>
                          </w:p>
                        </w:txbxContent>
                      </wps:txbx>
                      <wps:bodyPr upright="1" vert="eaVert" lIns="0" tIns="0" rIns="0" bIns="0">
                        <a:noAutoFit/>
                      </wps:bodyPr>
                    </wps:wsp>
                  </a:graphicData>
                </a:graphic>
              </wp:anchor>
            </w:drawing>
          </mc:Choice>
          <mc:Fallback>
            <w:pict>
              <v:shape id="_x0000_s1061" type="#_x0000_t202" style="position:absolute;margin-left:319.10000000000002pt;margin-top:315.85000000000002pt;width:8.6500000000000004pt;height:45.100000000000001pt;z-index:-125829368;mso-wrap-distance-left:261.60000000000002pt;mso-wrap-distance-top:101.05pt;mso-wrap-distance-right:0;mso-wrap-distance-bottom:35.049999999999997pt;mso-position-horizontal-relative:page;mso-position-vertical-relative:margin" filled="f" stroked="f">
                <v:textbox style="layout-flow:vertical-ideographic"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-u30d</w:t>
                      </w:r>
                    </w:p>
                  </w:txbxContent>
                </v:textbox>
                <w10:wrap type="square" side="right" anchorx="page" anchory="margin"/>
              </v:shape>
            </w:pict>
          </mc:Fallback>
        </mc:AlternateContent>
      </w:r>
      <w:r>
        <w:rPr>
          <w:color w:val="000000"/>
          <w:spacing w:val="0"/>
          <w:w w:val="100"/>
          <w:position w:val="0"/>
          <w:sz w:val="17"/>
          <w:szCs w:val="17"/>
          <w:shd w:val="clear" w:color="auto" w:fill="auto"/>
        </w:rPr>
        <w:t xml:space="preserve">修复材料对重金属在土壤中赋存形态的影响 </w:t>
      </w:r>
      <w:r>
        <w:rPr>
          <w:color w:val="000000"/>
          <w:spacing w:val="0"/>
          <w:w w:val="100"/>
          <w:position w:val="0"/>
          <w:shd w:val="clear" w:color="auto" w:fill="auto"/>
        </w:rPr>
        <w:t xml:space="preserve">巯基混合修复材料对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种污染土壤各形态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含量的影响见图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 xml:space="preserve">，结果显示，按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 xml:space="preserve">添加材料处理后，镉低污染水平土壤水溶态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 量降幅分别达到 </w:t>
      </w:r>
      <w:r>
        <w:rPr>
          <w:rFonts w:ascii="Times New Roman" w:eastAsia="Times New Roman" w:hAnsi="Times New Roman" w:cs="Times New Roman"/>
          <w:color w:val="000000"/>
          <w:spacing w:val="0"/>
          <w:w w:val="100"/>
          <w:position w:val="0"/>
          <w:sz w:val="20"/>
          <w:szCs w:val="20"/>
          <w:shd w:val="clear" w:color="auto" w:fill="auto"/>
        </w:rPr>
        <w:t>16.7%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41.7%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38.9%</w:t>
      </w:r>
      <w:r>
        <w:rPr>
          <w:color w:val="000000"/>
          <w:spacing w:val="0"/>
          <w:w w:val="100"/>
          <w:position w:val="0"/>
          <w:shd w:val="clear" w:color="auto" w:fill="auto"/>
        </w:rPr>
        <w:t>；离子交换 态</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含量降幅分别为</w:t>
      </w:r>
      <w:r>
        <w:rPr>
          <w:rFonts w:ascii="Times New Roman" w:eastAsia="Times New Roman" w:hAnsi="Times New Roman" w:cs="Times New Roman"/>
          <w:color w:val="000000"/>
          <w:spacing w:val="0"/>
          <w:w w:val="100"/>
          <w:position w:val="0"/>
          <w:sz w:val="20"/>
          <w:szCs w:val="20"/>
          <w:shd w:val="clear" w:color="auto" w:fill="auto"/>
        </w:rPr>
        <w:t>5.6%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11.1%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11.1%</w:t>
      </w:r>
      <w:r>
        <w:rPr>
          <w:color w:val="000000"/>
          <w:spacing w:val="0"/>
          <w:w w:val="100"/>
          <w:position w:val="0"/>
          <w:shd w:val="clear" w:color="auto" w:fill="auto"/>
        </w:rPr>
        <w:t>。镉中 污染水平土壤水溶态</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含量降幅分别达到</w:t>
      </w:r>
      <w:r>
        <w:rPr>
          <w:rFonts w:ascii="Times New Roman" w:eastAsia="Times New Roman" w:hAnsi="Times New Roman" w:cs="Times New Roman"/>
          <w:color w:val="000000"/>
          <w:spacing w:val="0"/>
          <w:w w:val="100"/>
          <w:position w:val="0"/>
          <w:sz w:val="20"/>
          <w:szCs w:val="20"/>
          <w:shd w:val="clear" w:color="auto" w:fill="auto"/>
        </w:rPr>
        <w:t>15.1%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13.2%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29.2%</w:t>
      </w:r>
      <w:r>
        <w:rPr>
          <w:color w:val="000000"/>
          <w:spacing w:val="0"/>
          <w:w w:val="100"/>
          <w:position w:val="0"/>
          <w:shd w:val="clear" w:color="auto" w:fill="auto"/>
        </w:rPr>
        <w:t xml:space="preserve">；离子交换态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含量降幅分别为 </w:t>
      </w:r>
      <w:r>
        <w:rPr>
          <w:rFonts w:ascii="Times New Roman" w:eastAsia="Times New Roman" w:hAnsi="Times New Roman" w:cs="Times New Roman"/>
          <w:color w:val="000000"/>
          <w:spacing w:val="0"/>
          <w:w w:val="100"/>
          <w:position w:val="0"/>
          <w:sz w:val="20"/>
          <w:szCs w:val="20"/>
          <w:shd w:val="clear" w:color="auto" w:fill="auto"/>
        </w:rPr>
        <w:t>7.5%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7.5%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5.0%</w:t>
      </w:r>
      <w:r>
        <w:rPr>
          <w:color w:val="000000"/>
          <w:spacing w:val="0"/>
          <w:w w:val="100"/>
          <w:position w:val="0"/>
          <w:shd w:val="clear" w:color="auto" w:fill="auto"/>
        </w:rPr>
        <w:t xml:space="preserve">。镉高污染水平土壤水溶态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含量降幅分别为 </w:t>
      </w:r>
      <w:r>
        <w:rPr>
          <w:rFonts w:ascii="Times New Roman" w:eastAsia="Times New Roman" w:hAnsi="Times New Roman" w:cs="Times New Roman"/>
          <w:color w:val="000000"/>
          <w:spacing w:val="0"/>
          <w:w w:val="100"/>
          <w:position w:val="0"/>
          <w:sz w:val="20"/>
          <w:szCs w:val="20"/>
          <w:shd w:val="clear" w:color="auto" w:fill="auto"/>
        </w:rPr>
        <w:t>0.72%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1.29%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2.07%</w:t>
      </w:r>
      <w:r>
        <w:rPr>
          <w:color w:val="000000"/>
          <w:spacing w:val="0"/>
          <w:w w:val="100"/>
          <w:position w:val="0"/>
          <w:shd w:val="clear" w:color="auto" w:fill="auto"/>
        </w:rPr>
        <w:t xml:space="preserve">；离子交换 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含量降幅分别为 </w:t>
      </w:r>
      <w:r>
        <w:rPr>
          <w:rFonts w:ascii="Times New Roman" w:eastAsia="Times New Roman" w:hAnsi="Times New Roman" w:cs="Times New Roman"/>
          <w:color w:val="000000"/>
          <w:spacing w:val="0"/>
          <w:w w:val="100"/>
          <w:position w:val="0"/>
          <w:sz w:val="20"/>
          <w:szCs w:val="20"/>
          <w:shd w:val="clear" w:color="auto" w:fill="auto"/>
        </w:rPr>
        <w:t>6.29%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11.32%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14.18%</w:t>
      </w:r>
      <w:r>
        <w:rPr>
          <w:color w:val="000000"/>
          <w:spacing w:val="0"/>
          <w:w w:val="100"/>
          <w:position w:val="0"/>
          <w:shd w:val="clear" w:color="auto" w:fill="auto"/>
        </w:rPr>
        <w:t>。 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蒙脱石复合材料对镉高污染水平土壤各形态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含量的影响如图</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所示。结果显示，按</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 xml:space="preserve">添加材料处理后，水溶态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含量分别比空白对照 降低</w:t>
      </w:r>
      <w:r>
        <w:rPr>
          <w:rFonts w:ascii="Times New Roman" w:eastAsia="Times New Roman" w:hAnsi="Times New Roman" w:cs="Times New Roman"/>
          <w:color w:val="000000"/>
          <w:spacing w:val="0"/>
          <w:w w:val="100"/>
          <w:position w:val="0"/>
          <w:sz w:val="20"/>
          <w:szCs w:val="20"/>
          <w:shd w:val="clear" w:color="auto" w:fill="auto"/>
        </w:rPr>
        <w:t>18.2%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12.4%</w:t>
      </w:r>
      <w:r>
        <w:rPr>
          <w:color w:val="000000"/>
          <w:spacing w:val="0"/>
          <w:w w:val="100"/>
          <w:position w:val="0"/>
          <w:shd w:val="clear" w:color="auto" w:fill="auto"/>
        </w:rPr>
        <w:t>，离子交换态</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含量分别比空 白对照降低 </w:t>
      </w:r>
      <w:r>
        <w:rPr>
          <w:rFonts w:ascii="Times New Roman" w:eastAsia="Times New Roman" w:hAnsi="Times New Roman" w:cs="Times New Roman"/>
          <w:color w:val="000000"/>
          <w:spacing w:val="0"/>
          <w:w w:val="100"/>
          <w:position w:val="0"/>
          <w:sz w:val="20"/>
          <w:szCs w:val="20"/>
          <w:shd w:val="clear" w:color="auto" w:fill="auto"/>
        </w:rPr>
        <w:t>23.8%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28.6%</w:t>
      </w:r>
      <w:r>
        <w:rPr>
          <w:color w:val="000000"/>
          <w:spacing w:val="0"/>
          <w:w w:val="100"/>
          <w:position w:val="0"/>
          <w:shd w:val="clear" w:color="auto" w:fill="auto"/>
        </w:rPr>
        <w:t>。由此说明，巯基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 石复合材料及其组合对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种程度污染土壤中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具 有很好的钝化效果，可明显减少土壤中活性态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的含量，从而有效阻隔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进入小白菜，降低小白 菜中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的含量。</w:t>
      </w:r>
    </w:p>
    <w:p>
      <w:pPr>
        <w:spacing w:lineRule="exact" w:line="1"/>
        <w:rPr>
          <w:sz w:val="2"/>
          <w:szCs w:val="2"/>
        </w:rPr>
      </w:pPr>
      <w:r>
        <w:br w:type="column"/>
      </w:r>
    </w:p>
    <w:p>
      <w:pPr>
        <w:pStyle w:val="Style41"/>
        <w:keepNext w:val="0"/>
        <w:keepLines w:val="0"/>
        <w:widowControl w:val="0"/>
        <w:shd w:val="clear" w:color="auto" w:fill="auto"/>
        <w:bidi w:val="0"/>
        <w:spacing w:before="0" w:after="0" w:line="240" w:lineRule="auto"/>
        <w:ind w:left="0" w:right="0" w:firstLine="0"/>
        <w:jc w:val="both"/>
        <w:rPr>
          <w:sz w:val="16"/>
          <w:szCs w:val="16"/>
        </w:rPr>
      </w:pPr>
      <w:r>
        <mc:AlternateContent>
          <mc:Choice Requires="wps">
            <w:drawing>
              <wp:anchor distT="168275" distB="2926080" distL="227330" distR="2336165" simplePos="0" relativeHeight="125829387" behindDoc="0" locked="0" layoutInCell="1" allowOverlap="1">
                <wp:simplePos x="0" y="0"/>
                <wp:positionH relativeFrom="page">
                  <wp:posOffset>4189730</wp:posOffset>
                </wp:positionH>
                <wp:positionV relativeFrom="margin">
                  <wp:posOffset>222885</wp:posOffset>
                </wp:positionV>
                <wp:extent cx="179705" cy="140335"/>
                <wp:wrapTopAndBottom/>
                <wp:docPr id="37" name="Shape 37"/>
                <a:graphic xmlns:a="http://schemas.openxmlformats.org/drawingml/2006/main">
                  <a:graphicData uri="http://schemas.microsoft.com/office/word/2010/wordprocessingShape">
                    <wps:wsp>
                      <wps:cNvSpPr txBox="1"/>
                      <wps:spPr>
                        <a:xfrm>
                          <a:ext cx="179705" cy="14033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100</w:t>
                            </w:r>
                          </w:p>
                        </w:txbxContent>
                      </wps:txbx>
                      <wps:bodyPr wrap="none" lIns="0" tIns="0" rIns="0" bIns="0">
                        <a:noAutoFit/>
                      </wps:bodyPr>
                    </wps:wsp>
                  </a:graphicData>
                </a:graphic>
              </wp:anchor>
            </w:drawing>
          </mc:Choice>
          <mc:Fallback>
            <w:pict>
              <v:shape id="_x0000_s1063" type="#_x0000_t202" style="position:absolute;margin-left:329.89999999999998pt;margin-top:17.550000000000001pt;width:14.15pt;height:11.050000000000001pt;z-index:-125829366;mso-wrap-distance-left:17.899999999999999pt;mso-wrap-distance-top:13.25pt;mso-wrap-distance-right:183.94999999999999pt;mso-wrap-distance-bottom:230.4000000000000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100</w:t>
                      </w:r>
                    </w:p>
                  </w:txbxContent>
                </v:textbox>
                <w10:wrap type="topAndBottom" anchorx="page" anchory="margin"/>
              </v:shape>
            </w:pict>
          </mc:Fallback>
        </mc:AlternateContent>
      </w:r>
      <w:r>
        <mc:AlternateContent>
          <mc:Choice Requires="wps">
            <w:drawing>
              <wp:anchor distT="461010" distB="2203450" distL="114300" distR="2515870" simplePos="0" relativeHeight="125829389" behindDoc="0" locked="0" layoutInCell="1" allowOverlap="1">
                <wp:simplePos x="0" y="0"/>
                <wp:positionH relativeFrom="page">
                  <wp:posOffset>4076700</wp:posOffset>
                </wp:positionH>
                <wp:positionV relativeFrom="margin">
                  <wp:posOffset>515620</wp:posOffset>
                </wp:positionV>
                <wp:extent cx="113030" cy="570230"/>
                <wp:wrapTopAndBottom/>
                <wp:docPr id="39" name="Shape 39"/>
                <a:graphic xmlns:a="http://schemas.openxmlformats.org/drawingml/2006/main">
                  <a:graphicData uri="http://schemas.microsoft.com/office/word/2010/wordprocessingShape">
                    <wps:wsp>
                      <wps:cNvSpPr txBox="1"/>
                      <wps:spPr>
                        <a:xfrm>
                          <a:ext cx="113030" cy="570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^/--UOOJOd</w:t>
                            </w:r>
                          </w:p>
                        </w:txbxContent>
                      </wps:txbx>
                      <wps:bodyPr upright="1" vert="eaVert" lIns="0" tIns="0" rIns="0" bIns="0">
                        <a:noAutoFit/>
                      </wps:bodyPr>
                    </wps:wsp>
                  </a:graphicData>
                </a:graphic>
              </wp:anchor>
            </w:drawing>
          </mc:Choice>
          <mc:Fallback>
            <w:pict>
              <v:shape id="_x0000_s1065" type="#_x0000_t202" style="position:absolute;margin-left:321.pt;margin-top:40.600000000000001pt;width:8.9000000000000004pt;height:44.899999999999999pt;z-index:-125829364;mso-wrap-distance-left:9.pt;mso-wrap-distance-top:36.299999999999997pt;mso-wrap-distance-right:198.09999999999999pt;mso-wrap-distance-bottom:173.5pt;mso-position-horizontal-relative:page;mso-position-vertical-relative:margin" filled="f" stroked="f">
                <v:textbox style="layout-flow:vertical-ideographic"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^/--UOOJOd</w:t>
                      </w:r>
                    </w:p>
                  </w:txbxContent>
                </v:textbox>
                <w10:wrap type="topAndBottom" anchorx="page" anchory="margin"/>
              </v:shape>
            </w:pict>
          </mc:Fallback>
        </mc:AlternateContent>
      </w:r>
      <w:r>
        <w:drawing>
          <wp:anchor distT="238125" distB="1728470" distL="492125" distR="217805" simplePos="0" relativeHeight="125829391" behindDoc="0" locked="0" layoutInCell="1" allowOverlap="1">
            <wp:simplePos x="0" y="0"/>
            <wp:positionH relativeFrom="page">
              <wp:posOffset>4454525</wp:posOffset>
            </wp:positionH>
            <wp:positionV relativeFrom="margin">
              <wp:posOffset>292735</wp:posOffset>
            </wp:positionV>
            <wp:extent cx="2035810" cy="126809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6"/>
                    <a:stretch/>
                  </pic:blipFill>
                  <pic:spPr>
                    <a:xfrm>
                      <a:ext cx="2035810" cy="126809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4521835</wp:posOffset>
                </wp:positionH>
                <wp:positionV relativeFrom="margin">
                  <wp:posOffset>143510</wp:posOffset>
                </wp:positionV>
                <wp:extent cx="853440" cy="146050"/>
                <wp:wrapNone/>
                <wp:docPr id="43" name="Shape 43"/>
                <a:graphic xmlns:a="http://schemas.openxmlformats.org/drawingml/2006/main">
                  <a:graphicData uri="http://schemas.microsoft.com/office/word/2010/wordprocessingShape">
                    <wps:wsp>
                      <wps:cNvSpPr txBox="1"/>
                      <wps:spPr>
                        <a:xfrm>
                          <a:ext cx="85344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 0.62 mg-kg</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txbxContent>
                      </wps:txbx>
                      <wps:bodyPr lIns="0" tIns="0" rIns="0" bIns="0">
                        <a:noAutoFit/>
                      </wps:bodyPr>
                    </wps:wsp>
                  </a:graphicData>
                </a:graphic>
              </wp:anchor>
            </w:drawing>
          </mc:Choice>
          <mc:Fallback>
            <w:pict>
              <v:shape id="_x0000_s1069" type="#_x0000_t202" style="position:absolute;margin-left:356.05000000000001pt;margin-top:11.300000000000001pt;width:67.200000000000003pt;height:11.5pt;z-index:251657741;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 0.62 mg-kg</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4225925</wp:posOffset>
                </wp:positionH>
                <wp:positionV relativeFrom="margin">
                  <wp:posOffset>472440</wp:posOffset>
                </wp:positionV>
                <wp:extent cx="143510" cy="140335"/>
                <wp:wrapNone/>
                <wp:docPr id="45" name="Shape 45"/>
                <a:graphic xmlns:a="http://schemas.openxmlformats.org/drawingml/2006/main">
                  <a:graphicData uri="http://schemas.microsoft.com/office/word/2010/wordprocessingShape">
                    <wps:wsp>
                      <wps:cNvSpPr txBox="1"/>
                      <wps:spPr>
                        <a:xfrm>
                          <a:ext cx="143510" cy="14033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xbxContent>
                      </wps:txbx>
                      <wps:bodyPr lIns="0" tIns="0" rIns="0" bIns="0">
                        <a:noAutoFit/>
                      </wps:bodyPr>
                    </wps:wsp>
                  </a:graphicData>
                </a:graphic>
              </wp:anchor>
            </w:drawing>
          </mc:Choice>
          <mc:Fallback>
            <w:pict>
              <v:shape id="_x0000_s1071" type="#_x0000_t202" style="position:absolute;margin-left:332.75pt;margin-top:37.200000000000003pt;width:11.300000000000001pt;height:11.050000000000001pt;z-index:251657743;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4222750</wp:posOffset>
                </wp:positionH>
                <wp:positionV relativeFrom="margin">
                  <wp:posOffset>725805</wp:posOffset>
                </wp:positionV>
                <wp:extent cx="149225" cy="643255"/>
                <wp:wrapNone/>
                <wp:docPr id="47" name="Shape 47"/>
                <a:graphic xmlns:a="http://schemas.openxmlformats.org/drawingml/2006/main">
                  <a:graphicData uri="http://schemas.microsoft.com/office/word/2010/wordprocessingShape">
                    <wps:wsp>
                      <wps:cNvSpPr txBox="1"/>
                      <wps:spPr>
                        <a:xfrm>
                          <a:ext cx="149225" cy="643255"/>
                        </a:xfrm>
                        <a:prstGeom prst="rect"/>
                        <a:noFill/>
                      </wps:spPr>
                      <wps:txbx>
                        <w:txbxContent>
                          <w:p>
                            <w:pPr>
                              <w:pStyle w:val="Style46"/>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p>
                            <w:pPr>
                              <w:pStyle w:val="Style46"/>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46"/>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xbxContent>
                      </wps:txbx>
                      <wps:bodyPr lIns="0" tIns="0" rIns="0" bIns="0">
                        <a:noAutoFit/>
                      </wps:bodyPr>
                    </wps:wsp>
                  </a:graphicData>
                </a:graphic>
              </wp:anchor>
            </w:drawing>
          </mc:Choice>
          <mc:Fallback>
            <w:pict>
              <v:shape id="_x0000_s1073" type="#_x0000_t202" style="position:absolute;margin-left:332.5pt;margin-top:57.149999999999999pt;width:11.75pt;height:50.649999999999999pt;z-index:251657745;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p>
                      <w:pPr>
                        <w:pStyle w:val="Style46"/>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46"/>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4585335</wp:posOffset>
                </wp:positionH>
                <wp:positionV relativeFrom="margin">
                  <wp:posOffset>1621790</wp:posOffset>
                </wp:positionV>
                <wp:extent cx="2005330" cy="149225"/>
                <wp:wrapNone/>
                <wp:docPr id="49" name="Shape 49"/>
                <a:graphic xmlns:a="http://schemas.openxmlformats.org/drawingml/2006/main">
                  <a:graphicData uri="http://schemas.microsoft.com/office/word/2010/wordprocessingShape">
                    <wps:wsp>
                      <wps:cNvSpPr txBox="1"/>
                      <wps:spPr>
                        <a:xfrm>
                          <a:ext cx="2005330"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CK 0.1%Q+N 0.5%Q+N 1%Q+N 2%Q+N</w:t>
                            </w:r>
                          </w:p>
                        </w:txbxContent>
                      </wps:txbx>
                      <wps:bodyPr lIns="0" tIns="0" rIns="0" bIns="0">
                        <a:noAutoFit/>
                      </wps:bodyPr>
                    </wps:wsp>
                  </a:graphicData>
                </a:graphic>
              </wp:anchor>
            </w:drawing>
          </mc:Choice>
          <mc:Fallback>
            <w:pict>
              <v:shape id="_x0000_s1075" type="#_x0000_t202" style="position:absolute;margin-left:361.05000000000001pt;margin-top:127.7pt;width:157.90000000000001pt;height:11.75pt;z-index:251657747;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CK 0.1%Q+N 0.5%Q+N 1%Q+N 2%Q+N</w:t>
                      </w:r>
                    </w:p>
                  </w:txbxContent>
                </v:textbox>
                <w10:wrap anchorx="page" anchory="margin"/>
              </v:shape>
            </w:pict>
          </mc:Fallback>
        </mc:AlternateContent>
      </w:r>
      <w:r>
        <mc:AlternateContent>
          <mc:Choice Requires="wps">
            <w:drawing>
              <wp:anchor distT="2158365" distB="488315" distL="117475" distR="2515870" simplePos="0" relativeHeight="125829392" behindDoc="0" locked="0" layoutInCell="1" allowOverlap="1">
                <wp:simplePos x="0" y="0"/>
                <wp:positionH relativeFrom="page">
                  <wp:posOffset>4079875</wp:posOffset>
                </wp:positionH>
                <wp:positionV relativeFrom="margin">
                  <wp:posOffset>2212975</wp:posOffset>
                </wp:positionV>
                <wp:extent cx="109855" cy="588010"/>
                <wp:wrapTopAndBottom/>
                <wp:docPr id="51" name="Shape 51"/>
                <a:graphic xmlns:a="http://schemas.openxmlformats.org/drawingml/2006/main">
                  <a:graphicData uri="http://schemas.microsoft.com/office/word/2010/wordprocessingShape">
                    <wps:wsp>
                      <wps:cNvSpPr txBox="1"/>
                      <wps:spPr>
                        <a:xfrm>
                          <a:ext cx="109855" cy="5880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-UOOJOd</w:t>
                            </w:r>
                          </w:p>
                        </w:txbxContent>
                      </wps:txbx>
                      <wps:bodyPr upright="1" vert="eaVert" lIns="0" tIns="0" rIns="0" bIns="0">
                        <a:noAutoFit/>
                      </wps:bodyPr>
                    </wps:wsp>
                  </a:graphicData>
                </a:graphic>
              </wp:anchor>
            </w:drawing>
          </mc:Choice>
          <mc:Fallback>
            <w:pict>
              <v:shape id="_x0000_s1077" type="#_x0000_t202" style="position:absolute;margin-left:321.25pt;margin-top:174.25pt;width:8.6500000000000004pt;height:46.299999999999997pt;z-index:-125829361;mso-wrap-distance-left:9.25pt;mso-wrap-distance-top:169.94999999999999pt;mso-wrap-distance-right:198.09999999999999pt;mso-wrap-distance-bottom:38.450000000000003pt;mso-position-horizontal-relative:page;mso-position-vertical-relative:margin" filled="f" stroked="f">
                <v:textbox style="layout-flow:vertical-ideographic"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-UOOJOd</w:t>
                      </w:r>
                    </w:p>
                  </w:txbxContent>
                </v:textbox>
                <w10:wrap type="topAndBottom" anchorx="page" anchory="margin"/>
              </v:shape>
            </w:pict>
          </mc:Fallback>
        </mc:AlternateContent>
      </w:r>
      <w:r>
        <w:drawing>
          <wp:anchor distT="1929765" distB="58420" distL="495300" distR="1089660" simplePos="0" relativeHeight="125829394" behindDoc="0" locked="0" layoutInCell="1" allowOverlap="1">
            <wp:simplePos x="0" y="0"/>
            <wp:positionH relativeFrom="page">
              <wp:posOffset>4457700</wp:posOffset>
            </wp:positionH>
            <wp:positionV relativeFrom="margin">
              <wp:posOffset>1984375</wp:posOffset>
            </wp:positionV>
            <wp:extent cx="1158240" cy="124968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18"/>
                    <a:stretch/>
                  </pic:blipFill>
                  <pic:spPr>
                    <a:xfrm>
                      <a:ext cx="1158240" cy="124968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4192270</wp:posOffset>
                </wp:positionH>
                <wp:positionV relativeFrom="margin">
                  <wp:posOffset>1914525</wp:posOffset>
                </wp:positionV>
                <wp:extent cx="182880" cy="1374775"/>
                <wp:wrapNone/>
                <wp:docPr id="55" name="Shape 55"/>
                <a:graphic xmlns:a="http://schemas.openxmlformats.org/drawingml/2006/main">
                  <a:graphicData uri="http://schemas.microsoft.com/office/word/2010/wordprocessingShape">
                    <wps:wsp>
                      <wps:cNvSpPr txBox="1"/>
                      <wps:spPr>
                        <a:xfrm>
                          <a:ext cx="182880" cy="1374775"/>
                        </a:xfrm>
                        <a:prstGeom prst="rect"/>
                        <a:noFill/>
                      </wps:spPr>
                      <wps:txbx>
                        <w:txbxContent>
                          <w:p>
                            <w:pPr>
                              <w:pStyle w:val="Style46"/>
                              <w:keepNext w:val="0"/>
                              <w:keepLines w:val="0"/>
                              <w:widowControl w:val="0"/>
                              <w:shd w:val="clear" w:color="auto" w:fill="auto"/>
                              <w:bidi w:val="0"/>
                              <w:spacing w:before="0" w:after="16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46"/>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0</w:t>
                            </w:r>
                          </w:p>
                        </w:txbxContent>
                      </wps:txbx>
                      <wps:bodyPr lIns="0" tIns="0" rIns="0" bIns="0">
                        <a:noAutoFit/>
                      </wps:bodyPr>
                    </wps:wsp>
                  </a:graphicData>
                </a:graphic>
              </wp:anchor>
            </w:drawing>
          </mc:Choice>
          <mc:Fallback>
            <w:pict>
              <v:shape id="_x0000_s1081" type="#_x0000_t202" style="position:absolute;margin-left:330.10000000000002pt;margin-top:150.75pt;width:14.4pt;height:108.25pt;z-index:25165774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16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46"/>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46"/>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0</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4518660</wp:posOffset>
                </wp:positionH>
                <wp:positionV relativeFrom="margin">
                  <wp:posOffset>1847215</wp:posOffset>
                </wp:positionV>
                <wp:extent cx="859790" cy="146050"/>
                <wp:wrapNone/>
                <wp:docPr id="57" name="Shape 57"/>
                <a:graphic xmlns:a="http://schemas.openxmlformats.org/drawingml/2006/main">
                  <a:graphicData uri="http://schemas.microsoft.com/office/word/2010/wordprocessingShape">
                    <wps:wsp>
                      <wps:cNvSpPr txBox="1"/>
                      <wps:spPr>
                        <a:xfrm>
                          <a:ext cx="85979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 1.43 mg-kg</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txbxContent>
                      </wps:txbx>
                      <wps:bodyPr lIns="0" tIns="0" rIns="0" bIns="0">
                        <a:noAutoFit/>
                      </wps:bodyPr>
                    </wps:wsp>
                  </a:graphicData>
                </a:graphic>
              </wp:anchor>
            </w:drawing>
          </mc:Choice>
          <mc:Fallback>
            <w:pict>
              <v:shape id="_x0000_s1083" type="#_x0000_t202" style="position:absolute;margin-left:355.80000000000001pt;margin-top:145.44999999999999pt;width:67.700000000000003pt;height:11.5pt;z-index:251657751;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 1.43 mg-kg</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Cd</w:t>
                      </w:r>
                    </w:p>
                  </w:txbxContent>
                </v:textbox>
                <w10:wrap anchorx="page" anchory="margin"/>
              </v:shape>
            </w:pict>
          </mc:Fallback>
        </mc:AlternateContent>
      </w:r>
      <w:r>
        <w:drawing>
          <wp:anchor distT="1932940" distB="58420" distL="1906270" distR="233680" simplePos="0" relativeHeight="125829395" behindDoc="0" locked="0" layoutInCell="1" allowOverlap="1">
            <wp:simplePos x="0" y="0"/>
            <wp:positionH relativeFrom="page">
              <wp:posOffset>5868670</wp:posOffset>
            </wp:positionH>
            <wp:positionV relativeFrom="margin">
              <wp:posOffset>1987550</wp:posOffset>
            </wp:positionV>
            <wp:extent cx="603250" cy="124333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0"/>
                    <a:stretch/>
                  </pic:blipFill>
                  <pic:spPr>
                    <a:xfrm>
                      <a:ext cx="603250" cy="1243330"/>
                    </a:xfrm>
                    <a:prstGeom prst="rect"/>
                  </pic:spPr>
                </pic:pic>
              </a:graphicData>
            </a:graphic>
          </wp:anchor>
        </w:drawing>
      </w:r>
      <w:r>
        <w:rPr>
          <w:color w:val="000000"/>
          <w:spacing w:val="0"/>
          <w:w w:val="100"/>
          <w:position w:val="0"/>
          <w:sz w:val="16"/>
          <w:szCs w:val="16"/>
          <w:shd w:val="clear" w:color="auto" w:fill="auto"/>
          <w:lang w:val="en-US" w:eastAsia="en-US" w:bidi="en-US"/>
        </w:rPr>
        <w:t>100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90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80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w:t>
      </w:r>
    </w:p>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10</w:t>
      </w:r>
    </w:p>
    <w:p>
      <w:pPr>
        <w:pStyle w:val="Style41"/>
        <w:keepNext w:val="0"/>
        <w:keepLines w:val="0"/>
        <w:widowControl w:val="0"/>
        <w:shd w:val="clear" w:color="auto" w:fill="auto"/>
        <w:bidi w:val="0"/>
        <w:spacing w:before="0" w:after="50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0</w:t>
      </w:r>
    </w:p>
    <w:p>
      <w:pPr>
        <w:pStyle w:val="Style41"/>
        <w:keepNext w:val="0"/>
        <w:keepLines w:val="0"/>
        <w:widowControl w:val="0"/>
        <w:shd w:val="clear" w:color="auto" w:fill="auto"/>
        <w:tabs>
          <w:tab w:pos="1850" w:val="left"/>
        </w:tabs>
        <w:bidi w:val="0"/>
        <w:spacing w:before="0" w:after="0" w:line="240" w:lineRule="auto"/>
        <w:ind w:left="0" w:right="0" w:firstLine="660"/>
        <w:jc w:val="both"/>
        <w:rPr>
          <w:sz w:val="16"/>
          <w:szCs w:val="16"/>
        </w:rPr>
      </w:pPr>
      <w:r>
        <w:drawing>
          <wp:anchor distT="331470" distB="356870" distL="76200" distR="76200" simplePos="0" relativeHeight="125829396" behindDoc="0" locked="0" layoutInCell="1" allowOverlap="1">
            <wp:simplePos x="0" y="0"/>
            <wp:positionH relativeFrom="page">
              <wp:posOffset>4448810</wp:posOffset>
            </wp:positionH>
            <wp:positionV relativeFrom="margin">
              <wp:posOffset>3559810</wp:posOffset>
            </wp:positionV>
            <wp:extent cx="2170430" cy="1414145"/>
            <wp:wrapSquare wrapText="left"/>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2"/>
                    <a:stretch/>
                  </pic:blipFill>
                  <pic:spPr>
                    <a:xfrm>
                      <a:ext cx="2170430" cy="141414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4585970</wp:posOffset>
                </wp:positionH>
                <wp:positionV relativeFrom="margin">
                  <wp:posOffset>3291840</wp:posOffset>
                </wp:positionV>
                <wp:extent cx="1987550" cy="149225"/>
                <wp:wrapNone/>
                <wp:docPr id="63" name="Shape 63"/>
                <a:graphic xmlns:a="http://schemas.openxmlformats.org/drawingml/2006/main">
                  <a:graphicData uri="http://schemas.microsoft.com/office/word/2010/wordprocessingShape">
                    <wps:wsp>
                      <wps:cNvSpPr txBox="1"/>
                      <wps:spPr>
                        <a:xfrm>
                          <a:ext cx="1987550"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CK 0.1%Q+N0.5%Q+N 1%Q+N 2%Q+N</w:t>
                            </w:r>
                          </w:p>
                        </w:txbxContent>
                      </wps:txbx>
                      <wps:bodyPr lIns="0" tIns="0" rIns="0" bIns="0">
                        <a:noAutoFit/>
                      </wps:bodyPr>
                    </wps:wsp>
                  </a:graphicData>
                </a:graphic>
              </wp:anchor>
            </w:drawing>
          </mc:Choice>
          <mc:Fallback>
            <w:pict>
              <v:shape id="_x0000_s1089" type="#_x0000_t202" style="position:absolute;margin-left:361.10000000000002pt;margin-top:259.19999999999999pt;width:156.5pt;height:11.75pt;z-index:251657753;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CK 0.1%Q+N0.5%Q+N 1%Q+N 2%Q+N</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4579620</wp:posOffset>
                </wp:positionH>
                <wp:positionV relativeFrom="margin">
                  <wp:posOffset>5031740</wp:posOffset>
                </wp:positionV>
                <wp:extent cx="2005330" cy="295910"/>
                <wp:wrapNone/>
                <wp:docPr id="65" name="Shape 65"/>
                <a:graphic xmlns:a="http://schemas.openxmlformats.org/drawingml/2006/main">
                  <a:graphicData uri="http://schemas.microsoft.com/office/word/2010/wordprocessingShape">
                    <wps:wsp>
                      <wps:cNvSpPr txBox="1"/>
                      <wps:spPr>
                        <a:xfrm>
                          <a:ext cx="2005330" cy="295910"/>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CK 0.1%Q+N 0.5%Q+N 1%Q+N 2%Q+N</w:t>
                            </w:r>
                          </w:p>
                          <w:p>
                            <w:pPr>
                              <w:pStyle w:val="Style4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Treatment</w:t>
                            </w:r>
                          </w:p>
                        </w:txbxContent>
                      </wps:txbx>
                      <wps:bodyPr lIns="0" tIns="0" rIns="0" bIns="0">
                        <a:noAutoFit/>
                      </wps:bodyPr>
                    </wps:wsp>
                  </a:graphicData>
                </a:graphic>
              </wp:anchor>
            </w:drawing>
          </mc:Choice>
          <mc:Fallback>
            <w:pict>
              <v:shape id="_x0000_s1091" type="#_x0000_t202" style="position:absolute;margin-left:360.60000000000002pt;margin-top:396.19999999999999pt;width:157.90000000000001pt;height:23.300000000000001pt;z-index:251657755;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CK 0.1%Q+N 0.5%Q+N 1%Q+N 2%Q+N</w:t>
                      </w:r>
                    </w:p>
                    <w:p>
                      <w:pPr>
                        <w:pStyle w:val="Style4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Treatment</w:t>
                      </w:r>
                    </w:p>
                  </w:txbxContent>
                </v:textbox>
                <w10:wrap anchorx="page" anchory="margin"/>
              </v:shape>
            </w:pict>
          </mc:Fallback>
        </mc:AlternateContent>
      </w:r>
      <w:r>
        <w:drawing>
          <wp:anchor distT="1209675" distB="410845" distL="1502410" distR="640715" simplePos="0" relativeHeight="125829397" behindDoc="0" locked="0" layoutInCell="1" allowOverlap="1">
            <wp:simplePos x="0" y="0"/>
            <wp:positionH relativeFrom="page">
              <wp:posOffset>5875020</wp:posOffset>
            </wp:positionH>
            <wp:positionV relativeFrom="margin">
              <wp:posOffset>4438015</wp:posOffset>
            </wp:positionV>
            <wp:extent cx="176530" cy="481330"/>
            <wp:wrapSquare wrapText="lef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4"/>
                    <a:stretch/>
                  </pic:blipFill>
                  <pic:spPr>
                    <a:xfrm>
                      <a:ext cx="176530" cy="481330"/>
                    </a:xfrm>
                    <a:prstGeom prst="rect"/>
                  </pic:spPr>
                </pic:pic>
              </a:graphicData>
            </a:graphic>
          </wp:anchor>
        </w:drawing>
      </w:r>
      <w:r>
        <w:drawing>
          <wp:anchor distT="1517650" distB="398780" distL="1932305" distR="207645" simplePos="0" relativeHeight="125829398" behindDoc="0" locked="0" layoutInCell="1" allowOverlap="1">
            <wp:simplePos x="0" y="0"/>
            <wp:positionH relativeFrom="page">
              <wp:posOffset>6304915</wp:posOffset>
            </wp:positionH>
            <wp:positionV relativeFrom="margin">
              <wp:posOffset>4745990</wp:posOffset>
            </wp:positionV>
            <wp:extent cx="182880" cy="182880"/>
            <wp:wrapSquare wrapText="left"/>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6"/>
                    <a:stretch/>
                  </pic:blipFill>
                  <pic:spPr>
                    <a:xfrm>
                      <a:ext cx="182880" cy="182880"/>
                    </a:xfrm>
                    <a:prstGeom prst="rect"/>
                  </pic:spPr>
                </pic:pic>
              </a:graphicData>
            </a:graphic>
          </wp:anchor>
        </w:drawing>
      </w:r>
      <w:r>
        <w:rPr>
          <w:color w:val="000000"/>
          <w:spacing w:val="0"/>
          <w:w w:val="100"/>
          <w:position w:val="0"/>
          <w:sz w:val="16"/>
          <w:szCs w:val="16"/>
          <w:shd w:val="clear" w:color="auto" w:fill="auto"/>
          <w:lang w:val="en-US" w:eastAsia="en-US" w:bidi="en-US"/>
        </w:rPr>
        <w:t>IS Residual</w:t>
        <w:tab/>
      </w:r>
      <w:r>
        <w:rPr>
          <w:rFonts w:ascii="SimSun" w:eastAsia="SimSun" w:hAnsi="SimSun" w:cs="SimSun"/>
          <w:color w:val="000000"/>
          <w:spacing w:val="0"/>
          <w:w w:val="100"/>
          <w:position w:val="0"/>
          <w:sz w:val="10"/>
          <w:szCs w:val="10"/>
          <w:shd w:val="clear" w:color="auto" w:fill="auto"/>
          <w:lang w:val="zh-CN" w:eastAsia="zh-CN" w:bidi="zh-CN"/>
        </w:rPr>
        <w:t>口</w:t>
      </w:r>
      <w:r>
        <w:rPr>
          <w:color w:val="000000"/>
          <w:spacing w:val="0"/>
          <w:w w:val="100"/>
          <w:position w:val="0"/>
          <w:sz w:val="10"/>
          <w:szCs w:val="10"/>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Strong organic SFe-Mn oxide</w:t>
      </w:r>
    </w:p>
    <w:p>
      <w:pPr>
        <w:pStyle w:val="Style41"/>
        <w:keepNext w:val="0"/>
        <w:keepLines w:val="0"/>
        <w:widowControl w:val="0"/>
        <w:shd w:val="clear" w:color="auto" w:fill="auto"/>
        <w:tabs>
          <w:tab w:pos="1850" w:val="left"/>
          <w:tab w:pos="3041" w:val="left"/>
        </w:tabs>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□I Humic acid</w:t>
        <w:tab/>
        <w:t>S Carbonate</w:t>
        <w:tab/>
        <w:t>□ Exchangeable</w:t>
      </w:r>
    </w:p>
    <w:p>
      <w:pPr>
        <w:pStyle w:val="Style41"/>
        <w:keepNext w:val="0"/>
        <w:keepLines w:val="0"/>
        <w:widowControl w:val="0"/>
        <w:shd w:val="clear" w:color="auto" w:fill="auto"/>
        <w:bidi w:val="0"/>
        <w:spacing w:before="0" w:after="16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 Water soluble</w:t>
      </w:r>
    </w:p>
    <w:p>
      <w:pPr>
        <w:pStyle w:val="Style17"/>
        <w:keepNext w:val="0"/>
        <w:keepLines w:val="0"/>
        <w:widowControl w:val="0"/>
        <w:shd w:val="clear" w:color="auto" w:fill="auto"/>
        <w:bidi w:val="0"/>
        <w:spacing w:before="0" w:after="40" w:line="240" w:lineRule="exact"/>
        <w:ind w:left="0" w:right="0" w:firstLine="0"/>
        <w:jc w:val="center"/>
        <w:rPr>
          <w:sz w:val="14"/>
          <w:szCs w:val="14"/>
        </w:rPr>
      </w:pPr>
      <w:r>
        <w:rPr>
          <w:color w:val="000000"/>
          <w:spacing w:val="0"/>
          <w:w w:val="100"/>
          <w:position w:val="0"/>
          <w:sz w:val="14"/>
          <w:szCs w:val="14"/>
          <w:shd w:val="clear" w:color="auto" w:fill="auto"/>
        </w:rPr>
        <w:t>图</w:t>
      </w:r>
      <w:r>
        <w:rPr>
          <w:rFonts w:ascii="Arial" w:eastAsia="Arial" w:hAnsi="Arial" w:cs="Arial"/>
          <w:color w:val="000000"/>
          <w:spacing w:val="0"/>
          <w:w w:val="100"/>
          <w:position w:val="0"/>
          <w:sz w:val="14"/>
          <w:szCs w:val="14"/>
          <w:shd w:val="clear" w:color="auto" w:fill="auto"/>
          <w:lang w:val="en-US" w:eastAsia="en-US" w:bidi="en-US"/>
        </w:rPr>
        <w:t>5</w:t>
      </w:r>
      <w:r>
        <w:rPr>
          <w:color w:val="000000"/>
          <w:spacing w:val="0"/>
          <w:w w:val="100"/>
          <w:position w:val="0"/>
          <w:sz w:val="14"/>
          <w:szCs w:val="14"/>
          <w:shd w:val="clear" w:color="auto" w:fill="auto"/>
        </w:rPr>
        <w:t>不同</w:t>
      </w:r>
      <w:r>
        <w:rPr>
          <w:rFonts w:ascii="Arial" w:eastAsia="Arial" w:hAnsi="Arial" w:cs="Arial"/>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rPr>
        <w:t>污染水平下，巯基混合修复材料对污染土壤</w:t>
        <w:br/>
        <w:t>各形态含量的影响</w:t>
      </w:r>
    </w:p>
    <w:p>
      <w:pPr>
        <w:pStyle w:val="Style41"/>
        <w:keepNext w:val="0"/>
        <w:keepLines w:val="0"/>
        <w:widowControl w:val="0"/>
        <w:shd w:val="clear" w:color="auto" w:fill="auto"/>
        <w:bidi w:val="0"/>
        <w:spacing w:before="0" w:after="36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The effect of the thiol-functionalized mixed material on the</w:t>
        <w:br/>
        <w:t>speciation of Cd in heavy metal contaminated soil</w:t>
      </w:r>
    </w:p>
    <w:p>
      <w:pPr>
        <w:pStyle w:val="Style30"/>
        <w:keepNext w:val="0"/>
        <w:keepLines w:val="0"/>
        <w:widowControl w:val="0"/>
        <w:shd w:val="clear" w:color="auto" w:fill="auto"/>
        <w:bidi w:val="0"/>
        <w:spacing w:before="0" w:after="0" w:line="300" w:lineRule="exact"/>
        <w:ind w:left="0" w:right="0" w:firstLine="0"/>
        <w:jc w:val="both"/>
        <w:rPr>
          <w:sz w:val="22"/>
          <w:szCs w:val="22"/>
        </w:rPr>
      </w:pPr>
      <w:r>
        <w:rPr>
          <w:rFonts w:ascii="Arial" w:eastAsia="Arial" w:hAnsi="Arial" w:cs="Arial"/>
          <w:color w:val="000000"/>
          <w:spacing w:val="0"/>
          <w:w w:val="100"/>
          <w:position w:val="0"/>
          <w:sz w:val="20"/>
          <w:szCs w:val="20"/>
          <w:shd w:val="clear" w:color="auto" w:fill="auto"/>
          <w:lang w:val="zh-CN" w:eastAsia="zh-CN" w:bidi="zh-CN"/>
        </w:rPr>
        <w:t xml:space="preserve">2.2 </w:t>
      </w:r>
      <w:r>
        <w:rPr>
          <w:color w:val="000000"/>
          <w:spacing w:val="0"/>
          <w:w w:val="100"/>
          <w:position w:val="0"/>
          <w:sz w:val="22"/>
          <w:szCs w:val="22"/>
          <w:shd w:val="clear" w:color="auto" w:fill="auto"/>
          <w:lang w:val="zh-CN" w:eastAsia="zh-CN" w:bidi="zh-CN"/>
        </w:rPr>
        <w:t>田间试验结果分析</w:t>
      </w:r>
    </w:p>
    <w:p>
      <w:pPr>
        <w:pStyle w:val="Style54"/>
        <w:keepNext w:val="0"/>
        <w:keepLines w:val="0"/>
        <w:widowControl w:val="0"/>
        <w:numPr>
          <w:ilvl w:val="0"/>
          <w:numId w:val="11"/>
        </w:numPr>
        <w:shd w:val="clear" w:color="auto" w:fill="auto"/>
        <w:tabs>
          <w:tab w:pos="624" w:val="left"/>
        </w:tabs>
        <w:bidi w:val="0"/>
        <w:spacing w:before="0" w:after="100" w:line="300" w:lineRule="exact"/>
        <w:ind w:left="0" w:right="0" w:firstLine="0"/>
        <w:jc w:val="both"/>
        <w:sectPr>
          <w:headerReference w:type="default" r:id="rId28"/>
          <w:headerReference w:type="even" r:id="rId29"/>
          <w:footnotePr>
            <w:pos w:val="pageBottom"/>
            <w:numFmt w:val="chicago"/>
            <w:numStart w:val="1"/>
            <w:numRestart w:val="continuous"/>
            <w15:footnoteColumns w:val="1"/>
          </w:footnotePr>
          <w:pgSz w:w="11900" w:h="16840"/>
          <w:pgMar w:top="1424" w:left="1049" w:right="1025" w:bottom="1156" w:header="0" w:footer="3" w:gutter="0"/>
          <w:cols w:num="2" w:space="233"/>
          <w:noEndnote/>
          <w:rtlGutter w:val="0"/>
          <w:docGrid w:linePitch="360"/>
        </w:sectPr>
      </w:pPr>
      <w:r>
        <w:rPr>
          <w:color w:val="000000"/>
          <w:spacing w:val="0"/>
          <w:w w:val="100"/>
          <w:position w:val="0"/>
          <w:sz w:val="17"/>
          <w:szCs w:val="17"/>
          <w:shd w:val="clear" w:color="auto" w:fill="auto"/>
        </w:rPr>
        <w:t xml:space="preserve">施加修复材料对小白菜吸收重金属的影响 </w:t>
      </w:r>
      <w:r>
        <w:rPr>
          <w:color w:val="000000"/>
          <w:spacing w:val="0"/>
          <w:w w:val="100"/>
          <w:position w:val="0"/>
          <w:shd w:val="clear" w:color="auto" w:fill="auto"/>
        </w:rPr>
        <w:t xml:space="preserve">田间试验示范区土壤中重金属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污染极不均 匀，因此采用小白菜对土壤重金属的累积系数来衡 量施加修复材料对小白菜吸收重金属的影响。试验 结果显示（图 </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），在污染土壤中施加巯基混合修复 材料和单独施加巯基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蒙脱石复合材料，均能有效抑 制小白菜对重金属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的吸收和积累，小白菜对</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的累积系数均显著低于空白对照。按 </w:t>
      </w:r>
      <w:r>
        <w:rPr>
          <w:rFonts w:ascii="Times New Roman" w:eastAsia="Times New Roman" w:hAnsi="Times New Roman" w:cs="Times New Roman"/>
          <w:color w:val="000000"/>
          <w:spacing w:val="0"/>
          <w:w w:val="100"/>
          <w:position w:val="0"/>
          <w:sz w:val="20"/>
          <w:szCs w:val="20"/>
          <w:shd w:val="clear" w:color="auto" w:fill="auto"/>
          <w:lang w:val="en-US" w:eastAsia="en-US" w:bidi="en-US"/>
        </w:rPr>
        <w:t>0.2%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0.5% </w:t>
      </w:r>
      <w:r>
        <w:rPr>
          <w:color w:val="000000"/>
          <w:spacing w:val="0"/>
          <w:w w:val="100"/>
          <w:position w:val="0"/>
          <w:shd w:val="clear" w:color="auto" w:fill="auto"/>
        </w:rPr>
        <w:t xml:space="preserve">施加巯基混合修复材料处理小白菜对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的累积系 数分别比对照降低 </w:t>
      </w:r>
      <w:r>
        <w:rPr>
          <w:rFonts w:ascii="Times New Roman" w:eastAsia="Times New Roman" w:hAnsi="Times New Roman" w:cs="Times New Roman"/>
          <w:color w:val="000000"/>
          <w:spacing w:val="0"/>
          <w:w w:val="100"/>
          <w:position w:val="0"/>
          <w:sz w:val="20"/>
          <w:szCs w:val="20"/>
          <w:shd w:val="clear" w:color="auto" w:fill="auto"/>
        </w:rPr>
        <w:t>31.1%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20.9%</w:t>
      </w:r>
      <w:r>
        <w:rPr>
          <w:color w:val="000000"/>
          <w:spacing w:val="0"/>
          <w:w w:val="100"/>
          <w:position w:val="0"/>
          <w:shd w:val="clear" w:color="auto" w:fill="auto"/>
        </w:rPr>
        <w:t xml:space="preserve">；按 </w:t>
      </w:r>
      <w:r>
        <w:rPr>
          <w:rFonts w:ascii="Times New Roman" w:eastAsia="Times New Roman" w:hAnsi="Times New Roman" w:cs="Times New Roman"/>
          <w:color w:val="000000"/>
          <w:spacing w:val="0"/>
          <w:w w:val="100"/>
          <w:position w:val="0"/>
          <w:sz w:val="20"/>
          <w:szCs w:val="20"/>
          <w:shd w:val="clear" w:color="auto" w:fill="auto"/>
          <w:lang w:val="en-US" w:eastAsia="en-US" w:bidi="en-US"/>
        </w:rPr>
        <w:t>0.2%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0.5% </w:t>
      </w:r>
      <w:r>
        <w:rPr>
          <w:color w:val="000000"/>
          <w:spacing w:val="0"/>
          <w:w w:val="100"/>
          <w:position w:val="0"/>
          <w:shd w:val="clear" w:color="auto" w:fill="auto"/>
        </w:rPr>
        <w:t>单独施加巯基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蒙脱石复合材料修复处理小白菜对</w:t>
      </w:r>
    </w:p>
    <w:p>
      <w:pPr>
        <w:pStyle w:val="Style46"/>
        <w:keepNext w:val="0"/>
        <w:keepLines w:val="0"/>
        <w:framePr w:w="307" w:h="221" w:wrap="none" w:hAnchor="page" w:x="1326" w:y="2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100</w:t>
      </w:r>
    </w:p>
    <w:p>
      <w:pPr>
        <w:pStyle w:val="Style46"/>
        <w:keepNext w:val="0"/>
        <w:keepLines w:val="0"/>
        <w:framePr w:w="216" w:h="221" w:wrap="none" w:hAnchor="page" w:x="1422" w:y="68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80</w:t>
      </w:r>
    </w:p>
    <w:p>
      <w:pPr>
        <w:pStyle w:val="Style46"/>
        <w:keepNext w:val="0"/>
        <w:keepLines w:val="0"/>
        <w:framePr w:w="221" w:h="221" w:wrap="none" w:hAnchor="page" w:x="1417" w:y="19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20</w:t>
      </w:r>
    </w:p>
    <w:p>
      <w:pPr>
        <w:pStyle w:val="Style41"/>
        <w:keepNext w:val="0"/>
        <w:keepLines w:val="0"/>
        <w:framePr w:w="139" w:h="168" w:wrap="none" w:hAnchor="page" w:x="1499" w:y="2402"/>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w:t>
      </w:r>
    </w:p>
    <w:p>
      <w:pPr>
        <w:pStyle w:val="Style46"/>
        <w:keepNext w:val="0"/>
        <w:keepLines w:val="0"/>
        <w:framePr w:w="1104" w:h="1685" w:wrap="none" w:hAnchor="page" w:x="4571" w:y="645"/>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0"/>
          <w:szCs w:val="10"/>
          <w:shd w:val="clear" w:color="auto" w:fill="auto"/>
          <w:lang w:val="zh-CN" w:eastAsia="zh-CN" w:bidi="zh-CN"/>
        </w:rPr>
        <w:t>圏</w:t>
      </w:r>
      <w:r>
        <w:rPr>
          <w:color w:val="000000"/>
          <w:spacing w:val="0"/>
          <w:w w:val="100"/>
          <w:position w:val="0"/>
          <w:sz w:val="10"/>
          <w:szCs w:val="10"/>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Residual</w:t>
      </w:r>
    </w:p>
    <w:p>
      <w:pPr>
        <w:pStyle w:val="Style46"/>
        <w:keepNext w:val="0"/>
        <w:keepLines w:val="0"/>
        <w:framePr w:w="1104" w:h="1685" w:wrap="none" w:hAnchor="page" w:x="4571" w:y="645"/>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0"/>
          <w:szCs w:val="10"/>
          <w:shd w:val="clear" w:color="auto" w:fill="auto"/>
          <w:lang w:val="zh-CN" w:eastAsia="zh-CN" w:bidi="zh-CN"/>
        </w:rPr>
        <w:t>口</w:t>
      </w:r>
      <w:r>
        <w:rPr>
          <w:color w:val="000000"/>
          <w:spacing w:val="0"/>
          <w:w w:val="100"/>
          <w:position w:val="0"/>
          <w:sz w:val="10"/>
          <w:szCs w:val="10"/>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Strong organic</w:t>
      </w:r>
    </w:p>
    <w:p>
      <w:pPr>
        <w:pStyle w:val="Style46"/>
        <w:keepNext w:val="0"/>
        <w:keepLines w:val="0"/>
        <w:framePr w:w="1104" w:h="1685" w:wrap="none" w:hAnchor="page" w:x="4571" w:y="645"/>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SFe-Mn oxide</w:t>
      </w:r>
    </w:p>
    <w:p>
      <w:pPr>
        <w:pStyle w:val="Style46"/>
        <w:keepNext w:val="0"/>
        <w:keepLines w:val="0"/>
        <w:framePr w:w="1104" w:h="1685" w:wrap="none" w:hAnchor="page" w:x="4571" w:y="645"/>
        <w:widowControl w:val="0"/>
        <w:numPr>
          <w:ilvl w:val="0"/>
          <w:numId w:val="13"/>
        </w:numPr>
        <w:shd w:val="clear" w:color="auto" w:fill="auto"/>
        <w:tabs>
          <w:tab w:pos="120" w:val="left"/>
        </w:tabs>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Humic acid</w:t>
      </w:r>
    </w:p>
    <w:p>
      <w:pPr>
        <w:pStyle w:val="Style46"/>
        <w:keepNext w:val="0"/>
        <w:keepLines w:val="0"/>
        <w:framePr w:w="1104" w:h="1685" w:wrap="none" w:hAnchor="page" w:x="4571" w:y="645"/>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 Carbonate</w:t>
      </w:r>
    </w:p>
    <w:p>
      <w:pPr>
        <w:pStyle w:val="Style46"/>
        <w:keepNext w:val="0"/>
        <w:keepLines w:val="0"/>
        <w:framePr w:w="1104" w:h="1685" w:wrap="none" w:hAnchor="page" w:x="4571" w:y="645"/>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0"/>
          <w:szCs w:val="10"/>
          <w:shd w:val="clear" w:color="auto" w:fill="auto"/>
          <w:lang w:val="zh-CN" w:eastAsia="zh-CN" w:bidi="zh-CN"/>
        </w:rPr>
        <w:t>口</w:t>
      </w:r>
      <w:r>
        <w:rPr>
          <w:color w:val="000000"/>
          <w:spacing w:val="0"/>
          <w:w w:val="100"/>
          <w:position w:val="0"/>
          <w:sz w:val="10"/>
          <w:szCs w:val="10"/>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Exchangeable</w:t>
      </w:r>
    </w:p>
    <w:p>
      <w:pPr>
        <w:pStyle w:val="Style46"/>
        <w:keepNext w:val="0"/>
        <w:keepLines w:val="0"/>
        <w:framePr w:w="1104" w:h="1685" w:wrap="none" w:hAnchor="page" w:x="4571" w:y="645"/>
        <w:widowControl w:val="0"/>
        <w:numPr>
          <w:ilvl w:val="0"/>
          <w:numId w:val="13"/>
        </w:numPr>
        <w:shd w:val="clear" w:color="auto" w:fill="auto"/>
        <w:tabs>
          <w:tab w:pos="120" w:val="left"/>
        </w:tabs>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Water soluble</w:t>
      </w:r>
    </w:p>
    <w:p>
      <w:pPr>
        <w:pStyle w:val="Style46"/>
        <w:keepNext w:val="0"/>
        <w:keepLines w:val="0"/>
        <w:framePr w:w="2558" w:h="480" w:wrap="none" w:hAnchor="page" w:x="1499" w:y="2599"/>
        <w:widowControl w:val="0"/>
        <w:shd w:val="clear" w:color="auto" w:fill="auto"/>
        <w:bidi w:val="0"/>
        <w:spacing w:before="0" w:after="6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CK 0.1%Q 0.5%Q 1%Q</w:t>
      </w:r>
    </w:p>
    <w:p>
      <w:pPr>
        <w:pStyle w:val="Style46"/>
        <w:keepNext w:val="0"/>
        <w:keepLines w:val="0"/>
        <w:framePr w:w="2558" w:h="480" w:wrap="none" w:hAnchor="page" w:x="1499" w:y="2599"/>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shd w:val="clear" w:color="auto" w:fill="auto"/>
          <w:lang w:val="en-US" w:eastAsia="en-US" w:bidi="en-US"/>
        </w:rPr>
        <w:t>Treatment</w:t>
      </w:r>
    </w:p>
    <w:p>
      <w:pPr>
        <w:pStyle w:val="Style46"/>
        <w:keepNext w:val="0"/>
        <w:keepLines w:val="0"/>
        <w:framePr w:w="398" w:h="240" w:wrap="none" w:hAnchor="page" w:x="4249" w:y="258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2%Q</w:t>
      </w:r>
    </w:p>
    <w:p>
      <w:pPr>
        <w:pStyle w:val="Style46"/>
        <w:keepNext w:val="0"/>
        <w:keepLines w:val="0"/>
        <w:framePr w:w="4200" w:h="1070" w:wrap="none" w:hAnchor="page" w:x="1326" w:y="3242"/>
        <w:widowControl w:val="0"/>
        <w:shd w:val="clear" w:color="auto" w:fill="auto"/>
        <w:bidi w:val="0"/>
        <w:spacing w:before="0" w:after="60" w:line="240"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en-US" w:eastAsia="en-US" w:bidi="en-US"/>
        </w:rPr>
        <w:t>6</w:t>
      </w:r>
      <w:r>
        <w:rPr>
          <w:rFonts w:ascii="MingLiU" w:eastAsia="MingLiU" w:hAnsi="MingLiU" w:cs="MingLiU"/>
          <w:color w:val="000000"/>
          <w:spacing w:val="0"/>
          <w:w w:val="100"/>
          <w:position w:val="0"/>
          <w:sz w:val="14"/>
          <w:szCs w:val="14"/>
          <w:shd w:val="clear" w:color="auto" w:fill="auto"/>
          <w:lang w:val="zh-CN" w:eastAsia="zh-CN" w:bidi="zh-CN"/>
        </w:rPr>
        <w:t>高</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 xml:space="preserve">污染水平下，巯基-蒙脱石复合材料对土壤 </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各形态含量影响</w:t>
      </w:r>
    </w:p>
    <w:p>
      <w:pPr>
        <w:pStyle w:val="Style46"/>
        <w:keepNext w:val="0"/>
        <w:keepLines w:val="0"/>
        <w:framePr w:w="4200" w:h="1070" w:wrap="none" w:hAnchor="page" w:x="1326" w:y="3242"/>
        <w:widowControl w:val="0"/>
        <w:shd w:val="clear" w:color="auto" w:fill="auto"/>
        <w:bidi w:val="0"/>
        <w:spacing w:before="0" w:after="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The effect of the thiol-functionalized montmorillonite on the speciation of Cd in the highly Cd contaminated soil</w:t>
      </w:r>
    </w:p>
    <w:p>
      <w:pPr>
        <w:pStyle w:val="Style46"/>
        <w:keepNext w:val="0"/>
        <w:keepLines w:val="0"/>
        <w:framePr w:w="278" w:h="499" w:wrap="none" w:hAnchor="page" w:x="5070" w:y="47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w:t>
      </w:r>
    </w:p>
    <w:p>
      <w:pPr>
        <w:pStyle w:val="Style46"/>
        <w:keepNext w:val="0"/>
        <w:keepLines w:val="0"/>
        <w:framePr w:w="278" w:h="499" w:wrap="none" w:hAnchor="page" w:x="5070" w:y="473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壬</w:t>
      </w:r>
    </w:p>
    <w:p>
      <w:pPr>
        <w:pStyle w:val="Style46"/>
        <w:keepNext w:val="0"/>
        <w:keepLines w:val="0"/>
        <w:framePr w:w="4699" w:h="965" w:wrap="none" w:hAnchor="page" w:x="1086" w:y="7553"/>
        <w:widowControl w:val="0"/>
        <w:shd w:val="clear" w:color="auto" w:fill="auto"/>
        <w:bidi w:val="0"/>
        <w:spacing w:before="0" w:after="0" w:line="314" w:lineRule="auto"/>
        <w:ind w:left="0" w:right="0" w:firstLine="0"/>
        <w:jc w:val="center"/>
        <w:rPr>
          <w:sz w:val="16"/>
          <w:szCs w:val="16"/>
        </w:rPr>
      </w:pPr>
      <w:r>
        <w:rPr>
          <w:color w:val="000000"/>
          <w:spacing w:val="0"/>
          <w:w w:val="100"/>
          <w:position w:val="0"/>
          <w:sz w:val="16"/>
          <w:szCs w:val="16"/>
          <w:shd w:val="clear" w:color="auto" w:fill="auto"/>
          <w:lang w:val="en-US" w:eastAsia="en-US" w:bidi="en-US"/>
        </w:rPr>
        <w:t>Treatment</w:t>
      </w:r>
    </w:p>
    <w:p>
      <w:pPr>
        <w:pStyle w:val="Style46"/>
        <w:keepNext w:val="0"/>
        <w:keepLines w:val="0"/>
        <w:framePr w:w="4699" w:h="965" w:wrap="none" w:hAnchor="page" w:x="1086" w:y="7553"/>
        <w:widowControl w:val="0"/>
        <w:shd w:val="clear" w:color="auto" w:fill="auto"/>
        <w:bidi w:val="0"/>
        <w:spacing w:before="0" w:after="60" w:line="240"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7</w:t>
      </w:r>
      <w:r>
        <w:rPr>
          <w:rFonts w:ascii="MingLiU" w:eastAsia="MingLiU" w:hAnsi="MingLiU" w:cs="MingLiU"/>
          <w:color w:val="000000"/>
          <w:spacing w:val="0"/>
          <w:w w:val="100"/>
          <w:position w:val="0"/>
          <w:sz w:val="14"/>
          <w:szCs w:val="14"/>
          <w:shd w:val="clear" w:color="auto" w:fill="auto"/>
          <w:lang w:val="zh-CN" w:eastAsia="zh-CN" w:bidi="zh-CN"/>
        </w:rPr>
        <w:t>田间示范修复试验小白菜对</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的累积系数</w:t>
      </w:r>
    </w:p>
    <w:p>
      <w:pPr>
        <w:pStyle w:val="Style46"/>
        <w:keepNext w:val="0"/>
        <w:keepLines w:val="0"/>
        <w:framePr w:w="4699" w:h="965" w:wrap="none" w:hAnchor="page" w:x="1086" w:y="7553"/>
        <w:widowControl w:val="0"/>
        <w:shd w:val="clear" w:color="auto" w:fill="auto"/>
        <w:bidi w:val="0"/>
        <w:spacing w:before="0" w:after="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The effect of the thiol-functionalized montmorillonite on cadmium accumulation by the pakchoi in field experiment</w:t>
      </w:r>
    </w:p>
    <w:p>
      <w:pPr>
        <w:pStyle w:val="Style77"/>
        <w:keepNext w:val="0"/>
        <w:keepLines w:val="0"/>
        <w:framePr w:w="182" w:h="802" w:hRule="exact" w:wrap="none" w:hAnchor="page" w:x="1489" w:y="55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0" w:vert="on"/>
        </w:rPr>
        <w:t>5</w:t>
      </w:r>
      <w:r>
        <w:rPr>
          <w:color w:val="000000"/>
          <w:spacing w:val="0"/>
          <w:w w:val="100"/>
          <w:position w:val="0"/>
          <w:shd w:val="clear" w:color="auto" w:fill="auto"/>
          <w:lang w:val="en-US" w:eastAsia="en-US" w:bidi="en-US"/>
          <w:eastAsianLayout w:id="1" w:vert="on"/>
        </w:rPr>
        <w:t xml:space="preserve"> </w:t>
      </w:r>
      <w:r>
        <w:rPr>
          <w:color w:val="000000"/>
          <w:spacing w:val="0"/>
          <w:w w:val="100"/>
          <w:position w:val="0"/>
          <w:shd w:val="clear" w:color="auto" w:fill="auto"/>
          <w:lang w:val="en-US" w:eastAsia="en-US" w:bidi="en-US"/>
          <w:eastAsianLayout w:id="2" w:vert="on"/>
        </w:rPr>
        <w:t>0</w:t>
      </w:r>
      <w:r>
        <w:rPr>
          <w:color w:val="000000"/>
          <w:spacing w:val="0"/>
          <w:w w:val="100"/>
          <w:position w:val="0"/>
          <w:shd w:val="clear" w:color="auto" w:fill="auto"/>
          <w:lang w:val="en-US" w:eastAsia="en-US" w:bidi="en-US"/>
          <w:eastAsianLayout w:id="3" w:vert="on"/>
        </w:rPr>
        <w:t xml:space="preserve"> </w:t>
      </w:r>
      <w:r>
        <w:rPr>
          <w:color w:val="000000"/>
          <w:spacing w:val="0"/>
          <w:w w:val="100"/>
          <w:position w:val="0"/>
          <w:shd w:val="clear" w:color="auto" w:fill="auto"/>
          <w:lang w:val="en-US" w:eastAsia="en-US" w:bidi="en-US"/>
          <w:eastAsianLayout w:id="4" w:vert="on"/>
        </w:rPr>
        <w:t>5</w:t>
      </w:r>
    </w:p>
    <w:p>
      <w:pPr>
        <w:pStyle w:val="Style77"/>
        <w:keepNext w:val="0"/>
        <w:keepLines w:val="0"/>
        <w:framePr w:w="139" w:h="1834" w:hRule="exact" w:wrap="none" w:hAnchor="page" w:x="1278" w:y="4634"/>
        <w:widowControl w:val="0"/>
        <w:shd w:val="clear" w:color="auto" w:fill="auto"/>
        <w:bidi w:val="0"/>
        <w:spacing w:before="0" w:after="0" w:line="240" w:lineRule="auto"/>
        <w:ind w:left="0" w:right="0" w:firstLine="0"/>
        <w:jc w:val="left"/>
        <w:textDirection w:val="tbRlV"/>
      </w:pPr>
      <w:r>
        <w:rPr>
          <w:color w:val="000000"/>
          <w:spacing w:val="0"/>
          <w:w w:val="100"/>
          <w:position w:val="0"/>
          <w:sz w:val="15"/>
          <w:szCs w:val="15"/>
          <w:shd w:val="clear" w:color="auto" w:fill="auto"/>
        </w:rPr>
        <w:t>塞</w:t>
      </w:r>
      <w:r>
        <w:rPr>
          <w:color w:val="000000"/>
          <w:spacing w:val="0"/>
          <w:w w:val="100"/>
          <w:position w:val="0"/>
          <w:shd w:val="clear" w:color="auto" w:fill="auto"/>
          <w:lang w:val="en-US" w:eastAsia="en-US" w:bidi="en-US"/>
          <w:eastAsianLayout w:id="5" w:vert="on"/>
        </w:rPr>
        <w:t>/</w:t>
      </w:r>
      <w:r>
        <w:rPr>
          <w:color w:val="000000"/>
          <w:spacing w:val="0"/>
          <w:w w:val="100"/>
          <w:position w:val="0"/>
          <w:shd w:val="clear" w:color="auto" w:fill="auto"/>
          <w:lang w:val="en-US" w:eastAsia="en-US" w:bidi="en-US"/>
          <w:eastAsianLayout w:id="6" w:vert="on"/>
        </w:rPr>
        <w:t>1</w:t>
      </w:r>
      <w:r>
        <w:rPr>
          <w:color w:val="000000"/>
          <w:spacing w:val="0"/>
          <w:w w:val="100"/>
          <w:position w:val="0"/>
          <w:shd w:val="clear" w:color="auto" w:fill="auto"/>
          <w:lang w:val="en-US" w:eastAsia="en-US" w:bidi="en-US"/>
          <w:eastAsianLayout w:id="7" w:vert="on"/>
        </w:rPr>
        <w:t>U</w:t>
      </w:r>
      <w:r>
        <w:rPr>
          <w:color w:val="000000"/>
          <w:spacing w:val="0"/>
          <w:w w:val="100"/>
          <w:position w:val="0"/>
          <w:shd w:val="clear" w:color="auto" w:fill="auto"/>
          <w:lang w:val="en-US" w:eastAsia="en-US" w:bidi="en-US"/>
          <w:eastAsianLayout w:id="8" w:vert="on"/>
        </w:rPr>
        <w:t>0</w:t>
      </w:r>
      <w:r>
        <w:rPr>
          <w:color w:val="000000"/>
          <w:spacing w:val="0"/>
          <w:w w:val="100"/>
          <w:position w:val="0"/>
          <w:shd w:val="clear" w:color="auto" w:fill="auto"/>
          <w:lang w:val="en-US" w:eastAsia="en-US" w:bidi="en-US"/>
          <w:eastAsianLayout w:id="9" w:vert="on"/>
        </w:rPr>
        <w:t>E</w:t>
      </w:r>
      <w:r>
        <w:rPr>
          <w:color w:val="000000"/>
          <w:spacing w:val="0"/>
          <w:w w:val="100"/>
          <w:position w:val="0"/>
          <w:shd w:val="clear" w:color="auto" w:fill="auto"/>
          <w:lang w:val="en-US" w:eastAsia="en-US" w:bidi="en-US"/>
          <w:eastAsianLayout w:id="10" w:vert="on"/>
        </w:rPr>
        <w:t xml:space="preserve"> </w:t>
      </w:r>
      <w:r>
        <w:rPr>
          <w:color w:val="000000"/>
          <w:spacing w:val="0"/>
          <w:w w:val="100"/>
          <w:position w:val="0"/>
          <w:sz w:val="15"/>
          <w:szCs w:val="15"/>
          <w:shd w:val="clear" w:color="auto" w:fill="auto"/>
        </w:rPr>
        <w:t>扫</w:t>
      </w:r>
      <w:r>
        <w:rPr>
          <w:color w:val="000000"/>
          <w:spacing w:val="0"/>
          <w:w w:val="100"/>
          <w:position w:val="0"/>
          <w:sz w:val="15"/>
          <w:szCs w:val="15"/>
          <w:shd w:val="clear" w:color="auto" w:fill="auto"/>
          <w:eastAsianLayout w:id="11" w:vert="on"/>
        </w:rPr>
        <w:t xml:space="preserve"> </w:t>
      </w:r>
      <w:r>
        <w:rPr>
          <w:color w:val="000000"/>
          <w:spacing w:val="0"/>
          <w:w w:val="100"/>
          <w:position w:val="0"/>
          <w:shd w:val="clear" w:color="auto" w:fill="auto"/>
          <w:eastAsianLayout w:id="12" w:vert="on"/>
        </w:rPr>
        <w:t>0</w:t>
      </w:r>
      <w:r>
        <w:rPr>
          <w:color w:val="000000"/>
          <w:spacing w:val="0"/>
          <w:w w:val="100"/>
          <w:position w:val="0"/>
          <w:shd w:val="clear" w:color="auto" w:fill="auto"/>
          <w:eastAsianLayout w:id="13" w:vert="on"/>
        </w:rPr>
        <w:t>0</w:t>
      </w:r>
      <w:r>
        <w:rPr>
          <w:color w:val="000000"/>
          <w:spacing w:val="0"/>
          <w:w w:val="100"/>
          <w:position w:val="0"/>
          <w:sz w:val="15"/>
          <w:szCs w:val="15"/>
          <w:shd w:val="clear" w:color="auto" w:fill="auto"/>
        </w:rPr>
        <w:t>。</w:t>
      </w:r>
      <w:r>
        <w:rPr>
          <w:color w:val="000000"/>
          <w:spacing w:val="0"/>
          <w:w w:val="100"/>
          <w:position w:val="0"/>
          <w:shd w:val="clear" w:color="auto" w:fill="auto"/>
          <w:lang w:val="en-US" w:eastAsia="en-US" w:bidi="en-US"/>
          <w:eastAsianLayout w:id="14" w:vert="on"/>
        </w:rPr>
        <w:t>u</w:t>
      </w:r>
      <w:r>
        <w:rPr>
          <w:color w:val="000000"/>
          <w:spacing w:val="0"/>
          <w:w w:val="100"/>
          <w:position w:val="0"/>
          <w:shd w:val="clear" w:color="auto" w:fill="auto"/>
          <w:lang w:val="en-US" w:eastAsia="en-US" w:bidi="en-US"/>
          <w:eastAsianLayout w:id="15" w:vert="on"/>
        </w:rPr>
        <w:t>o</w:t>
      </w:r>
      <w:r>
        <w:rPr>
          <w:color w:val="000000"/>
          <w:spacing w:val="0"/>
          <w:w w:val="100"/>
          <w:position w:val="0"/>
          <w:shd w:val="clear" w:color="auto" w:fill="auto"/>
          <w:lang w:val="en-US" w:eastAsia="en-US" w:bidi="en-US"/>
          <w:eastAsianLayout w:id="16" w:vert="on"/>
        </w:rPr>
        <w:t>-</w:t>
      </w:r>
      <w:r>
        <w:rPr>
          <w:color w:val="000000"/>
          <w:spacing w:val="0"/>
          <w:w w:val="100"/>
          <w:position w:val="0"/>
          <w:shd w:val="clear" w:color="auto" w:fill="auto"/>
          <w:lang w:val="en-US" w:eastAsia="en-US" w:bidi="en-US"/>
          <w:eastAsianLayout w:id="17" w:vert="on"/>
        </w:rPr>
        <w:t>-</w:t>
      </w:r>
      <w:r>
        <w:rPr>
          <w:color w:val="000000"/>
          <w:spacing w:val="0"/>
          <w:w w:val="100"/>
          <w:position w:val="0"/>
          <w:shd w:val="clear" w:color="auto" w:fill="auto"/>
          <w:lang w:val="en-US" w:eastAsia="en-US" w:bidi="en-US"/>
          <w:eastAsianLayout w:id="18" w:vert="on"/>
        </w:rPr>
        <w:t>n</w:t>
      </w:r>
      <w:r>
        <w:rPr>
          <w:color w:val="000000"/>
          <w:spacing w:val="0"/>
          <w:w w:val="100"/>
          <w:position w:val="0"/>
          <w:shd w:val="clear" w:color="auto" w:fill="auto"/>
          <w:lang w:val="en-US" w:eastAsia="en-US" w:bidi="en-US"/>
          <w:eastAsianLayout w:id="19" w:vert="on"/>
        </w:rPr>
        <w:t>u</w:t>
      </w:r>
      <w:r>
        <w:rPr>
          <w:color w:val="000000"/>
          <w:spacing w:val="0"/>
          <w:w w:val="100"/>
          <w:position w:val="0"/>
          <w:shd w:val="clear" w:color="auto" w:fill="auto"/>
          <w:lang w:val="en-US" w:eastAsia="en-US" w:bidi="en-US"/>
          <w:eastAsianLayout w:id="20" w:vert="on"/>
        </w:rPr>
        <w:t>m</w:t>
      </w:r>
      <w:r>
        <w:rPr>
          <w:color w:val="000000"/>
          <w:spacing w:val="0"/>
          <w:w w:val="100"/>
          <w:position w:val="0"/>
          <w:shd w:val="clear" w:color="auto" w:fill="auto"/>
          <w:lang w:val="en-US" w:eastAsia="en-US" w:bidi="en-US"/>
          <w:eastAsianLayout w:id="21" w:vert="on"/>
        </w:rPr>
        <w:t>o</w:t>
      </w:r>
      <w:r>
        <w:rPr>
          <w:color w:val="000000"/>
          <w:spacing w:val="0"/>
          <w:w w:val="100"/>
          <w:position w:val="0"/>
          <w:shd w:val="clear" w:color="auto" w:fill="auto"/>
          <w:lang w:val="en-US" w:eastAsia="en-US" w:bidi="en-US"/>
          <w:eastAsianLayout w:id="22" w:vert="on"/>
        </w:rPr>
        <w:t>o</w:t>
      </w:r>
      <w:r>
        <w:rPr>
          <w:color w:val="000000"/>
          <w:spacing w:val="0"/>
          <w:w w:val="100"/>
          <w:position w:val="0"/>
          <w:shd w:val="clear" w:color="auto" w:fill="auto"/>
          <w:lang w:val="en-US" w:eastAsia="en-US" w:bidi="en-US"/>
          <w:eastAsianLayout w:id="23" w:vert="on"/>
        </w:rPr>
        <w:t>v</w:t>
      </w:r>
    </w:p>
    <w:p>
      <w:pPr>
        <w:pStyle w:val="Style46"/>
        <w:keepNext w:val="0"/>
        <w:keepLines w:val="0"/>
        <w:framePr w:w="163" w:h="269" w:wrap="none" w:hAnchor="page" w:x="5128" w:y="6697"/>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w:t>
      </w:r>
    </w:p>
    <w:p>
      <w:pPr>
        <w:pStyle w:val="Style54"/>
        <w:keepNext w:val="0"/>
        <w:keepLines w:val="0"/>
        <w:framePr w:w="4699" w:h="840" w:wrap="none" w:hAnchor="page" w:x="1086" w:y="8810"/>
        <w:widowControl w:val="0"/>
        <w:shd w:val="clear" w:color="auto" w:fill="auto"/>
        <w:bidi w:val="0"/>
        <w:spacing w:before="0" w:after="0" w:line="300"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的累积系数分别比对照降低 </w:t>
      </w:r>
      <w:r>
        <w:rPr>
          <w:rFonts w:ascii="Times New Roman" w:eastAsia="Times New Roman" w:hAnsi="Times New Roman" w:cs="Times New Roman"/>
          <w:color w:val="000000"/>
          <w:spacing w:val="0"/>
          <w:w w:val="100"/>
          <w:position w:val="0"/>
          <w:sz w:val="20"/>
          <w:szCs w:val="20"/>
          <w:shd w:val="clear" w:color="auto" w:fill="auto"/>
        </w:rPr>
        <w:t>35.1%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39.4%</w:t>
      </w:r>
      <w:r>
        <w:rPr>
          <w:color w:val="000000"/>
          <w:spacing w:val="0"/>
          <w:w w:val="100"/>
          <w:position w:val="0"/>
          <w:shd w:val="clear" w:color="auto" w:fill="auto"/>
        </w:rPr>
        <w:t xml:space="preserve">；而 单独施加钠化膨润土材料处理小白菜对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的累积 系数与不施加修复材料的空白对照不存在显著差</w:t>
      </w:r>
    </w:p>
    <w:p>
      <w:pPr>
        <w:pStyle w:val="Style54"/>
        <w:keepNext w:val="0"/>
        <w:keepLines w:val="0"/>
        <w:framePr w:w="4704" w:h="9634" w:wrap="none" w:hAnchor="page" w:x="6117" w:y="21"/>
        <w:widowControl w:val="0"/>
        <w:shd w:val="clear" w:color="auto" w:fill="auto"/>
        <w:bidi w:val="0"/>
        <w:spacing w:before="0" w:after="60" w:line="302" w:lineRule="exact"/>
        <w:ind w:left="0" w:right="0" w:firstLine="0"/>
        <w:jc w:val="both"/>
      </w:pPr>
      <w:r>
        <w:rPr>
          <w:color w:val="000000"/>
          <w:spacing w:val="0"/>
          <w:w w:val="100"/>
          <w:position w:val="0"/>
          <w:shd w:val="clear" w:color="auto" w:fill="auto"/>
        </w:rPr>
        <w:t>异。由此说明，巯基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蒙脱石复合材料和巯基混合修 复材料对土壤重金属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具有显著钝化效果，而钠 化膨润土材料对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的钝化效果不明显。</w:t>
      </w:r>
    </w:p>
    <w:p>
      <w:pPr>
        <w:pStyle w:val="Style20"/>
        <w:keepNext w:val="0"/>
        <w:keepLines w:val="0"/>
        <w:framePr w:w="4704" w:h="9634" w:wrap="none" w:hAnchor="page" w:x="6117"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2.2.2 </w:t>
      </w:r>
      <w:r>
        <w:rPr>
          <w:color w:val="000000"/>
          <w:spacing w:val="0"/>
          <w:w w:val="100"/>
          <w:position w:val="0"/>
          <w:shd w:val="clear" w:color="auto" w:fill="auto"/>
        </w:rPr>
        <w:t>施加修复材料对土壤重金属赋存状态的影响</w:t>
      </w:r>
    </w:p>
    <w:p>
      <w:pPr>
        <w:pStyle w:val="Style54"/>
        <w:keepNext w:val="0"/>
        <w:keepLines w:val="0"/>
        <w:framePr w:w="4704" w:h="9634" w:wrap="none" w:hAnchor="page" w:x="6117" w:y="21"/>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 xml:space="preserve">对田间试验土壤进行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形态含量分析，结果 显示（图</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），施加改性材料对重金属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在土壤中 的赋存形态影响明显。按 </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单独施加巯基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蒙脱石复合材料处理下，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的水溶态、离子交换 态与碳酸盐结合态总量降幅分别为 </w:t>
      </w:r>
      <w:r>
        <w:rPr>
          <w:rFonts w:ascii="Times New Roman" w:eastAsia="Times New Roman" w:hAnsi="Times New Roman" w:cs="Times New Roman"/>
          <w:color w:val="000000"/>
          <w:spacing w:val="0"/>
          <w:w w:val="100"/>
          <w:position w:val="0"/>
          <w:sz w:val="20"/>
          <w:szCs w:val="20"/>
          <w:shd w:val="clear" w:color="auto" w:fill="auto"/>
        </w:rPr>
        <w:t>4.07%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14.89%</w:t>
      </w:r>
      <w:r>
        <w:rPr>
          <w:color w:val="000000"/>
          <w:spacing w:val="0"/>
          <w:w w:val="100"/>
          <w:position w:val="0"/>
          <w:shd w:val="clear" w:color="auto" w:fill="auto"/>
        </w:rPr>
        <w:t xml:space="preserve">， 同时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的弱有机结合态、强有机结合态与铁锰氧 化物结合态总量分别较对照增加了 </w:t>
      </w:r>
      <w:r>
        <w:rPr>
          <w:rFonts w:ascii="Times New Roman" w:eastAsia="Times New Roman" w:hAnsi="Times New Roman" w:cs="Times New Roman"/>
          <w:color w:val="000000"/>
          <w:spacing w:val="0"/>
          <w:w w:val="100"/>
          <w:position w:val="0"/>
          <w:sz w:val="20"/>
          <w:szCs w:val="20"/>
          <w:shd w:val="clear" w:color="auto" w:fill="auto"/>
        </w:rPr>
        <w:t>6.86%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7.03%</w:t>
      </w:r>
      <w:r>
        <w:rPr>
          <w:color w:val="000000"/>
          <w:spacing w:val="0"/>
          <w:w w:val="100"/>
          <w:position w:val="0"/>
          <w:shd w:val="clear" w:color="auto" w:fill="auto"/>
        </w:rPr>
        <w:t xml:space="preserve">。 按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单独施加巯基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蒙脱石复合材料修复处理土 壤残渣态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含量比对照增加 </w:t>
      </w:r>
      <w:r>
        <w:rPr>
          <w:rFonts w:ascii="Times New Roman" w:eastAsia="Times New Roman" w:hAnsi="Times New Roman" w:cs="Times New Roman"/>
          <w:color w:val="000000"/>
          <w:spacing w:val="0"/>
          <w:w w:val="100"/>
          <w:position w:val="0"/>
          <w:sz w:val="20"/>
          <w:szCs w:val="20"/>
          <w:shd w:val="clear" w:color="auto" w:fill="auto"/>
        </w:rPr>
        <w:t>7.86%</w:t>
      </w:r>
      <w:r>
        <w:rPr>
          <w:color w:val="000000"/>
          <w:spacing w:val="0"/>
          <w:w w:val="100"/>
          <w:position w:val="0"/>
          <w:shd w:val="clear" w:color="auto" w:fill="auto"/>
        </w:rPr>
        <w:t xml:space="preserve">。施加 </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巯基混合修复材料处理土壤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的水溶态、离 子交换态与碳酸盐结合态总量同样较对照明显降 低，降幅分别为</w:t>
      </w:r>
      <w:r>
        <w:rPr>
          <w:rFonts w:ascii="Times New Roman" w:eastAsia="Times New Roman" w:hAnsi="Times New Roman" w:cs="Times New Roman"/>
          <w:color w:val="000000"/>
          <w:spacing w:val="0"/>
          <w:w w:val="100"/>
          <w:position w:val="0"/>
          <w:sz w:val="20"/>
          <w:szCs w:val="20"/>
          <w:shd w:val="clear" w:color="auto" w:fill="auto"/>
        </w:rPr>
        <w:t>2.26%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5.16%</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的弱有机 结合态、强有机结合态与铁锰氧化物结合态总量分 别比对照增加了 </w:t>
      </w:r>
      <w:r>
        <w:rPr>
          <w:rFonts w:ascii="Times New Roman" w:eastAsia="Times New Roman" w:hAnsi="Times New Roman" w:cs="Times New Roman"/>
          <w:color w:val="000000"/>
          <w:spacing w:val="0"/>
          <w:w w:val="100"/>
          <w:position w:val="0"/>
          <w:sz w:val="20"/>
          <w:szCs w:val="20"/>
          <w:shd w:val="clear" w:color="auto" w:fill="auto"/>
        </w:rPr>
        <w:t>11.74%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7.16%</w:t>
      </w:r>
      <w:r>
        <w:rPr>
          <w:color w:val="000000"/>
          <w:spacing w:val="0"/>
          <w:w w:val="100"/>
          <w:position w:val="0"/>
          <w:shd w:val="clear" w:color="auto" w:fill="auto"/>
        </w:rPr>
        <w:t xml:space="preserve">。然而，在单独施 加钠化膨润土材料处理下，土壤中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的各个形态 含量与不添加修复材料的空白对照相比，并未发生 明显的变化。因此，施加巯基混合修复材料与巯基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蒙脱石复合材料后，土壤中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总体上均呈现出水 溶态、离子交换态含量和碳酸盐结合态含量降低， 弱有机结合态、强有机结合态和铁锰氧化结合态含 量升高的趋势。</w:t>
      </w:r>
    </w:p>
    <w:p>
      <w:pPr>
        <w:pStyle w:val="Style61"/>
        <w:keepNext/>
        <w:keepLines/>
        <w:framePr w:w="4704" w:h="9634" w:wrap="none" w:hAnchor="page" w:x="6117" w:y="21"/>
        <w:widowControl w:val="0"/>
        <w:shd w:val="clear" w:color="auto" w:fill="auto"/>
        <w:bidi w:val="0"/>
        <w:spacing w:before="0" w:after="0" w:line="262" w:lineRule="auto"/>
        <w:ind w:left="0" w:right="0" w:firstLine="0"/>
        <w:jc w:val="left"/>
      </w:pPr>
      <w:bookmarkStart w:id="8" w:name="bookmark8"/>
      <w:bookmarkStart w:id="9" w:name="bookmark9"/>
      <w:r>
        <w:rPr>
          <w:rFonts w:ascii="Arial" w:eastAsia="Arial" w:hAnsi="Arial" w:cs="Arial"/>
          <w:color w:val="000000"/>
          <w:spacing w:val="0"/>
          <w:w w:val="100"/>
          <w:position w:val="0"/>
          <w:sz w:val="24"/>
          <w:szCs w:val="24"/>
          <w:shd w:val="clear" w:color="auto" w:fill="auto"/>
        </w:rPr>
        <w:t xml:space="preserve">3 </w:t>
      </w:r>
      <w:r>
        <w:rPr>
          <w:color w:val="000000"/>
          <w:spacing w:val="0"/>
          <w:w w:val="100"/>
          <w:position w:val="0"/>
          <w:shd w:val="clear" w:color="auto" w:fill="auto"/>
        </w:rPr>
        <w:t>讨论</w:t>
      </w:r>
      <w:bookmarkEnd w:id="8"/>
      <w:bookmarkEnd w:id="9"/>
    </w:p>
    <w:p>
      <w:pPr>
        <w:pStyle w:val="Style54"/>
        <w:keepNext w:val="0"/>
        <w:keepLines w:val="0"/>
        <w:framePr w:w="4704" w:h="9634" w:wrap="none" w:hAnchor="page" w:x="6117" w:y="21"/>
        <w:widowControl w:val="0"/>
        <w:shd w:val="clear" w:color="auto" w:fill="auto"/>
        <w:bidi w:val="0"/>
        <w:spacing w:before="0" w:after="40" w:line="300" w:lineRule="exact"/>
        <w:ind w:left="0" w:right="0" w:firstLine="440"/>
        <w:jc w:val="both"/>
      </w:pPr>
      <w:r>
        <w:rPr>
          <w:color w:val="000000"/>
          <w:spacing w:val="0"/>
          <w:w w:val="100"/>
          <w:position w:val="0"/>
          <w:shd w:val="clear" w:color="auto" w:fill="auto"/>
        </w:rPr>
        <w:t>研究表明，土壤重金属的水溶态、离子交换态、 碳酸盐结合态与土壤结合较弱，是土壤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水和土壤</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植物体系中容易迁移的活性形态，易被植物吸收 孙敬亮等， </w:t>
      </w:r>
      <w:r>
        <w:rPr>
          <w:rFonts w:ascii="Times New Roman" w:eastAsia="Times New Roman" w:hAnsi="Times New Roman" w:cs="Times New Roman"/>
          <w:color w:val="000000"/>
          <w:spacing w:val="0"/>
          <w:w w:val="100"/>
          <w:position w:val="0"/>
          <w:sz w:val="20"/>
          <w:szCs w:val="20"/>
          <w:shd w:val="clear" w:color="auto" w:fill="auto"/>
        </w:rPr>
        <w:t>2003</w:t>
      </w:r>
      <w:r>
        <w:rPr>
          <w:color w:val="000000"/>
          <w:spacing w:val="0"/>
          <w:w w:val="100"/>
          <w:position w:val="0"/>
          <w:shd w:val="clear" w:color="auto" w:fill="auto"/>
        </w:rPr>
        <w:t xml:space="preserve">；吴新民等， </w:t>
      </w:r>
      <w:r>
        <w:rPr>
          <w:rFonts w:ascii="Times New Roman" w:eastAsia="Times New Roman" w:hAnsi="Times New Roman" w:cs="Times New Roman"/>
          <w:color w:val="000000"/>
          <w:spacing w:val="0"/>
          <w:w w:val="100"/>
          <w:position w:val="0"/>
          <w:sz w:val="20"/>
          <w:szCs w:val="20"/>
          <w:shd w:val="clear" w:color="auto" w:fill="auto"/>
        </w:rPr>
        <w:t>2003</w:t>
      </w:r>
      <w:r>
        <w:rPr>
          <w:color w:val="000000"/>
          <w:spacing w:val="0"/>
          <w:w w:val="100"/>
          <w:position w:val="0"/>
          <w:shd w:val="clear" w:color="auto" w:fill="auto"/>
        </w:rPr>
        <w:t xml:space="preserve">）。在强氧化条 件下，铁锰氧化结合态和有机态重金属可能被释 放，加重生物毒性（隆茜等， </w:t>
      </w:r>
      <w:r>
        <w:rPr>
          <w:rFonts w:ascii="Times New Roman" w:eastAsia="Times New Roman" w:hAnsi="Times New Roman" w:cs="Times New Roman"/>
          <w:color w:val="000000"/>
          <w:spacing w:val="0"/>
          <w:w w:val="100"/>
          <w:position w:val="0"/>
          <w:sz w:val="20"/>
          <w:szCs w:val="20"/>
          <w:shd w:val="clear" w:color="auto" w:fill="auto"/>
        </w:rPr>
        <w:t>2002</w:t>
      </w:r>
      <w:r>
        <w:rPr>
          <w:color w:val="000000"/>
          <w:spacing w:val="0"/>
          <w:w w:val="100"/>
          <w:position w:val="0"/>
          <w:shd w:val="clear" w:color="auto" w:fill="auto"/>
        </w:rPr>
        <w:t>）。因此，向土</w:t>
      </w:r>
    </w:p>
    <w:p>
      <w:pPr>
        <w:pStyle w:val="Style51"/>
        <w:keepNext w:val="0"/>
        <w:keepLines w:val="0"/>
        <w:framePr w:w="173" w:h="931" w:hRule="exact" w:wrap="none" w:hAnchor="page" w:x="2392" w:y="110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4" w:vert="on"/>
        </w:rPr>
        <w:t>^</w:t>
      </w:r>
      <w:r>
        <w:rPr>
          <w:color w:val="000000"/>
          <w:spacing w:val="0"/>
          <w:w w:val="100"/>
          <w:position w:val="0"/>
          <w:shd w:val="clear" w:color="auto" w:fill="auto"/>
          <w:lang w:val="en-US" w:eastAsia="en-US" w:bidi="en-US"/>
          <w:eastAsianLayout w:id="25" w:vert="on"/>
        </w:rPr>
        <w:t>/</w:t>
      </w:r>
      <w:r>
        <w:rPr>
          <w:color w:val="000000"/>
          <w:spacing w:val="0"/>
          <w:w w:val="100"/>
          <w:position w:val="0"/>
          <w:shd w:val="clear" w:color="auto" w:fill="auto"/>
          <w:lang w:val="en-US" w:eastAsia="en-US" w:bidi="en-US"/>
          <w:eastAsianLayout w:id="26" w:vert="on"/>
        </w:rPr>
        <w:t>0</w:t>
      </w:r>
      <w:r>
        <w:rPr>
          <w:color w:val="000000"/>
          <w:spacing w:val="0"/>
          <w:w w:val="100"/>
          <w:position w:val="0"/>
          <w:shd w:val="clear" w:color="auto" w:fill="auto"/>
          <w:vertAlign w:val="superscript"/>
          <w:lang w:val="en-US" w:eastAsia="en-US" w:bidi="en-US"/>
          <w:eastAsianLayout w:id="27" w:vert="on"/>
        </w:rPr>
        <w:t>M</w:t>
      </w:r>
      <w:r>
        <w:rPr>
          <w:color w:val="000000"/>
          <w:spacing w:val="0"/>
          <w:w w:val="100"/>
          <w:position w:val="0"/>
          <w:shd w:val="clear" w:color="auto" w:fill="auto"/>
          <w:lang w:val="en-US" w:eastAsia="en-US" w:bidi="en-US"/>
          <w:eastAsianLayout w:id="28" w:vert="on"/>
        </w:rPr>
        <w:t>-</w:t>
      </w:r>
      <w:r>
        <w:rPr>
          <w:color w:val="000000"/>
          <w:spacing w:val="0"/>
          <w:w w:val="100"/>
          <w:position w:val="0"/>
          <w:shd w:val="clear" w:color="auto" w:fill="auto"/>
          <w:lang w:val="en-US" w:eastAsia="en-US" w:bidi="en-US"/>
          <w:eastAsianLayout w:id="29" w:vert="on"/>
        </w:rPr>
        <w:t>u</w:t>
      </w:r>
      <w:r>
        <w:rPr>
          <w:color w:val="000000"/>
          <w:spacing w:val="0"/>
          <w:w w:val="100"/>
          <w:position w:val="0"/>
          <w:shd w:val="clear" w:color="auto" w:fill="auto"/>
          <w:lang w:val="en-US" w:eastAsia="en-US" w:bidi="en-US"/>
          <w:eastAsianLayout w:id="30" w:vert="on"/>
        </w:rPr>
        <w:t>3</w:t>
      </w:r>
      <w:r>
        <w:rPr>
          <w:color w:val="000000"/>
          <w:spacing w:val="0"/>
          <w:w w:val="100"/>
          <w:position w:val="0"/>
          <w:shd w:val="clear" w:color="auto" w:fill="auto"/>
          <w:lang w:val="en-US" w:eastAsia="en-US" w:bidi="en-US"/>
          <w:eastAsianLayout w:id="31" w:vert="on"/>
        </w:rPr>
        <w:t>0</w:t>
      </w:r>
      <w:r>
        <w:rPr>
          <w:color w:val="000000"/>
          <w:spacing w:val="0"/>
          <w:w w:val="100"/>
          <w:position w:val="0"/>
          <w:shd w:val="clear" w:color="auto" w:fill="auto"/>
          <w:lang w:val="en-US" w:eastAsia="en-US" w:bidi="en-US"/>
          <w:eastAsianLayout w:id="32" w:vert="on"/>
        </w:rPr>
        <w:t>d</w:t>
      </w:r>
    </w:p>
    <w:p>
      <w:pPr>
        <w:pStyle w:val="Style46"/>
        <w:keepNext w:val="0"/>
        <w:keepLines w:val="0"/>
        <w:framePr w:w="8419" w:h="768" w:wrap="none" w:hAnchor="page" w:x="1739" w:y="13432"/>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Treatment</w:t>
      </w:r>
    </w:p>
    <w:p>
      <w:pPr>
        <w:pStyle w:val="Style46"/>
        <w:keepNext w:val="0"/>
        <w:keepLines w:val="0"/>
        <w:framePr w:w="8419" w:h="768" w:wrap="none" w:hAnchor="page" w:x="1739" w:y="13432"/>
        <w:widowControl w:val="0"/>
        <w:shd w:val="clear" w:color="auto" w:fill="auto"/>
        <w:bidi w:val="0"/>
        <w:spacing w:before="0" w:after="6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zh-CN" w:eastAsia="zh-CN" w:bidi="zh-CN"/>
        </w:rPr>
        <w:t>8</w:t>
      </w:r>
      <w:r>
        <w:rPr>
          <w:rFonts w:ascii="MingLiU" w:eastAsia="MingLiU" w:hAnsi="MingLiU" w:cs="MingLiU"/>
          <w:color w:val="000000"/>
          <w:spacing w:val="0"/>
          <w:w w:val="100"/>
          <w:position w:val="0"/>
          <w:sz w:val="14"/>
          <w:szCs w:val="14"/>
          <w:shd w:val="clear" w:color="auto" w:fill="auto"/>
          <w:lang w:val="zh-CN" w:eastAsia="zh-CN" w:bidi="zh-CN"/>
        </w:rPr>
        <w:t>田间示范修复试验土壤中</w:t>
      </w:r>
      <w:r>
        <w:rPr>
          <w:rFonts w:ascii="Arial" w:eastAsia="Arial" w:hAnsi="Arial" w:cs="Arial"/>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4"/>
          <w:szCs w:val="14"/>
          <w:shd w:val="clear" w:color="auto" w:fill="auto"/>
          <w:lang w:val="zh-CN" w:eastAsia="zh-CN" w:bidi="zh-CN"/>
        </w:rPr>
        <w:t>的赋存形态的变化</w:t>
      </w:r>
    </w:p>
    <w:p>
      <w:pPr>
        <w:pStyle w:val="Style46"/>
        <w:keepNext w:val="0"/>
        <w:keepLines w:val="0"/>
        <w:framePr w:w="8419" w:h="768" w:wrap="none" w:hAnchor="page" w:x="1739" w:y="13432"/>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The effect of the thiol-functionalized montmorillonite on the speciation of Cd in heavy metal contaminated soil in field experiment</w:t>
      </w:r>
    </w:p>
    <w:p>
      <w:pPr>
        <w:pStyle w:val="Style77"/>
        <w:keepNext w:val="0"/>
        <w:keepLines w:val="0"/>
        <w:framePr w:w="173" w:h="682" w:hRule="exact" w:wrap="none" w:hAnchor="page" w:x="2656" w:y="10048"/>
        <w:widowControl w:val="0"/>
        <w:shd w:val="clear" w:color="auto" w:fill="auto"/>
        <w:bidi w:val="0"/>
        <w:spacing w:before="0" w:after="0" w:line="240" w:lineRule="auto"/>
        <w:ind w:left="0" w:right="0" w:firstLine="0"/>
        <w:jc w:val="both"/>
        <w:textDirection w:val="tbRlV"/>
      </w:pPr>
      <w:r>
        <w:rPr>
          <w:color w:val="000000"/>
          <w:spacing w:val="0"/>
          <w:w w:val="100"/>
          <w:position w:val="0"/>
          <w:shd w:val="clear" w:color="auto" w:fill="auto"/>
          <w:eastAsianLayout w:id="33" w:vert="on"/>
        </w:rPr>
        <w:t>0</w:t>
      </w:r>
      <w:r>
        <w:rPr>
          <w:color w:val="000000"/>
          <w:spacing w:val="0"/>
          <w:w w:val="100"/>
          <w:position w:val="0"/>
          <w:shd w:val="clear" w:color="auto" w:fill="auto"/>
          <w:eastAsianLayout w:id="34" w:vert="on"/>
        </w:rPr>
        <w:t>0</w:t>
      </w:r>
      <w:r>
        <w:rPr>
          <w:color w:val="000000"/>
          <w:spacing w:val="0"/>
          <w:w w:val="100"/>
          <w:position w:val="0"/>
          <w:shd w:val="clear" w:color="auto" w:fill="auto"/>
          <w:eastAsianLayout w:id="35" w:vert="on"/>
        </w:rPr>
        <w:t xml:space="preserve"> </w:t>
      </w:r>
      <w:r>
        <w:rPr>
          <w:color w:val="000000"/>
          <w:spacing w:val="0"/>
          <w:w w:val="100"/>
          <w:position w:val="0"/>
          <w:shd w:val="clear" w:color="auto" w:fill="auto"/>
          <w:eastAsianLayout w:id="36" w:vert="on"/>
        </w:rPr>
        <w:t>9</w:t>
      </w:r>
      <w:r>
        <w:rPr>
          <w:color w:val="000000"/>
          <w:spacing w:val="0"/>
          <w:w w:val="100"/>
          <w:position w:val="0"/>
          <w:shd w:val="clear" w:color="auto" w:fill="auto"/>
          <w:eastAsianLayout w:id="37" w:vert="on"/>
        </w:rPr>
        <w:t>0</w:t>
      </w:r>
      <w:r>
        <w:rPr>
          <w:color w:val="000000"/>
          <w:spacing w:val="0"/>
          <w:w w:val="100"/>
          <w:position w:val="0"/>
          <w:shd w:val="clear" w:color="auto" w:fill="auto"/>
          <w:eastAsianLayout w:id="38" w:vert="on"/>
        </w:rPr>
        <w:t xml:space="preserve"> </w:t>
      </w:r>
      <w:r>
        <w:rPr>
          <w:color w:val="000000"/>
          <w:spacing w:val="0"/>
          <w:w w:val="100"/>
          <w:position w:val="0"/>
          <w:shd w:val="clear" w:color="auto" w:fill="auto"/>
          <w:eastAsianLayout w:id="39" w:vert="on"/>
        </w:rPr>
        <w:t>8</w:t>
      </w:r>
      <w:r>
        <w:rPr>
          <w:color w:val="000000"/>
          <w:spacing w:val="0"/>
          <w:w w:val="100"/>
          <w:position w:val="0"/>
          <w:shd w:val="clear" w:color="auto" w:fill="auto"/>
          <w:eastAsianLayout w:id="40" w:vert="on"/>
        </w:rPr>
        <w:t>0</w:t>
      </w:r>
    </w:p>
    <w:p>
      <w:pPr>
        <w:pStyle w:val="Style77"/>
        <w:keepNext w:val="0"/>
        <w:keepLines w:val="0"/>
        <w:framePr w:w="173" w:h="1320" w:hRule="exact" w:wrap="none" w:hAnchor="page" w:x="2656" w:y="108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41" w:vert="on"/>
        </w:rPr>
        <w:t>0</w:t>
      </w:r>
      <w:r>
        <w:rPr>
          <w:color w:val="000000"/>
          <w:spacing w:val="0"/>
          <w:w w:val="100"/>
          <w:position w:val="0"/>
          <w:shd w:val="clear" w:color="auto" w:fill="auto"/>
          <w:eastAsianLayout w:id="42" w:vert="on"/>
        </w:rPr>
        <w:t>0</w:t>
      </w:r>
      <w:r>
        <w:rPr>
          <w:color w:val="000000"/>
          <w:spacing w:val="0"/>
          <w:w w:val="100"/>
          <w:position w:val="0"/>
          <w:shd w:val="clear" w:color="auto" w:fill="auto"/>
          <w:eastAsianLayout w:id="43" w:vert="on"/>
        </w:rPr>
        <w:t>0</w:t>
      </w:r>
      <w:r>
        <w:rPr>
          <w:color w:val="000000"/>
          <w:spacing w:val="0"/>
          <w:w w:val="100"/>
          <w:position w:val="0"/>
          <w:shd w:val="clear" w:color="auto" w:fill="auto"/>
          <w:eastAsianLayout w:id="44" w:vert="on"/>
        </w:rPr>
        <w:t>0</w:t>
      </w:r>
      <w:r>
        <w:rPr>
          <w:color w:val="000000"/>
          <w:spacing w:val="0"/>
          <w:w w:val="100"/>
          <w:position w:val="0"/>
          <w:shd w:val="clear" w:color="auto" w:fill="auto"/>
          <w:eastAsianLayout w:id="45" w:vert="on"/>
        </w:rPr>
        <w:t>0</w:t>
      </w:r>
    </w:p>
    <w:p>
      <w:pPr>
        <w:pStyle w:val="Style77"/>
        <w:keepNext w:val="0"/>
        <w:keepLines w:val="0"/>
        <w:framePr w:w="173" w:h="1320" w:hRule="exact" w:wrap="none" w:hAnchor="page" w:x="2656" w:y="108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46" w:vert="on"/>
        </w:rPr>
        <w:t>7</w:t>
      </w:r>
      <w:r>
        <w:rPr>
          <w:color w:val="000000"/>
          <w:spacing w:val="0"/>
          <w:w w:val="100"/>
          <w:position w:val="0"/>
          <w:shd w:val="clear" w:color="auto" w:fill="auto"/>
          <w:eastAsianLayout w:id="47" w:vert="on"/>
        </w:rPr>
        <w:t>6</w:t>
      </w:r>
      <w:r>
        <w:rPr>
          <w:color w:val="000000"/>
          <w:spacing w:val="0"/>
          <w:w w:val="100"/>
          <w:position w:val="0"/>
          <w:shd w:val="clear" w:color="auto" w:fill="auto"/>
          <w:eastAsianLayout w:id="48" w:vert="on"/>
        </w:rPr>
        <w:t>5</w:t>
      </w:r>
      <w:r>
        <w:rPr>
          <w:color w:val="000000"/>
          <w:spacing w:val="0"/>
          <w:w w:val="100"/>
          <w:position w:val="0"/>
          <w:shd w:val="clear" w:color="auto" w:fill="auto"/>
          <w:eastAsianLayout w:id="49" w:vert="on"/>
        </w:rPr>
        <w:t>4</w:t>
      </w:r>
      <w:r>
        <w:rPr>
          <w:color w:val="000000"/>
          <w:spacing w:val="0"/>
          <w:w w:val="100"/>
          <w:position w:val="0"/>
          <w:shd w:val="clear" w:color="auto" w:fill="auto"/>
          <w:eastAsianLayout w:id="50" w:vert="on"/>
        </w:rPr>
        <w:t>3</w:t>
      </w:r>
    </w:p>
    <w:p>
      <w:pPr>
        <w:pStyle w:val="Style77"/>
        <w:keepNext w:val="0"/>
        <w:keepLines w:val="0"/>
        <w:framePr w:w="173" w:h="163" w:hRule="exact" w:wrap="none" w:hAnchor="page" w:x="2656" w:y="122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1" w:vert="on"/>
        </w:rPr>
        <w:t>2</w:t>
      </w:r>
      <w:r>
        <w:rPr>
          <w:color w:val="000000"/>
          <w:spacing w:val="0"/>
          <w:w w:val="100"/>
          <w:position w:val="0"/>
          <w:shd w:val="clear" w:color="auto" w:fill="auto"/>
          <w:lang w:val="en-US" w:eastAsia="en-US" w:bidi="en-US"/>
          <w:eastAsianLayout w:id="52" w:vert="on"/>
        </w:rPr>
        <w:t>0</w:t>
      </w:r>
    </w:p>
    <w:p>
      <w:pPr>
        <w:pStyle w:val="Style77"/>
        <w:keepNext w:val="0"/>
        <w:keepLines w:val="0"/>
        <w:framePr w:w="149" w:h="230" w:hRule="exact" w:wrap="none" w:hAnchor="page" w:x="2680" w:y="1264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 w:vert="on"/>
        </w:rPr>
        <w:t>0</w:t>
      </w:r>
    </w:p>
    <w:p>
      <w:pPr>
        <w:widowControl w:val="0"/>
        <w:spacing w:line="360" w:lineRule="exact"/>
      </w:pPr>
      <w:r>
        <w:drawing>
          <wp:anchor distT="481330" distB="255905" distL="0" distR="27305" simplePos="0" relativeHeight="62914702" behindDoc="1" locked="0" layoutInCell="1" allowOverlap="1">
            <wp:simplePos x="0" y="0"/>
            <wp:positionH relativeFrom="page">
              <wp:posOffset>780415</wp:posOffset>
            </wp:positionH>
            <wp:positionV relativeFrom="margin">
              <wp:posOffset>640080</wp:posOffset>
            </wp:positionV>
            <wp:extent cx="231775" cy="499745"/>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30"/>
                    <a:stretch/>
                  </pic:blipFill>
                  <pic:spPr>
                    <a:xfrm>
                      <a:ext cx="231775" cy="499745"/>
                    </a:xfrm>
                    <a:prstGeom prst="rect"/>
                  </pic:spPr>
                </pic:pic>
              </a:graphicData>
            </a:graphic>
          </wp:anchor>
        </w:drawing>
      </w:r>
      <w:r>
        <w:drawing>
          <wp:anchor distT="0" distB="350520" distL="289560" distR="701040" simplePos="0" relativeHeight="62914703" behindDoc="1" locked="0" layoutInCell="1" allowOverlap="1">
            <wp:simplePos x="0" y="0"/>
            <wp:positionH relativeFrom="page">
              <wp:posOffset>1240790</wp:posOffset>
            </wp:positionH>
            <wp:positionV relativeFrom="margin">
              <wp:posOffset>232410</wp:posOffset>
            </wp:positionV>
            <wp:extent cx="1664335" cy="1371600"/>
            <wp:wrapNone/>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2"/>
                    <a:stretch/>
                  </pic:blipFill>
                  <pic:spPr>
                    <a:xfrm>
                      <a:ext cx="1664335" cy="1371600"/>
                    </a:xfrm>
                    <a:prstGeom prst="rect"/>
                  </pic:spPr>
                </pic:pic>
              </a:graphicData>
            </a:graphic>
          </wp:anchor>
        </w:drawing>
      </w:r>
      <w:r>
        <w:drawing>
          <wp:anchor distT="902335" distB="704215" distL="365760" distR="628015" simplePos="0" relativeHeight="62914704" behindDoc="1" locked="0" layoutInCell="1" allowOverlap="1">
            <wp:simplePos x="0" y="0"/>
            <wp:positionH relativeFrom="page">
              <wp:posOffset>1054735</wp:posOffset>
            </wp:positionH>
            <wp:positionV relativeFrom="margin">
              <wp:posOffset>2960370</wp:posOffset>
            </wp:positionV>
            <wp:extent cx="1993265" cy="1743710"/>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4"/>
                    <a:stretch/>
                  </pic:blipFill>
                  <pic:spPr>
                    <a:xfrm>
                      <a:ext cx="1993265" cy="1743710"/>
                    </a:xfrm>
                    <a:prstGeom prst="rect"/>
                  </pic:spPr>
                </pic:pic>
              </a:graphicData>
            </a:graphic>
          </wp:anchor>
        </w:drawing>
      </w:r>
      <w:r>
        <w:drawing>
          <wp:anchor distT="0" distB="100330" distL="0" distR="0" simplePos="0" relativeHeight="62914705" behindDoc="1" locked="0" layoutInCell="1" allowOverlap="1">
            <wp:simplePos x="0" y="0"/>
            <wp:positionH relativeFrom="page">
              <wp:posOffset>3255645</wp:posOffset>
            </wp:positionH>
            <wp:positionV relativeFrom="margin">
              <wp:posOffset>4227830</wp:posOffset>
            </wp:positionV>
            <wp:extent cx="103505" cy="97790"/>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36"/>
                    <a:stretch/>
                  </pic:blipFill>
                  <pic:spPr>
                    <a:xfrm>
                      <a:ext cx="103505" cy="97790"/>
                    </a:xfrm>
                    <a:prstGeom prst="rect"/>
                  </pic:spPr>
                </pic:pic>
              </a:graphicData>
            </a:graphic>
          </wp:anchor>
        </w:drawing>
      </w:r>
      <w:r>
        <w:drawing>
          <wp:anchor distT="12065" distB="618490" distL="804545" distR="450850" simplePos="0" relativeHeight="62914706" behindDoc="1" locked="0" layoutInCell="1" allowOverlap="1">
            <wp:simplePos x="0" y="0"/>
            <wp:positionH relativeFrom="page">
              <wp:posOffset>1908175</wp:posOffset>
            </wp:positionH>
            <wp:positionV relativeFrom="margin">
              <wp:posOffset>6391910</wp:posOffset>
            </wp:positionV>
            <wp:extent cx="4090670" cy="2005330"/>
            <wp:wrapNone/>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38"/>
                    <a:stretch/>
                  </pic:blipFill>
                  <pic:spPr>
                    <a:xfrm>
                      <a:ext cx="4090670" cy="20053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chicago"/>
            <w:numStart w:val="1"/>
            <w:numRestart w:val="continuous"/>
            <w15:footnoteColumns w:val="1"/>
          </w:footnotePr>
          <w:pgSz w:w="11900" w:h="16840"/>
          <w:pgMar w:top="1363" w:left="1085" w:right="1080" w:bottom="1277" w:header="0" w:footer="3" w:gutter="0"/>
          <w:cols w:space="720"/>
          <w:noEndnote/>
          <w:rtlGutter w:val="0"/>
          <w:docGrid w:linePitch="360"/>
        </w:sectPr>
      </w:pPr>
    </w:p>
    <w:p>
      <w:pPr>
        <w:pStyle w:val="Style54"/>
        <w:keepNext w:val="0"/>
        <w:keepLines w:val="0"/>
        <w:widowControl w:val="0"/>
        <w:shd w:val="clear" w:color="auto" w:fill="auto"/>
        <w:bidi w:val="0"/>
        <w:spacing w:before="0" w:after="0" w:line="300" w:lineRule="exact"/>
        <w:ind w:left="0" w:right="0" w:firstLine="0"/>
        <w:jc w:val="both"/>
      </w:pPr>
      <w:r>
        <w:rPr>
          <w:color w:val="000000"/>
          <w:spacing w:val="0"/>
          <w:w w:val="100"/>
          <w:position w:val="0"/>
          <w:shd w:val="clear" w:color="auto" w:fill="auto"/>
        </w:rPr>
        <w:t xml:space="preserve">壤中添加一些钝化剂，通过沉淀、吸附等作用钝化 重金属，降低其在土壤中的生物有效性和迁移性成 为一个重要的研究方向。本试验按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添加巯 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蒙脱石复合材料处理后，镉高污染水平土壤中 水溶态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含量降幅分别达到 </w:t>
      </w:r>
      <w:r>
        <w:rPr>
          <w:rFonts w:ascii="Times New Roman" w:eastAsia="Times New Roman" w:hAnsi="Times New Roman" w:cs="Times New Roman"/>
          <w:color w:val="000000"/>
          <w:spacing w:val="0"/>
          <w:w w:val="100"/>
          <w:position w:val="0"/>
          <w:sz w:val="20"/>
          <w:szCs w:val="20"/>
          <w:shd w:val="clear" w:color="auto" w:fill="auto"/>
        </w:rPr>
        <w:t>18.2%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12.4%</w:t>
      </w:r>
      <w:r>
        <w:rPr>
          <w:color w:val="000000"/>
          <w:spacing w:val="0"/>
          <w:w w:val="100"/>
          <w:position w:val="0"/>
          <w:shd w:val="clear" w:color="auto" w:fill="auto"/>
        </w:rPr>
        <w:t xml:space="preserve">，离 子交换态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含量降幅分别达到 </w:t>
      </w:r>
      <w:r>
        <w:rPr>
          <w:rFonts w:ascii="Times New Roman" w:eastAsia="Times New Roman" w:hAnsi="Times New Roman" w:cs="Times New Roman"/>
          <w:color w:val="000000"/>
          <w:spacing w:val="0"/>
          <w:w w:val="100"/>
          <w:position w:val="0"/>
          <w:sz w:val="20"/>
          <w:szCs w:val="20"/>
          <w:shd w:val="clear" w:color="auto" w:fill="auto"/>
        </w:rPr>
        <w:t>23.8%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28.6%</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)，有效的降低了土壤中活性态</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的含量。</w:t>
      </w:r>
    </w:p>
    <w:p>
      <w:pPr>
        <w:pStyle w:val="Style54"/>
        <w:keepNext w:val="0"/>
        <w:keepLines w:val="0"/>
        <w:widowControl w:val="0"/>
        <w:shd w:val="clear" w:color="auto" w:fill="auto"/>
        <w:bidi w:val="0"/>
        <w:spacing w:before="0" w:after="0" w:line="300" w:lineRule="exact"/>
        <w:ind w:left="0" w:right="0" w:firstLine="460"/>
        <w:jc w:val="both"/>
      </w:pPr>
      <w:r>
        <w:rPr>
          <w:color w:val="000000"/>
          <w:spacing w:val="0"/>
          <w:w w:val="100"/>
          <w:position w:val="0"/>
          <w:shd w:val="clear" w:color="auto" w:fill="auto"/>
        </w:rPr>
        <w:t>利用粘土矿物钝化土壤中的重金属是一种有 效的原位修复技术，改性后的膨润土具有更强的吸 附能力和离子交换能力。杨秀红等(</w:t>
      </w:r>
      <w:r>
        <w:rPr>
          <w:rFonts w:ascii="Times New Roman" w:eastAsia="Times New Roman" w:hAnsi="Times New Roman" w:cs="Times New Roman"/>
          <w:color w:val="000000"/>
          <w:spacing w:val="0"/>
          <w:w w:val="100"/>
          <w:position w:val="0"/>
          <w:sz w:val="20"/>
          <w:szCs w:val="20"/>
          <w:shd w:val="clear" w:color="auto" w:fill="auto"/>
        </w:rPr>
        <w:t>2004</w:t>
      </w:r>
      <w:r>
        <w:rPr>
          <w:color w:val="000000"/>
          <w:spacing w:val="0"/>
          <w:w w:val="100"/>
          <w:position w:val="0"/>
          <w:shd w:val="clear" w:color="auto" w:fill="auto"/>
        </w:rPr>
        <w:t xml:space="preserve">)将钙基 膨润土进行钠基改性后，饱和吸附量增加了 </w:t>
      </w:r>
      <w:r>
        <w:rPr>
          <w:rFonts w:ascii="Times New Roman" w:eastAsia="Times New Roman" w:hAnsi="Times New Roman" w:cs="Times New Roman"/>
          <w:color w:val="000000"/>
          <w:spacing w:val="0"/>
          <w:w w:val="100"/>
          <w:position w:val="0"/>
          <w:sz w:val="20"/>
          <w:szCs w:val="20"/>
          <w:shd w:val="clear" w:color="auto" w:fill="auto"/>
        </w:rPr>
        <w:t xml:space="preserve">2.85 </w:t>
      </w:r>
      <w:r>
        <w:rPr>
          <w:color w:val="000000"/>
          <w:spacing w:val="0"/>
          <w:w w:val="100"/>
          <w:position w:val="0"/>
          <w:shd w:val="clear" w:color="auto" w:fill="auto"/>
        </w:rPr>
        <w:t xml:space="preserve">倍。而且，钠化改性、酸活化改性的膨润土对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 xml:space="preserve">2+ </w:t>
      </w:r>
      <w:r>
        <w:rPr>
          <w:color w:val="000000"/>
          <w:spacing w:val="0"/>
          <w:w w:val="100"/>
          <w:position w:val="0"/>
          <w:shd w:val="clear" w:color="auto" w:fill="auto"/>
        </w:rPr>
        <w:t>的饱和吸附量分别为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42.03 mg・g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57.52 mgg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 远高于膨润土原矿的</w:t>
      </w:r>
      <w:r>
        <w:rPr>
          <w:rFonts w:ascii="Times New Roman" w:eastAsia="Times New Roman" w:hAnsi="Times New Roman" w:cs="Times New Roman"/>
          <w:color w:val="000000"/>
          <w:spacing w:val="0"/>
          <w:w w:val="100"/>
          <w:position w:val="0"/>
          <w:sz w:val="20"/>
          <w:szCs w:val="20"/>
          <w:shd w:val="clear" w:color="auto" w:fill="auto"/>
          <w:lang w:val="en-US" w:eastAsia="en-US" w:bidi="en-US"/>
        </w:rPr>
        <w:t>6.17 mg・g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(马晓锋等，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Wu et al.</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2009 </w:t>
      </w:r>
      <w:r>
        <w:rPr>
          <w:color w:val="000000"/>
          <w:spacing w:val="0"/>
          <w:w w:val="100"/>
          <w:position w:val="0"/>
          <w:shd w:val="clear" w:color="auto" w:fill="auto"/>
        </w:rPr>
        <w:t xml:space="preserve">)研究了羟基铁柱撑膨润 土对镉的吸附性能，发现其吸附量可达 </w:t>
      </w:r>
      <w:r>
        <w:rPr>
          <w:rFonts w:ascii="Times New Roman" w:eastAsia="Times New Roman" w:hAnsi="Times New Roman" w:cs="Times New Roman"/>
          <w:color w:val="000000"/>
          <w:spacing w:val="0"/>
          <w:w w:val="100"/>
          <w:position w:val="0"/>
          <w:sz w:val="20"/>
          <w:szCs w:val="20"/>
          <w:shd w:val="clear" w:color="auto" w:fill="auto"/>
        </w:rPr>
        <w:t xml:space="preserve">25.7 </w:t>
      </w:r>
      <w:r>
        <w:rPr>
          <w:rFonts w:ascii="Times New Roman" w:eastAsia="Times New Roman" w:hAnsi="Times New Roman" w:cs="Times New Roman"/>
          <w:color w:val="000000"/>
          <w:spacing w:val="0"/>
          <w:w w:val="100"/>
          <w:position w:val="0"/>
          <w:sz w:val="20"/>
          <w:szCs w:val="20"/>
          <w:shd w:val="clear" w:color="auto" w:fill="auto"/>
          <w:lang w:val="en-US" w:eastAsia="en-US" w:bidi="en-US"/>
        </w:rPr>
        <w:t>mg・g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徐玉芬等(</w:t>
      </w:r>
      <w:r>
        <w:rPr>
          <w:rFonts w:ascii="Times New Roman" w:eastAsia="Times New Roman" w:hAnsi="Times New Roman" w:cs="Times New Roman"/>
          <w:color w:val="000000"/>
          <w:spacing w:val="0"/>
          <w:w w:val="100"/>
          <w:position w:val="0"/>
          <w:sz w:val="20"/>
          <w:szCs w:val="20"/>
          <w:shd w:val="clear" w:color="auto" w:fill="auto"/>
        </w:rPr>
        <w:t xml:space="preserve">2008 </w:t>
      </w:r>
      <w:r>
        <w:rPr>
          <w:color w:val="000000"/>
          <w:spacing w:val="0"/>
          <w:w w:val="100"/>
          <w:position w:val="0"/>
          <w:shd w:val="clear" w:color="auto" w:fill="auto"/>
        </w:rPr>
        <w:t>)研究了胡敏酸改性蒙脱 石对重金属铜、镉及铬的吸附性能，发现经改性后 的蒙脱石对重金属的吸附能力均有不同程度提高。 但是，本研究重金属污染土壤田间试验中单独使用 钠化膨润土材料并没有表现出很好的钝化效果，可 能与添加量有关。</w:t>
      </w:r>
    </w:p>
    <w:p>
      <w:pPr>
        <w:pStyle w:val="Style54"/>
        <w:keepNext w:val="0"/>
        <w:keepLines w:val="0"/>
        <w:widowControl w:val="0"/>
        <w:shd w:val="clear" w:color="auto" w:fill="auto"/>
        <w:bidi w:val="0"/>
        <w:spacing w:before="0" w:after="140" w:line="300" w:lineRule="exact"/>
        <w:ind w:left="0" w:right="0" w:firstLine="460"/>
        <w:jc w:val="both"/>
      </w:pPr>
      <w:r>
        <w:rPr>
          <w:color w:val="000000"/>
          <w:spacing w:val="0"/>
          <w:w w:val="100"/>
          <w:position w:val="0"/>
          <w:shd w:val="clear" w:color="auto" w:fill="auto"/>
        </w:rPr>
        <w:t xml:space="preserve">已有研究表明，巯基化膨润土对镉有优先吸附 作用，且受其他重金属竞争吸附影响较小，在 </w:t>
      </w:r>
      <w:r>
        <w:rPr>
          <w:rFonts w:ascii="Times New Roman" w:eastAsia="Times New Roman" w:hAnsi="Times New Roman" w:cs="Times New Roman"/>
          <w:color w:val="000000"/>
          <w:spacing w:val="0"/>
          <w:w w:val="100"/>
          <w:position w:val="0"/>
          <w:sz w:val="20"/>
          <w:szCs w:val="20"/>
          <w:shd w:val="clear" w:color="auto" w:fill="auto"/>
        </w:rPr>
        <w:t xml:space="preserve">8 </w:t>
      </w:r>
      <w:r>
        <w:rPr>
          <w:color w:val="000000"/>
          <w:spacing w:val="0"/>
          <w:w w:val="100"/>
          <w:position w:val="0"/>
          <w:shd w:val="clear" w:color="auto" w:fill="auto"/>
        </w:rPr>
        <w:t xml:space="preserve">种 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竞争吸附条件下，巯基化膨润土对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 xml:space="preserve">的吸附 率达到了 </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hd w:val="clear" w:color="auto" w:fill="auto"/>
        </w:rPr>
        <w:t>(李媛媛等，</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hd w:val="clear" w:color="auto" w:fill="auto"/>
        </w:rPr>
        <w:t>)。蒙脱石</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-OR-SH </w:t>
      </w:r>
      <w:r>
        <w:rPr>
          <w:color w:val="000000"/>
          <w:spacing w:val="0"/>
          <w:w w:val="100"/>
          <w:position w:val="0"/>
          <w:shd w:val="clear" w:color="auto" w:fill="auto"/>
        </w:rPr>
        <w:t>复合体材料对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的饱和吸附容量可达</w:t>
      </w:r>
      <w:r>
        <w:rPr>
          <w:rFonts w:ascii="Times New Roman" w:eastAsia="Times New Roman" w:hAnsi="Times New Roman" w:cs="Times New Roman"/>
          <w:color w:val="000000"/>
          <w:spacing w:val="0"/>
          <w:w w:val="100"/>
          <w:position w:val="0"/>
          <w:sz w:val="20"/>
          <w:szCs w:val="20"/>
          <w:shd w:val="clear" w:color="auto" w:fill="auto"/>
          <w:lang w:val="en-US" w:eastAsia="en-US" w:bidi="en-US"/>
        </w:rPr>
        <w:t>39.82 mg・g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0.1mol・L</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KNO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体系)和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69.13 mg・g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(不 考虑离子强度)(赵秋香等， </w:t>
      </w:r>
      <w:r>
        <w:rPr>
          <w:rFonts w:ascii="Times New Roman" w:eastAsia="Times New Roman" w:hAnsi="Times New Roman" w:cs="Times New Roman"/>
          <w:color w:val="000000"/>
          <w:spacing w:val="0"/>
          <w:w w:val="100"/>
          <w:position w:val="0"/>
          <w:sz w:val="20"/>
          <w:szCs w:val="20"/>
          <w:shd w:val="clear" w:color="auto" w:fill="auto"/>
        </w:rPr>
        <w:t>2014</w:t>
      </w:r>
      <w:r>
        <w:rPr>
          <w:color w:val="000000"/>
          <w:spacing w:val="0"/>
          <w:w w:val="100"/>
          <w:position w:val="0"/>
          <w:shd w:val="clear" w:color="auto" w:fill="auto"/>
        </w:rPr>
        <w:t>)。这与巯基基团 中的硫可与</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 xml:space="preserve">以共价键的形式形成稳定的配合 结构有关( </w:t>
      </w:r>
      <w:r>
        <w:rPr>
          <w:rFonts w:ascii="Times New Roman" w:eastAsia="Times New Roman" w:hAnsi="Times New Roman" w:cs="Times New Roman"/>
          <w:color w:val="000000"/>
          <w:spacing w:val="0"/>
          <w:w w:val="100"/>
          <w:position w:val="0"/>
          <w:sz w:val="20"/>
          <w:szCs w:val="20"/>
          <w:shd w:val="clear" w:color="auto" w:fill="auto"/>
          <w:lang w:val="en-US" w:eastAsia="en-US" w:bidi="en-US"/>
        </w:rPr>
        <w:t>Lagadic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2001</w:t>
      </w:r>
      <w:r>
        <w:rPr>
          <w:color w:val="000000"/>
          <w:spacing w:val="0"/>
          <w:w w:val="100"/>
          <w:position w:val="0"/>
          <w:shd w:val="clear" w:color="auto" w:fill="auto"/>
        </w:rPr>
        <w:t xml:space="preserve">；邬飞波等， </w:t>
      </w:r>
      <w:r>
        <w:rPr>
          <w:rFonts w:ascii="Times New Roman" w:eastAsia="Times New Roman" w:hAnsi="Times New Roman" w:cs="Times New Roman"/>
          <w:color w:val="000000"/>
          <w:spacing w:val="0"/>
          <w:w w:val="100"/>
          <w:position w:val="0"/>
          <w:sz w:val="20"/>
          <w:szCs w:val="20"/>
          <w:shd w:val="clear" w:color="auto" w:fill="auto"/>
        </w:rPr>
        <w:t>2003</w:t>
      </w:r>
      <w:r>
        <w:rPr>
          <w:color w:val="000000"/>
          <w:spacing w:val="0"/>
          <w:w w:val="100"/>
          <w:position w:val="0"/>
          <w:shd w:val="clear" w:color="auto" w:fill="auto"/>
        </w:rPr>
        <w:t xml:space="preserve">)。 刘慧( </w:t>
      </w:r>
      <w:r>
        <w:rPr>
          <w:rFonts w:ascii="Times New Roman" w:eastAsia="Times New Roman" w:hAnsi="Times New Roman" w:cs="Times New Roman"/>
          <w:color w:val="000000"/>
          <w:spacing w:val="0"/>
          <w:w w:val="100"/>
          <w:position w:val="0"/>
          <w:sz w:val="20"/>
          <w:szCs w:val="20"/>
          <w:shd w:val="clear" w:color="auto" w:fill="auto"/>
        </w:rPr>
        <w:t xml:space="preserve">2013 </w:t>
      </w:r>
      <w:r>
        <w:rPr>
          <w:color w:val="000000"/>
          <w:spacing w:val="0"/>
          <w:w w:val="100"/>
          <w:position w:val="0"/>
          <w:shd w:val="clear" w:color="auto" w:fill="auto"/>
        </w:rPr>
        <w:t>)对巯基化蒙脱石对镉的吸附</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解吸试验、 吸附前后进行</w:t>
      </w: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FT-IR</w:t>
      </w:r>
      <w:r>
        <w:rPr>
          <w:color w:val="000000"/>
          <w:spacing w:val="0"/>
          <w:w w:val="100"/>
          <w:position w:val="0"/>
          <w:shd w:val="clear" w:color="auto" w:fill="auto"/>
        </w:rPr>
        <w:t>表征，结果显示，吸附 反应主要为静电吸附、离子交换吸附和羟基配位及 巯基的专属配位作用，且其中静电吸附的作用力最 弱，配位作用力最强，巯基配位作用力强于羟基配 位，并将其吸附反应概括为：</w:t>
      </w:r>
    </w:p>
    <w:p>
      <w:pPr>
        <w:pStyle w:val="Style4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Sur</w:t>
      </w: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Cd</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(CdOH</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6"/>
          <w:szCs w:val="16"/>
          <w:shd w:val="clear" w:color="auto" w:fill="auto"/>
          <w:lang w:val="zh-CN" w:eastAsia="zh-CN" w:bidi="zh-CN"/>
        </w:rPr>
        <w:t xml:space="preserve">) </w:t>
      </w:r>
      <w:r>
        <w:rPr>
          <w:rFonts w:ascii="MingLiU" w:eastAsia="MingLiU" w:hAnsi="MingLiU" w:cs="MingLiU"/>
          <w:strike/>
          <w:color w:val="000000"/>
          <w:spacing w:val="0"/>
          <w:w w:val="100"/>
          <w:position w:val="0"/>
          <w:sz w:val="19"/>
          <w:szCs w:val="19"/>
          <w:shd w:val="clear" w:color="auto" w:fill="auto"/>
          <w:lang w:val="zh-CN" w:eastAsia="zh-CN" w:bidi="zh-CN"/>
        </w:rPr>
        <w:t>吐"宀^ &gt;</w:t>
      </w:r>
      <w:r>
        <w:rPr>
          <w:color w:val="000000"/>
          <w:spacing w:val="0"/>
          <w:w w:val="100"/>
          <w:position w:val="0"/>
          <w:sz w:val="16"/>
          <w:szCs w:val="16"/>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Sur </w:t>
      </w:r>
      <w:r>
        <w:rPr>
          <w:rFonts w:ascii="Arial" w:eastAsia="Arial" w:hAnsi="Arial" w:cs="Arial"/>
          <w:b/>
          <w:bCs/>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Cd(CdOH</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6"/>
          <w:szCs w:val="16"/>
          <w:shd w:val="clear" w:color="auto" w:fill="auto"/>
          <w:lang w:val="zh-CN" w:eastAsia="zh-CN" w:bidi="zh-CN"/>
        </w:rPr>
        <w:t>)</w:t>
      </w:r>
    </w:p>
    <w:p>
      <w:pPr>
        <w:pStyle w:val="Style41"/>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Sur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(Na</w:t>
      </w:r>
      <w:r>
        <w:rPr>
          <w:rFonts w:ascii="Arial" w:eastAsia="Arial" w:hAnsi="Arial" w:cs="Arial"/>
          <w:color w:val="000000"/>
          <w:spacing w:val="0"/>
          <w:w w:val="100"/>
          <w:position w:val="0"/>
          <w:sz w:val="8"/>
          <w:szCs w:val="8"/>
          <w:shd w:val="clear" w:color="auto" w:fill="auto"/>
          <w:vertAlign w:val="superscript"/>
          <w:lang w:val="en-US" w:eastAsia="en-US" w:bidi="en-US"/>
        </w:rPr>
        <w:t>+</w:t>
      </w:r>
      <w:r>
        <w:rPr>
          <w:rFonts w:ascii="Arial" w:eastAsia="Arial" w:hAnsi="Arial" w:cs="Arial"/>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8"/>
          <w:szCs w:val="8"/>
          <w:shd w:val="clear" w:color="auto" w:fill="auto"/>
          <w:vertAlign w:val="superscript"/>
          <w:lang w:val="en-US" w:eastAsia="en-US" w:bidi="en-US"/>
        </w:rPr>
        <w:t>+</w:t>
      </w:r>
      <w:r>
        <w:rPr>
          <w:rFonts w:ascii="Arial" w:eastAsia="Arial" w:hAnsi="Arial" w:cs="Arial"/>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,Ca</w:t>
      </w:r>
      <w:r>
        <w:rPr>
          <w:color w:val="000000"/>
          <w:spacing w:val="0"/>
          <w:w w:val="100"/>
          <w:position w:val="0"/>
          <w:shd w:val="clear" w:color="auto" w:fill="auto"/>
          <w:vertAlign w:val="superscript"/>
          <w:lang w:val="en-US" w:eastAsia="en-US" w:bidi="en-US"/>
        </w:rPr>
        <w:t>2</w:t>
      </w:r>
      <w:r>
        <w:rPr>
          <w:rFonts w:ascii="Arial" w:eastAsia="Arial" w:hAnsi="Arial" w:cs="Arial"/>
          <w:color w:val="000000"/>
          <w:spacing w:val="0"/>
          <w:w w:val="100"/>
          <w:position w:val="0"/>
          <w:sz w:val="8"/>
          <w:szCs w:val="8"/>
          <w:shd w:val="clear" w:color="auto" w:fill="auto"/>
          <w:vertAlign w:val="superscript"/>
          <w:lang w:val="en-US" w:eastAsia="en-US" w:bidi="en-US"/>
        </w:rPr>
        <w:t>+</w:t>
      </w:r>
      <w:r>
        <w:rPr>
          <w:color w:val="000000"/>
          <w:spacing w:val="0"/>
          <w:w w:val="100"/>
          <w:position w:val="0"/>
          <w:shd w:val="clear" w:color="auto" w:fill="auto"/>
          <w:lang w:val="en-US" w:eastAsia="en-US" w:bidi="en-US"/>
        </w:rPr>
        <w:t>,Mg</w:t>
      </w:r>
      <w:r>
        <w:rPr>
          <w:color w:val="000000"/>
          <w:spacing w:val="0"/>
          <w:w w:val="100"/>
          <w:position w:val="0"/>
          <w:shd w:val="clear" w:color="auto" w:fill="auto"/>
          <w:vertAlign w:val="superscript"/>
          <w:lang w:val="en-US" w:eastAsia="en-US" w:bidi="en-US"/>
        </w:rPr>
        <w:t>2</w:t>
      </w:r>
      <w:r>
        <w:rPr>
          <w:rFonts w:ascii="Arial" w:eastAsia="Arial" w:hAnsi="Arial" w:cs="Arial"/>
          <w:color w:val="000000"/>
          <w:spacing w:val="0"/>
          <w:w w:val="100"/>
          <w:position w:val="0"/>
          <w:sz w:val="8"/>
          <w:szCs w:val="8"/>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 xml:space="preserve">2 </w:t>
      </w:r>
      <w:r>
        <w:rPr>
          <w:rFonts w:ascii="Arial" w:eastAsia="Arial" w:hAnsi="Arial" w:cs="Arial"/>
          <w:color w:val="000000"/>
          <w:spacing w:val="0"/>
          <w:w w:val="100"/>
          <w:position w:val="0"/>
          <w:sz w:val="8"/>
          <w:szCs w:val="8"/>
          <w:shd w:val="clear" w:color="auto" w:fill="auto"/>
          <w:vertAlign w:val="superscript"/>
          <w:lang w:val="en-US" w:eastAsia="en-US" w:bidi="en-US"/>
        </w:rPr>
        <w:t>+</w:t>
      </w:r>
      <w:r>
        <w:rPr>
          <w:rFonts w:ascii="Arial" w:eastAsia="Arial" w:hAnsi="Arial" w:cs="Arial"/>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(CdOH</w:t>
      </w:r>
      <w:r>
        <w:rPr>
          <w:rFonts w:ascii="Arial" w:eastAsia="Arial" w:hAnsi="Arial" w:cs="Arial"/>
          <w:color w:val="000000"/>
          <w:spacing w:val="0"/>
          <w:w w:val="100"/>
          <w:position w:val="0"/>
          <w:sz w:val="8"/>
          <w:szCs w:val="8"/>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strike/>
          <w:color w:val="000000"/>
          <w:spacing w:val="0"/>
          <w:w w:val="100"/>
          <w:position w:val="0"/>
          <w:shd w:val="clear" w:color="auto" w:fill="auto"/>
          <w:vertAlign w:val="superscript"/>
          <w:lang w:val="en-US" w:eastAsia="en-US" w:bidi="en-US"/>
        </w:rPr>
        <w:t>Ion Exch</w:t>
      </w:r>
      <w:r>
        <w:rPr>
          <w:rFonts w:ascii="MingLiU" w:eastAsia="MingLiU" w:hAnsi="MingLiU" w:cs="MingLiU"/>
          <w:strike/>
          <w:color w:val="000000"/>
          <w:spacing w:val="0"/>
          <w:w w:val="100"/>
          <w:position w:val="0"/>
          <w:sz w:val="15"/>
          <w:szCs w:val="15"/>
          <w:shd w:val="clear" w:color="auto" w:fill="auto"/>
          <w:lang w:val="zh-CN" w:eastAsia="zh-CN" w:bidi="zh-CN"/>
        </w:rPr>
        <w:t xml:space="preserve">叱 </w:t>
      </w:r>
      <w:r>
        <w:rPr>
          <w:rFonts w:ascii="MingLiU" w:eastAsia="MingLiU" w:hAnsi="MingLiU" w:cs="MingLiU"/>
          <w:strike/>
          <w:color w:val="000000"/>
          <w:spacing w:val="0"/>
          <w:w w:val="100"/>
          <w:position w:val="0"/>
          <w:sz w:val="15"/>
          <w:szCs w:val="15"/>
          <w:shd w:val="clear" w:color="auto" w:fill="auto"/>
          <w:lang w:val="en-US" w:eastAsia="en-US" w:bidi="en-US"/>
        </w:rPr>
        <w:t>&gt;</w:t>
      </w:r>
      <w:r>
        <w:rPr>
          <w:color w:val="000000"/>
          <w:spacing w:val="0"/>
          <w:w w:val="100"/>
          <w:position w:val="0"/>
          <w:shd w:val="clear" w:color="auto" w:fill="auto"/>
          <w:lang w:val="en-US" w:eastAsia="en-US" w:bidi="en-US"/>
        </w:rPr>
        <w:t xml:space="preserve"> Sur</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OCd(CdOH)</w:t>
      </w:r>
    </w:p>
    <w:p>
      <w:pPr>
        <w:pStyle w:val="Style41"/>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16"/>
          <w:szCs w:val="16"/>
          <w:shd w:val="clear" w:color="auto" w:fill="auto"/>
          <w:lang w:val="en-US" w:eastAsia="en-US" w:bidi="en-US"/>
        </w:rPr>
        <w:t xml:space="preserve">Sur OH </w:t>
      </w:r>
      <w:r>
        <w:rPr>
          <w:rFonts w:ascii="Arial" w:eastAsia="Arial" w:hAnsi="Arial" w:cs="Arial"/>
          <w:color w:val="000000"/>
          <w:spacing w:val="0"/>
          <w:w w:val="100"/>
          <w:position w:val="0"/>
          <w:sz w:val="15"/>
          <w:szCs w:val="15"/>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Cd</w:t>
      </w:r>
      <w:r>
        <w:rPr>
          <w:color w:val="000000"/>
          <w:spacing w:val="0"/>
          <w:w w:val="100"/>
          <w:position w:val="0"/>
          <w:sz w:val="16"/>
          <w:szCs w:val="16"/>
          <w:shd w:val="clear" w:color="auto" w:fill="auto"/>
          <w:vertAlign w:val="superscript"/>
          <w:lang w:val="en-US" w:eastAsia="en-US" w:bidi="en-US"/>
        </w:rPr>
        <w:t>2 +</w:t>
      </w:r>
      <w:r>
        <w:rPr>
          <w:color w:val="000000"/>
          <w:spacing w:val="0"/>
          <w:w w:val="100"/>
          <w:position w:val="0"/>
          <w:sz w:val="16"/>
          <w:szCs w:val="16"/>
          <w:shd w:val="clear" w:color="auto" w:fill="auto"/>
          <w:lang w:val="en-US" w:eastAsia="en-US" w:bidi="en-US"/>
        </w:rPr>
        <w:t xml:space="preserve"> </w:t>
      </w:r>
      <w:r>
        <w:rPr>
          <w:strike/>
          <w:color w:val="000000"/>
          <w:spacing w:val="0"/>
          <w:w w:val="100"/>
          <w:position w:val="0"/>
          <w:sz w:val="9"/>
          <w:szCs w:val="9"/>
          <w:shd w:val="clear" w:color="auto" w:fill="auto"/>
          <w:lang w:val="en-US" w:eastAsia="en-US" w:bidi="en-US"/>
        </w:rPr>
        <w:t>C</w:t>
      </w:r>
      <w:r>
        <w:rPr>
          <w:strike/>
          <w:color w:val="000000"/>
          <w:spacing w:val="0"/>
          <w:w w:val="100"/>
          <w:position w:val="0"/>
          <w:sz w:val="15"/>
          <w:szCs w:val="15"/>
          <w:shd w:val="clear" w:color="auto" w:fill="auto"/>
          <w:vertAlign w:val="superscript"/>
          <w:lang w:val="en-US" w:eastAsia="en-US" w:bidi="en-US"/>
        </w:rPr>
        <w:t>oordinationReaction</w:t>
      </w:r>
      <w:r>
        <w:rPr>
          <w:strike/>
          <w:color w:val="000000"/>
          <w:spacing w:val="0"/>
          <w:w w:val="100"/>
          <w:position w:val="0"/>
          <w:sz w:val="15"/>
          <w:szCs w:val="15"/>
          <w:shd w:val="clear" w:color="auto" w:fill="auto"/>
          <w:lang w:val="en-US" w:eastAsia="en-US" w:bidi="en-US"/>
        </w:rPr>
        <w:t xml:space="preserve"> &gt;</w:t>
      </w:r>
      <w:r>
        <w:rPr>
          <w:color w:val="000000"/>
          <w:spacing w:val="0"/>
          <w:w w:val="100"/>
          <w:position w:val="0"/>
          <w:sz w:val="16"/>
          <w:szCs w:val="16"/>
          <w:shd w:val="clear" w:color="auto" w:fill="auto"/>
          <w:lang w:val="en-US" w:eastAsia="en-US" w:bidi="en-US"/>
        </w:rPr>
        <w:t xml:space="preserve"> Sur </w:t>
      </w:r>
      <w:r>
        <w:rPr>
          <w:color w:val="000000"/>
          <w:spacing w:val="0"/>
          <w:w w:val="100"/>
          <w:position w:val="0"/>
          <w:sz w:val="16"/>
          <w:szCs w:val="16"/>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(OH </w:t>
      </w:r>
      <w:r>
        <w:rPr>
          <w:color w:val="000000"/>
          <w:spacing w:val="0"/>
          <w:w w:val="100"/>
          <w:position w:val="0"/>
          <w:sz w:val="16"/>
          <w:szCs w:val="16"/>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Cd)</w:t>
      </w:r>
      <w:r>
        <w:rPr>
          <w:rFonts w:ascii="Arial" w:eastAsia="Arial" w:hAnsi="Arial" w:cs="Arial"/>
          <w:color w:val="000000"/>
          <w:spacing w:val="0"/>
          <w:w w:val="100"/>
          <w:position w:val="0"/>
          <w:sz w:val="15"/>
          <w:szCs w:val="15"/>
          <w:shd w:val="clear" w:color="auto" w:fill="auto"/>
          <w:vertAlign w:val="superscript"/>
          <w:lang w:val="en-US" w:eastAsia="en-US" w:bidi="en-US"/>
        </w:rPr>
        <w:t>+</w:t>
      </w:r>
      <w:r>
        <w:rPr>
          <w:rFonts w:ascii="Arial" w:eastAsia="Arial" w:hAnsi="Arial" w:cs="Arial"/>
          <w:color w:val="000000"/>
          <w:spacing w:val="0"/>
          <w:w w:val="100"/>
          <w:position w:val="0"/>
          <w:sz w:val="15"/>
          <w:szCs w:val="15"/>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Sur </w:t>
      </w:r>
      <w:r>
        <w:rPr>
          <w:color w:val="000000"/>
          <w:spacing w:val="0"/>
          <w:w w:val="100"/>
          <w:position w:val="0"/>
          <w:sz w:val="16"/>
          <w:szCs w:val="16"/>
          <w:shd w:val="clear" w:color="auto" w:fill="auto"/>
          <w:lang w:val="zh-CN" w:eastAsia="zh-CN" w:bidi="zh-CN"/>
        </w:rPr>
        <w:t xml:space="preserve">- </w:t>
      </w:r>
      <w:r>
        <w:rPr>
          <w:rFonts w:ascii="Arial" w:eastAsia="Arial" w:hAnsi="Arial" w:cs="Arial"/>
          <w:color w:val="000000"/>
          <w:spacing w:val="0"/>
          <w:w w:val="100"/>
          <w:position w:val="0"/>
          <w:sz w:val="20"/>
          <w:szCs w:val="20"/>
          <w:shd w:val="clear" w:color="auto" w:fill="auto"/>
          <w:lang w:val="en-US" w:eastAsia="en-US" w:bidi="en-US"/>
        </w:rPr>
        <w:t>(</w:t>
      </w:r>
      <w:r>
        <w:rPr>
          <w:color w:val="000000"/>
          <w:spacing w:val="0"/>
          <w:w w:val="100"/>
          <w:position w:val="0"/>
          <w:sz w:val="16"/>
          <w:szCs w:val="16"/>
          <w:shd w:val="clear" w:color="auto" w:fill="auto"/>
          <w:lang w:val="en-US" w:eastAsia="en-US" w:bidi="en-US"/>
        </w:rPr>
        <w:t>(OH)</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Cd</w:t>
      </w:r>
      <w:r>
        <w:rPr>
          <w:rFonts w:ascii="Arial" w:eastAsia="Arial" w:hAnsi="Arial" w:cs="Arial"/>
          <w:color w:val="000000"/>
          <w:spacing w:val="0"/>
          <w:w w:val="100"/>
          <w:position w:val="0"/>
          <w:sz w:val="20"/>
          <w:szCs w:val="20"/>
          <w:shd w:val="clear" w:color="auto" w:fill="auto"/>
          <w:lang w:val="en-US" w:eastAsia="en-US" w:bidi="en-US"/>
        </w:rPr>
        <w:t>)</w:t>
      </w:r>
    </w:p>
    <w:p>
      <w:pPr>
        <w:pStyle w:val="Style41"/>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 xml:space="preserve">Sur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SH </w:t>
      </w:r>
      <w:r>
        <w:rPr>
          <w:rFonts w:ascii="Arial" w:eastAsia="Arial" w:hAnsi="Arial" w:cs="Arial"/>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strike/>
          <w:color w:val="000000"/>
          <w:spacing w:val="0"/>
          <w:w w:val="100"/>
          <w:position w:val="0"/>
          <w:shd w:val="clear" w:color="auto" w:fill="auto"/>
          <w:lang w:val="en-US" w:eastAsia="en-US" w:bidi="en-US"/>
        </w:rPr>
        <w:t>msg &gt;</w:t>
      </w:r>
      <w:r>
        <w:rPr>
          <w:color w:val="000000"/>
          <w:spacing w:val="0"/>
          <w:w w:val="100"/>
          <w:position w:val="0"/>
          <w:shd w:val="clear" w:color="auto" w:fill="auto"/>
          <w:lang w:val="en-US" w:eastAsia="en-US" w:bidi="en-US"/>
        </w:rPr>
        <w:t xml:space="preserve"> Sur-S-Cd</w:t>
      </w:r>
    </w:p>
    <w:p>
      <w:pPr>
        <w:pStyle w:val="Style54"/>
        <w:keepNext w:val="0"/>
        <w:keepLines w:val="0"/>
        <w:widowControl w:val="0"/>
        <w:shd w:val="clear" w:color="auto" w:fill="auto"/>
        <w:bidi w:val="0"/>
        <w:spacing w:before="0" w:after="0" w:line="298" w:lineRule="exact"/>
        <w:ind w:left="0" w:right="0" w:firstLine="440"/>
        <w:jc w:val="both"/>
      </w:pPr>
      <w:r>
        <w:rPr>
          <w:color w:val="000000"/>
          <w:spacing w:val="0"/>
          <w:w w:val="100"/>
          <w:position w:val="0"/>
          <w:shd w:val="clear" w:color="auto" w:fill="auto"/>
        </w:rPr>
        <w:t xml:space="preserve">目前，有关将改性膨润土材料应用于土壤重金 属钝化修复已有不少研究。蒋婷婷(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)利用人 工模拟重金属污染土壤研究改性蒙脱土对土壤中 重金属的稳定化处理效果，结果表明热改性铝聚合 体蒙脱土、铅聚合体蒙脱土、羟基铝柱撑改性蒙脱 土材料对</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的钝化效果显著，但是对</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的稳定化率分别为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。刘伟(</w:t>
      </w:r>
      <w:r>
        <w:rPr>
          <w:rFonts w:ascii="Times New Roman" w:eastAsia="Times New Roman" w:hAnsi="Times New Roman" w:cs="Times New Roman"/>
          <w:color w:val="000000"/>
          <w:spacing w:val="0"/>
          <w:w w:val="100"/>
          <w:position w:val="0"/>
          <w:sz w:val="20"/>
          <w:szCs w:val="20"/>
          <w:shd w:val="clear" w:color="auto" w:fill="auto"/>
        </w:rPr>
        <w:t>2009</w:t>
      </w:r>
      <w:r>
        <w:rPr>
          <w:color w:val="000000"/>
          <w:spacing w:val="0"/>
          <w:w w:val="100"/>
          <w:position w:val="0"/>
          <w:shd w:val="clear" w:color="auto" w:fill="auto"/>
        </w:rPr>
        <w:t>)采 用人工模拟土壤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污染土壤，使土壤中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 xml:space="preserve">含量分别为 </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 xml:space="preserve">250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按 </w:t>
      </w:r>
      <w:r>
        <w:rPr>
          <w:rFonts w:ascii="Times New Roman" w:eastAsia="Times New Roman" w:hAnsi="Times New Roman" w:cs="Times New Roman"/>
          <w:color w:val="000000"/>
          <w:spacing w:val="0"/>
          <w:w w:val="100"/>
          <w:position w:val="0"/>
          <w:sz w:val="20"/>
          <w:szCs w:val="20"/>
          <w:shd w:val="clear" w:color="auto" w:fill="auto"/>
        </w:rPr>
        <w:t xml:space="preserve">1.25% </w:t>
      </w:r>
      <w:r>
        <w:rPr>
          <w:color w:val="000000"/>
          <w:spacing w:val="0"/>
          <w:w w:val="100"/>
          <w:position w:val="0"/>
          <w:shd w:val="clear" w:color="auto" w:fill="auto"/>
        </w:rPr>
        <w:t>添加钠基膨润土后,种植的小白菜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的含量为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0.59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比空白对照降低了 </w:t>
      </w:r>
      <w:r>
        <w:rPr>
          <w:rFonts w:ascii="Times New Roman" w:eastAsia="Times New Roman" w:hAnsi="Times New Roman" w:cs="Times New Roman"/>
          <w:color w:val="000000"/>
          <w:spacing w:val="0"/>
          <w:w w:val="100"/>
          <w:position w:val="0"/>
          <w:sz w:val="20"/>
          <w:szCs w:val="20"/>
          <w:shd w:val="clear" w:color="auto" w:fill="auto"/>
        </w:rPr>
        <w:t>64%</w:t>
      </w:r>
      <w:r>
        <w:rPr>
          <w:color w:val="000000"/>
          <w:spacing w:val="0"/>
          <w:w w:val="100"/>
          <w:position w:val="0"/>
          <w:shd w:val="clear" w:color="auto" w:fill="auto"/>
        </w:rPr>
        <w:t xml:space="preserve">,说明钠基膨润土 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的钝化效果很好，但该研究只是在人工配制 的污染土中进行，并没有研究其在实际农田污染土 中的钝化效果。刘文华等( </w:t>
      </w:r>
      <w:r>
        <w:rPr>
          <w:rFonts w:ascii="Times New Roman" w:eastAsia="Times New Roman" w:hAnsi="Times New Roman" w:cs="Times New Roman"/>
          <w:color w:val="000000"/>
          <w:spacing w:val="0"/>
          <w:w w:val="100"/>
          <w:position w:val="0"/>
          <w:sz w:val="20"/>
          <w:szCs w:val="20"/>
          <w:shd w:val="clear" w:color="auto" w:fill="auto"/>
        </w:rPr>
        <w:t>2014</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质量 分数分别为</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 xml:space="preserve">500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 •kg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的人工模拟污 染土壤上，添加钠热土、钠</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腐植酸土、酸土、酸</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腐植酸土和酸</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单宁酸土，处理后小白菜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含量比 对照分别降低 </w:t>
      </w:r>
      <w:r>
        <w:rPr>
          <w:rFonts w:ascii="Times New Roman" w:eastAsia="Times New Roman" w:hAnsi="Times New Roman" w:cs="Times New Roman"/>
          <w:color w:val="000000"/>
          <w:spacing w:val="0"/>
          <w:w w:val="100"/>
          <w:position w:val="0"/>
          <w:sz w:val="20"/>
          <w:szCs w:val="20"/>
          <w:shd w:val="clear" w:color="auto" w:fill="auto"/>
        </w:rPr>
        <w:t>14.56%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18.59%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11.03%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17.14%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24.00%</w:t>
      </w:r>
      <w:r>
        <w:rPr>
          <w:color w:val="000000"/>
          <w:spacing w:val="0"/>
          <w:w w:val="100"/>
          <w:position w:val="0"/>
          <w:shd w:val="clear" w:color="auto" w:fill="auto"/>
        </w:rPr>
        <w:t>,该试验中的改性材料对土壤中的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钝 化能力并不是很好。本试验中，在镉高污染水平中 施加巯基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蒙脱石复合材料处理后，土壤中活性态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含量显著降低，小白菜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含量降幅最高达到 </w:t>
      </w:r>
      <w:r>
        <w:rPr>
          <w:rFonts w:ascii="Times New Roman" w:eastAsia="Times New Roman" w:hAnsi="Times New Roman" w:cs="Times New Roman"/>
          <w:color w:val="000000"/>
          <w:spacing w:val="0"/>
          <w:w w:val="100"/>
          <w:position w:val="0"/>
          <w:sz w:val="20"/>
          <w:szCs w:val="20"/>
          <w:shd w:val="clear" w:color="auto" w:fill="auto"/>
        </w:rPr>
        <w:t>88.4%</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)，且低于国家食品安全标准值。修复 材料的后效试验结果表明，第二季小白菜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含量 降幅最高能达到 </w:t>
      </w:r>
      <w:r>
        <w:rPr>
          <w:rFonts w:ascii="Times New Roman" w:eastAsia="Times New Roman" w:hAnsi="Times New Roman" w:cs="Times New Roman"/>
          <w:color w:val="000000"/>
          <w:spacing w:val="0"/>
          <w:w w:val="100"/>
          <w:position w:val="0"/>
          <w:sz w:val="20"/>
          <w:szCs w:val="20"/>
          <w:shd w:val="clear" w:color="auto" w:fill="auto"/>
        </w:rPr>
        <w:t>63.9%</w:t>
      </w:r>
      <w:r>
        <w:rPr>
          <w:color w:val="000000"/>
          <w:spacing w:val="0"/>
          <w:w w:val="100"/>
          <w:position w:val="0"/>
          <w:shd w:val="clear" w:color="auto" w:fill="auto"/>
        </w:rPr>
        <w:t>。田间试验结果同样显示， 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蒙脱石复合材料对土壤中的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具有很好的钝 化效果。</w:t>
      </w:r>
    </w:p>
    <w:p>
      <w:pPr>
        <w:pStyle w:val="Style54"/>
        <w:keepNext w:val="0"/>
        <w:keepLines w:val="0"/>
        <w:widowControl w:val="0"/>
        <w:shd w:val="clear" w:color="auto" w:fill="auto"/>
        <w:bidi w:val="0"/>
        <w:spacing w:before="0" w:after="120" w:line="298" w:lineRule="exact"/>
        <w:ind w:left="0" w:right="0" w:firstLine="440"/>
        <w:jc w:val="both"/>
      </w:pPr>
      <w:r>
        <w:drawing>
          <wp:anchor distT="252095" distB="851535" distL="114300" distR="114300" simplePos="0" relativeHeight="125829399" behindDoc="0" locked="0" layoutInCell="1" allowOverlap="1">
            <wp:simplePos x="0" y="0"/>
            <wp:positionH relativeFrom="page">
              <wp:posOffset>1578610</wp:posOffset>
            </wp:positionH>
            <wp:positionV relativeFrom="margin">
              <wp:posOffset>7851775</wp:posOffset>
            </wp:positionV>
            <wp:extent cx="4321810" cy="56705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40"/>
                    <a:stretch/>
                  </pic:blipFill>
                  <pic:spPr>
                    <a:xfrm>
                      <a:ext cx="4321810" cy="56705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1819275</wp:posOffset>
                </wp:positionH>
                <wp:positionV relativeFrom="margin">
                  <wp:posOffset>7726680</wp:posOffset>
                </wp:positionV>
                <wp:extent cx="3660775" cy="152400"/>
                <wp:wrapNone/>
                <wp:docPr id="89" name="Shape 89"/>
                <a:graphic xmlns:a="http://schemas.openxmlformats.org/drawingml/2006/main">
                  <a:graphicData uri="http://schemas.microsoft.com/office/word/2010/wordprocessingShape">
                    <wps:wsp>
                      <wps:cNvSpPr txBox="1"/>
                      <wps:spPr>
                        <a:xfrm>
                          <a:ext cx="3660775" cy="152400"/>
                        </a:xfrm>
                        <a:prstGeom prst="rect"/>
                        <a:noFill/>
                      </wps:spPr>
                      <wps:txbx>
                        <w:txbxContent>
                          <w:p>
                            <w:pPr>
                              <w:pStyle w:val="Style46"/>
                              <w:keepNext w:val="0"/>
                              <w:keepLines w:val="0"/>
                              <w:widowControl w:val="0"/>
                              <w:shd w:val="clear" w:color="auto" w:fill="auto"/>
                              <w:tabs>
                                <w:tab w:pos="3590" w:val="left"/>
                                <w:tab w:pos="5443" w:val="left"/>
                              </w:tabs>
                              <w:bidi w:val="0"/>
                              <w:spacing w:before="0" w:after="0" w:line="240" w:lineRule="auto"/>
                              <w:ind w:left="0" w:right="0" w:firstLine="0"/>
                              <w:jc w:val="left"/>
                              <w:rPr>
                                <w:sz w:val="17"/>
                                <w:szCs w:val="17"/>
                              </w:rPr>
                            </w:pPr>
                            <w:r>
                              <w:rPr>
                                <w:rFonts w:ascii="Cambria" w:eastAsia="Cambria" w:hAnsi="Cambria" w:cs="Cambria"/>
                                <w:b/>
                                <w:bCs/>
                                <w:color w:val="595857"/>
                                <w:spacing w:val="0"/>
                                <w:w w:val="100"/>
                                <w:position w:val="0"/>
                                <w:sz w:val="17"/>
                                <w:szCs w:val="17"/>
                                <w:shd w:val="clear" w:color="auto" w:fill="auto"/>
                                <w:lang w:val="en-US" w:eastAsia="en-US" w:bidi="en-US"/>
                              </w:rPr>
                              <w:t>HO -R-SH HO-R-SH</w:t>
                              <w:tab/>
                              <w:t>Cd Cd-O-R-S-Cd</w:t>
                              <w:tab/>
                              <w:t>Cd</w:t>
                            </w:r>
                          </w:p>
                        </w:txbxContent>
                      </wps:txbx>
                      <wps:bodyPr lIns="0" tIns="0" rIns="0" bIns="0">
                        <a:noAutoFit/>
                      </wps:bodyPr>
                    </wps:wsp>
                  </a:graphicData>
                </a:graphic>
              </wp:anchor>
            </w:drawing>
          </mc:Choice>
          <mc:Fallback>
            <w:pict>
              <v:shape id="_x0000_s1115" type="#_x0000_t202" style="position:absolute;margin-left:143.25pt;margin-top:608.39999999999998pt;width:288.25pt;height:12.pt;z-index:251657757;mso-wrap-distance-left:0;mso-wrap-distance-right:0;mso-position-horizontal-relative:page;mso-position-vertical-relative:margin" filled="f" stroked="f">
                <v:textbox inset="0,0,0,0">
                  <w:txbxContent>
                    <w:p>
                      <w:pPr>
                        <w:pStyle w:val="Style46"/>
                        <w:keepNext w:val="0"/>
                        <w:keepLines w:val="0"/>
                        <w:widowControl w:val="0"/>
                        <w:shd w:val="clear" w:color="auto" w:fill="auto"/>
                        <w:tabs>
                          <w:tab w:pos="3590" w:val="left"/>
                          <w:tab w:pos="5443" w:val="left"/>
                        </w:tabs>
                        <w:bidi w:val="0"/>
                        <w:spacing w:before="0" w:after="0" w:line="240" w:lineRule="auto"/>
                        <w:ind w:left="0" w:right="0" w:firstLine="0"/>
                        <w:jc w:val="left"/>
                        <w:rPr>
                          <w:sz w:val="17"/>
                          <w:szCs w:val="17"/>
                        </w:rPr>
                      </w:pPr>
                      <w:r>
                        <w:rPr>
                          <w:rFonts w:ascii="Cambria" w:eastAsia="Cambria" w:hAnsi="Cambria" w:cs="Cambria"/>
                          <w:b/>
                          <w:bCs/>
                          <w:color w:val="595857"/>
                          <w:spacing w:val="0"/>
                          <w:w w:val="100"/>
                          <w:position w:val="0"/>
                          <w:sz w:val="17"/>
                          <w:szCs w:val="17"/>
                          <w:shd w:val="clear" w:color="auto" w:fill="auto"/>
                          <w:lang w:val="en-US" w:eastAsia="en-US" w:bidi="en-US"/>
                        </w:rPr>
                        <w:t>HO -R-SH HO-R-SH</w:t>
                        <w:tab/>
                        <w:t>Cd Cd-O-R-S-Cd</w:t>
                        <w:tab/>
                        <w:t>Cd</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1758315</wp:posOffset>
                </wp:positionH>
                <wp:positionV relativeFrom="margin">
                  <wp:posOffset>8458200</wp:posOffset>
                </wp:positionV>
                <wp:extent cx="1456690" cy="149225"/>
                <wp:wrapNone/>
                <wp:docPr id="91" name="Shape 91"/>
                <a:graphic xmlns:a="http://schemas.openxmlformats.org/drawingml/2006/main">
                  <a:graphicData uri="http://schemas.microsoft.com/office/word/2010/wordprocessingShape">
                    <wps:wsp>
                      <wps:cNvSpPr txBox="1"/>
                      <wps:spPr>
                        <a:xfrm>
                          <a:ext cx="1456690"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F1E1E"/>
                                <w:spacing w:val="0"/>
                                <w:w w:val="100"/>
                                <w:position w:val="0"/>
                                <w:sz w:val="17"/>
                                <w:szCs w:val="17"/>
                                <w:shd w:val="clear" w:color="auto" w:fill="auto"/>
                                <w:lang w:val="en-US" w:eastAsia="en-US" w:bidi="en-US"/>
                              </w:rPr>
                              <w:t>montmor i</w:t>
                            </w: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1F1E1E"/>
                                <w:spacing w:val="0"/>
                                <w:w w:val="100"/>
                                <w:position w:val="0"/>
                                <w:sz w:val="17"/>
                                <w:szCs w:val="17"/>
                                <w:shd w:val="clear" w:color="auto" w:fill="auto"/>
                                <w:lang w:val="en-US" w:eastAsia="en-US" w:bidi="en-US"/>
                              </w:rPr>
                              <w:t>Ion</w:t>
                            </w: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1F1E1E"/>
                                <w:spacing w:val="0"/>
                                <w:w w:val="100"/>
                                <w:position w:val="0"/>
                                <w:sz w:val="17"/>
                                <w:szCs w:val="17"/>
                                <w:shd w:val="clear" w:color="auto" w:fill="auto"/>
                                <w:lang w:val="en-US" w:eastAsia="en-US" w:bidi="en-US"/>
                              </w:rPr>
                              <w:t>te-OR-SH</w:t>
                            </w:r>
                          </w:p>
                        </w:txbxContent>
                      </wps:txbx>
                      <wps:bodyPr lIns="0" tIns="0" rIns="0" bIns="0">
                        <a:noAutoFit/>
                      </wps:bodyPr>
                    </wps:wsp>
                  </a:graphicData>
                </a:graphic>
              </wp:anchor>
            </w:drawing>
          </mc:Choice>
          <mc:Fallback>
            <w:pict>
              <v:shape id="_x0000_s1117" type="#_x0000_t202" style="position:absolute;margin-left:138.44999999999999pt;margin-top:666.pt;width:114.7pt;height:11.75pt;z-index:25165775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F1E1E"/>
                          <w:spacing w:val="0"/>
                          <w:w w:val="100"/>
                          <w:position w:val="0"/>
                          <w:sz w:val="17"/>
                          <w:szCs w:val="17"/>
                          <w:shd w:val="clear" w:color="auto" w:fill="auto"/>
                          <w:lang w:val="en-US" w:eastAsia="en-US" w:bidi="en-US"/>
                        </w:rPr>
                        <w:t>montmor i</w:t>
                      </w: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1F1E1E"/>
                          <w:spacing w:val="0"/>
                          <w:w w:val="100"/>
                          <w:position w:val="0"/>
                          <w:sz w:val="17"/>
                          <w:szCs w:val="17"/>
                          <w:shd w:val="clear" w:color="auto" w:fill="auto"/>
                          <w:lang w:val="en-US" w:eastAsia="en-US" w:bidi="en-US"/>
                        </w:rPr>
                        <w:t>Ion</w:t>
                      </w: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1F1E1E"/>
                          <w:spacing w:val="0"/>
                          <w:w w:val="100"/>
                          <w:position w:val="0"/>
                          <w:sz w:val="17"/>
                          <w:szCs w:val="17"/>
                          <w:shd w:val="clear" w:color="auto" w:fill="auto"/>
                          <w:lang w:val="en-US" w:eastAsia="en-US" w:bidi="en-US"/>
                        </w:rPr>
                        <w:t>te-OR-SH</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4105275</wp:posOffset>
                </wp:positionH>
                <wp:positionV relativeFrom="margin">
                  <wp:posOffset>8458200</wp:posOffset>
                </wp:positionV>
                <wp:extent cx="1657985" cy="149225"/>
                <wp:wrapNone/>
                <wp:docPr id="93" name="Shape 93"/>
                <a:graphic xmlns:a="http://schemas.openxmlformats.org/drawingml/2006/main">
                  <a:graphicData uri="http://schemas.microsoft.com/office/word/2010/wordprocessingShape">
                    <wps:wsp>
                      <wps:cNvSpPr txBox="1"/>
                      <wps:spPr>
                        <a:xfrm>
                          <a:ext cx="1657985"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F1E1E"/>
                                <w:spacing w:val="0"/>
                                <w:w w:val="100"/>
                                <w:position w:val="0"/>
                                <w:sz w:val="17"/>
                                <w:szCs w:val="17"/>
                                <w:shd w:val="clear" w:color="auto" w:fill="auto"/>
                                <w:lang w:val="en-US" w:eastAsia="en-US" w:bidi="en-US"/>
                              </w:rPr>
                              <w:t xml:space="preserve">montmor </w:t>
                            </w:r>
                            <w:r>
                              <w:rPr>
                                <w:rFonts w:ascii="Arial" w:eastAsia="Arial" w:hAnsi="Arial" w:cs="Arial"/>
                                <w:b/>
                                <w:bCs/>
                                <w:color w:val="595857"/>
                                <w:spacing w:val="0"/>
                                <w:w w:val="100"/>
                                <w:position w:val="0"/>
                                <w:sz w:val="17"/>
                                <w:szCs w:val="17"/>
                                <w:shd w:val="clear" w:color="auto" w:fill="auto"/>
                                <w:lang w:val="en-US" w:eastAsia="en-US" w:bidi="en-US"/>
                              </w:rPr>
                              <w:t>i</w:t>
                            </w:r>
                            <w:r>
                              <w:rPr>
                                <w:rFonts w:ascii="Arial" w:eastAsia="Arial" w:hAnsi="Arial" w:cs="Arial"/>
                                <w:b/>
                                <w:bCs/>
                                <w:color w:val="000000"/>
                                <w:spacing w:val="0"/>
                                <w:w w:val="100"/>
                                <w:position w:val="0"/>
                                <w:sz w:val="17"/>
                                <w:szCs w:val="17"/>
                                <w:shd w:val="clear" w:color="auto" w:fill="auto"/>
                                <w:lang w:val="en-US" w:eastAsia="en-US" w:bidi="en-US"/>
                              </w:rPr>
                              <w:t xml:space="preserve">I I </w:t>
                            </w:r>
                            <w:r>
                              <w:rPr>
                                <w:rFonts w:ascii="Arial" w:eastAsia="Arial" w:hAnsi="Arial" w:cs="Arial"/>
                                <w:b/>
                                <w:bCs/>
                                <w:color w:val="1F1E1E"/>
                                <w:spacing w:val="0"/>
                                <w:w w:val="100"/>
                                <w:position w:val="0"/>
                                <w:sz w:val="17"/>
                                <w:szCs w:val="17"/>
                                <w:shd w:val="clear" w:color="auto" w:fill="auto"/>
                                <w:lang w:val="en-US" w:eastAsia="en-US" w:bidi="en-US"/>
                              </w:rPr>
                              <w:t xml:space="preserve">on </w:t>
                            </w: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1F1E1E"/>
                                <w:spacing w:val="0"/>
                                <w:w w:val="100"/>
                                <w:position w:val="0"/>
                                <w:sz w:val="17"/>
                                <w:szCs w:val="17"/>
                                <w:shd w:val="clear" w:color="auto" w:fill="auto"/>
                                <w:lang w:val="en-US" w:eastAsia="en-US" w:bidi="en-US"/>
                              </w:rPr>
                              <w:t>te-OR-SH-Cd</w:t>
                            </w:r>
                          </w:p>
                        </w:txbxContent>
                      </wps:txbx>
                      <wps:bodyPr lIns="0" tIns="0" rIns="0" bIns="0">
                        <a:noAutoFit/>
                      </wps:bodyPr>
                    </wps:wsp>
                  </a:graphicData>
                </a:graphic>
              </wp:anchor>
            </w:drawing>
          </mc:Choice>
          <mc:Fallback>
            <w:pict>
              <v:shape id="_x0000_s1119" type="#_x0000_t202" style="position:absolute;margin-left:323.25pt;margin-top:666.pt;width:130.55000000000001pt;height:11.75pt;z-index:251657761;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F1E1E"/>
                          <w:spacing w:val="0"/>
                          <w:w w:val="100"/>
                          <w:position w:val="0"/>
                          <w:sz w:val="17"/>
                          <w:szCs w:val="17"/>
                          <w:shd w:val="clear" w:color="auto" w:fill="auto"/>
                          <w:lang w:val="en-US" w:eastAsia="en-US" w:bidi="en-US"/>
                        </w:rPr>
                        <w:t xml:space="preserve">montmor </w:t>
                      </w:r>
                      <w:r>
                        <w:rPr>
                          <w:rFonts w:ascii="Arial" w:eastAsia="Arial" w:hAnsi="Arial" w:cs="Arial"/>
                          <w:b/>
                          <w:bCs/>
                          <w:color w:val="595857"/>
                          <w:spacing w:val="0"/>
                          <w:w w:val="100"/>
                          <w:position w:val="0"/>
                          <w:sz w:val="17"/>
                          <w:szCs w:val="17"/>
                          <w:shd w:val="clear" w:color="auto" w:fill="auto"/>
                          <w:lang w:val="en-US" w:eastAsia="en-US" w:bidi="en-US"/>
                        </w:rPr>
                        <w:t>i</w:t>
                      </w:r>
                      <w:r>
                        <w:rPr>
                          <w:rFonts w:ascii="Arial" w:eastAsia="Arial" w:hAnsi="Arial" w:cs="Arial"/>
                          <w:b/>
                          <w:bCs/>
                          <w:color w:val="000000"/>
                          <w:spacing w:val="0"/>
                          <w:w w:val="100"/>
                          <w:position w:val="0"/>
                          <w:sz w:val="17"/>
                          <w:szCs w:val="17"/>
                          <w:shd w:val="clear" w:color="auto" w:fill="auto"/>
                          <w:lang w:val="en-US" w:eastAsia="en-US" w:bidi="en-US"/>
                        </w:rPr>
                        <w:t xml:space="preserve">I I </w:t>
                      </w:r>
                      <w:r>
                        <w:rPr>
                          <w:rFonts w:ascii="Arial" w:eastAsia="Arial" w:hAnsi="Arial" w:cs="Arial"/>
                          <w:b/>
                          <w:bCs/>
                          <w:color w:val="1F1E1E"/>
                          <w:spacing w:val="0"/>
                          <w:w w:val="100"/>
                          <w:position w:val="0"/>
                          <w:sz w:val="17"/>
                          <w:szCs w:val="17"/>
                          <w:shd w:val="clear" w:color="auto" w:fill="auto"/>
                          <w:lang w:val="en-US" w:eastAsia="en-US" w:bidi="en-US"/>
                        </w:rPr>
                        <w:t xml:space="preserve">on </w:t>
                      </w: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1F1E1E"/>
                          <w:spacing w:val="0"/>
                          <w:w w:val="100"/>
                          <w:position w:val="0"/>
                          <w:sz w:val="17"/>
                          <w:szCs w:val="17"/>
                          <w:shd w:val="clear" w:color="auto" w:fill="auto"/>
                          <w:lang w:val="en-US" w:eastAsia="en-US" w:bidi="en-US"/>
                        </w:rPr>
                        <w:t>te-OR-SH-Cd</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2501900</wp:posOffset>
                </wp:positionH>
                <wp:positionV relativeFrom="margin">
                  <wp:posOffset>8717280</wp:posOffset>
                </wp:positionV>
                <wp:extent cx="2548255" cy="137160"/>
                <wp:wrapNone/>
                <wp:docPr id="95" name="Shape 95"/>
                <a:graphic xmlns:a="http://schemas.openxmlformats.org/drawingml/2006/main">
                  <a:graphicData uri="http://schemas.microsoft.com/office/word/2010/wordprocessingShape">
                    <wps:wsp>
                      <wps:cNvSpPr txBox="1"/>
                      <wps:spPr>
                        <a:xfrm>
                          <a:ext cx="2548255" cy="13716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en-US" w:eastAsia="en-US" w:bidi="en-US"/>
                              </w:rPr>
                              <w:t>9</w:t>
                            </w:r>
                            <w:r>
                              <w:rPr>
                                <w:rFonts w:ascii="MingLiU" w:eastAsia="MingLiU" w:hAnsi="MingLiU" w:cs="MingLiU"/>
                                <w:color w:val="000000"/>
                                <w:spacing w:val="0"/>
                                <w:w w:val="100"/>
                                <w:position w:val="0"/>
                                <w:sz w:val="14"/>
                                <w:szCs w:val="14"/>
                                <w:shd w:val="clear" w:color="auto" w:fill="auto"/>
                                <w:lang w:val="zh-CN" w:eastAsia="zh-CN" w:bidi="zh-CN"/>
                              </w:rPr>
                              <w:t>巯基-蒙脱石复合材料与土壤中</w:t>
                            </w:r>
                            <w:r>
                              <w:rPr>
                                <w:rFonts w:ascii="Arial" w:eastAsia="Arial" w:hAnsi="Arial" w:cs="Arial"/>
                                <w:color w:val="000000"/>
                                <w:spacing w:val="0"/>
                                <w:w w:val="100"/>
                                <w:position w:val="0"/>
                                <w:sz w:val="14"/>
                                <w:szCs w:val="14"/>
                                <w:shd w:val="clear" w:color="auto" w:fill="auto"/>
                                <w:lang w:val="en-US" w:eastAsia="en-US" w:bidi="en-US"/>
                              </w:rPr>
                              <w:t>Cd</w:t>
                            </w:r>
                            <w:r>
                              <w:rPr>
                                <w:rFonts w:ascii="Arial" w:eastAsia="Arial" w:hAnsi="Arial" w:cs="Arial"/>
                                <w:color w:val="000000"/>
                                <w:spacing w:val="0"/>
                                <w:w w:val="100"/>
                                <w:position w:val="0"/>
                                <w:sz w:val="14"/>
                                <w:szCs w:val="14"/>
                                <w:shd w:val="clear" w:color="auto" w:fill="auto"/>
                                <w:vertAlign w:val="superscript"/>
                                <w:lang w:val="en-US" w:eastAsia="en-US" w:bidi="en-US"/>
                              </w:rPr>
                              <w:t>2+</w:t>
                            </w:r>
                            <w:r>
                              <w:rPr>
                                <w:rFonts w:ascii="MingLiU" w:eastAsia="MingLiU" w:hAnsi="MingLiU" w:cs="MingLiU"/>
                                <w:color w:val="000000"/>
                                <w:spacing w:val="0"/>
                                <w:w w:val="100"/>
                                <w:position w:val="0"/>
                                <w:sz w:val="14"/>
                                <w:szCs w:val="14"/>
                                <w:shd w:val="clear" w:color="auto" w:fill="auto"/>
                                <w:lang w:val="zh-CN" w:eastAsia="zh-CN" w:bidi="zh-CN"/>
                              </w:rPr>
                              <w:t>的反应机理示意图</w:t>
                            </w:r>
                          </w:p>
                        </w:txbxContent>
                      </wps:txbx>
                      <wps:bodyPr lIns="0" tIns="0" rIns="0" bIns="0">
                        <a:noAutoFit/>
                      </wps:bodyPr>
                    </wps:wsp>
                  </a:graphicData>
                </a:graphic>
              </wp:anchor>
            </w:drawing>
          </mc:Choice>
          <mc:Fallback>
            <w:pict>
              <v:shape id="_x0000_s1121" type="#_x0000_t202" style="position:absolute;margin-left:197.pt;margin-top:686.39999999999998pt;width:200.65000000000001pt;height:10.800000000000001pt;z-index:251657763;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rFonts w:ascii="Arial" w:eastAsia="Arial" w:hAnsi="Arial" w:cs="Arial"/>
                          <w:color w:val="000000"/>
                          <w:spacing w:val="0"/>
                          <w:w w:val="100"/>
                          <w:position w:val="0"/>
                          <w:sz w:val="14"/>
                          <w:szCs w:val="14"/>
                          <w:shd w:val="clear" w:color="auto" w:fill="auto"/>
                          <w:lang w:val="en-US" w:eastAsia="en-US" w:bidi="en-US"/>
                        </w:rPr>
                        <w:t>9</w:t>
                      </w:r>
                      <w:r>
                        <w:rPr>
                          <w:rFonts w:ascii="MingLiU" w:eastAsia="MingLiU" w:hAnsi="MingLiU" w:cs="MingLiU"/>
                          <w:color w:val="000000"/>
                          <w:spacing w:val="0"/>
                          <w:w w:val="100"/>
                          <w:position w:val="0"/>
                          <w:sz w:val="14"/>
                          <w:szCs w:val="14"/>
                          <w:shd w:val="clear" w:color="auto" w:fill="auto"/>
                          <w:lang w:val="zh-CN" w:eastAsia="zh-CN" w:bidi="zh-CN"/>
                        </w:rPr>
                        <w:t>巯基-蒙脱石复合材料与土壤中</w:t>
                      </w:r>
                      <w:r>
                        <w:rPr>
                          <w:rFonts w:ascii="Arial" w:eastAsia="Arial" w:hAnsi="Arial" w:cs="Arial"/>
                          <w:color w:val="000000"/>
                          <w:spacing w:val="0"/>
                          <w:w w:val="100"/>
                          <w:position w:val="0"/>
                          <w:sz w:val="14"/>
                          <w:szCs w:val="14"/>
                          <w:shd w:val="clear" w:color="auto" w:fill="auto"/>
                          <w:lang w:val="en-US" w:eastAsia="en-US" w:bidi="en-US"/>
                        </w:rPr>
                        <w:t>Cd</w:t>
                      </w:r>
                      <w:r>
                        <w:rPr>
                          <w:rFonts w:ascii="Arial" w:eastAsia="Arial" w:hAnsi="Arial" w:cs="Arial"/>
                          <w:color w:val="000000"/>
                          <w:spacing w:val="0"/>
                          <w:w w:val="100"/>
                          <w:position w:val="0"/>
                          <w:sz w:val="14"/>
                          <w:szCs w:val="14"/>
                          <w:shd w:val="clear" w:color="auto" w:fill="auto"/>
                          <w:vertAlign w:val="superscript"/>
                          <w:lang w:val="en-US" w:eastAsia="en-US" w:bidi="en-US"/>
                        </w:rPr>
                        <w:t>2+</w:t>
                      </w:r>
                      <w:r>
                        <w:rPr>
                          <w:rFonts w:ascii="MingLiU" w:eastAsia="MingLiU" w:hAnsi="MingLiU" w:cs="MingLiU"/>
                          <w:color w:val="000000"/>
                          <w:spacing w:val="0"/>
                          <w:w w:val="100"/>
                          <w:position w:val="0"/>
                          <w:sz w:val="14"/>
                          <w:szCs w:val="14"/>
                          <w:shd w:val="clear" w:color="auto" w:fill="auto"/>
                          <w:lang w:val="zh-CN" w:eastAsia="zh-CN" w:bidi="zh-CN"/>
                        </w:rPr>
                        <w:t>的反应机理示意图</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1965960</wp:posOffset>
                </wp:positionH>
                <wp:positionV relativeFrom="margin">
                  <wp:posOffset>8876030</wp:posOffset>
                </wp:positionV>
                <wp:extent cx="3620770" cy="140335"/>
                <wp:wrapNone/>
                <wp:docPr id="97" name="Shape 97"/>
                <a:graphic xmlns:a="http://schemas.openxmlformats.org/drawingml/2006/main">
                  <a:graphicData uri="http://schemas.microsoft.com/office/word/2010/wordprocessingShape">
                    <wps:wsp>
                      <wps:cNvSpPr txBox="1"/>
                      <wps:spPr>
                        <a:xfrm>
                          <a:ext cx="3620770" cy="14033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9 </w:t>
                            </w:r>
                            <w:r>
                              <w:rPr>
                                <w:color w:val="000000"/>
                                <w:spacing w:val="0"/>
                                <w:w w:val="100"/>
                                <w:position w:val="0"/>
                                <w:shd w:val="clear" w:color="auto" w:fill="auto"/>
                                <w:lang w:val="en-US" w:eastAsia="en-US" w:bidi="en-US"/>
                              </w:rPr>
                              <w:t>Schematic diagram of reactions between thiol-functionalized montmorillonite and Cd</w:t>
                            </w:r>
                          </w:p>
                        </w:txbxContent>
                      </wps:txbx>
                      <wps:bodyPr lIns="0" tIns="0" rIns="0" bIns="0">
                        <a:noAutoFit/>
                      </wps:bodyPr>
                    </wps:wsp>
                  </a:graphicData>
                </a:graphic>
              </wp:anchor>
            </w:drawing>
          </mc:Choice>
          <mc:Fallback>
            <w:pict>
              <v:shape id="_x0000_s1123" type="#_x0000_t202" style="position:absolute;margin-left:154.80000000000001pt;margin-top:698.89999999999998pt;width:285.10000000000002pt;height:11.050000000000001pt;z-index:251657765;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9 </w:t>
                      </w:r>
                      <w:r>
                        <w:rPr>
                          <w:color w:val="000000"/>
                          <w:spacing w:val="0"/>
                          <w:w w:val="100"/>
                          <w:position w:val="0"/>
                          <w:shd w:val="clear" w:color="auto" w:fill="auto"/>
                          <w:lang w:val="en-US" w:eastAsia="en-US" w:bidi="en-US"/>
                        </w:rPr>
                        <w:t>Schematic diagram of reactions between thiol-functionalized montmorillonite and Cd</w:t>
                      </w:r>
                    </w:p>
                  </w:txbxContent>
                </v:textbox>
                <w10:wrap anchorx="page" anchory="margin"/>
              </v:shape>
            </w:pict>
          </mc:Fallback>
        </mc:AlternateContent>
      </w:r>
      <w:r>
        <w:rPr>
          <w:color w:val="000000"/>
          <w:spacing w:val="0"/>
          <w:w w:val="100"/>
          <w:position w:val="0"/>
          <w:shd w:val="clear" w:color="auto" w:fill="auto"/>
        </w:rPr>
        <w:t xml:space="preserve">在土壤环境中，土壤胶体能影响重金属等污染 物的迁移( </w:t>
      </w:r>
      <w:r>
        <w:rPr>
          <w:rFonts w:ascii="Times New Roman" w:eastAsia="Times New Roman" w:hAnsi="Times New Roman" w:cs="Times New Roman"/>
          <w:color w:val="000000"/>
          <w:spacing w:val="0"/>
          <w:w w:val="100"/>
          <w:position w:val="0"/>
          <w:sz w:val="20"/>
          <w:szCs w:val="20"/>
          <w:shd w:val="clear" w:color="auto" w:fill="auto"/>
          <w:lang w:val="en-US" w:eastAsia="en-US" w:bidi="en-US"/>
        </w:rPr>
        <w:t>Bradl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2004</w:t>
      </w:r>
      <w:r>
        <w:rPr>
          <w:color w:val="000000"/>
          <w:spacing w:val="0"/>
          <w:w w:val="100"/>
          <w:position w:val="0"/>
          <w:shd w:val="clear" w:color="auto" w:fill="auto"/>
        </w:rPr>
        <w:t>)。黏土矿物作为土壤胶体 的主要成分，对土壤中重金属的迁移与固定具有重 大作用。本研究将巯基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蒙脱石复合材料添加到土壤 中可增加土壤中的胶体总量，而巯基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 料对土壤中镉的吸附作用除了原土所具有的静电 吸附、离子交换吸附和羟基配位吸附外，主要存在 巯基配位吸附(曾燕君等， </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hd w:val="clear" w:color="auto" w:fill="auto"/>
        </w:rPr>
        <w:t xml:space="preserve">)，具体反应机理 详见图 </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蒙脱石复合材料将土壤中的</w:t>
      </w:r>
    </w:p>
    <w:p>
      <w:pPr>
        <w:widowControl w:val="0"/>
        <w:jc w:val="center"/>
        <w:rPr>
          <w:sz w:val="2"/>
          <w:szCs w:val="2"/>
        </w:rPr>
      </w:pPr>
      <w:r>
        <w:drawing>
          <wp:inline>
            <wp:extent cx="2633345" cy="2182495"/>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2"/>
                    <a:stretch/>
                  </pic:blipFill>
                  <pic:spPr>
                    <a:xfrm>
                      <a:ext cx="2633345" cy="2182495"/>
                    </a:xfrm>
                    <a:prstGeom prst="rect"/>
                  </pic:spPr>
                </pic:pic>
              </a:graphicData>
            </a:graphic>
          </wp:inline>
        </w:drawing>
      </w:r>
    </w:p>
    <w:p>
      <w:pPr>
        <w:widowControl w:val="0"/>
        <w:spacing w:after="119" w:line="1" w:lineRule="exact"/>
      </w:pPr>
    </w:p>
    <w:p>
      <w:pPr>
        <w:pStyle w:val="Style17"/>
        <w:keepNext w:val="0"/>
        <w:keepLines w:val="0"/>
        <w:widowControl w:val="0"/>
        <w:shd w:val="clear" w:color="auto" w:fill="auto"/>
        <w:bidi w:val="0"/>
        <w:spacing w:before="0" w:after="60" w:line="240" w:lineRule="exact"/>
        <w:ind w:left="0" w:right="0" w:firstLine="0"/>
        <w:jc w:val="both"/>
        <w:rPr>
          <w:sz w:val="14"/>
          <w:szCs w:val="14"/>
        </w:rPr>
      </w:pPr>
      <w:r>
        <w:rPr>
          <w:color w:val="000000"/>
          <w:spacing w:val="0"/>
          <w:w w:val="100"/>
          <w:position w:val="0"/>
          <w:sz w:val="14"/>
          <w:szCs w:val="14"/>
          <w:shd w:val="clear" w:color="auto" w:fill="auto"/>
        </w:rPr>
        <w:t>图</w:t>
      </w:r>
      <w:r>
        <w:rPr>
          <w:rFonts w:ascii="Arial" w:eastAsia="Arial" w:hAnsi="Arial" w:cs="Arial"/>
          <w:color w:val="000000"/>
          <w:spacing w:val="0"/>
          <w:w w:val="100"/>
          <w:position w:val="0"/>
          <w:sz w:val="14"/>
          <w:szCs w:val="14"/>
          <w:shd w:val="clear" w:color="auto" w:fill="auto"/>
        </w:rPr>
        <w:t>10</w:t>
      </w:r>
      <w:r>
        <w:rPr>
          <w:color w:val="000000"/>
          <w:spacing w:val="0"/>
          <w:w w:val="100"/>
          <w:position w:val="0"/>
          <w:sz w:val="14"/>
          <w:szCs w:val="14"/>
          <w:shd w:val="clear" w:color="auto" w:fill="auto"/>
        </w:rPr>
        <w:t>巯基-蒙脱石复合材料胶体与土壤中</w:t>
      </w:r>
      <w:r>
        <w:rPr>
          <w:rFonts w:ascii="Arial" w:eastAsia="Arial" w:hAnsi="Arial" w:cs="Arial"/>
          <w:color w:val="000000"/>
          <w:spacing w:val="0"/>
          <w:w w:val="100"/>
          <w:position w:val="0"/>
          <w:sz w:val="14"/>
          <w:szCs w:val="14"/>
          <w:shd w:val="clear" w:color="auto" w:fill="auto"/>
          <w:lang w:val="en-US" w:eastAsia="en-US" w:bidi="en-US"/>
        </w:rPr>
        <w:t>Cd</w:t>
      </w:r>
      <w:r>
        <w:rPr>
          <w:rFonts w:ascii="Arial" w:eastAsia="Arial" w:hAnsi="Arial" w:cs="Arial"/>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rPr>
        <w:t>的主要作用示意图</w:t>
      </w:r>
    </w:p>
    <w:p>
      <w:pPr>
        <w:pStyle w:val="Style41"/>
        <w:keepNext w:val="0"/>
        <w:keepLines w:val="0"/>
        <w:widowControl w:val="0"/>
        <w:shd w:val="clear" w:color="auto" w:fill="auto"/>
        <w:bidi w:val="0"/>
        <w:spacing w:before="0" w:after="260" w:line="334"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Schematic diagram of the action between thiol-functionalized</w:t>
        <w:br/>
        <w:t>montmorillonite and Cd</w:t>
      </w:r>
    </w:p>
    <w:p>
      <w:pPr>
        <w:pStyle w:val="Style54"/>
        <w:keepNext w:val="0"/>
        <w:keepLines w:val="0"/>
        <w:widowControl w:val="0"/>
        <w:shd w:val="clear" w:color="auto" w:fill="auto"/>
        <w:bidi w:val="0"/>
        <w:spacing w:before="0" w:after="0" w:line="300"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由活性较强的水溶态和离子交换态转化为较稳 定的专性结合态，稳定程度相当于铁锰氧化结合 态，从而使植物可利用态</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总量降低。</w:t>
      </w:r>
    </w:p>
    <w:p>
      <w:pPr>
        <w:pStyle w:val="Style61"/>
        <w:keepNext/>
        <w:keepLines/>
        <w:widowControl w:val="0"/>
        <w:shd w:val="clear" w:color="auto" w:fill="auto"/>
        <w:bidi w:val="0"/>
        <w:spacing w:before="0" w:after="0" w:line="300" w:lineRule="exact"/>
        <w:ind w:left="0" w:right="0" w:firstLine="0"/>
        <w:jc w:val="left"/>
      </w:pPr>
      <w:bookmarkStart w:id="10" w:name="bookmark10"/>
      <w:bookmarkStart w:id="11" w:name="bookmark11"/>
      <w:r>
        <w:rPr>
          <w:rFonts w:ascii="Arial" w:eastAsia="Arial" w:hAnsi="Arial" w:cs="Arial"/>
          <w:color w:val="000000"/>
          <w:spacing w:val="0"/>
          <w:w w:val="100"/>
          <w:position w:val="0"/>
          <w:sz w:val="24"/>
          <w:szCs w:val="24"/>
          <w:shd w:val="clear" w:color="auto" w:fill="auto"/>
        </w:rPr>
        <w:t xml:space="preserve">4 </w:t>
      </w:r>
      <w:r>
        <w:rPr>
          <w:color w:val="000000"/>
          <w:spacing w:val="0"/>
          <w:w w:val="100"/>
          <w:position w:val="0"/>
          <w:shd w:val="clear" w:color="auto" w:fill="auto"/>
        </w:rPr>
        <w:t>结论</w:t>
      </w:r>
      <w:bookmarkEnd w:id="10"/>
      <w:bookmarkEnd w:id="11"/>
    </w:p>
    <w:p>
      <w:pPr>
        <w:pStyle w:val="Style54"/>
        <w:keepNext w:val="0"/>
        <w:keepLines w:val="0"/>
        <w:widowControl w:val="0"/>
        <w:shd w:val="clear" w:color="auto" w:fill="auto"/>
        <w:bidi w:val="0"/>
        <w:spacing w:before="0" w:after="0" w:line="300"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)盆栽试验显示，巯基混合修复材料与巯基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蒙脱石复合材料降低小白菜对土壤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的吸收效果 均相当显著。在镉高污染水平土壤(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Cd 3.25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rPr>
        <w:t>) 中，当修复材料的添加量达到</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时小白菜</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 达到《食品安全国家标准》中的限量值</w:t>
      </w:r>
      <w:r>
        <w:rPr>
          <w:rFonts w:ascii="Times New Roman" w:eastAsia="Times New Roman" w:hAnsi="Times New Roman" w:cs="Times New Roman"/>
          <w:color w:val="000000"/>
          <w:spacing w:val="0"/>
          <w:w w:val="100"/>
          <w:position w:val="0"/>
          <w:sz w:val="20"/>
          <w:szCs w:val="20"/>
          <w:shd w:val="clear" w:color="auto" w:fill="auto"/>
          <w:lang w:val="en-US" w:eastAsia="en-US" w:bidi="en-US"/>
        </w:rPr>
        <w:t>0.2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镉中污染水平(</w:t>
      </w:r>
      <w:r>
        <w:rPr>
          <w:rFonts w:ascii="Times New Roman" w:eastAsia="Times New Roman" w:hAnsi="Times New Roman" w:cs="Times New Roman"/>
          <w:color w:val="000000"/>
          <w:spacing w:val="0"/>
          <w:w w:val="100"/>
          <w:position w:val="0"/>
          <w:sz w:val="20"/>
          <w:szCs w:val="20"/>
          <w:shd w:val="clear" w:color="auto" w:fill="auto"/>
          <w:lang w:val="en-US" w:eastAsia="en-US" w:bidi="en-US"/>
        </w:rPr>
        <w:t>Cd 1.43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)中，修复材料的添 加量为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 xml:space="preserve">时，小白菜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含量低于标准限量值。 此外，修复材料具有很好的后效作用。</w:t>
      </w:r>
    </w:p>
    <w:p>
      <w:pPr>
        <w:pStyle w:val="Style54"/>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)修复材料可明显减少土壤中活性态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 含量，且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水溶态与离子交换态含量随着修复材 料用量的增加而逐渐降低。镉高污染水平</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 3.25 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)中，按</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添加巯基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蒙脱石复合材料 后，与空白对照相比，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水溶态含量降幅分别为 </w:t>
      </w:r>
      <w:r>
        <w:rPr>
          <w:rFonts w:ascii="Times New Roman" w:eastAsia="Times New Roman" w:hAnsi="Times New Roman" w:cs="Times New Roman"/>
          <w:color w:val="000000"/>
          <w:spacing w:val="0"/>
          <w:w w:val="100"/>
          <w:position w:val="0"/>
          <w:sz w:val="20"/>
          <w:szCs w:val="20"/>
          <w:shd w:val="clear" w:color="auto" w:fill="auto"/>
        </w:rPr>
        <w:t>18.2%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12.4%</w:t>
      </w:r>
      <w:r>
        <w:rPr>
          <w:color w:val="000000"/>
          <w:spacing w:val="0"/>
          <w:w w:val="100"/>
          <w:position w:val="0"/>
          <w:shd w:val="clear" w:color="auto" w:fill="auto"/>
        </w:rPr>
        <w:t xml:space="preserve">，离子交换态含量降幅分别为 </w:t>
      </w:r>
      <w:r>
        <w:rPr>
          <w:rFonts w:ascii="Times New Roman" w:eastAsia="Times New Roman" w:hAnsi="Times New Roman" w:cs="Times New Roman"/>
          <w:color w:val="000000"/>
          <w:spacing w:val="0"/>
          <w:w w:val="100"/>
          <w:position w:val="0"/>
          <w:sz w:val="20"/>
          <w:szCs w:val="20"/>
          <w:shd w:val="clear" w:color="auto" w:fill="auto"/>
        </w:rPr>
        <w:t>23.8%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28.6%</w:t>
      </w:r>
      <w:r>
        <w:rPr>
          <w:color w:val="000000"/>
          <w:spacing w:val="0"/>
          <w:w w:val="100"/>
          <w:position w:val="0"/>
          <w:shd w:val="clear" w:color="auto" w:fill="auto"/>
        </w:rPr>
        <w:t>。</w:t>
      </w:r>
    </w:p>
    <w:p>
      <w:pPr>
        <w:pStyle w:val="Style54"/>
        <w:keepNext w:val="0"/>
        <w:keepLines w:val="0"/>
        <w:widowControl w:val="0"/>
        <w:shd w:val="clear" w:color="auto" w:fill="auto"/>
        <w:bidi w:val="0"/>
        <w:spacing w:before="0" w:after="260" w:line="300" w:lineRule="exact"/>
        <w:ind w:left="0" w:right="0" w:firstLine="440"/>
        <w:jc w:val="both"/>
      </w:pP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)田间试验显示，施加巯基混合修复材料与 巯基</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蒙脱石复合材料后，土壤中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总体上均呈现 水溶态、离子交换态和碳酸盐结合态含量降低，弱 有机结合态、强有机结合态和铁锰氧化结合态含量 升高的趋势。修复材料有效地抑制了小白菜对重金 属</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的吸收和积累，小白菜对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的累积系数均显 著低于空白对照。</w:t>
      </w:r>
    </w:p>
    <w:p>
      <w:pPr>
        <w:pStyle w:val="Style54"/>
        <w:keepNext w:val="0"/>
        <w:keepLines w:val="0"/>
        <w:widowControl w:val="0"/>
        <w:shd w:val="clear" w:color="auto" w:fill="auto"/>
        <w:bidi w:val="0"/>
        <w:spacing w:before="0" w:after="200" w:line="301" w:lineRule="exact"/>
        <w:ind w:left="0" w:right="0" w:firstLine="0"/>
        <w:jc w:val="both"/>
        <w:rPr>
          <w:sz w:val="20"/>
          <w:szCs w:val="20"/>
        </w:rPr>
      </w:pPr>
      <w:r>
        <w:rPr>
          <w:color w:val="000000"/>
          <w:spacing w:val="0"/>
          <w:w w:val="100"/>
          <w:position w:val="0"/>
          <w:sz w:val="22"/>
          <w:szCs w:val="22"/>
          <w:shd w:val="clear" w:color="auto" w:fill="auto"/>
        </w:rPr>
        <w:t>致谢：</w:t>
      </w:r>
      <w:r>
        <w:rPr>
          <w:color w:val="000000"/>
          <w:spacing w:val="0"/>
          <w:w w:val="100"/>
          <w:position w:val="0"/>
          <w:sz w:val="20"/>
          <w:szCs w:val="20"/>
          <w:shd w:val="clear" w:color="auto" w:fill="auto"/>
        </w:rPr>
        <w:t xml:space="preserve">本文受“广东省财政地勘事业发展经费项目 </w:t>
      </w:r>
      <w:r>
        <w:rPr>
          <w:rFonts w:ascii="Times New Roman" w:eastAsia="Times New Roman" w:hAnsi="Times New Roman" w:cs="Times New Roman"/>
          <w:color w:val="000000"/>
          <w:spacing w:val="0"/>
          <w:w w:val="100"/>
          <w:position w:val="0"/>
          <w:sz w:val="20"/>
          <w:szCs w:val="20"/>
          <w:shd w:val="clear" w:color="auto" w:fill="auto"/>
        </w:rPr>
        <w:t>2016206</w:t>
      </w:r>
      <w:r>
        <w:rPr>
          <w:color w:val="000000"/>
          <w:spacing w:val="0"/>
          <w:w w:val="100"/>
          <w:position w:val="0"/>
          <w:sz w:val="20"/>
          <w:szCs w:val="20"/>
          <w:shd w:val="clear" w:color="auto" w:fill="auto"/>
        </w:rPr>
        <w:t>)——珠江三角洲重金属污染农田集成修 复技术机理探讨及推广应用”的支持，并得到广东 省地质局的大力支持，在此致以诚挚的谢意。</w:t>
      </w:r>
    </w:p>
    <w:p>
      <w:pPr>
        <w:pStyle w:val="Style30"/>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shd w:val="clear" w:color="auto" w:fill="auto"/>
          <w:lang w:val="zh-CN" w:eastAsia="zh-CN" w:bidi="zh-CN"/>
        </w:rPr>
        <w:t>参考文献：</w:t>
      </w:r>
    </w:p>
    <w:p>
      <w:pPr>
        <w:pStyle w:val="Style41"/>
        <w:keepNext w:val="0"/>
        <w:keepLines w:val="0"/>
        <w:widowControl w:val="0"/>
        <w:shd w:val="clear" w:color="auto" w:fill="auto"/>
        <w:bidi w:val="0"/>
        <w:spacing w:before="0" w:after="0" w:line="434" w:lineRule="auto"/>
        <w:ind w:left="0" w:right="0" w:firstLine="0"/>
        <w:jc w:val="both"/>
      </w:pPr>
      <w:r>
        <w:rPr>
          <w:color w:val="000000"/>
          <w:spacing w:val="0"/>
          <w:w w:val="100"/>
          <w:position w:val="0"/>
          <w:shd w:val="clear" w:color="auto" w:fill="auto"/>
          <w:lang w:val="en-US" w:eastAsia="en-US" w:bidi="en-US"/>
        </w:rPr>
        <w:t xml:space="preserve">BRADL H B.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Adsorption of heavy metal ions on soils and soils constituents [J].</w:t>
      </w:r>
      <w:r>
        <w:fldChar w:fldCharType="begin"/>
      </w:r>
      <w:r>
        <w:rPr/>
        <w:instrText> HYPERLINK "http://www.sciencedirect.com/science/journal/00219797" </w:instrText>
      </w:r>
      <w:r>
        <w:fldChar w:fldCharType="separate"/>
      </w:r>
      <w:r>
        <w:rPr>
          <w:color w:val="000000"/>
          <w:spacing w:val="0"/>
          <w:w w:val="100"/>
          <w:position w:val="0"/>
          <w:shd w:val="clear" w:color="auto" w:fill="auto"/>
          <w:lang w:val="en-US" w:eastAsia="en-US" w:bidi="en-US"/>
        </w:rPr>
        <w:t xml:space="preserve"> Journal of Colloid and Interface Science, </w:t>
      </w:r>
      <w:r>
        <w:fldChar w:fldCharType="end"/>
      </w:r>
      <w:r>
        <w:rPr>
          <w:color w:val="000000"/>
          <w:spacing w:val="0"/>
          <w:w w:val="100"/>
          <w:position w:val="0"/>
          <w:shd w:val="clear" w:color="auto" w:fill="auto"/>
          <w:lang w:val="zh-CN" w:eastAsia="zh-CN" w:bidi="zh-CN"/>
        </w:rPr>
        <w:t>277(1): 1-18.</w:t>
      </w:r>
    </w:p>
    <w:p>
      <w:pPr>
        <w:pStyle w:val="Style41"/>
        <w:keepNext w:val="0"/>
        <w:keepLines w:val="0"/>
        <w:widowControl w:val="0"/>
        <w:shd w:val="clear" w:color="auto" w:fill="auto"/>
        <w:bidi w:val="0"/>
        <w:spacing w:before="0" w:after="0" w:line="336" w:lineRule="auto"/>
        <w:ind w:left="320" w:right="0" w:hanging="320"/>
        <w:jc w:val="both"/>
      </w:pPr>
      <w:r>
        <w:rPr>
          <w:color w:val="000000"/>
          <w:spacing w:val="0"/>
          <w:w w:val="100"/>
          <w:position w:val="0"/>
          <w:shd w:val="clear" w:color="auto" w:fill="auto"/>
          <w:lang w:val="en-US" w:eastAsia="en-US" w:bidi="en-US"/>
        </w:rPr>
        <w:t xml:space="preserve">CHABUKDHARA M, NEMA A K.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Assessment of Heavy Metal Contamination in Hindon River Sediments: A Chemometric and Geochemical Approach [J]. Chemosphere, </w:t>
      </w:r>
      <w:r>
        <w:rPr>
          <w:color w:val="000000"/>
          <w:spacing w:val="0"/>
          <w:w w:val="100"/>
          <w:position w:val="0"/>
          <w:shd w:val="clear" w:color="auto" w:fill="auto"/>
          <w:lang w:val="zh-CN" w:eastAsia="zh-CN" w:bidi="zh-CN"/>
        </w:rPr>
        <w:t>87(8): 945-953.</w:t>
      </w:r>
    </w:p>
    <w:p>
      <w:pPr>
        <w:pStyle w:val="Style41"/>
        <w:keepNext w:val="0"/>
        <w:keepLines w:val="0"/>
        <w:widowControl w:val="0"/>
        <w:shd w:val="clear" w:color="auto" w:fill="auto"/>
        <w:bidi w:val="0"/>
        <w:spacing w:before="0" w:after="0" w:line="336" w:lineRule="auto"/>
        <w:ind w:left="320" w:right="0" w:hanging="320"/>
        <w:jc w:val="both"/>
      </w:pPr>
      <w:r>
        <w:rPr>
          <w:color w:val="000000"/>
          <w:spacing w:val="0"/>
          <w:w w:val="100"/>
          <w:position w:val="0"/>
          <w:shd w:val="clear" w:color="auto" w:fill="auto"/>
          <w:lang w:val="en-US" w:eastAsia="en-US" w:bidi="en-US"/>
        </w:rPr>
        <w:t xml:space="preserve">LAGADIC I L, MITCHELL M K, PAYNE B D. </w:t>
      </w:r>
      <w:r>
        <w:rPr>
          <w:color w:val="000000"/>
          <w:spacing w:val="0"/>
          <w:w w:val="100"/>
          <w:position w:val="0"/>
          <w:shd w:val="clear" w:color="auto" w:fill="auto"/>
          <w:lang w:val="zh-CN" w:eastAsia="zh-CN" w:bidi="zh-CN"/>
        </w:rPr>
        <w:t xml:space="preserve">2001. </w:t>
      </w:r>
      <w:r>
        <w:rPr>
          <w:color w:val="000000"/>
          <w:spacing w:val="0"/>
          <w:w w:val="100"/>
          <w:position w:val="0"/>
          <w:shd w:val="clear" w:color="auto" w:fill="auto"/>
          <w:lang w:val="en-US" w:eastAsia="en-US" w:bidi="en-US"/>
        </w:rPr>
        <w:t xml:space="preserve">Highly effective.e adsorption of heavy metal ions by a thiol-func-tionalized magnesium phyllosilicate clay [J]. Environmental Science and Technology, </w:t>
      </w:r>
      <w:r>
        <w:rPr>
          <w:color w:val="000000"/>
          <w:spacing w:val="0"/>
          <w:w w:val="100"/>
          <w:position w:val="0"/>
          <w:shd w:val="clear" w:color="auto" w:fill="auto"/>
          <w:lang w:val="zh-CN" w:eastAsia="zh-CN" w:bidi="zh-CN"/>
        </w:rPr>
        <w:t>35(5): 984-990.</w:t>
      </w:r>
    </w:p>
    <w:p>
      <w:pPr>
        <w:pStyle w:val="Style41"/>
        <w:keepNext w:val="0"/>
        <w:keepLines w:val="0"/>
        <w:widowControl w:val="0"/>
        <w:shd w:val="clear" w:color="auto" w:fill="auto"/>
        <w:bidi w:val="0"/>
        <w:spacing w:before="0" w:after="0" w:line="336" w:lineRule="auto"/>
        <w:ind w:left="320" w:right="0" w:hanging="320"/>
        <w:jc w:val="both"/>
      </w:pPr>
      <w:r>
        <w:rPr>
          <w:color w:val="000000"/>
          <w:spacing w:val="0"/>
          <w:w w:val="100"/>
          <w:position w:val="0"/>
          <w:shd w:val="clear" w:color="auto" w:fill="auto"/>
          <w:lang w:val="en-US" w:eastAsia="en-US" w:bidi="en-US"/>
        </w:rPr>
        <w:t xml:space="preserve">TESSIER A. </w:t>
      </w:r>
      <w:r>
        <w:rPr>
          <w:color w:val="000000"/>
          <w:spacing w:val="0"/>
          <w:w w:val="100"/>
          <w:position w:val="0"/>
          <w:shd w:val="clear" w:color="auto" w:fill="auto"/>
          <w:lang w:val="zh-CN" w:eastAsia="zh-CN" w:bidi="zh-CN"/>
        </w:rPr>
        <w:t xml:space="preserve">1979. </w:t>
      </w:r>
      <w:r>
        <w:rPr>
          <w:color w:val="000000"/>
          <w:spacing w:val="0"/>
          <w:w w:val="100"/>
          <w:position w:val="0"/>
          <w:shd w:val="clear" w:color="auto" w:fill="auto"/>
          <w:lang w:val="en-US" w:eastAsia="en-US" w:bidi="en-US"/>
        </w:rPr>
        <w:t xml:space="preserve">Sequential extraction procedure for the speciation of particulate, trace metals [J]. Analytical Chemistry, </w:t>
      </w:r>
      <w:r>
        <w:rPr>
          <w:color w:val="000000"/>
          <w:spacing w:val="0"/>
          <w:w w:val="100"/>
          <w:position w:val="0"/>
          <w:shd w:val="clear" w:color="auto" w:fill="auto"/>
          <w:lang w:val="zh-CN" w:eastAsia="zh-CN" w:bidi="zh-CN"/>
        </w:rPr>
        <w:t>51(7): 844-851.</w:t>
      </w:r>
    </w:p>
    <w:p>
      <w:pPr>
        <w:pStyle w:val="Style41"/>
        <w:keepNext w:val="0"/>
        <w:keepLines w:val="0"/>
        <w:widowControl w:val="0"/>
        <w:shd w:val="clear" w:color="auto" w:fill="auto"/>
        <w:bidi w:val="0"/>
        <w:spacing w:before="0" w:after="0" w:line="336" w:lineRule="auto"/>
        <w:ind w:left="320" w:right="0" w:hanging="320"/>
        <w:jc w:val="both"/>
      </w:pPr>
      <w:r>
        <w:rPr>
          <w:color w:val="000000"/>
          <w:spacing w:val="0"/>
          <w:w w:val="100"/>
          <w:position w:val="0"/>
          <w:shd w:val="clear" w:color="auto" w:fill="auto"/>
          <w:lang w:val="en-US" w:eastAsia="en-US" w:bidi="en-US"/>
        </w:rPr>
        <w:t xml:space="preserve">WU P X, WU W M, LI S Z, et al.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Removal of Cd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from aqueous solution by adsorption using Fe-montmorillonite [J]. Journal of Hazardous Materials, </w:t>
      </w:r>
      <w:r>
        <w:rPr>
          <w:color w:val="000000"/>
          <w:spacing w:val="0"/>
          <w:w w:val="100"/>
          <w:position w:val="0"/>
          <w:shd w:val="clear" w:color="auto" w:fill="auto"/>
          <w:lang w:val="zh-CN" w:eastAsia="zh-CN" w:bidi="zh-CN"/>
        </w:rPr>
        <w:t>169(1-3): 824-830.</w:t>
      </w:r>
    </w:p>
    <w:p>
      <w:pPr>
        <w:pStyle w:val="Style41"/>
        <w:keepNext w:val="0"/>
        <w:keepLines w:val="0"/>
        <w:widowControl w:val="0"/>
        <w:shd w:val="clear" w:color="auto" w:fill="auto"/>
        <w:bidi w:val="0"/>
        <w:spacing w:before="0" w:after="0" w:line="336" w:lineRule="auto"/>
        <w:ind w:left="320" w:right="0" w:hanging="320"/>
        <w:jc w:val="both"/>
      </w:pPr>
      <w:r>
        <w:rPr>
          <w:color w:val="000000"/>
          <w:spacing w:val="0"/>
          <w:w w:val="100"/>
          <w:position w:val="0"/>
          <w:shd w:val="clear" w:color="auto" w:fill="auto"/>
          <w:lang w:val="en-US" w:eastAsia="en-US" w:bidi="en-US"/>
        </w:rPr>
        <w:t xml:space="preserve">YUAN P, FAN M D, YANG D, et al. </w:t>
      </w:r>
      <w:r>
        <w:rPr>
          <w:color w:val="000000"/>
          <w:spacing w:val="0"/>
          <w:w w:val="100"/>
          <w:position w:val="0"/>
          <w:shd w:val="clear" w:color="auto" w:fill="auto"/>
          <w:lang w:val="zh-CN" w:eastAsia="zh-CN" w:bidi="zh-CN"/>
        </w:rPr>
        <w:t xml:space="preserve">2008. </w:t>
      </w:r>
      <w:r>
        <w:rPr>
          <w:color w:val="000000"/>
          <w:spacing w:val="0"/>
          <w:w w:val="100"/>
          <w:position w:val="0"/>
          <w:shd w:val="clear" w:color="auto" w:fill="auto"/>
          <w:lang w:val="en-US" w:eastAsia="en-US" w:bidi="en-US"/>
        </w:rPr>
        <w:t xml:space="preserve">Montmorillonite-supported magnetite nanoparticles for the removal of hexavalent chromium [Cr(VI)] from aqueous solutions [J]. Journal of Hazardous Materials, </w:t>
      </w:r>
      <w:r>
        <w:rPr>
          <w:color w:val="000000"/>
          <w:spacing w:val="0"/>
          <w:w w:val="100"/>
          <w:position w:val="0"/>
          <w:shd w:val="clear" w:color="auto" w:fill="auto"/>
          <w:lang w:val="zh-CN" w:eastAsia="zh-CN" w:bidi="zh-CN"/>
        </w:rPr>
        <w:t>166(2-3): 821-829.</w:t>
      </w:r>
    </w:p>
    <w:p>
      <w:pPr>
        <w:pStyle w:val="Style41"/>
        <w:keepNext w:val="0"/>
        <w:keepLines w:val="0"/>
        <w:widowControl w:val="0"/>
        <w:shd w:val="clear" w:color="auto" w:fill="auto"/>
        <w:bidi w:val="0"/>
        <w:spacing w:before="0" w:after="0" w:line="24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鲍士旦</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2000. </w:t>
      </w:r>
      <w:r>
        <w:rPr>
          <w:rFonts w:ascii="MingLiU" w:eastAsia="MingLiU" w:hAnsi="MingLiU" w:cs="MingLiU"/>
          <w:color w:val="000000"/>
          <w:spacing w:val="0"/>
          <w:w w:val="100"/>
          <w:position w:val="0"/>
          <w:shd w:val="clear" w:color="auto" w:fill="auto"/>
          <w:lang w:val="zh-CN" w:eastAsia="zh-CN" w:bidi="zh-CN"/>
        </w:rPr>
        <w:t>土壤农化分析</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hd w:val="clear" w:color="auto" w:fill="auto"/>
          <w:lang w:val="zh-CN" w:eastAsia="zh-CN" w:bidi="zh-CN"/>
        </w:rPr>
        <w:t>版</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北京</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中国农业出版社</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1-495.</w:t>
      </w:r>
    </w:p>
    <w:p>
      <w:pPr>
        <w:pStyle w:val="Style41"/>
        <w:keepNext w:val="0"/>
        <w:keepLines w:val="0"/>
        <w:widowControl w:val="0"/>
        <w:shd w:val="clear" w:color="auto" w:fill="auto"/>
        <w:bidi w:val="0"/>
        <w:spacing w:before="0" w:after="0" w:line="24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曾燕君</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周志军</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赵秋香</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hd w:val="clear" w:color="auto" w:fill="auto"/>
          <w:lang w:val="zh-CN" w:eastAsia="zh-CN" w:bidi="zh-CN"/>
        </w:rPr>
        <w:t>蒙脱石</w:t>
      </w:r>
      <w:r>
        <w:rPr>
          <w:color w:val="000000"/>
          <w:spacing w:val="0"/>
          <w:w w:val="100"/>
          <w:position w:val="0"/>
          <w:shd w:val="clear" w:color="auto" w:fill="auto"/>
          <w:lang w:val="en-US" w:eastAsia="en-US" w:bidi="en-US"/>
        </w:rPr>
        <w:t>-OR-SH</w:t>
      </w:r>
      <w:r>
        <w:rPr>
          <w:rFonts w:ascii="MingLiU" w:eastAsia="MingLiU" w:hAnsi="MingLiU" w:cs="MingLiU"/>
          <w:color w:val="000000"/>
          <w:spacing w:val="0"/>
          <w:w w:val="100"/>
          <w:position w:val="0"/>
          <w:shd w:val="clear" w:color="auto" w:fill="auto"/>
          <w:lang w:val="zh-CN" w:eastAsia="zh-CN" w:bidi="zh-CN"/>
        </w:rPr>
        <w:t>复合体材料对土壤镉的 钝化及机制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 xml:space="preserve">,36(6): </w:t>
      </w:r>
      <w:r>
        <w:rPr>
          <w:color w:val="000000"/>
          <w:spacing w:val="0"/>
          <w:w w:val="100"/>
          <w:position w:val="0"/>
          <w:shd w:val="clear" w:color="auto" w:fill="auto"/>
          <w:lang w:val="en-US" w:eastAsia="en-US" w:bidi="en-US"/>
        </w:rPr>
        <w:t>2314-2319.</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郭智广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徐为霞</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王毅红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2012. </w:t>
      </w:r>
      <w:r>
        <w:rPr>
          <w:color w:val="000000"/>
          <w:spacing w:val="0"/>
          <w:w w:val="100"/>
          <w:position w:val="0"/>
          <w:shd w:val="clear" w:color="auto" w:fill="auto"/>
        </w:rPr>
        <w:t>郑州地区蔬菜中铅镉污染状况调查 与分析</w:t>
      </w:r>
      <w:r>
        <w:rPr>
          <w:rFonts w:ascii="Times New Roman" w:eastAsia="Times New Roman" w:hAnsi="Times New Roman" w:cs="Times New Roman"/>
          <w:color w:val="000000"/>
          <w:spacing w:val="0"/>
          <w:w w:val="100"/>
          <w:position w:val="0"/>
          <w:shd w:val="clear" w:color="auto" w:fill="auto"/>
          <w:lang w:val="en-US" w:eastAsia="en-US" w:bidi="en-US"/>
        </w:rPr>
        <w:t>[J].</w:t>
      </w:r>
      <w:r>
        <w:fldChar w:fldCharType="begin"/>
      </w:r>
      <w:r>
        <w:rPr/>
        <w:instrText> HYPERLINK "http://dlib.cnki.net/KNS50/Navi/Bridge.aspx?LinkType=BaseLink&amp;DBCode=cjfd&amp;TableName=cjfdbaseinfo&amp;Field=BaseID&amp;Value=WYJK&amp;NaviLink=%e5%be%ae%e9%87%8f%e5%85%83%e7%b4%a0%e4%b8%8e%e5%81%a5%e5%ba%b7%e7%a0%94%e7%a9%b6" </w:instrText>
      </w:r>
      <w:r>
        <w:fldChar w:fldCharType="separate"/>
      </w:r>
      <w:r>
        <w:rPr>
          <w:color w:val="000000"/>
          <w:spacing w:val="0"/>
          <w:w w:val="100"/>
          <w:position w:val="0"/>
          <w:shd w:val="clear" w:color="auto" w:fill="auto"/>
        </w:rPr>
        <w:t>微量元素与健康研究</w:t>
      </w:r>
      <w:r>
        <w:rPr>
          <w:rFonts w:ascii="Times New Roman" w:eastAsia="Times New Roman" w:hAnsi="Times New Roman" w:cs="Times New Roman"/>
          <w:color w:val="000000"/>
          <w:spacing w:val="0"/>
          <w:w w:val="100"/>
          <w:position w:val="0"/>
          <w:shd w:val="clear" w:color="auto" w:fill="auto"/>
        </w:rPr>
        <w:t>,</w:t>
      </w:r>
      <w:r>
        <w:fldChar w:fldCharType="end"/>
      </w:r>
      <w:r>
        <w:rPr>
          <w:rFonts w:ascii="Times New Roman" w:eastAsia="Times New Roman" w:hAnsi="Times New Roman" w:cs="Times New Roman"/>
          <w:color w:val="000000"/>
          <w:spacing w:val="0"/>
          <w:w w:val="100"/>
          <w:position w:val="0"/>
          <w:shd w:val="clear" w:color="auto" w:fill="auto"/>
        </w:rPr>
        <w:t xml:space="preserve">29(1): </w:t>
      </w:r>
      <w:r>
        <w:rPr>
          <w:rFonts w:ascii="Times New Roman" w:eastAsia="Times New Roman" w:hAnsi="Times New Roman" w:cs="Times New Roman"/>
          <w:color w:val="000000"/>
          <w:spacing w:val="0"/>
          <w:w w:val="100"/>
          <w:position w:val="0"/>
          <w:shd w:val="clear" w:color="auto" w:fill="auto"/>
          <w:lang w:val="en-US" w:eastAsia="en-US" w:bidi="en-US"/>
        </w:rPr>
        <w:t>33-35.</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蒋婷婷</w:t>
      </w:r>
      <w:r>
        <w:rPr>
          <w:rFonts w:ascii="Times New Roman" w:eastAsia="Times New Roman" w:hAnsi="Times New Roman" w:cs="Times New Roman"/>
          <w:color w:val="000000"/>
          <w:spacing w:val="0"/>
          <w:w w:val="100"/>
          <w:position w:val="0"/>
          <w:shd w:val="clear" w:color="auto" w:fill="auto"/>
        </w:rPr>
        <w:t xml:space="preserve">. 2016. </w:t>
      </w:r>
      <w:r>
        <w:rPr>
          <w:color w:val="000000"/>
          <w:spacing w:val="0"/>
          <w:w w:val="100"/>
          <w:position w:val="0"/>
          <w:shd w:val="clear" w:color="auto" w:fill="auto"/>
        </w:rPr>
        <w:t>不同改性蒙脱土的制备及其对土壤中重金属的稳定化作 用研究</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上海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华东理工大学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1-84.</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李娜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李惠卓</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刘文菊</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2011.</w:t>
      </w:r>
      <w:r>
        <w:rPr>
          <w:color w:val="000000"/>
          <w:spacing w:val="0"/>
          <w:w w:val="100"/>
          <w:position w:val="0"/>
          <w:shd w:val="clear" w:color="auto" w:fill="auto"/>
        </w:rPr>
        <w:t>不同</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条件下添加纳米型蒙脱土和高岭 土对溶液中铜的去除效果研究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中国土壤与肥料</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57-61.</w:t>
      </w:r>
    </w:p>
    <w:p>
      <w:pPr>
        <w:pStyle w:val="Style41"/>
        <w:keepNext w:val="0"/>
        <w:keepLines w:val="0"/>
        <w:widowControl w:val="0"/>
        <w:shd w:val="clear" w:color="auto" w:fill="auto"/>
        <w:bidi w:val="0"/>
        <w:spacing w:before="0" w:after="0" w:line="24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李媛媛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刘文华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陈福强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2013. </w:t>
      </w:r>
      <w:r>
        <w:rPr>
          <w:rFonts w:ascii="MingLiU" w:eastAsia="MingLiU" w:hAnsi="MingLiU" w:cs="MingLiU"/>
          <w:color w:val="000000"/>
          <w:spacing w:val="0"/>
          <w:w w:val="100"/>
          <w:position w:val="0"/>
          <w:shd w:val="clear" w:color="auto" w:fill="auto"/>
          <w:lang w:val="zh-CN" w:eastAsia="zh-CN" w:bidi="zh-CN"/>
        </w:rPr>
        <w:t>巯基化改性膨润土对重金属的吸附 性能</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环境工程学报</w:t>
      </w:r>
      <w:r>
        <w:rPr>
          <w:color w:val="000000"/>
          <w:spacing w:val="0"/>
          <w:w w:val="100"/>
          <w:position w:val="0"/>
          <w:shd w:val="clear" w:color="auto" w:fill="auto"/>
          <w:lang w:val="zh-CN" w:eastAsia="zh-CN" w:bidi="zh-CN"/>
        </w:rPr>
        <w:t xml:space="preserve">,7(8): </w:t>
      </w:r>
      <w:r>
        <w:rPr>
          <w:color w:val="000000"/>
          <w:spacing w:val="0"/>
          <w:w w:val="100"/>
          <w:position w:val="0"/>
          <w:shd w:val="clear" w:color="auto" w:fill="auto"/>
          <w:lang w:val="en-US" w:eastAsia="en-US" w:bidi="en-US"/>
        </w:rPr>
        <w:t>3013-3018.</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刘慧</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2013.</w:t>
      </w:r>
      <w:r>
        <w:rPr>
          <w:color w:val="000000"/>
          <w:spacing w:val="0"/>
          <w:w w:val="100"/>
          <w:position w:val="0"/>
          <w:shd w:val="clear" w:color="auto" w:fill="auto"/>
        </w:rPr>
        <w:t>巯基化蒙脱石的制备及其对镉的吸附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解吸机理研究</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成 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成都理工大学</w:t>
      </w:r>
      <w:r>
        <w:rPr>
          <w:rFonts w:ascii="Times New Roman" w:eastAsia="Times New Roman" w:hAnsi="Times New Roman" w:cs="Times New Roman"/>
          <w:color w:val="000000"/>
          <w:spacing w:val="0"/>
          <w:w w:val="100"/>
          <w:position w:val="0"/>
          <w:shd w:val="clear" w:color="auto" w:fill="auto"/>
        </w:rPr>
        <w:t>: 1-58.</w:t>
      </w:r>
    </w:p>
    <w:p>
      <w:pPr>
        <w:pStyle w:val="Style41"/>
        <w:keepNext w:val="0"/>
        <w:keepLines w:val="0"/>
        <w:widowControl w:val="0"/>
        <w:shd w:val="clear" w:color="auto" w:fill="auto"/>
        <w:bidi w:val="0"/>
        <w:spacing w:before="0" w:after="0" w:line="24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刘菁</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邓苗</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胡子文</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hd w:val="clear" w:color="auto" w:fill="auto"/>
          <w:lang w:val="zh-CN" w:eastAsia="zh-CN" w:bidi="zh-CN"/>
        </w:rPr>
        <w:t>海泡石改性及吸附</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hd w:val="clear" w:color="auto" w:fill="auto"/>
          <w:lang w:val="zh-CN" w:eastAsia="zh-CN" w:bidi="zh-CN"/>
        </w:rPr>
        <w:t>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岩石矿 物学杂志</w:t>
      </w:r>
      <w:r>
        <w:rPr>
          <w:color w:val="000000"/>
          <w:spacing w:val="0"/>
          <w:w w:val="100"/>
          <w:position w:val="0"/>
          <w:shd w:val="clear" w:color="auto" w:fill="auto"/>
          <w:lang w:val="zh-CN" w:eastAsia="zh-CN" w:bidi="zh-CN"/>
        </w:rPr>
        <w:t>, 30(4): 716-720.</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刘伟</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2009.</w:t>
      </w:r>
      <w:r>
        <w:rPr>
          <w:color w:val="000000"/>
          <w:spacing w:val="0"/>
          <w:w w:val="100"/>
          <w:position w:val="0"/>
          <w:shd w:val="clear" w:color="auto" w:fill="auto"/>
        </w:rPr>
        <w:t>四种粘土矿物对</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污染废水和土壤的修复效果研究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广州</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华南理工大学</w:t>
      </w:r>
      <w:r>
        <w:rPr>
          <w:rFonts w:ascii="Times New Roman" w:eastAsia="Times New Roman" w:hAnsi="Times New Roman" w:cs="Times New Roman"/>
          <w:color w:val="000000"/>
          <w:spacing w:val="0"/>
          <w:w w:val="100"/>
          <w:position w:val="0"/>
          <w:shd w:val="clear" w:color="auto" w:fill="auto"/>
        </w:rPr>
        <w:t>: 1-62.</w:t>
      </w:r>
    </w:p>
    <w:p>
      <w:pPr>
        <w:pStyle w:val="Style41"/>
        <w:keepNext w:val="0"/>
        <w:keepLines w:val="0"/>
        <w:widowControl w:val="0"/>
        <w:shd w:val="clear" w:color="auto" w:fill="auto"/>
        <w:bidi w:val="0"/>
        <w:spacing w:before="0" w:after="0" w:line="24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刘文华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冯超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赵秋香</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2014. </w:t>
      </w:r>
      <w:r>
        <w:rPr>
          <w:rFonts w:ascii="MingLiU" w:eastAsia="MingLiU" w:hAnsi="MingLiU" w:cs="MingLiU"/>
          <w:color w:val="000000"/>
          <w:spacing w:val="0"/>
          <w:w w:val="100"/>
          <w:position w:val="0"/>
          <w:shd w:val="clear" w:color="auto" w:fill="auto"/>
          <w:lang w:val="zh-CN" w:eastAsia="zh-CN" w:bidi="zh-CN"/>
        </w:rPr>
        <w:t>一种治理土壤重金属污染的巯基</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蒙 脱石复合体材料的制备方法</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中国</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201210139593.0[P]. </w:t>
      </w:r>
      <w:r>
        <w:fldChar w:fldCharType="begin"/>
      </w:r>
      <w:r>
        <w:rPr/>
        <w:instrText> HYPERLINK "http://dbpub.cnki.net/grid2008/dbpub/detail.aspx?dbcode=SCPD&amp;dbna" </w:instrText>
      </w:r>
      <w:r>
        <w:fldChar w:fldCharType="separate"/>
      </w:r>
      <w:r>
        <w:rPr>
          <w:color w:val="000000"/>
          <w:spacing w:val="0"/>
          <w:w w:val="100"/>
          <w:position w:val="0"/>
          <w:shd w:val="clear" w:color="auto" w:fill="auto"/>
          <w:lang w:val="en-US" w:eastAsia="en-US" w:bidi="en-US"/>
        </w:rPr>
        <w:t>http://dbpub.cnki.net/grid2008/dbpub/detail.aspx?dbcode=SCPD&amp;dbna</w:t>
      </w:r>
      <w:r>
        <w:fldChar w:fldCharType="end"/>
      </w:r>
      <w:r>
        <w:rPr>
          <w:color w:val="000000"/>
          <w:spacing w:val="0"/>
          <w:w w:val="100"/>
          <w:position w:val="0"/>
          <w:shd w:val="clear" w:color="auto" w:fill="auto"/>
          <w:lang w:val="en-US" w:eastAsia="en-US" w:bidi="en-US"/>
        </w:rPr>
        <w:t xml:space="preserve"> me=SCPD2012&amp;filename=CN102660293A.</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刘文华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李媛媛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赵秋香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2014. </w:t>
      </w:r>
      <w:r>
        <w:rPr>
          <w:color w:val="000000"/>
          <w:spacing w:val="0"/>
          <w:w w:val="100"/>
          <w:position w:val="0"/>
          <w:shd w:val="clear" w:color="auto" w:fill="auto"/>
        </w:rPr>
        <w:t>珠三角农用地土壤重金属污染治理 修复研究实践与展望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环境科技</w:t>
      </w:r>
      <w:r>
        <w:rPr>
          <w:rFonts w:ascii="Times New Roman" w:eastAsia="Times New Roman" w:hAnsi="Times New Roman" w:cs="Times New Roman"/>
          <w:color w:val="000000"/>
          <w:spacing w:val="0"/>
          <w:w w:val="100"/>
          <w:position w:val="0"/>
          <w:shd w:val="clear" w:color="auto" w:fill="auto"/>
        </w:rPr>
        <w:t xml:space="preserve">,27(6): </w:t>
      </w:r>
      <w:r>
        <w:rPr>
          <w:rFonts w:ascii="Times New Roman" w:eastAsia="Times New Roman" w:hAnsi="Times New Roman" w:cs="Times New Roman"/>
          <w:color w:val="000000"/>
          <w:spacing w:val="0"/>
          <w:w w:val="100"/>
          <w:position w:val="0"/>
          <w:shd w:val="clear" w:color="auto" w:fill="auto"/>
          <w:lang w:val="en-US" w:eastAsia="en-US" w:bidi="en-US"/>
        </w:rPr>
        <w:t>32-37.</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隆茜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张经</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rPr>
        <w:t>陆架区沉积物中重金属研究的基本方法及其应用</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海洋湖沼通报</w:t>
      </w:r>
      <w:r>
        <w:rPr>
          <w:rFonts w:ascii="Times New Roman" w:eastAsia="Times New Roman" w:hAnsi="Times New Roman" w:cs="Times New Roman"/>
          <w:color w:val="000000"/>
          <w:spacing w:val="0"/>
          <w:w w:val="100"/>
          <w:position w:val="0"/>
          <w:shd w:val="clear" w:color="auto" w:fill="auto"/>
        </w:rPr>
        <w:t>, 3(3): 25-35.</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马晓锋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井强山</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骆向阳</w:t>
      </w:r>
      <w:r>
        <w:rPr>
          <w:rFonts w:ascii="Times New Roman" w:eastAsia="Times New Roman" w:hAnsi="Times New Roman" w:cs="Times New Roman"/>
          <w:color w:val="000000"/>
          <w:spacing w:val="0"/>
          <w:w w:val="100"/>
          <w:position w:val="0"/>
          <w:shd w:val="clear" w:color="auto" w:fill="auto"/>
        </w:rPr>
        <w:t>.2016 .</w:t>
      </w:r>
      <w:r>
        <w:rPr>
          <w:color w:val="000000"/>
          <w:spacing w:val="0"/>
          <w:w w:val="100"/>
          <w:position w:val="0"/>
          <w:shd w:val="clear" w:color="auto" w:fill="auto"/>
        </w:rPr>
        <w:t>信阳膨润土的改性及其对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吸附性能 研究</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河南信阳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河南省化学会</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年学术年会</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439.</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苏日娜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鲁安怀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刘泽容</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2007.</w:t>
      </w:r>
      <w:r>
        <w:rPr>
          <w:color w:val="000000"/>
          <w:spacing w:val="0"/>
          <w:w w:val="100"/>
          <w:position w:val="0"/>
          <w:shd w:val="clear" w:color="auto" w:fill="auto"/>
        </w:rPr>
        <w:t>蒙脱石中性化改性实验研究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岩 石矿物学杂志</w:t>
      </w:r>
      <w:r>
        <w:rPr>
          <w:rFonts w:ascii="Times New Roman" w:eastAsia="Times New Roman" w:hAnsi="Times New Roman" w:cs="Times New Roman"/>
          <w:color w:val="000000"/>
          <w:spacing w:val="0"/>
          <w:w w:val="100"/>
          <w:position w:val="0"/>
          <w:shd w:val="clear" w:color="auto" w:fill="auto"/>
        </w:rPr>
        <w:t>, 26(6): 505-510.</w:t>
      </w:r>
    </w:p>
    <w:p>
      <w:pPr>
        <w:pStyle w:val="Style41"/>
        <w:keepNext w:val="0"/>
        <w:keepLines w:val="0"/>
        <w:widowControl w:val="0"/>
        <w:shd w:val="clear" w:color="auto" w:fill="auto"/>
        <w:bidi w:val="0"/>
        <w:spacing w:before="0" w:after="0" w:line="24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孙敬亮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武文钧</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赵瑞雪</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2003. </w:t>
      </w:r>
      <w:r>
        <w:rPr>
          <w:rFonts w:ascii="MingLiU" w:eastAsia="MingLiU" w:hAnsi="MingLiU" w:cs="MingLiU"/>
          <w:color w:val="000000"/>
          <w:spacing w:val="0"/>
          <w:w w:val="100"/>
          <w:position w:val="0"/>
          <w:shd w:val="clear" w:color="auto" w:fill="auto"/>
          <w:lang w:val="zh-CN" w:eastAsia="zh-CN" w:bidi="zh-CN"/>
        </w:rPr>
        <w:t xml:space="preserve">重金属土壤污染及植物修复技术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长春理工大学学报</w:t>
      </w:r>
      <w:r>
        <w:rPr>
          <w:color w:val="000000"/>
          <w:spacing w:val="0"/>
          <w:w w:val="100"/>
          <w:position w:val="0"/>
          <w:shd w:val="clear" w:color="auto" w:fill="auto"/>
          <w:lang w:val="zh-CN" w:eastAsia="zh-CN" w:bidi="zh-CN"/>
        </w:rPr>
        <w:t>, 26(4): 46-48.</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孙艳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成杰民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荆林晓</w:t>
      </w:r>
      <w:r>
        <w:rPr>
          <w:rFonts w:ascii="Times New Roman" w:eastAsia="Times New Roman" w:hAnsi="Times New Roman" w:cs="Times New Roman"/>
          <w:color w:val="000000"/>
          <w:spacing w:val="0"/>
          <w:w w:val="100"/>
          <w:position w:val="0"/>
          <w:shd w:val="clear" w:color="auto" w:fill="auto"/>
        </w:rPr>
        <w:t xml:space="preserve">. 2010. </w:t>
      </w:r>
      <w:r>
        <w:rPr>
          <w:color w:val="000000"/>
          <w:spacing w:val="0"/>
          <w:w w:val="100"/>
          <w:position w:val="0"/>
          <w:shd w:val="clear" w:color="auto" w:fill="auto"/>
        </w:rPr>
        <w:t>猪粪降解液改性钠基膨润土对三种土壤 中重金属有效态影响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湖北农业科学</w:t>
      </w:r>
      <w:r>
        <w:rPr>
          <w:rFonts w:ascii="Times New Roman" w:eastAsia="Times New Roman" w:hAnsi="Times New Roman" w:cs="Times New Roman"/>
          <w:color w:val="000000"/>
          <w:spacing w:val="0"/>
          <w:w w:val="100"/>
          <w:position w:val="0"/>
          <w:shd w:val="clear" w:color="auto" w:fill="auto"/>
        </w:rPr>
        <w:t xml:space="preserve">,49(10): </w:t>
      </w:r>
      <w:r>
        <w:rPr>
          <w:rFonts w:ascii="Times New Roman" w:eastAsia="Times New Roman" w:hAnsi="Times New Roman" w:cs="Times New Roman"/>
          <w:color w:val="000000"/>
          <w:spacing w:val="0"/>
          <w:w w:val="100"/>
          <w:position w:val="0"/>
          <w:shd w:val="clear" w:color="auto" w:fill="auto"/>
          <w:lang w:val="en-US" w:eastAsia="en-US" w:bidi="en-US"/>
        </w:rPr>
        <w:t>2404-2406.</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谭科艳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刘晓端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黄园英</w:t>
      </w:r>
      <w:r>
        <w:rPr>
          <w:rFonts w:ascii="Times New Roman" w:eastAsia="Times New Roman" w:hAnsi="Times New Roman" w:cs="Times New Roman"/>
          <w:color w:val="000000"/>
          <w:spacing w:val="0"/>
          <w:w w:val="100"/>
          <w:position w:val="0"/>
          <w:shd w:val="clear" w:color="auto" w:fill="auto"/>
        </w:rPr>
        <w:t xml:space="preserve">. 2010. </w:t>
      </w:r>
      <w:r>
        <w:rPr>
          <w:color w:val="000000"/>
          <w:spacing w:val="0"/>
          <w:w w:val="100"/>
          <w:position w:val="0"/>
          <w:shd w:val="clear" w:color="auto" w:fill="auto"/>
        </w:rPr>
        <w:t xml:space="preserve">固定配比的钠化膨润土与土壤在不同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条件下对重金属的吸附效果研究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岩矿测试</w:t>
      </w:r>
      <w:r>
        <w:rPr>
          <w:rFonts w:ascii="Times New Roman" w:eastAsia="Times New Roman" w:hAnsi="Times New Roman" w:cs="Times New Roman"/>
          <w:color w:val="000000"/>
          <w:spacing w:val="0"/>
          <w:w w:val="100"/>
          <w:position w:val="0"/>
          <w:shd w:val="clear" w:color="auto" w:fill="auto"/>
        </w:rPr>
        <w:t xml:space="preserve">,29(4): </w:t>
      </w:r>
      <w:r>
        <w:rPr>
          <w:rFonts w:ascii="Times New Roman" w:eastAsia="Times New Roman" w:hAnsi="Times New Roman" w:cs="Times New Roman"/>
          <w:color w:val="000000"/>
          <w:spacing w:val="0"/>
          <w:w w:val="100"/>
          <w:position w:val="0"/>
          <w:shd w:val="clear" w:color="auto" w:fill="auto"/>
          <w:lang w:val="en-US" w:eastAsia="en-US" w:bidi="en-US"/>
        </w:rPr>
        <w:t>411-413.</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王加华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张峰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马烈</w:t>
      </w:r>
      <w:r>
        <w:rPr>
          <w:rFonts w:ascii="Times New Roman" w:eastAsia="Times New Roman" w:hAnsi="Times New Roman" w:cs="Times New Roman"/>
          <w:color w:val="000000"/>
          <w:spacing w:val="0"/>
          <w:w w:val="100"/>
          <w:position w:val="0"/>
          <w:shd w:val="clear" w:color="auto" w:fill="auto"/>
        </w:rPr>
        <w:t xml:space="preserve">. 2016. </w:t>
      </w:r>
      <w:r>
        <w:rPr>
          <w:color w:val="000000"/>
          <w:spacing w:val="0"/>
          <w:w w:val="100"/>
          <w:position w:val="0"/>
          <w:shd w:val="clear" w:color="auto" w:fill="auto"/>
        </w:rPr>
        <w:t xml:space="preserve">重金属污染土壤稳定化修复药剂研究进展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中国资源综合利用</w:t>
      </w:r>
      <w:r>
        <w:rPr>
          <w:rFonts w:ascii="Times New Roman" w:eastAsia="Times New Roman" w:hAnsi="Times New Roman" w:cs="Times New Roman"/>
          <w:color w:val="000000"/>
          <w:spacing w:val="0"/>
          <w:w w:val="100"/>
          <w:position w:val="0"/>
          <w:shd w:val="clear" w:color="auto" w:fill="auto"/>
        </w:rPr>
        <w:t>, 34(2): 49-52.</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邬飞波</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张国平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2003.</w:t>
      </w:r>
      <w:r>
        <w:rPr>
          <w:color w:val="000000"/>
          <w:spacing w:val="0"/>
          <w:w w:val="100"/>
          <w:position w:val="0"/>
          <w:shd w:val="clear" w:color="auto" w:fill="auto"/>
        </w:rPr>
        <w:t>植物螯合肽及其在重金属耐性中的作用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 用生态学报</w:t>
      </w:r>
      <w:r>
        <w:rPr>
          <w:rFonts w:ascii="Times New Roman" w:eastAsia="Times New Roman" w:hAnsi="Times New Roman" w:cs="Times New Roman"/>
          <w:color w:val="000000"/>
          <w:spacing w:val="0"/>
          <w:w w:val="100"/>
          <w:position w:val="0"/>
          <w:shd w:val="clear" w:color="auto" w:fill="auto"/>
        </w:rPr>
        <w:t>, 14(4): 632-636.</w:t>
      </w:r>
    </w:p>
    <w:p>
      <w:pPr>
        <w:pStyle w:val="Style17"/>
        <w:keepNext w:val="0"/>
        <w:keepLines w:val="0"/>
        <w:widowControl w:val="0"/>
        <w:shd w:val="clear" w:color="auto" w:fill="auto"/>
        <w:bidi w:val="0"/>
        <w:spacing w:before="0" w:after="0" w:line="230" w:lineRule="exact"/>
        <w:ind w:right="0"/>
        <w:jc w:val="left"/>
      </w:pPr>
      <w:r>
        <w:rPr>
          <w:color w:val="000000"/>
          <w:spacing w:val="0"/>
          <w:w w:val="100"/>
          <w:position w:val="0"/>
          <w:shd w:val="clear" w:color="auto" w:fill="auto"/>
        </w:rPr>
        <w:t>吴新民</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潘根兴</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2003.</w:t>
      </w:r>
      <w:r>
        <w:rPr>
          <w:color w:val="000000"/>
          <w:spacing w:val="0"/>
          <w:w w:val="100"/>
          <w:position w:val="0"/>
          <w:shd w:val="clear" w:color="auto" w:fill="auto"/>
        </w:rPr>
        <w:t>影响城市土壤重金属污染因子的关联度分析</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土壤学报</w:t>
      </w:r>
      <w:r>
        <w:rPr>
          <w:rFonts w:ascii="Times New Roman" w:eastAsia="Times New Roman" w:hAnsi="Times New Roman" w:cs="Times New Roman"/>
          <w:color w:val="000000"/>
          <w:spacing w:val="0"/>
          <w:w w:val="100"/>
          <w:position w:val="0"/>
          <w:shd w:val="clear" w:color="auto" w:fill="auto"/>
        </w:rPr>
        <w:t>, 40(6): 921-929.</w:t>
      </w:r>
    </w:p>
    <w:p>
      <w:pPr>
        <w:pStyle w:val="Style41"/>
        <w:keepNext w:val="0"/>
        <w:keepLines w:val="0"/>
        <w:widowControl w:val="0"/>
        <w:shd w:val="clear" w:color="auto" w:fill="auto"/>
        <w:bidi w:val="0"/>
        <w:spacing w:before="0" w:after="0" w:line="235" w:lineRule="exact"/>
        <w:ind w:left="320" w:right="0" w:hanging="320"/>
        <w:jc w:val="left"/>
      </w:pPr>
      <w:r>
        <w:rPr>
          <w:rFonts w:ascii="MingLiU" w:eastAsia="MingLiU" w:hAnsi="MingLiU" w:cs="MingLiU"/>
          <w:color w:val="000000"/>
          <w:spacing w:val="0"/>
          <w:w w:val="100"/>
          <w:position w:val="0"/>
          <w:shd w:val="clear" w:color="auto" w:fill="auto"/>
          <w:lang w:val="zh-CN" w:eastAsia="zh-CN" w:bidi="zh-CN"/>
        </w:rPr>
        <w:t>夏畅斌</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何湘柱</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2000.</w:t>
      </w:r>
      <w:r>
        <w:rPr>
          <w:rFonts w:ascii="MingLiU" w:eastAsia="MingLiU" w:hAnsi="MingLiU" w:cs="MingLiU"/>
          <w:color w:val="000000"/>
          <w:spacing w:val="0"/>
          <w:w w:val="100"/>
          <w:position w:val="0"/>
          <w:shd w:val="clear" w:color="auto" w:fill="auto"/>
          <w:lang w:val="zh-CN" w:eastAsia="zh-CN" w:bidi="zh-CN"/>
        </w:rPr>
        <w:t>膨润土对</w:t>
      </w:r>
      <w:r>
        <w:rPr>
          <w:color w:val="000000"/>
          <w:spacing w:val="0"/>
          <w:w w:val="100"/>
          <w:position w:val="0"/>
          <w:shd w:val="clear" w:color="auto" w:fill="auto"/>
          <w:lang w:val="en-US" w:eastAsia="en-US" w:bidi="en-US"/>
        </w:rPr>
        <w:t>Zn(I</w:t>
      </w:r>
      <w:r>
        <w:rPr>
          <w:rFonts w:ascii="SimSun" w:eastAsia="SimSun" w:hAnsi="SimSun" w:cs="SimSun"/>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Cd(I</w:t>
      </w:r>
      <w:r>
        <w:rPr>
          <w:rFonts w:ascii="SimSun" w:eastAsia="SimSun" w:hAnsi="SimSun" w:cs="SimSun"/>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离子的吸附作用研究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矿产综合利用</w:t>
      </w:r>
      <w:r>
        <w:rPr>
          <w:color w:val="000000"/>
          <w:spacing w:val="0"/>
          <w:w w:val="100"/>
          <w:position w:val="0"/>
          <w:shd w:val="clear" w:color="auto" w:fill="auto"/>
          <w:lang w:val="zh-CN" w:eastAsia="zh-CN" w:bidi="zh-CN"/>
        </w:rPr>
        <w:t>, (4): 38-40.</w:t>
      </w:r>
    </w:p>
    <w:p>
      <w:pPr>
        <w:pStyle w:val="Style17"/>
        <w:keepNext w:val="0"/>
        <w:keepLines w:val="0"/>
        <w:widowControl w:val="0"/>
        <w:shd w:val="clear" w:color="auto" w:fill="auto"/>
        <w:bidi w:val="0"/>
        <w:spacing w:before="0" w:after="0" w:line="250" w:lineRule="exact"/>
        <w:ind w:right="0"/>
        <w:jc w:val="left"/>
      </w:pPr>
      <w:r>
        <w:rPr>
          <w:color w:val="000000"/>
          <w:spacing w:val="0"/>
          <w:w w:val="100"/>
          <w:position w:val="0"/>
          <w:shd w:val="clear" w:color="auto" w:fill="auto"/>
        </w:rPr>
        <w:t>徐玉芬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吴平霄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党志</w:t>
      </w:r>
      <w:r>
        <w:rPr>
          <w:rFonts w:ascii="Times New Roman" w:eastAsia="Times New Roman" w:hAnsi="Times New Roman" w:cs="Times New Roman"/>
          <w:color w:val="000000"/>
          <w:spacing w:val="0"/>
          <w:w w:val="100"/>
          <w:position w:val="0"/>
          <w:shd w:val="clear" w:color="auto" w:fill="auto"/>
        </w:rPr>
        <w:t xml:space="preserve">. 2008. </w:t>
      </w:r>
      <w:r>
        <w:rPr>
          <w:color w:val="000000"/>
          <w:spacing w:val="0"/>
          <w:w w:val="100"/>
          <w:position w:val="0"/>
          <w:shd w:val="clear" w:color="auto" w:fill="auto"/>
        </w:rPr>
        <w:t>蒙脱石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胡敏酸复合体对重金属离子吸附 实验研究</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岩石矿物学杂志</w:t>
      </w:r>
      <w:r>
        <w:rPr>
          <w:rFonts w:ascii="Times New Roman" w:eastAsia="Times New Roman" w:hAnsi="Times New Roman" w:cs="Times New Roman"/>
          <w:color w:val="000000"/>
          <w:spacing w:val="0"/>
          <w:w w:val="100"/>
          <w:position w:val="0"/>
          <w:shd w:val="clear" w:color="auto" w:fill="auto"/>
        </w:rPr>
        <w:t xml:space="preserve">,27(3): </w:t>
      </w:r>
      <w:r>
        <w:rPr>
          <w:rFonts w:ascii="Times New Roman" w:eastAsia="Times New Roman" w:hAnsi="Times New Roman" w:cs="Times New Roman"/>
          <w:color w:val="000000"/>
          <w:spacing w:val="0"/>
          <w:w w:val="100"/>
          <w:position w:val="0"/>
          <w:shd w:val="clear" w:color="auto" w:fill="auto"/>
          <w:lang w:val="en-US" w:eastAsia="en-US" w:bidi="en-US"/>
        </w:rPr>
        <w:t>221-226.</w:t>
      </w:r>
    </w:p>
    <w:p>
      <w:pPr>
        <w:pStyle w:val="Style41"/>
        <w:keepNext w:val="0"/>
        <w:keepLines w:val="0"/>
        <w:widowControl w:val="0"/>
        <w:shd w:val="clear" w:color="auto" w:fill="auto"/>
        <w:bidi w:val="0"/>
        <w:spacing w:before="0" w:after="40" w:line="245" w:lineRule="exact"/>
        <w:ind w:left="320" w:right="0" w:hanging="320"/>
        <w:jc w:val="left"/>
      </w:pPr>
      <w:r>
        <w:rPr>
          <w:rFonts w:ascii="MingLiU" w:eastAsia="MingLiU" w:hAnsi="MingLiU" w:cs="MingLiU"/>
          <w:color w:val="000000"/>
          <w:spacing w:val="0"/>
          <w:w w:val="100"/>
          <w:position w:val="0"/>
          <w:shd w:val="clear" w:color="auto" w:fill="auto"/>
          <w:lang w:val="zh-CN" w:eastAsia="zh-CN" w:bidi="zh-CN"/>
        </w:rPr>
        <w:t>杨秀红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胡振琪</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高爱林</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en-US" w:eastAsia="en-US" w:bidi="en-US"/>
        </w:rPr>
        <w:t>2004.</w:t>
      </w:r>
      <w:r>
        <w:rPr>
          <w:rFonts w:ascii="MingLiU" w:eastAsia="MingLiU" w:hAnsi="MingLiU" w:cs="MingLiU"/>
          <w:color w:val="000000"/>
          <w:spacing w:val="0"/>
          <w:w w:val="100"/>
          <w:position w:val="0"/>
          <w:shd w:val="clear" w:color="auto" w:fill="auto"/>
          <w:lang w:val="zh-CN" w:eastAsia="zh-CN" w:bidi="zh-CN"/>
        </w:rPr>
        <w:t>钠化改性膨润土对</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hd w:val="clear" w:color="auto" w:fill="auto"/>
          <w:lang w:val="zh-CN" w:eastAsia="zh-CN" w:bidi="zh-CN"/>
        </w:rPr>
        <w:t xml:space="preserve">的吸附研究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环境化学</w:t>
      </w:r>
      <w:r>
        <w:rPr>
          <w:color w:val="000000"/>
          <w:spacing w:val="0"/>
          <w:w w:val="100"/>
          <w:position w:val="0"/>
          <w:shd w:val="clear" w:color="auto" w:fill="auto"/>
          <w:lang w:val="zh-CN" w:eastAsia="zh-CN" w:bidi="zh-CN"/>
        </w:rPr>
        <w:t>, 23(5): 506-509.</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余贵芬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蒋新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吴泓涛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2002. </w:t>
      </w:r>
      <w:r>
        <w:rPr>
          <w:color w:val="000000"/>
          <w:spacing w:val="0"/>
          <w:w w:val="100"/>
          <w:position w:val="0"/>
          <w:shd w:val="clear" w:color="auto" w:fill="auto"/>
        </w:rPr>
        <w:t>镉铅在粘土上的吸附及受腐殖酸的影</w:t>
      </w:r>
    </w:p>
    <w:p>
      <w:pPr>
        <w:pStyle w:val="Style41"/>
        <w:keepNext w:val="0"/>
        <w:keepLines w:val="0"/>
        <w:widowControl w:val="0"/>
        <w:shd w:val="clear" w:color="auto" w:fill="auto"/>
        <w:bidi w:val="0"/>
        <w:spacing w:before="0" w:after="0" w:line="240" w:lineRule="auto"/>
        <w:ind w:left="0" w:right="0" w:firstLine="320"/>
        <w:jc w:val="both"/>
      </w:pPr>
      <w:r>
        <w:rPr>
          <w:rFonts w:ascii="MingLiU" w:eastAsia="MingLiU" w:hAnsi="MingLiU" w:cs="MingLiU"/>
          <w:color w:val="000000"/>
          <w:spacing w:val="0"/>
          <w:w w:val="100"/>
          <w:position w:val="0"/>
          <w:shd w:val="clear" w:color="auto" w:fill="auto"/>
          <w:lang w:val="zh-CN" w:eastAsia="zh-CN" w:bidi="zh-CN"/>
        </w:rPr>
        <w:t xml:space="preserve">响 </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23(5): </w:t>
      </w:r>
      <w:r>
        <w:rPr>
          <w:color w:val="000000"/>
          <w:spacing w:val="0"/>
          <w:w w:val="100"/>
          <w:position w:val="0"/>
          <w:shd w:val="clear" w:color="auto" w:fill="auto"/>
          <w:lang w:val="en-US" w:eastAsia="en-US" w:bidi="en-US"/>
        </w:rPr>
        <w:t>109-112.</w:t>
      </w:r>
    </w:p>
    <w:p>
      <w:pPr>
        <w:pStyle w:val="Style41"/>
        <w:keepNext w:val="0"/>
        <w:keepLines w:val="0"/>
        <w:widowControl w:val="0"/>
        <w:shd w:val="clear" w:color="auto" w:fill="auto"/>
        <w:bidi w:val="0"/>
        <w:spacing w:before="0" w:after="0" w:line="230"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张庆芳</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胡显峰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周丹丹</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hd w:val="clear" w:color="auto" w:fill="auto"/>
          <w:lang w:val="zh-CN" w:eastAsia="zh-CN" w:bidi="zh-CN"/>
        </w:rPr>
        <w:t>会宁凹凸棒石粘土对</w:t>
      </w:r>
      <w:r>
        <w:rPr>
          <w:color w:val="000000"/>
          <w:spacing w:val="0"/>
          <w:w w:val="100"/>
          <w:position w:val="0"/>
          <w:shd w:val="clear" w:color="auto" w:fill="auto"/>
          <w:lang w:val="en-US" w:eastAsia="en-US" w:bidi="en-US"/>
        </w:rPr>
        <w:t>Ni(I</w:t>
      </w:r>
      <w:r>
        <w:rPr>
          <w:rFonts w:ascii="SimSun" w:eastAsia="SimSun" w:hAnsi="SimSun" w:cs="SimSun"/>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的吸附性能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化学与生物工程</w:t>
      </w:r>
      <w:r>
        <w:rPr>
          <w:color w:val="000000"/>
          <w:spacing w:val="0"/>
          <w:w w:val="100"/>
          <w:position w:val="0"/>
          <w:shd w:val="clear" w:color="auto" w:fill="auto"/>
          <w:lang w:val="zh-CN" w:eastAsia="zh-CN" w:bidi="zh-CN"/>
        </w:rPr>
        <w:t>, 28(3): 85-87.</w:t>
      </w:r>
    </w:p>
    <w:p>
      <w:pPr>
        <w:pStyle w:val="Style17"/>
        <w:keepNext w:val="0"/>
        <w:keepLines w:val="0"/>
        <w:widowControl w:val="0"/>
        <w:shd w:val="clear" w:color="auto" w:fill="auto"/>
        <w:bidi w:val="0"/>
        <w:spacing w:before="0" w:after="0" w:line="235" w:lineRule="exact"/>
        <w:ind w:right="0"/>
        <w:jc w:val="both"/>
      </w:pPr>
      <w:r>
        <w:rPr>
          <w:color w:val="000000"/>
          <w:spacing w:val="0"/>
          <w:w w:val="100"/>
          <w:position w:val="0"/>
          <w:shd w:val="clear" w:color="auto" w:fill="auto"/>
        </w:rPr>
        <w:t>赵秋香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黄晓纯</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李媛媛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2014.</w:t>
      </w:r>
      <w:r>
        <w:rPr>
          <w:color w:val="000000"/>
          <w:spacing w:val="0"/>
          <w:w w:val="100"/>
          <w:position w:val="0"/>
          <w:shd w:val="clear" w:color="auto" w:fill="auto"/>
        </w:rPr>
        <w:t>蒙脱石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OR-SH</w:t>
      </w:r>
      <w:r>
        <w:rPr>
          <w:color w:val="000000"/>
          <w:spacing w:val="0"/>
          <w:w w:val="100"/>
          <w:position w:val="0"/>
          <w:shd w:val="clear" w:color="auto" w:fill="auto"/>
        </w:rPr>
        <w:t>复合体修复剂对重 金属污染土壤中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的钝化效果</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环境化学</w:t>
      </w:r>
      <w:r>
        <w:rPr>
          <w:rFonts w:ascii="Times New Roman" w:eastAsia="Times New Roman" w:hAnsi="Times New Roman" w:cs="Times New Roman"/>
          <w:color w:val="000000"/>
          <w:spacing w:val="0"/>
          <w:w w:val="100"/>
          <w:position w:val="0"/>
          <w:shd w:val="clear" w:color="auto" w:fill="auto"/>
        </w:rPr>
        <w:t xml:space="preserve">,33(11): </w:t>
      </w:r>
      <w:r>
        <w:rPr>
          <w:rFonts w:ascii="Times New Roman" w:eastAsia="Times New Roman" w:hAnsi="Times New Roman" w:cs="Times New Roman"/>
          <w:color w:val="000000"/>
          <w:spacing w:val="0"/>
          <w:w w:val="100"/>
          <w:position w:val="0"/>
          <w:shd w:val="clear" w:color="auto" w:fill="auto"/>
          <w:lang w:val="en-US" w:eastAsia="en-US" w:bidi="en-US"/>
        </w:rPr>
        <w:t>1871-1877.</w:t>
      </w:r>
    </w:p>
    <w:p>
      <w:pPr>
        <w:pStyle w:val="Style41"/>
        <w:keepNext w:val="0"/>
        <w:keepLines w:val="0"/>
        <w:widowControl w:val="0"/>
        <w:shd w:val="clear" w:color="auto" w:fill="auto"/>
        <w:bidi w:val="0"/>
        <w:spacing w:before="0" w:after="0" w:line="245"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赵述华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陈志良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张太平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2013. </w:t>
      </w:r>
      <w:r>
        <w:rPr>
          <w:rFonts w:ascii="MingLiU" w:eastAsia="MingLiU" w:hAnsi="MingLiU" w:cs="MingLiU"/>
          <w:color w:val="000000"/>
          <w:spacing w:val="0"/>
          <w:w w:val="100"/>
          <w:position w:val="0"/>
          <w:shd w:val="clear" w:color="auto" w:fill="auto"/>
          <w:lang w:val="zh-CN" w:eastAsia="zh-CN" w:bidi="zh-CN"/>
        </w:rPr>
        <w:t>重金属污染土壤的固化</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稳定化处 理技术研究进展</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土壤通报</w:t>
      </w:r>
      <w:r>
        <w:rPr>
          <w:color w:val="000000"/>
          <w:spacing w:val="0"/>
          <w:w w:val="100"/>
          <w:position w:val="0"/>
          <w:shd w:val="clear" w:color="auto" w:fill="auto"/>
          <w:lang w:val="zh-CN" w:eastAsia="zh-CN" w:bidi="zh-CN"/>
        </w:rPr>
        <w:t xml:space="preserve">,44(6): </w:t>
      </w:r>
      <w:r>
        <w:rPr>
          <w:color w:val="000000"/>
          <w:spacing w:val="0"/>
          <w:w w:val="100"/>
          <w:position w:val="0"/>
          <w:shd w:val="clear" w:color="auto" w:fill="auto"/>
          <w:lang w:val="en-US" w:eastAsia="en-US" w:bidi="en-US"/>
        </w:rPr>
        <w:t>1531-1536.</w:t>
      </w:r>
    </w:p>
    <w:p>
      <w:pPr>
        <w:pStyle w:val="Style17"/>
        <w:keepNext w:val="0"/>
        <w:keepLines w:val="0"/>
        <w:widowControl w:val="0"/>
        <w:shd w:val="clear" w:color="auto" w:fill="auto"/>
        <w:bidi w:val="0"/>
        <w:spacing w:before="0" w:after="0" w:line="250" w:lineRule="exact"/>
        <w:ind w:right="0"/>
        <w:jc w:val="both"/>
        <w:sectPr>
          <w:headerReference w:type="default" r:id="rId44"/>
          <w:headerReference w:type="even" r:id="rId45"/>
          <w:footnotePr>
            <w:pos w:val="pageBottom"/>
            <w:numFmt w:val="chicago"/>
            <w:numStart w:val="1"/>
            <w:numRestart w:val="continuous"/>
            <w15:footnoteColumns w:val="1"/>
          </w:footnotePr>
          <w:pgSz w:w="11900" w:h="16840"/>
          <w:pgMar w:top="1374" w:left="1080" w:right="1082" w:bottom="1283" w:header="0" w:footer="3" w:gutter="0"/>
          <w:cols w:num="2" w:space="326"/>
          <w:noEndnote/>
          <w:rtlGutter w:val="0"/>
          <w:docGrid w:linePitch="360"/>
        </w:sectPr>
      </w:pPr>
      <w:r>
        <w:rPr>
          <w:color w:val="000000"/>
          <w:spacing w:val="0"/>
          <w:w w:val="100"/>
          <w:position w:val="0"/>
          <w:shd w:val="clear" w:color="auto" w:fill="auto"/>
        </w:rPr>
        <w:t>周泽建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覃源</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2012.</w:t>
      </w:r>
      <w:r>
        <w:rPr>
          <w:color w:val="000000"/>
          <w:spacing w:val="0"/>
          <w:w w:val="100"/>
          <w:position w:val="0"/>
          <w:shd w:val="clear" w:color="auto" w:fill="auto"/>
        </w:rPr>
        <w:t>广西龙江镉污染产生原因与治理对策</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防灾博 览</w:t>
      </w:r>
      <w:r>
        <w:rPr>
          <w:rFonts w:ascii="Times New Roman" w:eastAsia="Times New Roman" w:hAnsi="Times New Roman" w:cs="Times New Roman"/>
          <w:color w:val="000000"/>
          <w:spacing w:val="0"/>
          <w:w w:val="100"/>
          <w:position w:val="0"/>
          <w:shd w:val="clear" w:color="auto" w:fill="auto"/>
        </w:rPr>
        <w:t>, (2): 58-61.</w:t>
      </w:r>
    </w:p>
    <w:p>
      <w:pPr>
        <w:widowControl w:val="0"/>
        <w:spacing w:line="86" w:lineRule="exact"/>
        <w:rPr>
          <w:sz w:val="7"/>
          <w:szCs w:val="7"/>
        </w:rPr>
      </w:pPr>
    </w:p>
    <w:p>
      <w:pPr>
        <w:widowControl w:val="0"/>
        <w:spacing w:line="1" w:lineRule="exact"/>
        <w:sectPr>
          <w:footnotePr>
            <w:pos w:val="pageBottom"/>
            <w:numFmt w:val="chicago"/>
            <w:numStart w:val="1"/>
            <w:numRestart w:val="continuous"/>
            <w15:footnoteColumns w:val="1"/>
          </w:footnotePr>
          <w:type w:val="continuous"/>
          <w:pgSz w:w="11900" w:h="16840"/>
          <w:pgMar w:top="1402" w:left="0" w:right="0" w:bottom="1402" w:header="0" w:footer="3" w:gutter="0"/>
          <w:cols w:space="720"/>
          <w:noEndnote/>
          <w:rtlGutter w:val="0"/>
          <w:docGrid w:linePitch="360"/>
        </w:sectPr>
      </w:pPr>
    </w:p>
    <w:p>
      <w:pPr>
        <w:pStyle w:val="Style99"/>
        <w:keepNext/>
        <w:keepLines/>
        <w:widowControl w:val="0"/>
        <w:shd w:val="clear" w:color="auto" w:fill="auto"/>
        <w:bidi w:val="0"/>
        <w:spacing w:before="0"/>
        <w:ind w:left="0" w:right="0" w:firstLine="0"/>
        <w:jc w:val="center"/>
      </w:pPr>
      <w:bookmarkStart w:id="12" w:name="bookmark12"/>
      <w:bookmarkStart w:id="13" w:name="bookmark13"/>
      <w:r>
        <w:rPr>
          <w:color w:val="000000"/>
          <w:spacing w:val="0"/>
          <w:w w:val="100"/>
          <w:position w:val="0"/>
          <w:shd w:val="clear" w:color="auto" w:fill="auto"/>
          <w:lang w:val="en-US" w:eastAsia="en-US" w:bidi="en-US"/>
        </w:rPr>
        <w:t>Immobilization of Cadmium by Thiol-functionalized Montmorillonite in Soils</w:t>
        <w:br/>
        <w:t>Contaminated by Cadmium in Various Degrees</w:t>
      </w:r>
      <w:bookmarkEnd w:id="12"/>
      <w:bookmarkEnd w:id="13"/>
    </w:p>
    <w:p>
      <w:pPr>
        <w:pStyle w:val="Style30"/>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ZHU Huangrong, ZHAO Qiuxiang, NI Weidong, CHEN Yagang, LI Yuanyuan, JIANG Haiyan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w:t>
      </w:r>
    </w:p>
    <w:p>
      <w:pPr>
        <w:pStyle w:val="Style41"/>
        <w:keepNext w:val="0"/>
        <w:keepLines w:val="0"/>
        <w:widowControl w:val="0"/>
        <w:shd w:val="clear" w:color="auto" w:fill="auto"/>
        <w:bidi w:val="0"/>
        <w:spacing w:before="0" w:after="300" w:line="240" w:lineRule="auto"/>
        <w:ind w:left="2360" w:right="0" w:firstLine="0"/>
        <w:jc w:val="left"/>
      </w:pPr>
      <w:r>
        <w:rPr>
          <w:color w:val="000000"/>
          <w:spacing w:val="0"/>
          <w:w w:val="100"/>
          <w:position w:val="0"/>
          <w:shd w:val="clear" w:color="auto" w:fill="auto"/>
          <w:lang w:val="en-US" w:eastAsia="en-US" w:bidi="en-US"/>
        </w:rPr>
        <w:t xml:space="preserve">Guangdong Province Research Center for Geoanalysis, Guangzhou </w:t>
      </w:r>
      <w:r>
        <w:rPr>
          <w:color w:val="000000"/>
          <w:spacing w:val="0"/>
          <w:w w:val="100"/>
          <w:position w:val="0"/>
          <w:shd w:val="clear" w:color="auto" w:fill="auto"/>
          <w:lang w:val="zh-CN" w:eastAsia="zh-CN" w:bidi="zh-CN"/>
        </w:rPr>
        <w:t xml:space="preserve">510080, </w:t>
      </w:r>
      <w:r>
        <w:rPr>
          <w:color w:val="000000"/>
          <w:spacing w:val="0"/>
          <w:w w:val="100"/>
          <w:position w:val="0"/>
          <w:shd w:val="clear" w:color="auto" w:fill="auto"/>
          <w:lang w:val="en-US" w:eastAsia="en-US" w:bidi="en-US"/>
        </w:rPr>
        <w:t>China</w:t>
      </w:r>
    </w:p>
    <w:p>
      <w:pPr>
        <w:pStyle w:val="Style2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In order to clarify the effect of thiol-functionalized montmorillonite on reducing Cd uptake by pakchoi (</w:t>
      </w:r>
      <w:r>
        <w:rPr>
          <w:i/>
          <w:iCs/>
          <w:color w:val="000000"/>
          <w:spacing w:val="0"/>
          <w:w w:val="100"/>
          <w:position w:val="0"/>
          <w:shd w:val="clear" w:color="auto" w:fill="auto"/>
          <w:lang w:val="en-US" w:eastAsia="en-US" w:bidi="en-US"/>
        </w:rPr>
        <w:t>Brassica chinensis</w:t>
      </w:r>
      <w:r>
        <w:rPr>
          <w:color w:val="000000"/>
          <w:spacing w:val="0"/>
          <w:w w:val="100"/>
          <w:position w:val="0"/>
          <w:shd w:val="clear" w:color="auto" w:fill="auto"/>
          <w:lang w:val="en-US" w:eastAsia="en-US" w:bidi="en-US"/>
        </w:rPr>
        <w:t xml:space="preserve">) grown in soils contaminated by cadmium in various degrees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pot and field experiments were conducted with different application amounts of thiol-functionalized montmorillonite. Results showed that: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Cd in pakchoi decreased by </w:t>
      </w:r>
      <w:r>
        <w:rPr>
          <w:color w:val="000000"/>
          <w:spacing w:val="0"/>
          <w:w w:val="100"/>
          <w:position w:val="0"/>
          <w:shd w:val="clear" w:color="auto" w:fill="auto"/>
          <w:lang w:val="zh-CN" w:eastAsia="zh-CN" w:bidi="zh-CN"/>
        </w:rPr>
        <w:t xml:space="preserve">27.2%, 62.8%, 73.0%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88.4% </w:t>
      </w:r>
      <w:r>
        <w:rPr>
          <w:color w:val="000000"/>
          <w:spacing w:val="0"/>
          <w:w w:val="100"/>
          <w:position w:val="0"/>
          <w:shd w:val="clear" w:color="auto" w:fill="auto"/>
          <w:lang w:val="en-US" w:eastAsia="en-US" w:bidi="en-US"/>
        </w:rPr>
        <w:t>compared to the control in the soil containing 3.25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Cd with the addition dose of the thiol-functionalized montmorillonite respectively at 0.1%, 0.5%, 1% and 2% of the soil. When the addition dose was 1%, Cd in pakchoi was 0.19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which is lower than the limited value of 0.2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set-up by national food safety standard in china (GB2762</w:t>
      </w:r>
      <w:r>
        <w:rPr>
          <w:rFonts w:ascii="SimSun" w:eastAsia="SimSun" w:hAnsi="SimSun" w:cs="SimSun"/>
          <w:color w:val="000000"/>
          <w:spacing w:val="0"/>
          <w:w w:val="100"/>
          <w:position w:val="0"/>
          <w:shd w:val="clear" w:color="auto" w:fill="auto"/>
          <w:lang w:val="zh-CN" w:eastAsia="zh-CN" w:bidi="zh-CN"/>
        </w:rPr>
        <w:t>一</w:t>
      </w:r>
      <w:r>
        <w:rPr>
          <w:color w:val="000000"/>
          <w:spacing w:val="0"/>
          <w:w w:val="100"/>
          <w:position w:val="0"/>
          <w:shd w:val="clear" w:color="auto" w:fill="auto"/>
          <w:lang w:val="en-US" w:eastAsia="en-US" w:bidi="en-US"/>
        </w:rPr>
        <w:t xml:space="preserve">2012). Moreover, when the addition doses were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the water-soluble Cd in soil reduced by </w:t>
      </w:r>
      <w:r>
        <w:rPr>
          <w:color w:val="000000"/>
          <w:spacing w:val="0"/>
          <w:w w:val="100"/>
          <w:position w:val="0"/>
          <w:shd w:val="clear" w:color="auto" w:fill="auto"/>
          <w:lang w:val="zh-CN" w:eastAsia="zh-CN" w:bidi="zh-CN"/>
        </w:rPr>
        <w:t xml:space="preserve">18.2%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12.4%, </w:t>
      </w:r>
      <w:r>
        <w:rPr>
          <w:color w:val="000000"/>
          <w:spacing w:val="0"/>
          <w:w w:val="100"/>
          <w:position w:val="0"/>
          <w:shd w:val="clear" w:color="auto" w:fill="auto"/>
          <w:lang w:val="en-US" w:eastAsia="en-US" w:bidi="en-US"/>
        </w:rPr>
        <w:t xml:space="preserve">and the exchangeable Cd reduced by </w:t>
      </w:r>
      <w:r>
        <w:rPr>
          <w:color w:val="000000"/>
          <w:spacing w:val="0"/>
          <w:w w:val="100"/>
          <w:position w:val="0"/>
          <w:shd w:val="clear" w:color="auto" w:fill="auto"/>
          <w:lang w:val="zh-CN" w:eastAsia="zh-CN" w:bidi="zh-CN"/>
        </w:rPr>
        <w:t xml:space="preserve">23.8%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28.6%, </w:t>
      </w:r>
      <w:r>
        <w:rPr>
          <w:color w:val="000000"/>
          <w:spacing w:val="0"/>
          <w:w w:val="100"/>
          <w:position w:val="0"/>
          <w:shd w:val="clear" w:color="auto" w:fill="auto"/>
          <w:lang w:val="en-US" w:eastAsia="en-US" w:bidi="en-US"/>
        </w:rPr>
        <w:t xml:space="preserve">respectively.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Concerning the thiol-functionalized mixed materials, when the addition doses were 0.5%, </w:t>
      </w:r>
      <w:r>
        <w:rPr>
          <w:color w:val="000000"/>
          <w:spacing w:val="0"/>
          <w:w w:val="100"/>
          <w:position w:val="0"/>
          <w:shd w:val="clear" w:color="auto" w:fill="auto"/>
          <w:lang w:val="zh-CN" w:eastAsia="zh-CN" w:bidi="zh-CN"/>
        </w:rPr>
        <w:t xml:space="preserve">1%, 2%, </w:t>
      </w:r>
      <w:r>
        <w:rPr>
          <w:color w:val="000000"/>
          <w:spacing w:val="0"/>
          <w:w w:val="100"/>
          <w:position w:val="0"/>
          <w:shd w:val="clear" w:color="auto" w:fill="auto"/>
          <w:lang w:val="en-US" w:eastAsia="en-US" w:bidi="en-US"/>
        </w:rPr>
        <w:t>Cd in pakchoi decreased by 41.4%, 69.1%, 80.6% in 3.25 mg •kg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Cd contaminated soil, and decreased by 47.5%, 72.1%, 85.2% in 1.43 mg •kg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Cd contaminated soil, and by 18.3%, 52.5%, 79.4% in 0.62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Cd contaminated soil. Furthermore, the residue effect of the application on the second crop were still significant. Field experiment showed that the materials reduced cadmium accumulation by the pakchoi. Hence, these materials reduced the activity of Cd in the soil and inhibited the uptake and accumulation of Cd by pakchoi. This study provides a new alternative to the remediation of Cd contaminated soil.</w:t>
      </w:r>
    </w:p>
    <w:p>
      <w:pPr>
        <w:pStyle w:val="Style25"/>
        <w:keepNext w:val="0"/>
        <w:keepLines w:val="0"/>
        <w:widowControl w:val="0"/>
        <w:shd w:val="clear" w:color="auto" w:fill="auto"/>
        <w:bidi w:val="0"/>
        <w:spacing w:before="0" w:after="30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soil; cadmium; thiol-functionalized montmorillonite; immobilization</w:t>
      </w:r>
    </w:p>
    <w:sectPr>
      <w:footnotePr>
        <w:pos w:val="pageBottom"/>
        <w:numFmt w:val="chicago"/>
        <w:numStart w:val="1"/>
        <w:numRestart w:val="continuous"/>
        <w15:footnoteColumns w:val="1"/>
      </w:footnotePr>
      <w:type w:val="continuous"/>
      <w:pgSz w:w="11900" w:h="16840"/>
      <w:pgMar w:top="1402" w:left="1090" w:right="1038"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4"/>
          <w:szCs w:val="14"/>
          <w:shd w:val="clear" w:color="auto" w:fill="auto"/>
        </w:rPr>
        <w:t>基金项目：</w:t>
      </w:r>
      <w:r>
        <w:rPr>
          <w:rFonts w:ascii="MingLiU" w:eastAsia="MingLiU" w:hAnsi="MingLiU" w:cs="MingLiU"/>
          <w:color w:val="000000"/>
          <w:spacing w:val="0"/>
          <w:w w:val="100"/>
          <w:position w:val="0"/>
          <w:shd w:val="clear" w:color="auto" w:fill="auto"/>
        </w:rPr>
        <w:t>广东省财政地勘事业发展经费项目(</w:t>
      </w:r>
      <w:r>
        <w:rPr>
          <w:color w:val="000000"/>
          <w:spacing w:val="0"/>
          <w:w w:val="100"/>
          <w:position w:val="0"/>
          <w:shd w:val="clear" w:color="auto" w:fill="auto"/>
        </w:rPr>
        <w:t>2016206</w:t>
      </w:r>
      <w:r>
        <w:rPr>
          <w:rFonts w:ascii="MingLiU" w:eastAsia="MingLiU" w:hAnsi="MingLiU" w:cs="MingLiU"/>
          <w:color w:val="000000"/>
          <w:spacing w:val="0"/>
          <w:w w:val="100"/>
          <w:position w:val="0"/>
          <w:shd w:val="clear" w:color="auto" w:fill="auto"/>
        </w:rPr>
        <w:t xml:space="preserve">) </w:t>
      </w:r>
      <w:r>
        <w:rPr>
          <w:rFonts w:ascii="MingLiU" w:eastAsia="MingLiU" w:hAnsi="MingLiU" w:cs="MingLiU"/>
          <w:color w:val="000000"/>
          <w:spacing w:val="0"/>
          <w:w w:val="100"/>
          <w:position w:val="0"/>
          <w:sz w:val="14"/>
          <w:szCs w:val="14"/>
          <w:shd w:val="clear" w:color="auto" w:fill="auto"/>
        </w:rPr>
        <w:t>作者简介：</w:t>
      </w:r>
      <w:r>
        <w:rPr>
          <w:rFonts w:ascii="MingLiU" w:eastAsia="MingLiU" w:hAnsi="MingLiU" w:cs="MingLiU"/>
          <w:color w:val="000000"/>
          <w:spacing w:val="0"/>
          <w:w w:val="100"/>
          <w:position w:val="0"/>
          <w:shd w:val="clear" w:color="auto" w:fill="auto"/>
        </w:rPr>
        <w:t>朱凰榕(</w:t>
      </w:r>
      <w:r>
        <w:rPr>
          <w:color w:val="000000"/>
          <w:spacing w:val="0"/>
          <w:w w:val="100"/>
          <w:position w:val="0"/>
          <w:shd w:val="clear" w:color="auto" w:fill="auto"/>
        </w:rPr>
        <w:t>1985</w:t>
      </w:r>
      <w:r>
        <w:rPr>
          <w:rFonts w:ascii="MingLiU" w:eastAsia="MingLiU" w:hAnsi="MingLiU" w:cs="MingLiU"/>
          <w:color w:val="000000"/>
          <w:spacing w:val="0"/>
          <w:w w:val="100"/>
          <w:position w:val="0"/>
          <w:shd w:val="clear" w:color="auto" w:fill="auto"/>
        </w:rPr>
        <w:t>年生)，女，工程师，硕士，主要从事土壤重金属修复。</w:t>
      </w:r>
      <w:r>
        <w:rPr>
          <w:color w:val="000000"/>
          <w:spacing w:val="0"/>
          <w:w w:val="100"/>
          <w:position w:val="0"/>
          <w:shd w:val="clear" w:color="auto" w:fill="auto"/>
          <w:lang w:val="en-US" w:eastAsia="en-US" w:bidi="en-US"/>
        </w:rPr>
        <w:t xml:space="preserve">E-mail:zhuhuangrong@ </w:t>
      </w:r>
      <w:r>
        <w:rPr>
          <w:color w:val="000000"/>
          <w:spacing w:val="0"/>
          <w:w w:val="100"/>
          <w:position w:val="0"/>
          <w:shd w:val="clear" w:color="auto" w:fill="auto"/>
          <w:lang w:val="en-US" w:eastAsia="en-US" w:bidi="en-US"/>
        </w:rPr>
        <w:t>163.com</w:t>
      </w:r>
    </w:p>
  </w:footnote>
  <w:footnote w:id="3">
    <w:p>
      <w:pPr>
        <w:pStyle w:val="Style2"/>
        <w:keepNext w:val="0"/>
        <w:keepLines w:val="0"/>
        <w:widowControl w:val="0"/>
        <w:shd w:val="clear" w:color="auto" w:fill="auto"/>
        <w:bidi w:val="0"/>
        <w:spacing w:before="0" w:after="0"/>
        <w:ind w:left="0" w:right="0" w:firstLine="760"/>
        <w:jc w:val="left"/>
      </w:pPr>
      <w:r>
        <w:rPr>
          <w:rFonts w:ascii="Calibri" w:eastAsia="Calibri" w:hAnsi="Calibri" w:cs="Calibri"/>
          <w:color w:val="000000"/>
          <w:spacing w:val="0"/>
          <w:w w:val="100"/>
          <w:position w:val="0"/>
          <w:sz w:val="15"/>
          <w:szCs w:val="15"/>
          <w:shd w:val="clear" w:color="auto" w:fill="auto"/>
          <w:lang w:val="en-US" w:eastAsia="en-US" w:bidi="en-US"/>
        </w:rPr>
        <w:footnoteRef/>
      </w:r>
      <w:r>
        <w:rPr>
          <w:rFonts w:ascii="MingLiU" w:eastAsia="MingLiU" w:hAnsi="MingLiU" w:cs="MingLiU"/>
          <w:color w:val="000000"/>
          <w:spacing w:val="0"/>
          <w:w w:val="100"/>
          <w:position w:val="0"/>
          <w:shd w:val="clear" w:color="auto" w:fill="auto"/>
        </w:rPr>
        <w:t>通信作者。</w:t>
      </w:r>
      <w:r>
        <w:rPr>
          <w:color w:val="000000"/>
          <w:spacing w:val="0"/>
          <w:w w:val="100"/>
          <w:position w:val="0"/>
          <w:shd w:val="clear" w:color="auto" w:fill="auto"/>
          <w:lang w:val="en-US" w:eastAsia="en-US" w:bidi="en-US"/>
        </w:rPr>
        <w:t>E-mail:</w:t>
      </w:r>
      <w:r>
        <w:fldChar w:fldCharType="begin"/>
      </w:r>
      <w:r>
        <w:rPr/>
        <w:instrText> HYPERLINK "mailto:qingshuiyayan8304@sina.com" </w:instrText>
      </w:r>
      <w:r>
        <w:fldChar w:fldCharType="separate"/>
      </w:r>
      <w:r>
        <w:rPr>
          <w:color w:val="000000"/>
          <w:spacing w:val="0"/>
          <w:w w:val="100"/>
          <w:position w:val="0"/>
          <w:shd w:val="clear" w:color="auto" w:fill="auto"/>
          <w:lang w:val="en-US" w:eastAsia="en-US" w:bidi="en-US"/>
        </w:rPr>
        <w:t xml:space="preserve"> qingshuiyayan8304@sina.com</w:t>
      </w:r>
      <w:r>
        <w:fldChar w:fldCharType="end"/>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color w:val="000000"/>
          <w:spacing w:val="0"/>
          <w:w w:val="100"/>
          <w:position w:val="0"/>
          <w:sz w:val="14"/>
          <w:szCs w:val="14"/>
          <w:shd w:val="clear" w:color="auto" w:fill="auto"/>
        </w:rPr>
        <w:t>收稿日期：</w:t>
      </w:r>
      <w:r>
        <w:rPr>
          <w:color w:val="000000"/>
          <w:spacing w:val="0"/>
          <w:w w:val="100"/>
          <w:position w:val="0"/>
          <w:shd w:val="clear" w:color="auto" w:fill="auto"/>
        </w:rPr>
        <w:t>2017-10-10</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684530</wp:posOffset>
              </wp:positionV>
              <wp:extent cx="6114415" cy="149225"/>
              <wp:wrapNone/>
              <wp:docPr id="1" name="Shape 1"/>
              <a:graphic xmlns:a="http://schemas.openxmlformats.org/drawingml/2006/main">
                <a:graphicData uri="http://schemas.microsoft.com/office/word/2010/wordprocessingShape">
                  <wps:wsp>
                    <wps:cNvSpPr txBox="1"/>
                    <wps:spPr>
                      <a:xfrm>
                        <a:ext cx="6114415" cy="149225"/>
                      </a:xfrm>
                      <a:prstGeom prst="rect"/>
                      <a:noFill/>
                    </wps:spPr>
                    <wps:txbx>
                      <w:txbxContent>
                        <w:p>
                          <w:pPr>
                            <w:pStyle w:val="Style10"/>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 xml:space="preserve">蒙脱石复合材料对不同程度 </w:t>
                          </w:r>
                          <w:r>
                            <w:rPr>
                              <w:color w:val="000000"/>
                              <w:spacing w:val="0"/>
                              <w:w w:val="100"/>
                              <w:position w:val="0"/>
                              <w:sz w:val="18"/>
                              <w:szCs w:val="18"/>
                              <w:shd w:val="clear" w:color="auto" w:fill="auto"/>
                              <w:lang w:val="en-US" w:eastAsia="en-US" w:bidi="en-US"/>
                            </w:rPr>
                            <w:t xml:space="preserve">Cd </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149999999999999pt;margin-top:53.899999999999999pt;width:481.44999999999999pt;height:11.75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 xml:space="preserve">蒙脱石复合材料对不同程度 </w:t>
                    </w:r>
                    <w:r>
                      <w:rPr>
                        <w:color w:val="000000"/>
                        <w:spacing w:val="0"/>
                        <w:w w:val="100"/>
                        <w:position w:val="0"/>
                        <w:sz w:val="18"/>
                        <w:szCs w:val="18"/>
                        <w:shd w:val="clear" w:color="auto" w:fill="auto"/>
                        <w:lang w:val="en-US" w:eastAsia="en-US" w:bidi="en-US"/>
                      </w:rPr>
                      <w:t xml:space="preserve">Cd </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868680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68.40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725805</wp:posOffset>
              </wp:positionH>
              <wp:positionV relativeFrom="page">
                <wp:posOffset>684530</wp:posOffset>
              </wp:positionV>
              <wp:extent cx="6114415" cy="149225"/>
              <wp:wrapNone/>
              <wp:docPr id="4" name="Shape 4"/>
              <a:graphic xmlns:a="http://schemas.openxmlformats.org/drawingml/2006/main">
                <a:graphicData uri="http://schemas.microsoft.com/office/word/2010/wordprocessingShape">
                  <wps:wsp>
                    <wps:cNvSpPr txBox="1"/>
                    <wps:spPr>
                      <a:xfrm>
                        <a:ext cx="6114415" cy="149225"/>
                      </a:xfrm>
                      <a:prstGeom prst="rect"/>
                      <a:noFill/>
                    </wps:spPr>
                    <wps:txbx>
                      <w:txbxContent>
                        <w:p>
                          <w:pPr>
                            <w:pStyle w:val="Style10"/>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 xml:space="preserve">蒙脱石复合材料对不同程度 </w:t>
                          </w:r>
                          <w:r>
                            <w:rPr>
                              <w:color w:val="000000"/>
                              <w:spacing w:val="0"/>
                              <w:w w:val="100"/>
                              <w:position w:val="0"/>
                              <w:sz w:val="18"/>
                              <w:szCs w:val="18"/>
                              <w:shd w:val="clear" w:color="auto" w:fill="auto"/>
                              <w:lang w:val="en-US" w:eastAsia="en-US" w:bidi="en-US"/>
                            </w:rPr>
                            <w:t xml:space="preserve">Cd </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0" type="#_x0000_t202" style="position:absolute;margin-left:57.149999999999999pt;margin-top:53.899999999999999pt;width:481.44999999999999pt;height:11.75pt;z-index:-18874406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 xml:space="preserve">蒙脱石复合材料对不同程度 </w:t>
                    </w:r>
                    <w:r>
                      <w:rPr>
                        <w:color w:val="000000"/>
                        <w:spacing w:val="0"/>
                        <w:w w:val="100"/>
                        <w:position w:val="0"/>
                        <w:sz w:val="18"/>
                        <w:szCs w:val="18"/>
                        <w:shd w:val="clear" w:color="auto" w:fill="auto"/>
                        <w:lang w:val="en-US" w:eastAsia="en-US" w:bidi="en-US"/>
                      </w:rPr>
                      <w:t xml:space="preserve">Cd </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868680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68.400000000000006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716280</wp:posOffset>
              </wp:positionH>
              <wp:positionV relativeFrom="page">
                <wp:posOffset>652780</wp:posOffset>
              </wp:positionV>
              <wp:extent cx="1718945" cy="307975"/>
              <wp:wrapNone/>
              <wp:docPr id="7" name="Shape 7"/>
              <a:graphic xmlns:a="http://schemas.openxmlformats.org/drawingml/2006/main">
                <a:graphicData uri="http://schemas.microsoft.com/office/word/2010/wordprocessingShape">
                  <wps:wsp>
                    <wps:cNvSpPr txBox="1"/>
                    <wps:spPr>
                      <a:xfrm>
                        <a:ext cx="1718945" cy="3079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 xml:space="preserve">生态环境学报 </w:t>
                          </w:r>
                          <w:r>
                            <w:rPr>
                              <w:color w:val="000000"/>
                              <w:spacing w:val="0"/>
                              <w:w w:val="100"/>
                              <w:position w:val="0"/>
                              <w:sz w:val="18"/>
                              <w:szCs w:val="18"/>
                              <w:shd w:val="clear" w:color="auto" w:fill="auto"/>
                            </w:rPr>
                            <w:t xml:space="preserve">2018, 27(1):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-181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Ecology and Environmental Sciences</w:t>
                          </w:r>
                        </w:p>
                      </w:txbxContent>
                    </wps:txbx>
                    <wps:bodyPr wrap="none" lIns="0" tIns="0" rIns="0" bIns="0">
                      <a:spAutoFit/>
                    </wps:bodyPr>
                  </wps:wsp>
                </a:graphicData>
              </a:graphic>
            </wp:anchor>
          </w:drawing>
        </mc:Choice>
        <mc:Fallback>
          <w:pict>
            <v:shape id="_x0000_s1033" type="#_x0000_t202" style="position:absolute;margin-left:56.399999999999999pt;margin-top:51.399999999999999pt;width:135.34999999999999pt;height:24.25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 xml:space="preserve">生态环境学报 </w:t>
                    </w:r>
                    <w:r>
                      <w:rPr>
                        <w:color w:val="000000"/>
                        <w:spacing w:val="0"/>
                        <w:w w:val="100"/>
                        <w:position w:val="0"/>
                        <w:sz w:val="18"/>
                        <w:szCs w:val="18"/>
                        <w:shd w:val="clear" w:color="auto" w:fill="auto"/>
                      </w:rPr>
                      <w:t xml:space="preserve">2018, 27(1):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-181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Ecology and Environmental Sciences</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5572125</wp:posOffset>
              </wp:positionH>
              <wp:positionV relativeFrom="page">
                <wp:posOffset>664845</wp:posOffset>
              </wp:positionV>
              <wp:extent cx="1228090" cy="295910"/>
              <wp:wrapNone/>
              <wp:docPr id="9" name="Shape 9"/>
              <a:graphic xmlns:a="http://schemas.openxmlformats.org/drawingml/2006/main">
                <a:graphicData uri="http://schemas.microsoft.com/office/word/2010/wordprocessingShape">
                  <wps:wsp>
                    <wps:cNvSpPr txBox="1"/>
                    <wps:spPr>
                      <a:xfrm>
                        <a:ext cx="1228090" cy="2959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 id="_x0000_s1035" type="#_x0000_t202" style="position:absolute;margin-left:438.75pt;margin-top:52.350000000000001pt;width:96.700000000000003pt;height:23.300000000000001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968375</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6.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730250</wp:posOffset>
              </wp:positionH>
              <wp:positionV relativeFrom="page">
                <wp:posOffset>671195</wp:posOffset>
              </wp:positionV>
              <wp:extent cx="6108065" cy="113030"/>
              <wp:wrapNone/>
              <wp:docPr id="71" name="Shape 71"/>
              <a:graphic xmlns:a="http://schemas.openxmlformats.org/drawingml/2006/main">
                <a:graphicData uri="http://schemas.microsoft.com/office/word/2010/wordprocessingShape">
                  <wps:wsp>
                    <wps:cNvSpPr txBox="1"/>
                    <wps:spPr>
                      <a:xfrm>
                        <a:ext cx="6108065" cy="113030"/>
                      </a:xfrm>
                      <a:prstGeom prst="rect"/>
                      <a:noFill/>
                    </wps:spPr>
                    <wps:txbx>
                      <w:txbxContent>
                        <w:p>
                          <w:pPr>
                            <w:pStyle w:val="Style10"/>
                            <w:keepNext w:val="0"/>
                            <w:keepLines w:val="0"/>
                            <w:widowControl w:val="0"/>
                            <w:shd w:val="clear" w:color="auto" w:fill="auto"/>
                            <w:tabs>
                              <w:tab w:pos="961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蒙脱石复合材料对不同程度</w:t>
                          </w: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97" type="#_x0000_t202" style="position:absolute;margin-left:57.5pt;margin-top:52.850000000000001pt;width:480.94999999999999pt;height:8.9000000000000004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1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蒙脱石复合材料对不同程度</w:t>
                    </w: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887095</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9.84999999999999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722630</wp:posOffset>
              </wp:positionH>
              <wp:positionV relativeFrom="page">
                <wp:posOffset>652780</wp:posOffset>
              </wp:positionV>
              <wp:extent cx="6120130" cy="149225"/>
              <wp:wrapNone/>
              <wp:docPr id="74" name="Shape 74"/>
              <a:graphic xmlns:a="http://schemas.openxmlformats.org/drawingml/2006/main">
                <a:graphicData uri="http://schemas.microsoft.com/office/word/2010/wordprocessingShape">
                  <wps:wsp>
                    <wps:cNvSpPr txBox="1"/>
                    <wps:spPr>
                      <a:xfrm>
                        <a:ext cx="6120130" cy="149225"/>
                      </a:xfrm>
                      <a:prstGeom prst="rect"/>
                      <a:noFill/>
                    </wps:spPr>
                    <wps:txbx>
                      <w:txbxContent>
                        <w:p>
                          <w:pPr>
                            <w:pStyle w:val="Style10"/>
                            <w:keepNext w:val="0"/>
                            <w:keepLines w:val="0"/>
                            <w:widowControl w:val="0"/>
                            <w:shd w:val="clear" w:color="auto" w:fill="auto"/>
                            <w:tabs>
                              <w:tab w:pos="9638"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 xml:space="preserve">27 </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 xml:space="preserve">1 </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100" type="#_x0000_t202" style="position:absolute;margin-left:56.899999999999999pt;margin-top:51.399999999999999pt;width:481.89999999999998pt;height:11.75pt;z-index:-18874405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38"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 xml:space="preserve">27 </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 xml:space="preserve">1 </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875030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8.900000000000006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730250</wp:posOffset>
              </wp:positionH>
              <wp:positionV relativeFrom="page">
                <wp:posOffset>671195</wp:posOffset>
              </wp:positionV>
              <wp:extent cx="6108065" cy="113030"/>
              <wp:wrapNone/>
              <wp:docPr id="100" name="Shape 100"/>
              <a:graphic xmlns:a="http://schemas.openxmlformats.org/drawingml/2006/main">
                <a:graphicData uri="http://schemas.microsoft.com/office/word/2010/wordprocessingShape">
                  <wps:wsp>
                    <wps:cNvSpPr txBox="1"/>
                    <wps:spPr>
                      <a:xfrm>
                        <a:ext cx="6108065" cy="113030"/>
                      </a:xfrm>
                      <a:prstGeom prst="rect"/>
                      <a:noFill/>
                    </wps:spPr>
                    <wps:txbx>
                      <w:txbxContent>
                        <w:p>
                          <w:pPr>
                            <w:pStyle w:val="Style10"/>
                            <w:keepNext w:val="0"/>
                            <w:keepLines w:val="0"/>
                            <w:widowControl w:val="0"/>
                            <w:shd w:val="clear" w:color="auto" w:fill="auto"/>
                            <w:tabs>
                              <w:tab w:pos="961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蒙脱石复合材料对不同程度</w:t>
                          </w: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126" type="#_x0000_t202" style="position:absolute;margin-left:57.5pt;margin-top:52.850000000000001pt;width:480.94999999999999pt;height:8.9000000000000004pt;z-index:-188744046;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1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朱凰榕等：巯基</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蒙脱石复合材料对不同程度</w:t>
                    </w: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rPr>
                      <w:t>污染农田土壤修复研究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887095</wp:posOffset>
              </wp:positionV>
              <wp:extent cx="6163310" cy="0"/>
              <wp:wrapNone/>
              <wp:docPr id="102" name="Shape 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9.849999999999994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717550</wp:posOffset>
              </wp:positionH>
              <wp:positionV relativeFrom="page">
                <wp:posOffset>652780</wp:posOffset>
              </wp:positionV>
              <wp:extent cx="6120130" cy="149225"/>
              <wp:wrapNone/>
              <wp:docPr id="103" name="Shape 103"/>
              <a:graphic xmlns:a="http://schemas.openxmlformats.org/drawingml/2006/main">
                <a:graphicData uri="http://schemas.microsoft.com/office/word/2010/wordprocessingShape">
                  <wps:wsp>
                    <wps:cNvSpPr txBox="1"/>
                    <wps:spPr>
                      <a:xfrm>
                        <a:ext cx="6120130" cy="149225"/>
                      </a:xfrm>
                      <a:prstGeom prst="rect"/>
                      <a:noFill/>
                    </wps:spPr>
                    <wps:txbx>
                      <w:txbxContent>
                        <w:p>
                          <w:pPr>
                            <w:pStyle w:val="Style10"/>
                            <w:keepNext w:val="0"/>
                            <w:keepLines w:val="0"/>
                            <w:widowControl w:val="0"/>
                            <w:shd w:val="clear" w:color="auto" w:fill="auto"/>
                            <w:tabs>
                              <w:tab w:pos="9638"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 xml:space="preserve">27 </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 xml:space="preserve">1 </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1</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129" type="#_x0000_t202" style="position:absolute;margin-left:56.5pt;margin-top:51.399999999999999pt;width:481.89999999999998pt;height:11.75pt;z-index:-188744044;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38"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 xml:space="preserve">27 </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 xml:space="preserve">1 </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1</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836930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99999999999997pt;margin-top:65.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1.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4">
    <w:multiLevelType w:val="multilevel"/>
    <w:lvl w:ilvl="0">
      <w:start w:val="1"/>
      <w:numFmt w:val="decimal"/>
      <w:lvlText w:val="1.2.%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6">
    <w:multiLevelType w:val="multilevel"/>
    <w:lvl w:ilvl="0">
      <w:start w:val="1"/>
      <w:numFmt w:val="decimal"/>
      <w:lvlText w:val="1.3.%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8">
    <w:multiLevelType w:val="multilevel"/>
    <w:lvl w:ilvl="0">
      <w:start w:val="1"/>
      <w:numFmt w:val="decimal"/>
      <w:lvlText w:val="2.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10">
    <w:multiLevelType w:val="multilevel"/>
    <w:lvl w:ilvl="0">
      <w:start w:val="1"/>
      <w:numFmt w:val="decimal"/>
      <w:lvlText w:val="2.2.%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8">
    <w:name w:val="标题 #1_"/>
    <w:basedOn w:val="DefaultParagraphFont"/>
    <w:link w:val="Style7"/>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5">
    <w:name w:val="标题 #2_"/>
    <w:basedOn w:val="DefaultParagraphFont"/>
    <w:link w:val="Style14"/>
    <w:rPr>
      <w:rFonts w:ascii="MingLiU" w:eastAsia="MingLiU" w:hAnsi="MingLiU" w:cs="MingLiU"/>
      <w:b w:val="0"/>
      <w:bCs w:val="0"/>
      <w:i w:val="0"/>
      <w:iCs w:val="0"/>
      <w:smallCaps w:val="0"/>
      <w:strike w:val="0"/>
      <w:sz w:val="30"/>
      <w:szCs w:val="30"/>
      <w:u w:val="none"/>
      <w:lang w:val="zh-CN" w:eastAsia="zh-CN" w:bidi="zh-CN"/>
    </w:rPr>
  </w:style>
  <w:style w:type="character" w:customStyle="1" w:styleId="CharStyle18">
    <w:name w:val="正文文本 (4)_"/>
    <w:basedOn w:val="DefaultParagraphFont"/>
    <w:link w:val="Style17"/>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21">
    <w:name w:val="正文文本 (5)_"/>
    <w:basedOn w:val="DefaultParagraphFont"/>
    <w:link w:val="Style20"/>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6">
    <w:name w:val="正文文本 (3)_"/>
    <w:basedOn w:val="DefaultParagraphFont"/>
    <w:link w:val="Style25"/>
    <w:rPr>
      <w:rFonts w:ascii="Times New Roman" w:eastAsia="Times New Roman" w:hAnsi="Times New Roman" w:cs="Times New Roman"/>
      <w:b w:val="0"/>
      <w:bCs w:val="0"/>
      <w:i w:val="0"/>
      <w:iCs w:val="0"/>
      <w:smallCaps w:val="0"/>
      <w:strike w:val="0"/>
      <w:sz w:val="18"/>
      <w:szCs w:val="18"/>
      <w:u w:val="none"/>
    </w:rPr>
  </w:style>
  <w:style w:type="character" w:customStyle="1" w:styleId="CharStyle31">
    <w:name w:val="其他_"/>
    <w:basedOn w:val="DefaultParagraphFont"/>
    <w:link w:val="Style30"/>
    <w:rPr>
      <w:rFonts w:ascii="MingLiU" w:eastAsia="MingLiU" w:hAnsi="MingLiU" w:cs="MingLiU"/>
      <w:b w:val="0"/>
      <w:bCs w:val="0"/>
      <w:i w:val="0"/>
      <w:iCs w:val="0"/>
      <w:smallCaps w:val="0"/>
      <w:strike w:val="0"/>
      <w:sz w:val="19"/>
      <w:szCs w:val="19"/>
      <w:u w:val="none"/>
    </w:rPr>
  </w:style>
  <w:style w:type="character" w:customStyle="1" w:styleId="CharStyle37">
    <w:name w:val="表格标题_"/>
    <w:basedOn w:val="DefaultParagraphFont"/>
    <w:link w:val="Style36"/>
    <w:rPr>
      <w:rFonts w:ascii="Times New Roman" w:eastAsia="Times New Roman" w:hAnsi="Times New Roman" w:cs="Times New Roman"/>
      <w:b w:val="0"/>
      <w:bCs w:val="0"/>
      <w:i w:val="0"/>
      <w:iCs w:val="0"/>
      <w:smallCaps w:val="0"/>
      <w:strike w:val="0"/>
      <w:sz w:val="15"/>
      <w:szCs w:val="15"/>
      <w:u w:val="none"/>
    </w:rPr>
  </w:style>
  <w:style w:type="character" w:customStyle="1" w:styleId="CharStyle42">
    <w:name w:val="正文文本 (2)_"/>
    <w:basedOn w:val="DefaultParagraphFont"/>
    <w:link w:val="Style41"/>
    <w:rPr>
      <w:rFonts w:ascii="Times New Roman" w:eastAsia="Times New Roman" w:hAnsi="Times New Roman" w:cs="Times New Roman"/>
      <w:b w:val="0"/>
      <w:bCs w:val="0"/>
      <w:i w:val="0"/>
      <w:iCs w:val="0"/>
      <w:smallCaps w:val="0"/>
      <w:strike w:val="0"/>
      <w:sz w:val="15"/>
      <w:szCs w:val="15"/>
      <w:u w:val="none"/>
    </w:rPr>
  </w:style>
  <w:style w:type="character" w:customStyle="1" w:styleId="CharStyle47">
    <w:name w:val="图片标题_"/>
    <w:basedOn w:val="DefaultParagraphFont"/>
    <w:link w:val="Style46"/>
    <w:rPr>
      <w:rFonts w:ascii="Times New Roman" w:eastAsia="Times New Roman" w:hAnsi="Times New Roman" w:cs="Times New Roman"/>
      <w:b w:val="0"/>
      <w:bCs w:val="0"/>
      <w:i w:val="0"/>
      <w:iCs w:val="0"/>
      <w:smallCaps w:val="0"/>
      <w:strike w:val="0"/>
      <w:sz w:val="15"/>
      <w:szCs w:val="15"/>
      <w:u w:val="none"/>
    </w:rPr>
  </w:style>
  <w:style w:type="character" w:customStyle="1" w:styleId="CharStyle52">
    <w:name w:val="其他 (2)_"/>
    <w:basedOn w:val="DefaultParagraphFont"/>
    <w:link w:val="Style51"/>
    <w:rPr>
      <w:rFonts w:ascii="Gulim" w:eastAsia="Gulim" w:hAnsi="Gulim" w:cs="Gulim"/>
      <w:b/>
      <w:bCs/>
      <w:i w:val="0"/>
      <w:iCs w:val="0"/>
      <w:smallCaps w:val="0"/>
      <w:strike w:val="0"/>
      <w:sz w:val="10"/>
      <w:szCs w:val="10"/>
      <w:u w:val="none"/>
    </w:rPr>
  </w:style>
  <w:style w:type="character" w:customStyle="1" w:styleId="CharStyle55">
    <w:name w:val="正文文本_"/>
    <w:basedOn w:val="DefaultParagraphFont"/>
    <w:link w:val="Style54"/>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62">
    <w:name w:val="标题 #4_"/>
    <w:basedOn w:val="DefaultParagraphFont"/>
    <w:link w:val="Style61"/>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78">
    <w:name w:val="图片标题 (2)_"/>
    <w:basedOn w:val="DefaultParagraphFont"/>
    <w:link w:val="Style77"/>
    <w:rPr>
      <w:rFonts w:ascii="MingLiU" w:eastAsia="MingLiU" w:hAnsi="MingLiU" w:cs="MingLiU"/>
      <w:b w:val="0"/>
      <w:bCs w:val="0"/>
      <w:i w:val="0"/>
      <w:iCs w:val="0"/>
      <w:smallCaps w:val="0"/>
      <w:strike w:val="0"/>
      <w:sz w:val="12"/>
      <w:szCs w:val="12"/>
      <w:u w:val="none"/>
      <w:lang w:val="zh-CN" w:eastAsia="zh-CN" w:bidi="zh-CN"/>
    </w:rPr>
  </w:style>
  <w:style w:type="character" w:customStyle="1" w:styleId="CharStyle100">
    <w:name w:val="标题 #3_"/>
    <w:basedOn w:val="DefaultParagraphFont"/>
    <w:link w:val="Style99"/>
    <w:rPr>
      <w:rFonts w:ascii="Times New Roman" w:eastAsia="Times New Roman" w:hAnsi="Times New Roman" w:cs="Times New Roman"/>
      <w:b/>
      <w:bCs/>
      <w:i w:val="0"/>
      <w:iCs w:val="0"/>
      <w:smallCaps w:val="0"/>
      <w:strike w:val="0"/>
      <w:sz w:val="28"/>
      <w:szCs w:val="28"/>
      <w:u w:val="none"/>
    </w:rPr>
  </w:style>
  <w:style w:type="paragraph" w:customStyle="1" w:styleId="Style2">
    <w:name w:val="脚注"/>
    <w:basedOn w:val="Normal"/>
    <w:link w:val="CharStyle3"/>
    <w:pPr>
      <w:widowControl w:val="0"/>
      <w:shd w:val="clear" w:color="auto" w:fill="FFFFFF"/>
      <w:spacing w:line="245" w:lineRule="exact"/>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7">
    <w:name w:val="标题 #1"/>
    <w:basedOn w:val="Normal"/>
    <w:link w:val="CharStyle8"/>
    <w:pPr>
      <w:widowControl w:val="0"/>
      <w:shd w:val="clear" w:color="auto" w:fill="FFFFFF"/>
      <w:spacing w:after="260"/>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0">
    <w:name w:val="页眉或页脚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4">
    <w:name w:val="标题 #2"/>
    <w:basedOn w:val="Normal"/>
    <w:link w:val="CharStyle15"/>
    <w:pPr>
      <w:widowControl w:val="0"/>
      <w:shd w:val="clear" w:color="auto" w:fill="FFFFFF"/>
      <w:spacing w:line="326" w:lineRule="exact"/>
      <w:jc w:val="center"/>
      <w:outlineLvl w:val="1"/>
    </w:pPr>
    <w:rPr>
      <w:rFonts w:ascii="MingLiU" w:eastAsia="MingLiU" w:hAnsi="MingLiU" w:cs="MingLiU"/>
      <w:b w:val="0"/>
      <w:bCs w:val="0"/>
      <w:i w:val="0"/>
      <w:iCs w:val="0"/>
      <w:smallCaps w:val="0"/>
      <w:strike w:val="0"/>
      <w:sz w:val="30"/>
      <w:szCs w:val="30"/>
      <w:u w:val="none"/>
      <w:lang w:val="zh-CN" w:eastAsia="zh-CN" w:bidi="zh-CN"/>
    </w:rPr>
  </w:style>
  <w:style w:type="paragraph" w:customStyle="1" w:styleId="Style17">
    <w:name w:val="正文文本 (4)"/>
    <w:basedOn w:val="Normal"/>
    <w:link w:val="CharStyle18"/>
    <w:pPr>
      <w:widowControl w:val="0"/>
      <w:shd w:val="clear" w:color="auto" w:fill="FFFFFF"/>
      <w:spacing w:line="242" w:lineRule="exact"/>
      <w:ind w:left="320" w:hanging="32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0">
    <w:name w:val="正文文本 (5)"/>
    <w:basedOn w:val="Normal"/>
    <w:link w:val="CharStyle21"/>
    <w:pPr>
      <w:widowControl w:val="0"/>
      <w:shd w:val="clear" w:color="auto" w:fill="FFFFFF"/>
      <w:spacing w:line="295"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5">
    <w:name w:val="正文文本 (3)"/>
    <w:basedOn w:val="Normal"/>
    <w:link w:val="CharStyle26"/>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0">
    <w:name w:val="其他"/>
    <w:basedOn w:val="Normal"/>
    <w:link w:val="CharStyle31"/>
    <w:pPr>
      <w:widowControl w:val="0"/>
      <w:shd w:val="clear" w:color="auto" w:fill="FFFFFF"/>
      <w:spacing w:line="314" w:lineRule="auto"/>
      <w:ind w:firstLine="400"/>
    </w:pPr>
    <w:rPr>
      <w:rFonts w:ascii="MingLiU" w:eastAsia="MingLiU" w:hAnsi="MingLiU" w:cs="MingLiU"/>
      <w:b w:val="0"/>
      <w:bCs w:val="0"/>
      <w:i w:val="0"/>
      <w:iCs w:val="0"/>
      <w:smallCaps w:val="0"/>
      <w:strike w:val="0"/>
      <w:sz w:val="19"/>
      <w:szCs w:val="19"/>
      <w:u w:val="none"/>
    </w:rPr>
  </w:style>
  <w:style w:type="paragraph" w:customStyle="1" w:styleId="Style36">
    <w:name w:val="表格标题"/>
    <w:basedOn w:val="Normal"/>
    <w:link w:val="CharStyle37"/>
    <w:pPr>
      <w:widowControl w:val="0"/>
      <w:shd w:val="clear" w:color="auto" w:fill="FFFFFF"/>
      <w:spacing w:after="20"/>
    </w:pPr>
    <w:rPr>
      <w:rFonts w:ascii="Times New Roman" w:eastAsia="Times New Roman" w:hAnsi="Times New Roman" w:cs="Times New Roman"/>
      <w:b w:val="0"/>
      <w:bCs w:val="0"/>
      <w:i w:val="0"/>
      <w:iCs w:val="0"/>
      <w:smallCaps w:val="0"/>
      <w:strike w:val="0"/>
      <w:sz w:val="15"/>
      <w:szCs w:val="15"/>
      <w:u w:val="none"/>
    </w:rPr>
  </w:style>
  <w:style w:type="paragraph" w:customStyle="1" w:styleId="Style41">
    <w:name w:val="正文文本 (2)"/>
    <w:basedOn w:val="Normal"/>
    <w:link w:val="CharStyle42"/>
    <w:pPr>
      <w:widowControl w:val="0"/>
      <w:shd w:val="clear" w:color="auto" w:fill="FFFFFF"/>
      <w:spacing w:line="322"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6">
    <w:name w:val="图片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51">
    <w:name w:val="其他 (2)"/>
    <w:basedOn w:val="Normal"/>
    <w:link w:val="CharStyle52"/>
    <w:pPr>
      <w:widowControl w:val="0"/>
      <w:shd w:val="clear" w:color="auto" w:fill="FFFFFF"/>
    </w:pPr>
    <w:rPr>
      <w:rFonts w:ascii="Gulim" w:eastAsia="Gulim" w:hAnsi="Gulim" w:cs="Gulim"/>
      <w:b/>
      <w:bCs/>
      <w:i w:val="0"/>
      <w:iCs w:val="0"/>
      <w:smallCaps w:val="0"/>
      <w:strike w:val="0"/>
      <w:sz w:val="10"/>
      <w:szCs w:val="10"/>
      <w:u w:val="none"/>
    </w:rPr>
  </w:style>
  <w:style w:type="paragraph" w:customStyle="1" w:styleId="Style54">
    <w:name w:val="正文文本"/>
    <w:basedOn w:val="Normal"/>
    <w:link w:val="CharStyle55"/>
    <w:pPr>
      <w:widowControl w:val="0"/>
      <w:shd w:val="clear" w:color="auto" w:fill="FFFFFF"/>
      <w:spacing w:line="314"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61">
    <w:name w:val="标题 #4"/>
    <w:basedOn w:val="Normal"/>
    <w:link w:val="CharStyle62"/>
    <w:pPr>
      <w:widowControl w:val="0"/>
      <w:shd w:val="clear" w:color="auto" w:fill="FFFFFF"/>
      <w:spacing w:line="259" w:lineRule="auto"/>
      <w:outlineLvl w:val="3"/>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77">
    <w:name w:val="图片标题 (2)"/>
    <w:basedOn w:val="Normal"/>
    <w:link w:val="CharStyle78"/>
    <w:pPr>
      <w:widowControl w:val="0"/>
      <w:shd w:val="clear" w:color="auto" w:fill="FFFFFF"/>
    </w:pPr>
    <w:rPr>
      <w:rFonts w:ascii="MingLiU" w:eastAsia="MingLiU" w:hAnsi="MingLiU" w:cs="MingLiU"/>
      <w:b w:val="0"/>
      <w:bCs w:val="0"/>
      <w:i w:val="0"/>
      <w:iCs w:val="0"/>
      <w:smallCaps w:val="0"/>
      <w:strike w:val="0"/>
      <w:sz w:val="12"/>
      <w:szCs w:val="12"/>
      <w:u w:val="none"/>
      <w:lang w:val="zh-CN" w:eastAsia="zh-CN" w:bidi="zh-CN"/>
    </w:rPr>
  </w:style>
  <w:style w:type="paragraph" w:customStyle="1" w:styleId="Style99">
    <w:name w:val="标题 #3"/>
    <w:basedOn w:val="Normal"/>
    <w:link w:val="CharStyle100"/>
    <w:pPr>
      <w:widowControl w:val="0"/>
      <w:shd w:val="clear" w:color="auto" w:fill="FFFFFF"/>
      <w:spacing w:after="300" w:line="300" w:lineRule="auto"/>
      <w:jc w:val="center"/>
      <w:outlineLvl w:val="2"/>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png"/><Relationship Id="rId17" Type="http://schemas.openxmlformats.org/officeDocument/2006/relationships/image" Target="media/image5.png" TargetMode="External"/><Relationship Id="rId18" Type="http://schemas.openxmlformats.org/officeDocument/2006/relationships/image" Target="media/image6.png"/><Relationship Id="rId19" Type="http://schemas.openxmlformats.org/officeDocument/2006/relationships/image" Target="media/image6.png" TargetMode="External"/><Relationship Id="rId20" Type="http://schemas.openxmlformats.org/officeDocument/2006/relationships/image" Target="media/image7.png"/><Relationship Id="rId21" Type="http://schemas.openxmlformats.org/officeDocument/2006/relationships/image" Target="media/image7.png" TargetMode="External"/><Relationship Id="rId22" Type="http://schemas.openxmlformats.org/officeDocument/2006/relationships/image" Target="media/image8.png"/><Relationship Id="rId23" Type="http://schemas.openxmlformats.org/officeDocument/2006/relationships/image" Target="media/image8.png" TargetMode="External"/><Relationship Id="rId24" Type="http://schemas.openxmlformats.org/officeDocument/2006/relationships/image" Target="media/image9.png"/><Relationship Id="rId25" Type="http://schemas.openxmlformats.org/officeDocument/2006/relationships/image" Target="media/image9.png" TargetMode="External"/><Relationship Id="rId26" Type="http://schemas.openxmlformats.org/officeDocument/2006/relationships/image" Target="media/image10.png"/><Relationship Id="rId27" Type="http://schemas.openxmlformats.org/officeDocument/2006/relationships/image" Target="media/image10.png" TargetMode="External"/><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image" Target="media/image11.png"/><Relationship Id="rId31" Type="http://schemas.openxmlformats.org/officeDocument/2006/relationships/image" Target="media/image11.png" TargetMode="External"/><Relationship Id="rId32" Type="http://schemas.openxmlformats.org/officeDocument/2006/relationships/image" Target="media/image12.png"/><Relationship Id="rId33" Type="http://schemas.openxmlformats.org/officeDocument/2006/relationships/image" Target="media/image12.png" TargetMode="External"/><Relationship Id="rId34" Type="http://schemas.openxmlformats.org/officeDocument/2006/relationships/image" Target="media/image13.png"/><Relationship Id="rId35" Type="http://schemas.openxmlformats.org/officeDocument/2006/relationships/image" Target="media/image13.png" TargetMode="External"/><Relationship Id="rId36" Type="http://schemas.openxmlformats.org/officeDocument/2006/relationships/image" Target="media/image14.png"/><Relationship Id="rId37" Type="http://schemas.openxmlformats.org/officeDocument/2006/relationships/image" Target="media/image14.png" TargetMode="External"/><Relationship Id="rId38" Type="http://schemas.openxmlformats.org/officeDocument/2006/relationships/image" Target="media/image15.png"/><Relationship Id="rId39" Type="http://schemas.openxmlformats.org/officeDocument/2006/relationships/image" Target="media/image15.png" TargetMode="External"/><Relationship Id="rId40" Type="http://schemas.openxmlformats.org/officeDocument/2006/relationships/image" Target="media/image16.jpeg"/><Relationship Id="rId41" Type="http://schemas.openxmlformats.org/officeDocument/2006/relationships/image" Target="media/image16.jpeg" TargetMode="External"/><Relationship Id="rId42" Type="http://schemas.openxmlformats.org/officeDocument/2006/relationships/image" Target="media/image17.jpeg"/><Relationship Id="rId43" Type="http://schemas.openxmlformats.org/officeDocument/2006/relationships/image" Target="media/image17.jpeg" TargetMode="External"/><Relationship Id="rId44" Type="http://schemas.openxmlformats.org/officeDocument/2006/relationships/header" Target="header6.xml"/><Relationship Id="rId45"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