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jc w:val="left"/>
      </w:pPr>
      <w:bookmarkStart w:id="0" w:name="bookmark0"/>
      <w:bookmarkStart w:id="1" w:name="bookmark1"/>
      <w:r>
        <w:rPr>
          <w:spacing w:val="0"/>
          <w:w w:val="100"/>
          <w:position w:val="0"/>
          <w:shd w:val="clear" w:color="auto" w:fill="auto"/>
        </w:rPr>
        <w:t>杏壳生物炭对温室次生盐渍化土壤修复效应的研究</w:t>
      </w:r>
      <w:bookmarkEnd w:id="0"/>
      <w:bookmarkEnd w:id="1"/>
    </w:p>
    <w:p>
      <w:pPr>
        <w:pStyle w:val="Style11"/>
        <w:keepNext w:val="0"/>
        <w:keepLines w:val="0"/>
        <w:widowControl w:val="0"/>
        <w:shd w:val="clear" w:color="auto" w:fill="auto"/>
        <w:bidi w:val="0"/>
        <w:spacing w:before="0" w:after="240" w:line="269" w:lineRule="exact"/>
        <w:ind w:left="0" w:right="0" w:firstLine="0"/>
        <w:jc w:val="center"/>
      </w:pPr>
      <w:r>
        <w:rPr>
          <w:spacing w:val="0"/>
          <w:w w:val="100"/>
          <w:position w:val="0"/>
          <w:sz w:val="24"/>
          <w:szCs w:val="24"/>
          <w:shd w:val="clear" w:color="auto" w:fill="auto"/>
        </w:rPr>
        <w:t xml:space="preserve">谢文达 </w:t>
      </w:r>
      <w:r>
        <w:rPr>
          <w:rFonts w:ascii="Times New Roman" w:eastAsia="Times New Roman" w:hAnsi="Times New Roman" w:cs="Times New Roman"/>
          <w:spacing w:val="0"/>
          <w:w w:val="100"/>
          <w:position w:val="0"/>
          <w:sz w:val="16"/>
          <w:szCs w:val="16"/>
          <w:shd w:val="clear" w:color="auto" w:fill="auto"/>
          <w:vertAlign w:val="superscript"/>
        </w:rPr>
        <w:t>1</w:t>
      </w:r>
      <w:r>
        <w:rPr>
          <w:spacing w:val="0"/>
          <w:w w:val="100"/>
          <w:position w:val="0"/>
          <w:sz w:val="24"/>
          <w:szCs w:val="24"/>
          <w:shd w:val="clear" w:color="auto" w:fill="auto"/>
        </w:rPr>
        <w:t xml:space="preserve">，智燕彩 </w:t>
      </w:r>
      <w:r>
        <w:rPr>
          <w:rFonts w:ascii="Times New Roman" w:eastAsia="Times New Roman" w:hAnsi="Times New Roman" w:cs="Times New Roman"/>
          <w:spacing w:val="0"/>
          <w:w w:val="100"/>
          <w:position w:val="0"/>
          <w:sz w:val="16"/>
          <w:szCs w:val="16"/>
          <w:shd w:val="clear" w:color="auto" w:fill="auto"/>
          <w:vertAlign w:val="superscript"/>
        </w:rPr>
        <w:t>2</w:t>
      </w:r>
      <w:r>
        <w:rPr>
          <w:spacing w:val="0"/>
          <w:w w:val="100"/>
          <w:position w:val="0"/>
          <w:sz w:val="24"/>
          <w:szCs w:val="24"/>
          <w:shd w:val="clear" w:color="auto" w:fill="auto"/>
        </w:rPr>
        <w:t xml:space="preserve">，李 玘 </w:t>
      </w:r>
      <w:r>
        <w:rPr>
          <w:rFonts w:ascii="Times New Roman" w:eastAsia="Times New Roman" w:hAnsi="Times New Roman" w:cs="Times New Roman"/>
          <w:spacing w:val="0"/>
          <w:w w:val="100"/>
          <w:position w:val="0"/>
          <w:sz w:val="16"/>
          <w:szCs w:val="16"/>
          <w:shd w:val="clear" w:color="auto" w:fill="auto"/>
          <w:vertAlign w:val="superscript"/>
        </w:rPr>
        <w:t>1</w:t>
      </w:r>
      <w:r>
        <w:rPr>
          <w:spacing w:val="0"/>
          <w:w w:val="100"/>
          <w:position w:val="0"/>
          <w:sz w:val="24"/>
          <w:szCs w:val="24"/>
          <w:shd w:val="clear" w:color="auto" w:fill="auto"/>
        </w:rPr>
        <w:t xml:space="preserve">，赵英男 </w:t>
      </w:r>
      <w:r>
        <w:rPr>
          <w:rFonts w:ascii="Times New Roman" w:eastAsia="Times New Roman" w:hAnsi="Times New Roman" w:cs="Times New Roman"/>
          <w:spacing w:val="0"/>
          <w:w w:val="100"/>
          <w:position w:val="0"/>
          <w:sz w:val="16"/>
          <w:szCs w:val="16"/>
          <w:shd w:val="clear" w:color="auto" w:fill="auto"/>
          <w:vertAlign w:val="superscript"/>
        </w:rPr>
        <w:t>1</w:t>
      </w:r>
      <w:r>
        <w:rPr>
          <w:spacing w:val="0"/>
          <w:w w:val="100"/>
          <w:position w:val="0"/>
          <w:sz w:val="24"/>
          <w:szCs w:val="24"/>
          <w:shd w:val="clear" w:color="auto" w:fill="auto"/>
        </w:rPr>
        <w:t xml:space="preserve">，耿丽平 </w:t>
      </w:r>
      <w:r>
        <w:rPr>
          <w:rFonts w:ascii="Times New Roman" w:eastAsia="Times New Roman" w:hAnsi="Times New Roman" w:cs="Times New Roman"/>
          <w:spacing w:val="0"/>
          <w:w w:val="100"/>
          <w:position w:val="0"/>
          <w:sz w:val="16"/>
          <w:szCs w:val="16"/>
          <w:shd w:val="clear" w:color="auto" w:fill="auto"/>
          <w:vertAlign w:val="superscript"/>
        </w:rPr>
        <w:t>1</w:t>
      </w:r>
      <w:r>
        <w:rPr>
          <w:spacing w:val="0"/>
          <w:w w:val="100"/>
          <w:position w:val="0"/>
          <w:sz w:val="24"/>
          <w:szCs w:val="24"/>
          <w:shd w:val="clear" w:color="auto" w:fill="auto"/>
        </w:rPr>
        <w:t xml:space="preserve">，张立军 </w:t>
      </w:r>
      <w:r>
        <w:rPr>
          <w:rFonts w:ascii="Times New Roman" w:eastAsia="Times New Roman" w:hAnsi="Times New Roman" w:cs="Times New Roman"/>
          <w:spacing w:val="0"/>
          <w:w w:val="100"/>
          <w:position w:val="0"/>
          <w:sz w:val="16"/>
          <w:szCs w:val="16"/>
          <w:shd w:val="clear" w:color="auto" w:fill="auto"/>
          <w:vertAlign w:val="superscript"/>
        </w:rPr>
        <w:t>3</w:t>
      </w:r>
      <w:r>
        <w:rPr>
          <w:spacing w:val="0"/>
          <w:w w:val="100"/>
          <w:position w:val="0"/>
          <w:sz w:val="24"/>
          <w:szCs w:val="24"/>
          <w:shd w:val="clear" w:color="auto" w:fill="auto"/>
        </w:rPr>
        <w:t xml:space="preserve">，刘文菊 </w:t>
      </w:r>
      <w:r>
        <w:rPr>
          <w:rFonts w:ascii="Times New Roman" w:eastAsia="Times New Roman" w:hAnsi="Times New Roman" w:cs="Times New Roman"/>
          <w:spacing w:val="0"/>
          <w:w w:val="100"/>
          <w:position w:val="0"/>
          <w:sz w:val="16"/>
          <w:szCs w:val="16"/>
          <w:shd w:val="clear" w:color="auto" w:fill="auto"/>
          <w:vertAlign w:val="superscript"/>
        </w:rPr>
        <w:t>1</w:t>
      </w:r>
      <w:r>
        <w:rPr>
          <w:rFonts w:ascii="Arial" w:eastAsia="Arial" w:hAnsi="Arial" w:cs="Arial"/>
          <w:spacing w:val="0"/>
          <w:w w:val="100"/>
          <w:position w:val="0"/>
          <w:sz w:val="16"/>
          <w:szCs w:val="16"/>
          <w:shd w:val="clear" w:color="auto" w:fill="auto"/>
          <w:vertAlign w:val="superscript"/>
        </w:rPr>
        <w:t>*</w:t>
      </w:r>
      <w:r>
        <w:rPr>
          <w:spacing w:val="0"/>
          <w:w w:val="100"/>
          <w:position w:val="0"/>
          <w:sz w:val="24"/>
          <w:szCs w:val="24"/>
          <w:shd w:val="clear" w:color="auto" w:fill="auto"/>
        </w:rPr>
        <w:t xml:space="preserve">，李博文 </w:t>
      </w:r>
      <w:r>
        <w:rPr>
          <w:rFonts w:ascii="Times New Roman" w:eastAsia="Times New Roman" w:hAnsi="Times New Roman" w:cs="Times New Roman"/>
          <w:spacing w:val="0"/>
          <w:w w:val="100"/>
          <w:position w:val="0"/>
          <w:sz w:val="16"/>
          <w:szCs w:val="16"/>
          <w:shd w:val="clear" w:color="auto" w:fill="auto"/>
          <w:vertAlign w:val="superscript"/>
        </w:rPr>
        <w:t>1</w:t>
        <w:br/>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河北农业大学 资源与环境科学学院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河北省农田生态环境重点实验室，河北 保定 </w:t>
      </w:r>
      <w:r>
        <w:rPr>
          <w:rFonts w:ascii="Times New Roman" w:eastAsia="Times New Roman" w:hAnsi="Times New Roman" w:cs="Times New Roman"/>
          <w:spacing w:val="0"/>
          <w:w w:val="100"/>
          <w:position w:val="0"/>
          <w:shd w:val="clear" w:color="auto" w:fill="auto"/>
        </w:rPr>
        <w:t>071000</w:t>
      </w:r>
      <w:r>
        <w:rPr>
          <w:spacing w:val="0"/>
          <w:w w:val="100"/>
          <w:position w:val="0"/>
          <w:shd w:val="clear" w:color="auto" w:fill="auto"/>
        </w:rPr>
        <w:t>；</w:t>
        <w:br/>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农业部环境保护科研监测所，天津 </w:t>
      </w:r>
      <w:r>
        <w:rPr>
          <w:rFonts w:ascii="Times New Roman" w:eastAsia="Times New Roman" w:hAnsi="Times New Roman" w:cs="Times New Roman"/>
          <w:spacing w:val="0"/>
          <w:w w:val="100"/>
          <w:position w:val="0"/>
          <w:shd w:val="clear" w:color="auto" w:fill="auto"/>
        </w:rPr>
        <w:t>300191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承德华净活性炭有限公司</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河北 承德 </w:t>
      </w:r>
      <w:r>
        <w:rPr>
          <w:rFonts w:ascii="Times New Roman" w:eastAsia="Times New Roman" w:hAnsi="Times New Roman" w:cs="Times New Roman"/>
          <w:spacing w:val="0"/>
          <w:w w:val="100"/>
          <w:position w:val="0"/>
          <w:shd w:val="clear" w:color="auto" w:fill="auto"/>
        </w:rPr>
        <w:t>067500</w:t>
      </w:r>
      <w:r>
        <w:rPr>
          <w:spacing w:val="0"/>
          <w:w w:val="100"/>
          <w:position w:val="0"/>
          <w:shd w:val="clear" w:color="auto" w:fill="auto"/>
        </w:rPr>
        <w:t>)</w:t>
      </w:r>
    </w:p>
    <w:p>
      <w:pPr>
        <w:pStyle w:val="Style17"/>
        <w:keepNext w:val="0"/>
        <w:keepLines w:val="0"/>
        <w:widowControl w:val="0"/>
        <w:shd w:val="clear" w:color="auto" w:fill="auto"/>
        <w:bidi w:val="0"/>
        <w:spacing w:before="0" w:after="0"/>
        <w:ind w:right="0" w:firstLine="0"/>
        <w:jc w:val="both"/>
      </w:pPr>
      <w:r>
        <w:rPr>
          <w:spacing w:val="0"/>
          <w:w w:val="100"/>
          <w:position w:val="0"/>
          <w:shd w:val="clear" w:color="auto" w:fill="auto"/>
        </w:rPr>
        <w:t>摘 要：日光温室土壤次生盐渍化是设施蔬菜生产中的主要障碍性因子</w:t>
      </w:r>
      <w:r>
        <w:rPr>
          <w:spacing w:val="0"/>
          <w:w w:val="100"/>
          <w:position w:val="0"/>
          <w:sz w:val="17"/>
          <w:szCs w:val="17"/>
          <w:shd w:val="clear" w:color="auto" w:fill="auto"/>
        </w:rPr>
        <w:t>。</w:t>
      </w:r>
      <w:r>
        <w:rPr>
          <w:spacing w:val="0"/>
          <w:w w:val="100"/>
          <w:position w:val="0"/>
          <w:shd w:val="clear" w:color="auto" w:fill="auto"/>
        </w:rPr>
        <w:t>研究以温室盐渍土</w:t>
      </w:r>
      <w:r>
        <w:rPr>
          <w:spacing w:val="0"/>
          <w:w w:val="100"/>
          <w:position w:val="0"/>
          <w:sz w:val="17"/>
          <w:szCs w:val="17"/>
          <w:shd w:val="clear" w:color="auto" w:fill="auto"/>
        </w:rPr>
        <w:t>、</w:t>
      </w:r>
      <w:r>
        <w:rPr>
          <w:spacing w:val="0"/>
          <w:w w:val="100"/>
          <w:position w:val="0"/>
          <w:shd w:val="clear" w:color="auto" w:fill="auto"/>
        </w:rPr>
        <w:t>杏壳生物炭和负载微生物的杏壳 生物炭为主要对象,通过监测土壤培养过程中土壤溶液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电导率</w:t>
      </w:r>
      <w:r>
        <w:rPr>
          <w:rFonts w:ascii="Times New Roman" w:eastAsia="Times New Roman" w:hAnsi="Times New Roman" w:cs="Times New Roman"/>
          <w:spacing w:val="0"/>
          <w:w w:val="100"/>
          <w:position w:val="0"/>
          <w:shd w:val="clear" w:color="auto" w:fill="auto"/>
          <w:lang w:val="en-US" w:eastAsia="en-US" w:bidi="en-US"/>
        </w:rPr>
        <w:t xml:space="preserve">(E0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水溶性磷、水溶性钾的动态变化,以及相应处理下盐分 敏感蔬菜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辣椒的发芽率，探索添加不同比例的生物炭材料对温室次生盐渍化土壤的修复效果</w:t>
      </w:r>
      <w:r>
        <w:rPr>
          <w:spacing w:val="0"/>
          <w:w w:val="100"/>
          <w:position w:val="0"/>
          <w:sz w:val="17"/>
          <w:szCs w:val="17"/>
          <w:shd w:val="clear" w:color="auto" w:fill="auto"/>
        </w:rPr>
        <w:t>。</w:t>
      </w:r>
      <w:r>
        <w:rPr>
          <w:spacing w:val="0"/>
          <w:w w:val="100"/>
          <w:position w:val="0"/>
          <w:shd w:val="clear" w:color="auto" w:fill="auto"/>
        </w:rPr>
        <w:t xml:space="preserve">结果表明，经过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土壤培 养,添加杏壳生物炭对土壤溶液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影响不明显，但是</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低添加量生物炭降低土壤溶液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值的效果最为明显，在土壤培养 的整个时期，添加杏壳生物炭和负载微生物的杏壳生物炭土壤溶液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值均显著低于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且微生物负载生物炭降低土壤溶液 </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值的效果更好;此外，添加生物炭不仅降低了土壤水溶性磷钾的变化幅度,有利于磷钾在土壤中的固持，而且显著提高了土 壤碳氮比</w:t>
      </w:r>
      <w:r>
        <w:rPr>
          <w:rFonts w:ascii="Times New Roman" w:eastAsia="Times New Roman" w:hAnsi="Times New Roman" w:cs="Times New Roman"/>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rPr>
        <w:t>&lt;</w:t>
      </w:r>
      <w:r>
        <w:rPr>
          <w:rFonts w:ascii="Times New Roman" w:eastAsia="Times New Roman" w:hAnsi="Times New Roman" w:cs="Times New Roman"/>
          <w:i/>
          <w:iCs/>
          <w:spacing w:val="0"/>
          <w:w w:val="100"/>
          <w:position w:val="0"/>
          <w:shd w:val="clear" w:color="auto" w:fill="auto"/>
          <w:lang w:val="en-US" w:eastAsia="en-US" w:bidi="en-US"/>
        </w:rPr>
        <w:t>0.05</w:t>
      </w:r>
      <w:r>
        <w:rPr>
          <w:rFonts w:ascii="SimSun" w:eastAsia="SimSun" w:hAnsi="SimSun" w:cs="SimSun"/>
          <w:i/>
          <w:iCs/>
          <w:spacing w:val="0"/>
          <w:w w:val="100"/>
          <w:position w:val="0"/>
          <w:sz w:val="18"/>
          <w:szCs w:val="18"/>
          <w:shd w:val="clear" w:color="auto" w:fill="auto"/>
          <w:lang w:val="en-US" w:eastAsia="en-US" w:bidi="en-US"/>
        </w:rPr>
        <w:t>)</w:t>
      </w:r>
      <w:r>
        <w:rPr>
          <w:rFonts w:ascii="SimSun" w:eastAsia="SimSun" w:hAnsi="SimSun" w:cs="SimSun"/>
          <w:spacing w:val="0"/>
          <w:w w:val="100"/>
          <w:position w:val="0"/>
          <w:shd w:val="clear" w:color="auto" w:fill="auto"/>
        </w:rPr>
        <w:t>；</w:t>
      </w:r>
      <w:r>
        <w:rPr>
          <w:spacing w:val="0"/>
          <w:w w:val="100"/>
          <w:position w:val="0"/>
          <w:shd w:val="clear" w:color="auto" w:fill="auto"/>
        </w:rPr>
        <w:t>辣椒发芽率随生物炭材料添加量的增加显著提高</w:t>
      </w:r>
      <w:r>
        <w:rPr>
          <w:rFonts w:ascii="Times New Roman" w:eastAsia="Times New Roman" w:hAnsi="Times New Roman" w:cs="Times New Roman"/>
          <w:spacing w:val="0"/>
          <w:w w:val="100"/>
          <w:position w:val="0"/>
          <w:shd w:val="clear" w:color="auto" w:fill="auto"/>
          <w:lang w:val="en-US" w:eastAsia="en-US" w:bidi="en-US"/>
        </w:rPr>
        <w:t>(P&lt;0.05)</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其中添加</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负载微生物的杏壳生物炭辣椒 的发芽率可达</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 xml:space="preserve">以上，比对照提高 </w:t>
      </w:r>
      <w:r>
        <w:rPr>
          <w:rFonts w:ascii="Times New Roman" w:eastAsia="Times New Roman" w:hAnsi="Times New Roman" w:cs="Times New Roman"/>
          <w:spacing w:val="0"/>
          <w:w w:val="100"/>
          <w:position w:val="0"/>
          <w:shd w:val="clear" w:color="auto" w:fill="auto"/>
        </w:rPr>
        <w:t>2.3</w:t>
      </w:r>
      <w:r>
        <w:rPr>
          <w:spacing w:val="0"/>
          <w:w w:val="100"/>
          <w:position w:val="0"/>
          <w:shd w:val="clear" w:color="auto" w:fill="auto"/>
        </w:rPr>
        <w:t>倍</w:t>
      </w:r>
      <w:r>
        <w:rPr>
          <w:spacing w:val="0"/>
          <w:w w:val="100"/>
          <w:position w:val="0"/>
          <w:sz w:val="17"/>
          <w:szCs w:val="17"/>
          <w:shd w:val="clear" w:color="auto" w:fill="auto"/>
        </w:rPr>
        <w:t>。</w:t>
      </w:r>
      <w:r>
        <w:rPr>
          <w:spacing w:val="0"/>
          <w:w w:val="100"/>
          <w:position w:val="0"/>
          <w:shd w:val="clear" w:color="auto" w:fill="auto"/>
        </w:rPr>
        <w:t>综上所述，添加负载微生物的生物炭对设施菜田次生盐渍化土壤的修复效果较好</w:t>
      </w:r>
      <w:r>
        <w:rPr>
          <w:spacing w:val="0"/>
          <w:w w:val="100"/>
          <w:position w:val="0"/>
          <w:sz w:val="17"/>
          <w:szCs w:val="17"/>
          <w:shd w:val="clear" w:color="auto" w:fill="auto"/>
        </w:rPr>
        <w:t xml:space="preserve">。 </w:t>
      </w:r>
      <w:r>
        <w:rPr>
          <w:spacing w:val="0"/>
          <w:w w:val="100"/>
          <w:position w:val="0"/>
          <w:shd w:val="clear" w:color="auto" w:fill="auto"/>
        </w:rPr>
        <w:t>关 键 词:生物炭;温室盐渍化土壤</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值;发芽率</w:t>
      </w:r>
    </w:p>
    <w:p>
      <w:pPr>
        <w:pStyle w:val="Style24"/>
        <w:keepNext w:val="0"/>
        <w:keepLines w:val="0"/>
        <w:widowControl w:val="0"/>
        <w:shd w:val="clear" w:color="auto" w:fill="auto"/>
        <w:tabs>
          <w:tab w:pos="1943" w:val="left"/>
          <w:tab w:pos="3441" w:val="left"/>
        </w:tabs>
        <w:bidi w:val="0"/>
        <w:spacing w:before="0" w:after="340" w:line="281" w:lineRule="exact"/>
        <w:ind w:left="340" w:right="0" w:firstLine="0"/>
        <w:jc w:val="both"/>
        <w:rPr>
          <w:sz w:val="17"/>
          <w:szCs w:val="17"/>
        </w:rPr>
      </w:pPr>
      <w:r>
        <w:rPr>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X53</w:t>
        <w:tab/>
      </w:r>
      <w:r>
        <w:rPr>
          <w:spacing w:val="0"/>
          <w:w w:val="100"/>
          <w:position w:val="0"/>
          <w:sz w:val="17"/>
          <w:szCs w:val="17"/>
          <w:shd w:val="clear" w:color="auto" w:fill="auto"/>
          <w:lang w:val="zh-CN" w:eastAsia="zh-CN" w:bidi="zh-CN"/>
        </w:rPr>
        <w:t>文献标识码：</w:t>
      </w:r>
      <w:r>
        <w:rPr>
          <w:rFonts w:ascii="Times New Roman" w:eastAsia="Times New Roman" w:hAnsi="Times New Roman" w:cs="Times New Roman"/>
          <w:spacing w:val="0"/>
          <w:w w:val="100"/>
          <w:position w:val="0"/>
          <w:sz w:val="17"/>
          <w:szCs w:val="17"/>
          <w:shd w:val="clear" w:color="auto" w:fill="auto"/>
          <w:lang w:val="en-US" w:eastAsia="en-US" w:bidi="en-US"/>
        </w:rPr>
        <w:t>A</w:t>
        <w:tab/>
      </w:r>
      <w:r>
        <w:rPr>
          <w:spacing w:val="0"/>
          <w:w w:val="100"/>
          <w:position w:val="0"/>
          <w:sz w:val="17"/>
          <w:szCs w:val="17"/>
          <w:shd w:val="clear" w:color="auto" w:fill="auto"/>
          <w:lang w:val="zh-CN" w:eastAsia="zh-CN" w:bidi="zh-CN"/>
        </w:rPr>
        <w:t>文章编号</w:t>
      </w:r>
      <w:r>
        <w:rPr>
          <w:rFonts w:ascii="SimSun" w:eastAsia="SimSun" w:hAnsi="SimSun" w:cs="SimSun"/>
          <w:spacing w:val="0"/>
          <w:w w:val="100"/>
          <w:position w:val="0"/>
          <w:sz w:val="17"/>
          <w:szCs w:val="17"/>
          <w:shd w:val="clear" w:color="auto" w:fill="auto"/>
          <w:lang w:val="zh-CN" w:eastAsia="zh-CN" w:bidi="zh-CN"/>
        </w:rPr>
        <w:t>：</w:t>
      </w:r>
      <w:r>
        <w:rPr>
          <w:rFonts w:ascii="Times New Roman" w:eastAsia="Times New Roman" w:hAnsi="Times New Roman" w:cs="Times New Roman"/>
          <w:spacing w:val="0"/>
          <w:w w:val="100"/>
          <w:position w:val="0"/>
          <w:sz w:val="17"/>
          <w:szCs w:val="17"/>
          <w:shd w:val="clear" w:color="auto" w:fill="auto"/>
          <w:lang w:val="zh-CN" w:eastAsia="zh-CN" w:bidi="zh-CN"/>
        </w:rPr>
        <w:t>0564- 3945(2019)02- 0407- 07</w:t>
      </w:r>
    </w:p>
    <w:p>
      <w:pPr>
        <w:pStyle w:val="Style24"/>
        <w:keepNext w:val="0"/>
        <w:keepLines w:val="0"/>
        <w:widowControl w:val="0"/>
        <w:shd w:val="clear" w:color="auto" w:fill="auto"/>
        <w:bidi w:val="0"/>
        <w:spacing w:before="0" w:after="0" w:line="346" w:lineRule="auto"/>
        <w:ind w:left="340" w:right="0" w:firstLine="0"/>
        <w:jc w:val="both"/>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DOI:10.19336/j.cnki.trtb.2019.02.22</w:t>
      </w:r>
    </w:p>
    <w:p>
      <w:pPr>
        <w:pStyle w:val="Style17"/>
        <w:keepNext w:val="0"/>
        <w:keepLines w:val="0"/>
        <w:widowControl w:val="0"/>
        <w:shd w:val="clear" w:color="auto" w:fill="auto"/>
        <w:bidi w:val="0"/>
        <w:spacing w:before="0" w:after="0" w:line="281" w:lineRule="exact"/>
        <w:ind w:right="0" w:firstLine="0"/>
        <w:jc w:val="both"/>
      </w:pPr>
      <w:r>
        <w:rPr>
          <w:spacing w:val="0"/>
          <w:w w:val="100"/>
          <w:position w:val="0"/>
          <w:shd w:val="clear" w:color="auto" w:fill="auto"/>
        </w:rPr>
        <w:t>谢文达，智燕彩，李 玘，赵英男，耿丽平，张立军，刘文菊，李博文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杏壳生物炭对温室次生盐渍化土壤的修复效应研究</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土壤通报</w:t>
      </w:r>
      <w:r>
        <w:rPr>
          <w:rFonts w:ascii="Times New Roman" w:eastAsia="Times New Roman" w:hAnsi="Times New Roman" w:cs="Times New Roman"/>
          <w:spacing w:val="0"/>
          <w:w w:val="100"/>
          <w:position w:val="0"/>
          <w:shd w:val="clear" w:color="auto" w:fill="auto"/>
        </w:rPr>
        <w:t>, 2019, 50(2): 407- 413</w:t>
      </w:r>
    </w:p>
    <w:p>
      <w:pPr>
        <w:pStyle w:val="Style24"/>
        <w:keepNext w:val="0"/>
        <w:keepLines w:val="0"/>
        <w:widowControl w:val="0"/>
        <w:shd w:val="clear" w:color="auto" w:fill="auto"/>
        <w:bidi w:val="0"/>
        <w:spacing w:before="0" w:after="0" w:line="346" w:lineRule="auto"/>
        <w:ind w:left="340" w:right="0" w:firstLine="0"/>
        <w:jc w:val="both"/>
        <w:rPr>
          <w:sz w:val="17"/>
          <w:szCs w:val="17"/>
        </w:rPr>
        <w:sectPr>
          <w:headerReference w:type="default" r:id="rId5"/>
          <w:headerReference w:type="even" r:id="rId6"/>
          <w:footnotePr>
            <w:pos w:val="pageBottom"/>
            <w:numFmt w:val="decimal"/>
            <w:numRestart w:val="continuous"/>
          </w:footnotePr>
          <w:pgSz w:w="11900" w:h="16840"/>
          <w:pgMar w:top="1830" w:left="911" w:right="895" w:bottom="1186" w:header="0" w:footer="758" w:gutter="0"/>
          <w:pgNumType w:start="1"/>
          <w:cols w:space="720"/>
          <w:noEndnote/>
          <w:rtlGutter w:val="0"/>
          <w:docGrid w:linePitch="360"/>
        </w:sectPr>
      </w:pPr>
      <w:r>
        <w:rPr>
          <w:rFonts w:ascii="Times New Roman" w:eastAsia="Times New Roman" w:hAnsi="Times New Roman" w:cs="Times New Roman"/>
          <w:spacing w:val="0"/>
          <w:w w:val="100"/>
          <w:position w:val="0"/>
          <w:sz w:val="17"/>
          <w:szCs w:val="17"/>
          <w:shd w:val="clear" w:color="auto" w:fill="auto"/>
          <w:lang w:val="en-US" w:eastAsia="en-US" w:bidi="en-US"/>
        </w:rPr>
        <w:t xml:space="preserve">XIE Wen- da, ZHI Yan- cai, LI Qi, ZHAO Ying- nan, GENG Li- ping, ZHANG Li- jun, LIU Wen- ju, LI Bo- wen. Effects of Biochar on the Restoration of Secondary Salinized Soil in Greenhouse［J］. Chinese Journal of Soil Science, </w:t>
      </w:r>
      <w:r>
        <w:rPr>
          <w:rFonts w:ascii="Times New Roman" w:eastAsia="Times New Roman" w:hAnsi="Times New Roman" w:cs="Times New Roman"/>
          <w:spacing w:val="0"/>
          <w:w w:val="100"/>
          <w:position w:val="0"/>
          <w:sz w:val="17"/>
          <w:szCs w:val="17"/>
          <w:shd w:val="clear" w:color="auto" w:fill="auto"/>
          <w:lang w:val="zh-CN" w:eastAsia="zh-CN" w:bidi="zh-CN"/>
        </w:rPr>
        <w:t>2019, 50(2): 407- 413</w:t>
      </w:r>
    </w:p>
    <w:p>
      <w:pPr>
        <w:pStyle w:val="Style2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生物炭是由废弃生物质原料加工而成的多孔材 料，具有一定的吸附性能，稳定性强且表面存在多种富 氧官能团，在土壤环境领域的应用日益受到关注</w:t>
      </w:r>
      <w:r>
        <w:rPr>
          <w:spacing w:val="0"/>
          <w:w w:val="100"/>
          <w:position w:val="0"/>
          <w:shd w:val="clear" w:color="auto" w:fill="auto"/>
        </w:rPr>
        <w:t>。</w:t>
      </w:r>
      <w:r>
        <w:rPr>
          <w:spacing w:val="0"/>
          <w:w w:val="100"/>
          <w:position w:val="0"/>
          <w:shd w:val="clear" w:color="auto" w:fill="auto"/>
        </w:rPr>
        <w:t>已 有研究表明，生物炭在培肥和改良障碍性土壤方面具 有一定潜力</w:t>
      </w:r>
      <w:r>
        <w:rPr>
          <w:rFonts w:ascii="Times New Roman" w:eastAsia="Times New Roman" w:hAnsi="Times New Roman" w:cs="Times New Roman"/>
          <w:spacing w:val="0"/>
          <w:w w:val="100"/>
          <w:position w:val="0"/>
          <w:shd w:val="clear" w:color="auto" w:fill="auto"/>
          <w:vertAlign w:val="superscript"/>
        </w:rPr>
        <w:t>［1~3］</w:t>
      </w:r>
      <w:r>
        <w:rPr>
          <w:spacing w:val="0"/>
          <w:w w:val="100"/>
          <w:position w:val="0"/>
          <w:shd w:val="clear" w:color="auto" w:fill="auto"/>
        </w:rPr>
        <w:t>，能改善土壤的理化性质，促进土壤微 生物生长及作物对营养物质的吸收</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hd w:val="clear" w:color="auto" w:fill="auto"/>
        </w:rPr>
        <w:t>；目前土壤次生 盐渍化已成为我国设施农业可持续发展亟待解决的主 要障碍因子，孙军娜等</w:t>
      </w:r>
      <w:r>
        <w:rPr>
          <w:rFonts w:ascii="Times New Roman" w:eastAsia="Times New Roman" w:hAnsi="Times New Roman" w:cs="Times New Roman"/>
          <w:spacing w:val="0"/>
          <w:w w:val="100"/>
          <w:position w:val="0"/>
          <w:shd w:val="clear" w:color="auto" w:fill="auto"/>
          <w:vertAlign w:val="superscript"/>
        </w:rPr>
        <w:t>［5］</w:t>
      </w:r>
      <w:r>
        <w:rPr>
          <w:spacing w:val="0"/>
          <w:w w:val="100"/>
          <w:position w:val="0"/>
          <w:shd w:val="clear" w:color="auto" w:fill="auto"/>
        </w:rPr>
        <w:t>的研究结果表明生物炭可用 于改良盐渍土，提高土壤总有机碳含量，降低土壤碱化 度</w:t>
      </w:r>
      <w:r>
        <w:rPr>
          <w:spacing w:val="0"/>
          <w:w w:val="100"/>
          <w:position w:val="0"/>
          <w:shd w:val="clear" w:color="auto" w:fill="auto"/>
        </w:rPr>
        <w:t>。</w:t>
      </w:r>
      <w:r>
        <w:rPr>
          <w:spacing w:val="0"/>
          <w:w w:val="100"/>
          <w:position w:val="0"/>
          <w:shd w:val="clear" w:color="auto" w:fill="auto"/>
        </w:rPr>
        <w:t>但由于对生物炭研究起步晚，其在盐碱土壤修复 方面的应用研究不充分，同时由于盐碱土壤成因复杂， 且不同研究对生物炭材料的选择不同，导致研究结论 存在差异，不利于生物炭的实际应用，因此研究不同生 物炭材料对不同盐碱类型土壤的修复效果不仅有益于 更好的探讨其修复机理，同时可以扩充生物炭盐碱土 修复数据资料，为今后建立相关数据库，指导生物炭的 实际应用提供便利</w:t>
      </w:r>
      <w:r>
        <w:rPr>
          <w:spacing w:val="0"/>
          <w:w w:val="100"/>
          <w:position w:val="0"/>
          <w:shd w:val="clear" w:color="auto" w:fill="auto"/>
        </w:rPr>
        <w:t>。</w:t>
      </w:r>
    </w:p>
    <w:p>
      <w:pPr>
        <w:pStyle w:val="Style29"/>
        <w:keepNext w:val="0"/>
        <w:keepLines w:val="0"/>
        <w:widowControl w:val="0"/>
        <w:shd w:val="clear" w:color="auto" w:fill="auto"/>
        <w:bidi w:val="0"/>
        <w:spacing w:before="0" w:after="80" w:line="315" w:lineRule="exact"/>
        <w:ind w:left="0" w:right="0" w:firstLine="440"/>
        <w:jc w:val="both"/>
      </w:pPr>
      <w:r>
        <w:rPr>
          <w:spacing w:val="0"/>
          <w:w w:val="100"/>
          <w:position w:val="0"/>
          <w:shd w:val="clear" w:color="auto" w:fill="auto"/>
        </w:rPr>
        <w:t xml:space="preserve">本试验通过室内模拟培养和连续采集土壤溶液的 </w:t>
      </w:r>
      <w:r>
        <w:rPr>
          <w:spacing w:val="0"/>
          <w:w w:val="100"/>
          <w:position w:val="0"/>
          <w:shd w:val="clear" w:color="auto" w:fill="auto"/>
        </w:rPr>
        <w:t>方法，以日光温室次生盐渍化土壤和杏壳生物炭为主 要研究对象，探索加入不同比例的三种生物炭材料对 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电导率</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lang w:val="en-US" w:eastAsia="en-US" w:bidi="en-US"/>
        </w:rPr>
        <w:t>)</w:t>
      </w:r>
      <w:r>
        <w:rPr>
          <w:spacing w:val="0"/>
          <w:w w:val="100"/>
          <w:position w:val="0"/>
          <w:shd w:val="clear" w:color="auto" w:fill="auto"/>
        </w:rPr>
        <w:t>、可溶性磷、可溶性钾等理 化指标动态变化的影响，同时测定培养前后土壤碳氮 比，以及对盐分较为敏感的辣椒种子在培养前后土壤 中的发芽率，以期为温室盐渍化土壤的修复及生物炭 材料的实际应用提供数据支持</w:t>
      </w:r>
      <w:r>
        <w:rPr>
          <w:spacing w:val="0"/>
          <w:w w:val="100"/>
          <w:position w:val="0"/>
          <w:shd w:val="clear" w:color="auto" w:fill="auto"/>
        </w:rPr>
        <w:t>。</w:t>
      </w:r>
    </w:p>
    <w:p>
      <w:pPr>
        <w:pStyle w:val="Style33"/>
        <w:keepNext/>
        <w:keepLines/>
        <w:widowControl w:val="0"/>
        <w:numPr>
          <w:ilvl w:val="0"/>
          <w:numId w:val="1"/>
        </w:numPr>
        <w:shd w:val="clear" w:color="auto" w:fill="auto"/>
        <w:tabs>
          <w:tab w:pos="422" w:val="left"/>
        </w:tabs>
        <w:bidi w:val="0"/>
        <w:spacing w:before="0" w:after="80" w:line="240" w:lineRule="auto"/>
        <w:ind w:left="0" w:right="0" w:firstLine="0"/>
        <w:jc w:val="left"/>
      </w:pPr>
      <w:bookmarkStart w:id="2" w:name="bookmark2"/>
      <w:bookmarkStart w:id="3" w:name="bookmark3"/>
      <w:r>
        <w:rPr>
          <w:rFonts w:ascii="MingLiU" w:eastAsia="MingLiU" w:hAnsi="MingLiU" w:cs="MingLiU"/>
          <w:spacing w:val="0"/>
          <w:w w:val="100"/>
          <w:position w:val="0"/>
          <w:sz w:val="24"/>
          <w:szCs w:val="24"/>
          <w:shd w:val="clear" w:color="auto" w:fill="auto"/>
          <w:lang w:val="zh-CN" w:eastAsia="zh-CN" w:bidi="zh-CN"/>
        </w:rPr>
        <w:t>材料与方法</w:t>
      </w:r>
      <w:bookmarkEnd w:id="2"/>
      <w:bookmarkEnd w:id="3"/>
    </w:p>
    <w:p>
      <w:pPr>
        <w:pStyle w:val="Style29"/>
        <w:keepNext w:val="0"/>
        <w:keepLines w:val="0"/>
        <w:widowControl w:val="0"/>
        <w:shd w:val="clear" w:color="auto" w:fill="auto"/>
        <w:bidi w:val="0"/>
        <w:spacing w:before="0" w:after="0" w:line="334" w:lineRule="auto"/>
        <w:ind w:left="0" w:right="0" w:firstLine="0"/>
        <w:jc w:val="left"/>
      </w:pPr>
      <w:r>
        <w:rPr>
          <w:rFonts w:ascii="Arial" w:eastAsia="Arial" w:hAnsi="Arial" w:cs="Arial"/>
          <w:spacing w:val="0"/>
          <w:w w:val="100"/>
          <w:position w:val="0"/>
          <w:shd w:val="clear" w:color="auto" w:fill="auto"/>
        </w:rPr>
        <w:t xml:space="preserve">1.1 </w:t>
      </w:r>
      <w:r>
        <w:rPr>
          <w:b/>
          <w:bCs/>
          <w:spacing w:val="0"/>
          <w:w w:val="100"/>
          <w:position w:val="0"/>
          <w:shd w:val="clear" w:color="auto" w:fill="auto"/>
        </w:rPr>
        <w:t>试验材料</w:t>
      </w:r>
    </w:p>
    <w:p>
      <w:pPr>
        <w:pStyle w:val="Style40"/>
        <w:keepNext w:val="0"/>
        <w:keepLines w:val="0"/>
        <w:widowControl w:val="0"/>
        <w:shd w:val="clear" w:color="auto" w:fill="auto"/>
        <w:bidi w:val="0"/>
        <w:spacing w:before="0" w:after="0" w:line="318" w:lineRule="exact"/>
        <w:ind w:left="0" w:right="0" w:firstLine="460"/>
        <w:jc w:val="both"/>
      </w:pPr>
      <w:r>
        <w:rPr>
          <w:rFonts w:ascii="MingLiU" w:eastAsia="MingLiU" w:hAnsi="MingLiU" w:cs="MingLiU"/>
          <w:spacing w:val="0"/>
          <w:w w:val="100"/>
          <w:position w:val="0"/>
          <w:shd w:val="clear" w:color="auto" w:fill="auto"/>
          <w:lang w:val="zh-CN" w:eastAsia="zh-CN" w:bidi="zh-CN"/>
        </w:rPr>
        <w:t>供试土壤：</w:t>
      </w:r>
      <w:r>
        <w:rPr>
          <w:spacing w:val="0"/>
          <w:w w:val="100"/>
          <w:position w:val="0"/>
          <w:shd w:val="clear" w:color="auto" w:fill="auto"/>
          <w:lang w:val="zh-CN" w:eastAsia="zh-CN" w:bidi="zh-CN"/>
        </w:rPr>
        <w:t xml:space="preserve">2017 </w:t>
      </w:r>
      <w:r>
        <w:rPr>
          <w:rFonts w:ascii="MingLiU" w:eastAsia="MingLiU" w:hAnsi="MingLiU" w:cs="MingLiU"/>
          <w:spacing w:val="0"/>
          <w:w w:val="100"/>
          <w:position w:val="0"/>
          <w:shd w:val="clear" w:color="auto" w:fill="auto"/>
          <w:lang w:val="zh-CN" w:eastAsia="zh-CN" w:bidi="zh-CN"/>
        </w:rPr>
        <w:t xml:space="preserve">年 </w:t>
      </w:r>
      <w:r>
        <w:rPr>
          <w:spacing w:val="0"/>
          <w:w w:val="100"/>
          <w:position w:val="0"/>
          <w:shd w:val="clear" w:color="auto" w:fill="auto"/>
          <w:lang w:val="zh-CN" w:eastAsia="zh-CN" w:bidi="zh-CN"/>
        </w:rPr>
        <w:t xml:space="preserve">3 </w:t>
      </w:r>
      <w:r>
        <w:rPr>
          <w:rFonts w:ascii="MingLiU" w:eastAsia="MingLiU" w:hAnsi="MingLiU" w:cs="MingLiU"/>
          <w:spacing w:val="0"/>
          <w:w w:val="100"/>
          <w:position w:val="0"/>
          <w:shd w:val="clear" w:color="auto" w:fill="auto"/>
          <w:lang w:val="zh-CN" w:eastAsia="zh-CN" w:bidi="zh-CN"/>
        </w:rPr>
        <w:t>月采集于河北省永清县刘 其营乡张迁务村</w:t>
      </w:r>
      <w:r>
        <w:rPr>
          <w:rFonts w:ascii="Arial" w:eastAsia="Arial" w:hAnsi="Arial" w:cs="Arial"/>
          <w:spacing w:val="0"/>
          <w:w w:val="100"/>
          <w:position w:val="0"/>
          <w:shd w:val="clear" w:color="auto" w:fill="auto"/>
          <w:lang w:val="zh-CN" w:eastAsia="zh-CN" w:bidi="zh-CN"/>
        </w:rPr>
        <w:t>(</w:t>
      </w:r>
      <w:r>
        <w:rPr>
          <w:spacing w:val="0"/>
          <w:w w:val="100"/>
          <w:position w:val="0"/>
          <w:shd w:val="clear" w:color="auto" w:fill="auto"/>
          <w:lang w:val="zh-CN" w:eastAsia="zh-CN" w:bidi="zh-CN"/>
        </w:rPr>
        <w:t>116</w:t>
      </w:r>
      <w:r>
        <w:rPr>
          <w:rFonts w:ascii="MingLiU" w:eastAsia="MingLiU" w:hAnsi="MingLiU" w:cs="MingLiU"/>
          <w:spacing w:val="0"/>
          <w:w w:val="100"/>
          <w:position w:val="0"/>
          <w:sz w:val="26"/>
          <w:szCs w:val="26"/>
          <w:shd w:val="clear" w:color="auto" w:fill="auto"/>
          <w:lang w:val="zh-CN" w:eastAsia="zh-CN" w:bidi="zh-CN"/>
        </w:rPr>
        <w:t>。</w:t>
      </w:r>
      <w:r>
        <w:rPr>
          <w:spacing w:val="0"/>
          <w:w w:val="100"/>
          <w:position w:val="0"/>
          <w:shd w:val="clear" w:color="auto" w:fill="auto"/>
          <w:lang w:val="zh-CN" w:eastAsia="zh-CN" w:bidi="zh-CN"/>
        </w:rPr>
        <w:t xml:space="preserve">33'43" </w:t>
      </w:r>
      <w:r>
        <w:rPr>
          <w:spacing w:val="0"/>
          <w:w w:val="100"/>
          <w:position w:val="0"/>
          <w:shd w:val="clear" w:color="auto" w:fill="auto"/>
          <w:lang w:val="en-US" w:eastAsia="en-US" w:bidi="en-US"/>
        </w:rPr>
        <w:t>E</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39</w:t>
      </w:r>
      <w:r>
        <w:rPr>
          <w:rFonts w:ascii="MingLiU" w:eastAsia="MingLiU" w:hAnsi="MingLiU" w:cs="MingLiU"/>
          <w:spacing w:val="0"/>
          <w:w w:val="100"/>
          <w:position w:val="0"/>
          <w:sz w:val="26"/>
          <w:szCs w:val="26"/>
          <w:shd w:val="clear" w:color="auto" w:fill="auto"/>
          <w:lang w:val="en-US" w:eastAsia="en-US" w:bidi="en-US"/>
        </w:rPr>
        <w:t>°</w:t>
      </w:r>
      <w:r>
        <w:rPr>
          <w:spacing w:val="0"/>
          <w:w w:val="100"/>
          <w:position w:val="0"/>
          <w:shd w:val="clear" w:color="auto" w:fill="auto"/>
          <w:lang w:val="en-US" w:eastAsia="en-US" w:bidi="en-US"/>
        </w:rPr>
        <w:t>17</w:t>
      </w:r>
      <w:r>
        <w:rPr>
          <w:rFonts w:ascii="MingLiU" w:eastAsia="MingLiU" w:hAnsi="MingLiU" w:cs="MingLiU"/>
          <w:spacing w:val="0"/>
          <w:w w:val="100"/>
          <w:position w:val="0"/>
          <w:sz w:val="26"/>
          <w:szCs w:val="26"/>
          <w:shd w:val="clear" w:color="auto" w:fill="auto"/>
          <w:lang w:val="en-US" w:eastAsia="en-US" w:bidi="en-US"/>
        </w:rPr>
        <w:t>'</w:t>
      </w:r>
      <w:r>
        <w:rPr>
          <w:spacing w:val="0"/>
          <w:w w:val="100"/>
          <w:position w:val="0"/>
          <w:shd w:val="clear" w:color="auto" w:fill="auto"/>
          <w:lang w:val="en-US" w:eastAsia="en-US" w:bidi="en-US"/>
        </w:rPr>
        <w:t>10</w:t>
      </w:r>
      <w:r>
        <w:rPr>
          <w:rFonts w:ascii="MingLiU" w:eastAsia="MingLiU" w:hAnsi="MingLiU" w:cs="MingLiU"/>
          <w:spacing w:val="0"/>
          <w:w w:val="100"/>
          <w:position w:val="0"/>
          <w:sz w:val="26"/>
          <w:szCs w:val="26"/>
          <w:shd w:val="clear" w:color="auto" w:fill="auto"/>
          <w:lang w:val="en-US" w:eastAsia="en-US" w:bidi="en-US"/>
        </w:rPr>
        <w:t xml:space="preserve">" </w:t>
      </w:r>
      <w:r>
        <w:rPr>
          <w:spacing w:val="0"/>
          <w:w w:val="100"/>
          <w:position w:val="0"/>
          <w:shd w:val="clear" w:color="auto" w:fill="auto"/>
          <w:lang w:val="en-US" w:eastAsia="en-US" w:bidi="en-US"/>
        </w:rPr>
        <w:t>N</w:t>
      </w:r>
      <w:r>
        <w:rPr>
          <w:rFonts w:ascii="Arial" w:eastAsia="Arial" w:hAnsi="Arial" w:cs="Arial"/>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日光温 室，种植蔬菜为辣椒</w:t>
      </w:r>
      <w:r>
        <w:rPr>
          <w:rFonts w:ascii="MingLiU" w:eastAsia="MingLiU" w:hAnsi="MingLiU" w:cs="MingLiU"/>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土壤的基本性质:</w:t>
      </w:r>
      <w:r>
        <w:rPr>
          <w:spacing w:val="0"/>
          <w:w w:val="100"/>
          <w:position w:val="0"/>
          <w:shd w:val="clear" w:color="auto" w:fill="auto"/>
          <w:lang w:val="en-US" w:eastAsia="en-US" w:bidi="en-US"/>
        </w:rPr>
        <w:t>pH 7.23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EC </w:t>
      </w:r>
      <w:r>
        <w:rPr>
          <w:spacing w:val="0"/>
          <w:w w:val="100"/>
          <w:position w:val="0"/>
          <w:shd w:val="clear" w:color="auto" w:fill="auto"/>
          <w:lang w:val="zh-CN" w:eastAsia="zh-CN" w:bidi="zh-CN"/>
        </w:rPr>
        <w:t xml:space="preserve">2440 </w:t>
      </w:r>
      <w:r>
        <w:rPr>
          <w:rFonts w:ascii="MingLiU" w:eastAsia="MingLiU" w:hAnsi="MingLiU" w:cs="MingLiU"/>
          <w:spacing w:val="0"/>
          <w:w w:val="100"/>
          <w:position w:val="0"/>
          <w:shd w:val="clear" w:color="auto" w:fill="auto"/>
          <w:lang w:val="zh-CN" w:eastAsia="zh-CN" w:bidi="zh-CN"/>
        </w:rPr>
        <w:t xml:space="preserve">阴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CEC 18.20 cmol 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速效磷 </w:t>
      </w:r>
      <w:r>
        <w:rPr>
          <w:spacing w:val="0"/>
          <w:w w:val="100"/>
          <w:position w:val="0"/>
          <w:shd w:val="clear" w:color="auto" w:fill="auto"/>
          <w:lang w:val="en-US" w:eastAsia="en-US" w:bidi="en-US"/>
        </w:rPr>
        <w:t>97.88 mg 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速效钾 </w:t>
      </w:r>
      <w:r>
        <w:rPr>
          <w:spacing w:val="0"/>
          <w:w w:val="100"/>
          <w:position w:val="0"/>
          <w:shd w:val="clear" w:color="auto" w:fill="auto"/>
          <w:lang w:val="en-US" w:eastAsia="en-US" w:bidi="en-US"/>
        </w:rPr>
        <w:t>583.35 mg 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总氮 </w:t>
      </w:r>
      <w:r>
        <w:rPr>
          <w:spacing w:val="0"/>
          <w:w w:val="100"/>
          <w:position w:val="0"/>
          <w:shd w:val="clear" w:color="auto" w:fill="auto"/>
          <w:lang w:val="en-US" w:eastAsia="en-US" w:bidi="en-US"/>
        </w:rPr>
        <w:t>1.3 g kg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318" w:lineRule="exact"/>
        <w:ind w:left="0" w:right="0" w:firstLine="460"/>
        <w:jc w:val="both"/>
        <w:sectPr>
          <w:footnotePr>
            <w:pos w:val="pageBottom"/>
            <w:numFmt w:val="decimal"/>
            <w:numRestart w:val="continuous"/>
          </w:footnotePr>
          <w:type w:val="continuous"/>
          <w:pgSz w:w="11900" w:h="16840"/>
          <w:pgMar w:top="1830" w:left="911" w:right="895" w:bottom="1186" w:header="0" w:footer="3" w:gutter="0"/>
          <w:cols w:num="2" w:space="129"/>
          <w:noEndnote/>
          <w:rtlGutter w:val="0"/>
          <w:docGrid w:linePitch="360"/>
        </w:sectPr>
      </w:pPr>
      <w:r>
        <w:rPr>
          <w:spacing w:val="0"/>
          <w:w w:val="100"/>
          <w:position w:val="0"/>
          <w:shd w:val="clear" w:color="auto" w:fill="auto"/>
        </w:rPr>
        <w:t>供试生物炭材料:来自河北承德华净活性炭有限公 司</w:t>
      </w:r>
      <w:r>
        <w:rPr>
          <w:spacing w:val="0"/>
          <w:w w:val="100"/>
          <w:position w:val="0"/>
          <w:shd w:val="clear" w:color="auto" w:fill="auto"/>
          <w:lang w:val="en-US" w:eastAsia="en-US" w:bidi="en-US"/>
        </w:rPr>
        <w:t>,</w:t>
      </w:r>
      <w:r>
        <w:rPr>
          <w:spacing w:val="0"/>
          <w:w w:val="100"/>
          <w:position w:val="0"/>
          <w:shd w:val="clear" w:color="auto" w:fill="auto"/>
        </w:rPr>
        <w:t>为其副产品</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杏壳生物炭(水洗后)；</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杏壳生物炭 (水洗前)；</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杏壳生物炭(负载微生物。基本性质见表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p>
    <w:p>
      <w:pPr>
        <w:widowControl w:val="0"/>
        <w:spacing w:line="236" w:lineRule="exact"/>
        <w:rPr>
          <w:sz w:val="19"/>
          <w:szCs w:val="19"/>
        </w:rPr>
      </w:pPr>
    </w:p>
    <w:p>
      <w:pPr>
        <w:widowControl w:val="0"/>
        <w:spacing w:line="1" w:lineRule="exact"/>
        <w:sectPr>
          <w:footnotePr>
            <w:pos w:val="pageBottom"/>
            <w:numFmt w:val="decimal"/>
            <w:numRestart w:val="continuous"/>
          </w:footnotePr>
          <w:type w:val="continuous"/>
          <w:pgSz w:w="11900" w:h="16840"/>
          <w:pgMar w:top="1604" w:left="0" w:right="0" w:bottom="1197" w:header="0" w:footer="3" w:gutter="0"/>
          <w:cols w:space="720"/>
          <w:noEndnote/>
          <w:rtlGutter w:val="0"/>
          <w:docGrid w:linePitch="360"/>
        </w:sectPr>
      </w:pPr>
    </w:p>
    <w:p>
      <w:pPr>
        <w:pStyle w:val="Style46"/>
        <w:keepNext w:val="0"/>
        <w:keepLines w:val="0"/>
        <w:widowControl w:val="0"/>
        <w:shd w:val="clear" w:color="auto" w:fill="auto"/>
        <w:bidi w:val="0"/>
        <w:spacing w:before="0" w:after="0" w:line="221" w:lineRule="exact"/>
        <w:ind w:left="0" w:right="0" w:firstLine="0"/>
        <w:jc w:val="left"/>
      </w:pPr>
      <w:r>
        <w:rPr>
          <w:rFonts w:ascii="MingLiU" w:eastAsia="MingLiU" w:hAnsi="MingLiU" w:cs="MingLiU"/>
          <w:spacing w:val="0"/>
          <w:w w:val="100"/>
          <w:position w:val="0"/>
          <w:sz w:val="17"/>
          <w:szCs w:val="17"/>
          <w:shd w:val="clear" w:color="auto" w:fill="auto"/>
        </w:rPr>
        <w:t>收稿日期：</w:t>
      </w:r>
      <w:r>
        <w:rPr>
          <w:spacing w:val="0"/>
          <w:w w:val="100"/>
          <w:position w:val="0"/>
          <w:shd w:val="clear" w:color="auto" w:fill="auto"/>
        </w:rPr>
        <w:t>2018- 07- 06</w:t>
      </w:r>
      <w:r>
        <w:rPr>
          <w:rFonts w:ascii="MingLiU" w:eastAsia="MingLiU" w:hAnsi="MingLiU" w:cs="MingLiU"/>
          <w:spacing w:val="0"/>
          <w:w w:val="100"/>
          <w:position w:val="0"/>
          <w:shd w:val="clear" w:color="auto" w:fill="auto"/>
        </w:rPr>
        <w:t>；</w:t>
      </w:r>
      <w:r>
        <w:rPr>
          <w:rFonts w:ascii="MingLiU" w:eastAsia="MingLiU" w:hAnsi="MingLiU" w:cs="MingLiU"/>
          <w:spacing w:val="0"/>
          <w:w w:val="100"/>
          <w:position w:val="0"/>
          <w:sz w:val="17"/>
          <w:szCs w:val="17"/>
          <w:shd w:val="clear" w:color="auto" w:fill="auto"/>
        </w:rPr>
        <w:t>修订日期：</w:t>
      </w:r>
      <w:r>
        <w:rPr>
          <w:spacing w:val="0"/>
          <w:w w:val="100"/>
          <w:position w:val="0"/>
          <w:shd w:val="clear" w:color="auto" w:fill="auto"/>
        </w:rPr>
        <w:t>2018- 12- 19</w:t>
      </w:r>
    </w:p>
    <w:p>
      <w:pPr>
        <w:pStyle w:val="Style11"/>
        <w:keepNext w:val="0"/>
        <w:keepLines w:val="0"/>
        <w:widowControl w:val="0"/>
        <w:shd w:val="clear" w:color="auto" w:fill="auto"/>
        <w:bidi w:val="0"/>
        <w:spacing w:before="0" w:after="0" w:line="221" w:lineRule="exact"/>
        <w:ind w:left="860" w:right="0" w:hanging="860"/>
        <w:jc w:val="left"/>
      </w:pPr>
      <w:r>
        <w:rPr>
          <w:spacing w:val="0"/>
          <w:w w:val="100"/>
          <w:position w:val="0"/>
          <w:sz w:val="17"/>
          <w:szCs w:val="17"/>
          <w:shd w:val="clear" w:color="auto" w:fill="auto"/>
        </w:rPr>
        <w:t>基金项目：</w:t>
      </w:r>
      <w:r>
        <w:rPr>
          <w:spacing w:val="0"/>
          <w:w w:val="100"/>
          <w:position w:val="0"/>
          <w:shd w:val="clear" w:color="auto" w:fill="auto"/>
        </w:rPr>
        <w:t>河北省应用基础研究计划重点基础研究项目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17962902D</w:t>
      </w:r>
      <w:r>
        <w:rPr>
          <w:spacing w:val="0"/>
          <w:w w:val="100"/>
          <w:position w:val="0"/>
          <w:shd w:val="clear" w:color="auto" w:fill="auto"/>
        </w:rPr>
        <w:t>、国家科技支撑计划</w:t>
      </w:r>
      <w:r>
        <w:rPr>
          <w:rFonts w:ascii="Times New Roman" w:eastAsia="Times New Roman" w:hAnsi="Times New Roman" w:cs="Times New Roman"/>
          <w:spacing w:val="0"/>
          <w:w w:val="100"/>
          <w:position w:val="0"/>
          <w:shd w:val="clear" w:color="auto" w:fill="auto"/>
          <w:lang w:val="en-US" w:eastAsia="en-US" w:bidi="en-US"/>
        </w:rPr>
        <w:t>(2015BAD23B01</w:t>
      </w:r>
      <w:r>
        <w:rPr>
          <w:spacing w:val="0"/>
          <w:w w:val="100"/>
          <w:position w:val="0"/>
          <w:shd w:val="clear" w:color="auto" w:fill="auto"/>
        </w:rPr>
        <w:t xml:space="preserve">和河北省蔬菜产业技术体系 </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HBCT2018030206)</w:t>
      </w:r>
      <w:r>
        <w:rPr>
          <w:spacing w:val="0"/>
          <w:w w:val="100"/>
          <w:position w:val="0"/>
          <w:shd w:val="clear" w:color="auto" w:fill="auto"/>
        </w:rPr>
        <w:t>资助</w:t>
      </w:r>
    </w:p>
    <w:p>
      <w:pPr>
        <w:pStyle w:val="Style11"/>
        <w:keepNext w:val="0"/>
        <w:keepLines w:val="0"/>
        <w:widowControl w:val="0"/>
        <w:shd w:val="clear" w:color="auto" w:fill="auto"/>
        <w:bidi w:val="0"/>
        <w:spacing w:before="0" w:after="0" w:line="221" w:lineRule="exact"/>
        <w:ind w:left="0" w:right="0" w:firstLine="0"/>
        <w:jc w:val="left"/>
      </w:pPr>
      <w:r>
        <w:rPr>
          <w:spacing w:val="0"/>
          <w:w w:val="100"/>
          <w:position w:val="0"/>
          <w:sz w:val="17"/>
          <w:szCs w:val="17"/>
          <w:shd w:val="clear" w:color="auto" w:fill="auto"/>
        </w:rPr>
        <w:t>作者简介:</w:t>
      </w:r>
      <w:r>
        <w:rPr>
          <w:spacing w:val="0"/>
          <w:w w:val="100"/>
          <w:position w:val="0"/>
          <w:shd w:val="clear" w:color="auto" w:fill="auto"/>
        </w:rPr>
        <w:t>谢文达</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1993-</w:t>
      </w:r>
      <w:r>
        <w:rPr>
          <w:spacing w:val="0"/>
          <w:w w:val="100"/>
          <w:position w:val="0"/>
          <w:shd w:val="clear" w:color="auto" w:fill="auto"/>
          <w:lang w:val="en-US" w:eastAsia="en-US" w:bidi="en-US"/>
        </w:rPr>
        <w:t>)</w:t>
      </w:r>
      <w:r>
        <w:rPr>
          <w:spacing w:val="0"/>
          <w:w w:val="100"/>
          <w:position w:val="0"/>
          <w:shd w:val="clear" w:color="auto" w:fill="auto"/>
        </w:rPr>
        <w:t>，男，硕士研究生，主要从事生物炭的环境效应研究</w:t>
      </w:r>
      <w:r>
        <w:rPr>
          <w:spacing w:val="0"/>
          <w:w w:val="100"/>
          <w:position w:val="0"/>
          <w:sz w:val="15"/>
          <w:szCs w:val="15"/>
          <w:shd w:val="clear" w:color="auto" w:fill="auto"/>
        </w:rPr>
        <w:t>。</w:t>
      </w:r>
      <w:r>
        <w:rPr>
          <w:rFonts w:ascii="Times New Roman" w:eastAsia="Times New Roman" w:hAnsi="Times New Roman" w:cs="Times New Roman"/>
          <w:spacing w:val="0"/>
          <w:w w:val="100"/>
          <w:position w:val="0"/>
          <w:shd w:val="clear" w:color="auto" w:fill="auto"/>
          <w:lang w:val="en-US" w:eastAsia="en-US" w:bidi="en-US"/>
        </w:rPr>
        <w:t>E-mail:</w:t>
      </w:r>
      <w:r>
        <w:fldChar w:fldCharType="begin"/>
      </w:r>
      <w:r>
        <w:rPr/>
        <w:instrText> HYPERLINK "mailto:wd_xie@163.com" </w:instrText>
      </w:r>
      <w:r>
        <w:fldChar w:fldCharType="separate"/>
      </w:r>
      <w:r>
        <w:rPr>
          <w:rFonts w:ascii="Times New Roman" w:eastAsia="Times New Roman" w:hAnsi="Times New Roman" w:cs="Times New Roman"/>
          <w:spacing w:val="0"/>
          <w:w w:val="100"/>
          <w:position w:val="0"/>
          <w:shd w:val="clear" w:color="auto" w:fill="auto"/>
          <w:lang w:val="en-US" w:eastAsia="en-US" w:bidi="en-US"/>
        </w:rPr>
        <w:t>wd_xie@163.com</w:t>
      </w:r>
      <w:r>
        <w:fldChar w:fldCharType="end"/>
      </w:r>
    </w:p>
    <w:p>
      <w:pPr>
        <w:pStyle w:val="Style46"/>
        <w:keepNext w:val="0"/>
        <w:keepLines w:val="0"/>
        <w:widowControl w:val="0"/>
        <w:shd w:val="clear" w:color="auto" w:fill="auto"/>
        <w:bidi w:val="0"/>
        <w:spacing w:before="0" w:after="0" w:line="221" w:lineRule="exact"/>
        <w:ind w:left="0" w:right="0" w:firstLine="0"/>
        <w:jc w:val="left"/>
        <w:sectPr>
          <w:footnotePr>
            <w:pos w:val="pageBottom"/>
            <w:numFmt w:val="decimal"/>
            <w:numRestart w:val="continuous"/>
          </w:footnotePr>
          <w:type w:val="continuous"/>
          <w:pgSz w:w="11900" w:h="16840"/>
          <w:pgMar w:top="1604" w:left="908" w:right="898" w:bottom="1197" w:header="0" w:footer="3" w:gutter="0"/>
          <w:cols w:space="720"/>
          <w:noEndnote/>
          <w:rtlGutter w:val="0"/>
          <w:docGrid w:linePitch="360"/>
        </w:sectPr>
      </w:pPr>
      <w:r>
        <w:rPr>
          <w:rFonts w:ascii="Arial" w:eastAsia="Arial" w:hAnsi="Arial" w:cs="Arial"/>
          <w:spacing w:val="0"/>
          <w:w w:val="100"/>
          <w:position w:val="0"/>
          <w:sz w:val="10"/>
          <w:szCs w:val="10"/>
          <w:shd w:val="clear" w:color="auto" w:fill="auto"/>
          <w:vertAlign w:val="superscript"/>
          <w:lang w:val="en-US" w:eastAsia="en-US" w:bidi="en-US"/>
        </w:rPr>
        <w:t>*</w:t>
      </w:r>
      <w:r>
        <w:rPr>
          <w:rFonts w:ascii="Arial" w:eastAsia="Arial" w:hAnsi="Arial" w:cs="Arial"/>
          <w:spacing w:val="0"/>
          <w:w w:val="100"/>
          <w:position w:val="0"/>
          <w:sz w:val="10"/>
          <w:szCs w:val="10"/>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rPr>
        <w:t xml:space="preserve">通讯作者： </w:t>
      </w:r>
      <w:r>
        <w:rPr>
          <w:spacing w:val="0"/>
          <w:w w:val="100"/>
          <w:position w:val="0"/>
          <w:shd w:val="clear" w:color="auto" w:fill="auto"/>
          <w:lang w:val="en-US" w:eastAsia="en-US" w:bidi="en-US"/>
        </w:rPr>
        <w:t xml:space="preserve">E- mail: </w:t>
      </w:r>
      <w:r>
        <w:fldChar w:fldCharType="begin"/>
      </w:r>
      <w:r>
        <w:rPr/>
        <w:instrText> HYPERLINK "mailto:liuwj@hebau.edu.cn" </w:instrText>
      </w:r>
      <w:r>
        <w:fldChar w:fldCharType="separate"/>
      </w:r>
      <w:r>
        <w:rPr>
          <w:spacing w:val="0"/>
          <w:w w:val="100"/>
          <w:position w:val="0"/>
          <w:shd w:val="clear" w:color="auto" w:fill="auto"/>
          <w:lang w:val="en-US" w:eastAsia="en-US" w:bidi="en-US"/>
        </w:rPr>
        <w:t>liuwj@hebau.edu.cn</w:t>
      </w:r>
      <w:r>
        <w:fldChar w:fldCharType="end"/>
      </w:r>
    </w:p>
    <w:tbl>
      <w:tblPr>
        <w:tblOverlap w:val="never"/>
        <w:jc w:val="center"/>
        <w:tblLayout w:type="fixed"/>
      </w:tblPr>
      <w:tblGrid>
        <w:gridCol w:w="2698"/>
        <w:gridCol w:w="763"/>
        <w:gridCol w:w="1272"/>
        <w:gridCol w:w="1565"/>
        <w:gridCol w:w="1891"/>
        <w:gridCol w:w="1853"/>
      </w:tblGrid>
      <w:tr>
        <w:trPr>
          <w:trHeight w:val="797" w:hRule="exact"/>
        </w:trPr>
        <w:tc>
          <w:tcPr>
            <w:gridSpan w:val="6"/>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zh-CN" w:eastAsia="zh-CN" w:bidi="zh-CN"/>
              </w:rPr>
              <w:t xml:space="preserve">1 </w:t>
            </w:r>
            <w:r>
              <w:rPr>
                <w:spacing w:val="0"/>
                <w:w w:val="100"/>
                <w:position w:val="0"/>
                <w:sz w:val="17"/>
                <w:szCs w:val="17"/>
                <w:shd w:val="clear" w:color="auto" w:fill="auto"/>
                <w:lang w:val="zh-CN" w:eastAsia="zh-CN" w:bidi="zh-CN"/>
              </w:rPr>
              <w:t>供试生物炭材料的基本性质</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 xml:space="preserve">Table </w:t>
            </w:r>
            <w:r>
              <w:rPr>
                <w:rFonts w:ascii="Times New Roman" w:eastAsia="Times New Roman" w:hAnsi="Times New Roman" w:cs="Times New Roman"/>
                <w:spacing w:val="0"/>
                <w:w w:val="100"/>
                <w:position w:val="0"/>
                <w:sz w:val="15"/>
                <w:szCs w:val="15"/>
                <w:shd w:val="clear" w:color="auto" w:fill="auto"/>
                <w:lang w:val="zh-CN" w:eastAsia="zh-CN" w:bidi="zh-CN"/>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Basic properties of materials used biochar</w:t>
            </w:r>
          </w:p>
        </w:tc>
      </w:tr>
      <w:tr>
        <w:trPr>
          <w:trHeight w:val="4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20"/>
              <w:jc w:val="left"/>
              <w:rPr>
                <w:sz w:val="15"/>
                <w:szCs w:val="15"/>
              </w:rPr>
            </w:pPr>
            <w:r>
              <w:rPr>
                <w:spacing w:val="0"/>
                <w:w w:val="100"/>
                <w:position w:val="0"/>
                <w:sz w:val="15"/>
                <w:szCs w:val="15"/>
                <w:shd w:val="clear" w:color="auto" w:fill="auto"/>
                <w:lang w:val="zh-CN" w:eastAsia="zh-CN" w:bidi="zh-CN"/>
              </w:rPr>
              <w:t>材料</w:t>
            </w:r>
          </w:p>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Material</w:t>
            </w:r>
          </w:p>
        </w:tc>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pH</w:t>
            </w:r>
          </w:p>
        </w:tc>
        <w:tc>
          <w:tcPr>
            <w:tcBorders>
              <w:top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1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EC@S cm</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CEC</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cmol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zh-CN" w:eastAsia="zh-CN" w:bidi="zh-CN"/>
              </w:rPr>
              <w:t>有效磷</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mg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zh-CN" w:eastAsia="zh-CN" w:bidi="zh-CN"/>
              </w:rPr>
              <w:t>)</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Available phosphorus</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zh-CN" w:eastAsia="zh-CN" w:bidi="zh-CN"/>
              </w:rPr>
              <w:t>有效钾</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mg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Available potassium</w:t>
            </w:r>
          </w:p>
        </w:tc>
      </w:tr>
      <w:tr>
        <w:trPr>
          <w:trHeight w:val="20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spacing w:val="0"/>
                <w:w w:val="100"/>
                <w:position w:val="0"/>
                <w:sz w:val="15"/>
                <w:szCs w:val="15"/>
                <w:shd w:val="clear" w:color="auto" w:fill="auto"/>
                <w:lang w:val="zh-CN" w:eastAsia="zh-CN" w:bidi="zh-CN"/>
              </w:rPr>
              <w:t>杏壳生物炭（水洗后）</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9.24</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389</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39.71</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61.62</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4961.95</w:t>
            </w:r>
          </w:p>
        </w:tc>
      </w:tr>
      <w:tr>
        <w:trPr>
          <w:trHeight w:val="21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spacing w:val="0"/>
                <w:w w:val="100"/>
                <w:position w:val="0"/>
                <w:sz w:val="15"/>
                <w:szCs w:val="15"/>
                <w:shd w:val="clear" w:color="auto" w:fill="auto"/>
                <w:lang w:val="zh-CN" w:eastAsia="zh-CN" w:bidi="zh-CN"/>
              </w:rPr>
              <w:t>杏壳生物炭（水洗前）</w:t>
            </w: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10.42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907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42.63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347.84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6970.01</w:t>
            </w:r>
          </w:p>
        </w:tc>
      </w:tr>
      <w:tr>
        <w:trPr>
          <w:trHeight w:val="250" w:hRule="exact"/>
        </w:trPr>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spacing w:val="0"/>
                <w:w w:val="100"/>
                <w:position w:val="0"/>
                <w:sz w:val="15"/>
                <w:szCs w:val="15"/>
                <w:shd w:val="clear" w:color="auto" w:fill="auto"/>
                <w:lang w:val="zh-CN" w:eastAsia="zh-CN" w:bidi="zh-CN"/>
              </w:rPr>
              <w:t>杏壳生物炭（负载微生物）</w:t>
            </w:r>
            <w:r>
              <w:rPr>
                <w:rFonts w:ascii="Times New Roman" w:eastAsia="Times New Roman" w:hAnsi="Times New Roman" w:cs="Times New Roman"/>
                <w:spacing w:val="0"/>
                <w:w w:val="100"/>
                <w:position w:val="0"/>
                <w:sz w:val="15"/>
                <w:szCs w:val="15"/>
                <w:shd w:val="clear" w:color="auto" w:fill="auto"/>
                <w:lang w:val="en-US" w:eastAsia="en-US" w:bidi="en-US"/>
              </w:rPr>
              <w:t>C</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9.79</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1093</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48.25</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321.13</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7103.02</w:t>
            </w:r>
          </w:p>
        </w:tc>
      </w:tr>
    </w:tbl>
    <w:p>
      <w:pPr>
        <w:sectPr>
          <w:headerReference w:type="default" r:id="rId7"/>
          <w:headerReference w:type="even" r:id="rId8"/>
          <w:footnotePr>
            <w:pos w:val="pageBottom"/>
            <w:numFmt w:val="decimal"/>
            <w:numRestart w:val="continuous"/>
          </w:footnotePr>
          <w:pgSz w:w="11900" w:h="16840"/>
          <w:pgMar w:top="1604" w:left="908" w:right="898" w:bottom="1197" w:header="0" w:footer="3" w:gutter="0"/>
          <w:pgNumType w:start="408"/>
          <w:cols w:space="720"/>
          <w:noEndnote/>
          <w:rtlGutter w:val="0"/>
          <w:docGrid w:linePitch="360"/>
        </w:sectPr>
      </w:pP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1575" w:left="0" w:right="0" w:bottom="1224" w:header="0" w:footer="3" w:gutter="0"/>
          <w:cols w:space="720"/>
          <w:noEndnote/>
          <w:rtlGutter w:val="0"/>
          <w:docGrid w:linePitch="360"/>
        </w:sectPr>
      </w:pPr>
    </w:p>
    <w:p>
      <w:pPr>
        <w:pStyle w:val="Style57"/>
        <w:keepNext/>
        <w:keepLines/>
        <w:widowControl w:val="0"/>
        <w:numPr>
          <w:ilvl w:val="1"/>
          <w:numId w:val="1"/>
        </w:numPr>
        <w:shd w:val="clear" w:color="auto" w:fill="auto"/>
        <w:tabs>
          <w:tab w:pos="470" w:val="left"/>
        </w:tabs>
        <w:bidi w:val="0"/>
        <w:spacing w:before="0" w:after="0" w:line="316" w:lineRule="exact"/>
        <w:ind w:left="0" w:right="0" w:firstLine="0"/>
        <w:jc w:val="left"/>
      </w:pPr>
      <w:bookmarkStart w:id="4" w:name="bookmark4"/>
      <w:bookmarkStart w:id="5" w:name="bookmark5"/>
      <w:r>
        <w:rPr>
          <w:spacing w:val="0"/>
          <w:w w:val="100"/>
          <w:position w:val="0"/>
          <w:shd w:val="clear" w:color="auto" w:fill="auto"/>
        </w:rPr>
        <w:t>试验设计</w:t>
      </w:r>
      <w:bookmarkEnd w:id="4"/>
      <w:bookmarkEnd w:id="5"/>
    </w:p>
    <w:p>
      <w:pPr>
        <w:pStyle w:val="Style29"/>
        <w:keepNext w:val="0"/>
        <w:keepLines w:val="0"/>
        <w:widowControl w:val="0"/>
        <w:shd w:val="clear" w:color="auto" w:fill="auto"/>
        <w:bidi w:val="0"/>
        <w:spacing w:before="0" w:after="180" w:line="316" w:lineRule="exact"/>
        <w:ind w:left="0" w:right="0" w:firstLine="440"/>
        <w:jc w:val="both"/>
      </w:pPr>
      <w:r>
        <w:rPr>
          <w:spacing w:val="0"/>
          <w:w w:val="100"/>
          <w:position w:val="0"/>
          <w:shd w:val="clear" w:color="auto" w:fill="auto"/>
        </w:rPr>
        <w:t>试验于</w:t>
      </w:r>
      <w:r>
        <w:rPr>
          <w:rFonts w:ascii="Times New Roman" w:eastAsia="Times New Roman" w:hAnsi="Times New Roman" w:cs="Times New Roman"/>
          <w:spacing w:val="0"/>
          <w:w w:val="100"/>
          <w:position w:val="0"/>
          <w:shd w:val="clear" w:color="auto" w:fill="auto"/>
        </w:rPr>
        <w:t xml:space="preserve">2017 </w:t>
      </w:r>
      <w:r>
        <w:rPr>
          <w:spacing w:val="0"/>
          <w:w w:val="100"/>
          <w:position w:val="0"/>
          <w:shd w:val="clear" w:color="auto" w:fill="auto"/>
        </w:rPr>
        <w:t xml:space="preserve">年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月 </w:t>
      </w:r>
      <w:r>
        <w:rPr>
          <w:rFonts w:ascii="Times New Roman" w:eastAsia="Times New Roman" w:hAnsi="Times New Roman" w:cs="Times New Roman"/>
          <w:spacing w:val="0"/>
          <w:w w:val="100"/>
          <w:position w:val="0"/>
          <w:shd w:val="clear" w:color="auto" w:fill="auto"/>
        </w:rPr>
        <w:t xml:space="preserve">18 </w:t>
      </w:r>
      <w:r>
        <w:rPr>
          <w:spacing w:val="0"/>
          <w:w w:val="100"/>
          <w:position w:val="0"/>
          <w:shd w:val="clear" w:color="auto" w:fill="auto"/>
        </w:rPr>
        <w:t>日至</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 xml:space="preserve">月 </w:t>
      </w:r>
      <w:r>
        <w:rPr>
          <w:rFonts w:ascii="Times New Roman" w:eastAsia="Times New Roman" w:hAnsi="Times New Roman" w:cs="Times New Roman"/>
          <w:spacing w:val="0"/>
          <w:w w:val="100"/>
          <w:position w:val="0"/>
          <w:shd w:val="clear" w:color="auto" w:fill="auto"/>
        </w:rPr>
        <w:t xml:space="preserve">27 </w:t>
      </w:r>
      <w:r>
        <w:rPr>
          <w:spacing w:val="0"/>
          <w:w w:val="100"/>
          <w:position w:val="0"/>
          <w:shd w:val="clear" w:color="auto" w:fill="auto"/>
        </w:rPr>
        <w:t>日期间进行， 供试土壤分别添加不同比例的杏壳生物炭（水洗后）</w:t>
      </w:r>
      <w:r>
        <w:rPr>
          <w:spacing w:val="0"/>
          <w:w w:val="100"/>
          <w:position w:val="0"/>
          <w:shd w:val="clear" w:color="auto" w:fill="auto"/>
        </w:rPr>
        <w:t xml:space="preserve">、 </w:t>
      </w:r>
      <w:r>
        <w:rPr>
          <w:spacing w:val="0"/>
          <w:w w:val="100"/>
          <w:position w:val="0"/>
          <w:shd w:val="clear" w:color="auto" w:fill="auto"/>
        </w:rPr>
        <w:t>杏壳生物炭（水洗前）</w:t>
      </w:r>
      <w:r>
        <w:rPr>
          <w:spacing w:val="0"/>
          <w:w w:val="100"/>
          <w:position w:val="0"/>
          <w:shd w:val="clear" w:color="auto" w:fill="auto"/>
        </w:rPr>
        <w:t>、</w:t>
      </w:r>
      <w:r>
        <w:rPr>
          <w:spacing w:val="0"/>
          <w:w w:val="100"/>
          <w:position w:val="0"/>
          <w:shd w:val="clear" w:color="auto" w:fill="auto"/>
        </w:rPr>
        <w:t xml:space="preserve">杏壳生物炭（负载微生物），添加 量按生物炭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土壤质量比为 </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 xml:space="preserve">， 共 </w:t>
      </w:r>
      <w:r>
        <w:rPr>
          <w:rFonts w:ascii="Times New Roman" w:eastAsia="Times New Roman" w:hAnsi="Times New Roman" w:cs="Times New Roman"/>
          <w:spacing w:val="0"/>
          <w:w w:val="100"/>
          <w:position w:val="0"/>
          <w:shd w:val="clear" w:color="auto" w:fill="auto"/>
        </w:rPr>
        <w:t xml:space="preserve">12 </w:t>
      </w:r>
      <w:r>
        <w:rPr>
          <w:spacing w:val="0"/>
          <w:w w:val="100"/>
          <w:position w:val="0"/>
          <w:shd w:val="clear" w:color="auto" w:fill="auto"/>
        </w:rPr>
        <w:t xml:space="preserve">个处理，每处理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次重复，具体试验处理设置见 表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w:t>
      </w:r>
    </w:p>
    <w:tbl>
      <w:tblPr>
        <w:tblOverlap w:val="never"/>
        <w:jc w:val="center"/>
        <w:tblLayout w:type="fixed"/>
      </w:tblPr>
      <w:tblGrid>
        <w:gridCol w:w="1368"/>
        <w:gridCol w:w="1382"/>
        <w:gridCol w:w="874"/>
        <w:gridCol w:w="1253"/>
      </w:tblGrid>
      <w:tr>
        <w:trPr>
          <w:trHeight w:val="533" w:hRule="exact"/>
        </w:trPr>
        <w:tc>
          <w:tcPr>
            <w:gridSpan w:val="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en-US" w:eastAsia="en-US" w:bidi="en-US"/>
              </w:rPr>
              <w:t xml:space="preserve">2 </w:t>
            </w:r>
            <w:r>
              <w:rPr>
                <w:spacing w:val="0"/>
                <w:w w:val="100"/>
                <w:position w:val="0"/>
                <w:sz w:val="17"/>
                <w:szCs w:val="17"/>
                <w:shd w:val="clear" w:color="auto" w:fill="auto"/>
                <w:lang w:val="zh-CN" w:eastAsia="zh-CN" w:bidi="zh-CN"/>
              </w:rPr>
              <w:t>试验处理的设置</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Table 2 Treatments in this experiment</w:t>
            </w:r>
          </w:p>
        </w:tc>
      </w:tr>
      <w:tr>
        <w:trPr>
          <w:trHeight w:val="235" w:hRule="exact"/>
        </w:trPr>
        <w:tc>
          <w:tcPr>
            <w:vMerge w:val="restart"/>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420"/>
              <w:jc w:val="left"/>
              <w:rPr>
                <w:sz w:val="15"/>
                <w:szCs w:val="15"/>
              </w:rPr>
            </w:pPr>
            <w:r>
              <w:rPr>
                <w:spacing w:val="0"/>
                <w:w w:val="100"/>
                <w:position w:val="0"/>
                <w:sz w:val="15"/>
                <w:szCs w:val="15"/>
                <w:shd w:val="clear" w:color="auto" w:fill="auto"/>
                <w:lang w:val="zh-CN" w:eastAsia="zh-CN" w:bidi="zh-CN"/>
              </w:rPr>
              <w:t>处理</w:t>
            </w:r>
          </w:p>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w:t>
            </w:r>
          </w:p>
        </w:tc>
        <w:tc>
          <w:tcPr>
            <w:gridSpan w:val="3"/>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 xml:space="preserve">生物炭 </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 xml:space="preserve">土壤质量比 </w:t>
            </w:r>
            <w:r>
              <w:rPr>
                <w:rFonts w:ascii="Times New Roman" w:eastAsia="Times New Roman" w:hAnsi="Times New Roman" w:cs="Times New Roman"/>
                <w:spacing w:val="0"/>
                <w:w w:val="100"/>
                <w:position w:val="0"/>
                <w:sz w:val="15"/>
                <w:szCs w:val="15"/>
                <w:shd w:val="clear" w:color="auto" w:fill="auto"/>
                <w:lang w:val="en-US" w:eastAsia="en-US" w:bidi="en-US"/>
              </w:rPr>
              <w:t>Ratio of biochar to soi</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l %</w:t>
            </w:r>
            <w:r>
              <w:rPr>
                <w:spacing w:val="0"/>
                <w:w w:val="100"/>
                <w:position w:val="0"/>
                <w:sz w:val="15"/>
                <w:szCs w:val="15"/>
                <w:shd w:val="clear" w:color="auto" w:fill="auto"/>
                <w:lang w:val="en-US" w:eastAsia="en-US" w:bidi="en-US"/>
              </w:rPr>
              <w:t>)</w:t>
            </w:r>
          </w:p>
        </w:tc>
      </w:tr>
      <w:tr>
        <w:trPr>
          <w:trHeight w:val="221" w:hRule="exact"/>
        </w:trPr>
        <w:tc>
          <w:tcPr>
            <w:vMerge/>
            <w:tcBorders/>
            <w:shd w:val="clear" w:color="auto" w:fill="FFFFFF"/>
            <w:vAlign w:val="bottom"/>
          </w:tcPr>
          <w:p>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w:t>
            </w:r>
          </w:p>
        </w:tc>
      </w:tr>
      <w:tr>
        <w:trPr>
          <w:trHeight w:val="21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w:t>
            </w:r>
          </w:p>
        </w:tc>
      </w:tr>
      <w:tr>
        <w:trPr>
          <w:trHeight w:val="21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w:t>
            </w:r>
          </w:p>
        </w:tc>
      </w:tr>
      <w:tr>
        <w:trPr>
          <w:trHeight w:val="235" w:hRule="exact"/>
        </w:trPr>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20</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20</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20</w:t>
            </w:r>
          </w:p>
        </w:tc>
      </w:tr>
    </w:tbl>
    <w:p>
      <w:pPr>
        <w:widowControl w:val="0"/>
        <w:spacing w:after="179" w:line="1" w:lineRule="exact"/>
      </w:pPr>
    </w:p>
    <w:p>
      <w:pPr>
        <w:pStyle w:val="Style2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培养容器为高</w:t>
      </w:r>
      <w:r>
        <w:rPr>
          <w:rFonts w:ascii="Times New Roman" w:eastAsia="Times New Roman" w:hAnsi="Times New Roman" w:cs="Times New Roman"/>
          <w:spacing w:val="0"/>
          <w:w w:val="100"/>
          <w:position w:val="0"/>
          <w:shd w:val="clear" w:color="auto" w:fill="auto"/>
        </w:rPr>
        <w:t xml:space="preserve">13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开口直径</w:t>
      </w:r>
      <w:r>
        <w:rPr>
          <w:rFonts w:ascii="Times New Roman" w:eastAsia="Times New Roman" w:hAnsi="Times New Roman" w:cs="Times New Roman"/>
          <w:spacing w:val="0"/>
          <w:w w:val="100"/>
          <w:position w:val="0"/>
          <w:shd w:val="clear" w:color="auto" w:fill="auto"/>
        </w:rPr>
        <w:t xml:space="preserve">9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 xml:space="preserve">的纸杯，每 杯装入供试风干土壤 </w:t>
      </w:r>
      <w:r>
        <w:rPr>
          <w:rFonts w:ascii="Times New Roman" w:eastAsia="Times New Roman" w:hAnsi="Times New Roman" w:cs="Times New Roman"/>
          <w:spacing w:val="0"/>
          <w:w w:val="100"/>
          <w:position w:val="0"/>
          <w:shd w:val="clear" w:color="auto" w:fill="auto"/>
        </w:rPr>
        <w:t xml:space="preserve">350 </w:t>
      </w:r>
      <w:r>
        <w:rPr>
          <w:rFonts w:ascii="Times New Roman" w:eastAsia="Times New Roman" w:hAnsi="Times New Roman" w:cs="Times New Roman"/>
          <w:spacing w:val="0"/>
          <w:w w:val="100"/>
          <w:position w:val="0"/>
          <w:shd w:val="clear" w:color="auto" w:fill="auto"/>
          <w:lang w:val="en-US" w:eastAsia="en-US" w:bidi="en-US"/>
        </w:rPr>
        <w:t xml:space="preserve">g </w:t>
      </w:r>
      <w:r>
        <w:rPr>
          <w:spacing w:val="0"/>
          <w:w w:val="100"/>
          <w:position w:val="0"/>
          <w:shd w:val="clear" w:color="auto" w:fill="auto"/>
        </w:rPr>
        <w:t>并添加相应比例的生物炭 材料，充分混匀，按事先计算的土壤最大田间持水量浇 水，插入土壤溶液提取器</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Rhizon MOM </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cm length, 2.5 mm OD, Rhizosphere Research products, Wageningen, The Netherlands</w:t>
      </w:r>
      <w:r>
        <w:rPr>
          <w:spacing w:val="0"/>
          <w:w w:val="100"/>
          <w:position w:val="0"/>
          <w:shd w:val="clear" w:color="auto" w:fill="auto"/>
          <w:lang w:val="en-US" w:eastAsia="en-US" w:bidi="en-US"/>
        </w:rPr>
        <w:t>）</w:t>
      </w:r>
      <w:r>
        <w:rPr>
          <w:spacing w:val="0"/>
          <w:w w:val="100"/>
          <w:position w:val="0"/>
          <w:shd w:val="clear" w:color="auto" w:fill="auto"/>
        </w:rPr>
        <w:t>后于恒温培养箱</w:t>
      </w:r>
      <w:r>
        <w:rPr>
          <w:rFonts w:ascii="Times New Roman" w:eastAsia="Times New Roman" w:hAnsi="Times New Roman" w:cs="Times New Roman"/>
          <w:spacing w:val="0"/>
          <w:w w:val="100"/>
          <w:position w:val="0"/>
          <w:shd w:val="clear" w:color="auto" w:fill="auto"/>
          <w:lang w:val="en-US" w:eastAsia="en-US" w:bidi="en-US"/>
        </w:rPr>
        <w:t>（25 °C</w:t>
      </w:r>
      <w:r>
        <w:rPr>
          <w:spacing w:val="0"/>
          <w:w w:val="100"/>
          <w:position w:val="0"/>
          <w:shd w:val="clear" w:color="auto" w:fill="auto"/>
          <w:lang w:val="en-US" w:eastAsia="en-US" w:bidi="en-US"/>
        </w:rPr>
        <w:t xml:space="preserve">） </w:t>
      </w:r>
      <w:r>
        <w:rPr>
          <w:spacing w:val="0"/>
          <w:w w:val="100"/>
          <w:position w:val="0"/>
          <w:shd w:val="clear" w:color="auto" w:fill="auto"/>
        </w:rPr>
        <w:t>中培养</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d</w:t>
      </w:r>
      <w:r>
        <w:rPr>
          <w:rFonts w:ascii="Times New Roman" w:eastAsia="Times New Roman" w:hAnsi="Times New Roman" w:cs="Times New Roman"/>
          <w:spacing w:val="0"/>
          <w:w w:val="100"/>
          <w:position w:val="0"/>
          <w:sz w:val="12"/>
          <w:szCs w:val="12"/>
          <w:shd w:val="clear" w:color="auto" w:fill="auto"/>
          <w:lang w:val="en-US" w:eastAsia="en-US" w:bidi="en-US"/>
        </w:rPr>
        <w:t>o</w:t>
      </w:r>
      <w:r>
        <w:rPr>
          <w:spacing w:val="0"/>
          <w:w w:val="100"/>
          <w:position w:val="0"/>
          <w:shd w:val="clear" w:color="auto" w:fill="auto"/>
        </w:rPr>
        <w:t>每天于固定时间抽取土壤溶液</w:t>
      </w:r>
      <w:r>
        <w:rPr>
          <w:rFonts w:ascii="Times New Roman" w:eastAsia="Times New Roman" w:hAnsi="Times New Roman" w:cs="Times New Roman"/>
          <w:spacing w:val="0"/>
          <w:w w:val="100"/>
          <w:position w:val="0"/>
          <w:shd w:val="clear" w:color="auto" w:fill="auto"/>
          <w:lang w:val="en-US" w:eastAsia="en-US" w:bidi="en-US"/>
        </w:rPr>
        <w:t>3 ml</w:t>
      </w:r>
      <w:r>
        <w:rPr>
          <w:spacing w:val="0"/>
          <w:w w:val="100"/>
          <w:position w:val="0"/>
          <w:shd w:val="clear" w:color="auto" w:fill="auto"/>
        </w:rPr>
        <w:t>用于 测定土壤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电导率</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lang w:val="en-US" w:eastAsia="en-US" w:bidi="en-US"/>
        </w:rPr>
        <w:t>）</w:t>
      </w:r>
      <w:r>
        <w:rPr>
          <w:spacing w:val="0"/>
          <w:w w:val="100"/>
          <w:position w:val="0"/>
          <w:shd w:val="clear" w:color="auto" w:fill="auto"/>
        </w:rPr>
        <w:t>、水溶性磷、水溶性钾等指 标的动态变化</w:t>
      </w:r>
      <w:r>
        <w:rPr>
          <w:spacing w:val="0"/>
          <w:w w:val="100"/>
          <w:position w:val="0"/>
          <w:shd w:val="clear" w:color="auto" w:fill="auto"/>
        </w:rPr>
        <w:t>。</w:t>
      </w:r>
      <w:r>
        <w:rPr>
          <w:spacing w:val="0"/>
          <w:w w:val="100"/>
          <w:position w:val="0"/>
          <w:shd w:val="clear" w:color="auto" w:fill="auto"/>
        </w:rPr>
        <w:t>培养前</w:t>
      </w:r>
      <w:r>
        <w:rPr>
          <w:rFonts w:ascii="Times New Roman" w:eastAsia="Times New Roman" w:hAnsi="Times New Roman" w:cs="Times New Roman"/>
          <w:spacing w:val="0"/>
          <w:w w:val="100"/>
          <w:position w:val="0"/>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每天抽取土壤溶液后对纸 杯称重，了解土壤水分损失情况</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3d</w:t>
      </w:r>
      <w:r>
        <w:rPr>
          <w:spacing w:val="0"/>
          <w:w w:val="100"/>
          <w:position w:val="0"/>
          <w:shd w:val="clear" w:color="auto" w:fill="auto"/>
        </w:rPr>
        <w:t>后，每天向纸杯 中加水</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维持土壤水分含量恒定</w:t>
      </w:r>
      <w:r>
        <w:rPr>
          <w:spacing w:val="0"/>
          <w:w w:val="100"/>
          <w:position w:val="0"/>
          <w:shd w:val="clear" w:color="auto" w:fill="auto"/>
        </w:rPr>
        <w:t>。</w:t>
      </w:r>
      <w:r>
        <w:rPr>
          <w:spacing w:val="0"/>
          <w:w w:val="100"/>
          <w:position w:val="0"/>
          <w:shd w:val="clear" w:color="auto" w:fill="auto"/>
        </w:rPr>
        <w:t>土壤溶液测定 其</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值后加入</w:t>
      </w:r>
      <w:r>
        <w:rPr>
          <w:rFonts w:ascii="Times New Roman" w:eastAsia="Times New Roman" w:hAnsi="Times New Roman" w:cs="Times New Roman"/>
          <w:spacing w:val="0"/>
          <w:w w:val="100"/>
          <w:position w:val="0"/>
          <w:shd w:val="clear" w:color="auto" w:fill="auto"/>
        </w:rPr>
        <w:t xml:space="preserve">20 </w:t>
      </w:r>
      <w:r>
        <w:rPr>
          <w:rFonts w:ascii="Arial" w:eastAsia="Arial" w:hAnsi="Arial" w:cs="Arial"/>
          <w:spacing w:val="0"/>
          <w:w w:val="100"/>
          <w:position w:val="0"/>
          <w:sz w:val="17"/>
          <w:szCs w:val="17"/>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硝酸</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冷藏保存</w:t>
      </w:r>
      <w:r>
        <w:rPr>
          <w:spacing w:val="0"/>
          <w:w w:val="100"/>
          <w:position w:val="0"/>
          <w:shd w:val="clear" w:color="auto" w:fill="auto"/>
        </w:rPr>
        <w:t>。</w:t>
      </w:r>
      <w:r>
        <w:rPr>
          <w:spacing w:val="0"/>
          <w:w w:val="100"/>
          <w:position w:val="0"/>
          <w:shd w:val="clear" w:color="auto" w:fill="auto"/>
        </w:rPr>
        <w:t xml:space="preserve">分 别取第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39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土壤溶液测定水溶性磷含 量的动态变化;取第</w:t>
      </w:r>
      <w:r>
        <w:rPr>
          <w:rFonts w:ascii="Times New Roman" w:eastAsia="Times New Roman" w:hAnsi="Times New Roman" w:cs="Times New Roman"/>
          <w:spacing w:val="0"/>
          <w:w w:val="100"/>
          <w:position w:val="0"/>
          <w:shd w:val="clear" w:color="auto" w:fill="auto"/>
        </w:rPr>
        <w:t>11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38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的土壤溶液测 水溶性钾含量的动态变化</w:t>
      </w:r>
      <w:r>
        <w:rPr>
          <w:spacing w:val="0"/>
          <w:w w:val="100"/>
          <w:position w:val="0"/>
          <w:shd w:val="clear" w:color="auto" w:fill="auto"/>
        </w:rPr>
        <w:t>。</w:t>
      </w:r>
    </w:p>
    <w:p>
      <w:pPr>
        <w:pStyle w:val="Style2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培养试验结束后使土壤自然风干，同培养前各处 理的土壤用元素分析仪</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Vario EL III,</w:t>
      </w:r>
      <w:r>
        <w:rPr>
          <w:spacing w:val="0"/>
          <w:w w:val="100"/>
          <w:position w:val="0"/>
          <w:shd w:val="clear" w:color="auto" w:fill="auto"/>
        </w:rPr>
        <w:t>德国</w:t>
      </w:r>
      <w:r>
        <w:rPr>
          <w:rFonts w:ascii="Times New Roman" w:eastAsia="Times New Roman" w:hAnsi="Times New Roman" w:cs="Times New Roman"/>
          <w:spacing w:val="0"/>
          <w:w w:val="100"/>
          <w:position w:val="0"/>
          <w:shd w:val="clear" w:color="auto" w:fill="auto"/>
          <w:lang w:val="en-US" w:eastAsia="en-US" w:bidi="en-US"/>
        </w:rPr>
        <w:t xml:space="preserve">Elementar </w:t>
      </w:r>
      <w:r>
        <w:rPr>
          <w:spacing w:val="0"/>
          <w:w w:val="100"/>
          <w:position w:val="0"/>
          <w:shd w:val="clear" w:color="auto" w:fill="auto"/>
        </w:rPr>
        <w:t>公司）测定土壤总碳</w:t>
      </w:r>
      <w:r>
        <w:rPr>
          <w:spacing w:val="0"/>
          <w:w w:val="100"/>
          <w:position w:val="0"/>
          <w:shd w:val="clear" w:color="auto" w:fill="auto"/>
        </w:rPr>
        <w:t>、</w:t>
      </w:r>
      <w:r>
        <w:rPr>
          <w:spacing w:val="0"/>
          <w:w w:val="100"/>
          <w:position w:val="0"/>
          <w:shd w:val="clear" w:color="auto" w:fill="auto"/>
        </w:rPr>
        <w:t>总氮并计算碳氮比后进行辣椒种 子的发芽率试验</w:t>
      </w:r>
      <w:r>
        <w:rPr>
          <w:spacing w:val="0"/>
          <w:w w:val="100"/>
          <w:position w:val="0"/>
          <w:shd w:val="clear" w:color="auto" w:fill="auto"/>
        </w:rPr>
        <w:t>。</w:t>
      </w:r>
      <w:r>
        <w:rPr>
          <w:spacing w:val="0"/>
          <w:w w:val="100"/>
          <w:position w:val="0"/>
          <w:shd w:val="clear" w:color="auto" w:fill="auto"/>
        </w:rPr>
        <w:t>将培养前后各处理的土壤分别装入 高</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开口直径</w:t>
      </w:r>
      <w:r>
        <w:rPr>
          <w:rFonts w:ascii="Times New Roman" w:eastAsia="Times New Roman" w:hAnsi="Times New Roman" w:cs="Times New Roman"/>
          <w:spacing w:val="0"/>
          <w:w w:val="100"/>
          <w:position w:val="0"/>
          <w:shd w:val="clear" w:color="auto" w:fill="auto"/>
        </w:rPr>
        <w:t xml:space="preserve">6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的纸杯中，用水浇透后在每杯 土壤表面均匀播种</w:t>
      </w:r>
      <w:r>
        <w:rPr>
          <w:rFonts w:ascii="Times New Roman" w:eastAsia="Times New Roman" w:hAnsi="Times New Roman" w:cs="Times New Roman"/>
          <w:spacing w:val="0"/>
          <w:w w:val="100"/>
          <w:position w:val="0"/>
          <w:shd w:val="clear" w:color="auto" w:fill="auto"/>
        </w:rPr>
        <w:t xml:space="preserve">20 </w:t>
      </w:r>
      <w:r>
        <w:rPr>
          <w:spacing w:val="0"/>
          <w:w w:val="100"/>
          <w:position w:val="0"/>
          <w:shd w:val="clear" w:color="auto" w:fill="auto"/>
        </w:rPr>
        <w:t xml:space="preserve">粒辣椒种子，覆土 </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cm</w:t>
      </w:r>
      <w:r>
        <w:rPr>
          <w:rFonts w:ascii="Times New Roman" w:eastAsia="Times New Roman" w:hAnsi="Times New Roman" w:cs="Times New Roman"/>
          <w:spacing w:val="0"/>
          <w:w w:val="100"/>
          <w:position w:val="0"/>
          <w:sz w:val="12"/>
          <w:szCs w:val="12"/>
          <w:shd w:val="clear" w:color="auto" w:fill="auto"/>
          <w:lang w:val="en-US" w:eastAsia="en-US" w:bidi="en-US"/>
        </w:rPr>
        <w:t xml:space="preserve">o </w:t>
      </w:r>
      <w:r>
        <w:rPr>
          <w:spacing w:val="0"/>
          <w:w w:val="100"/>
          <w:position w:val="0"/>
          <w:shd w:val="clear" w:color="auto" w:fill="auto"/>
        </w:rPr>
        <w:t>喷水湿 润表层土壤后将其放入恒温培养箱（</w:t>
      </w:r>
      <w:r>
        <w:rPr>
          <w:rFonts w:ascii="Times New Roman" w:eastAsia="Times New Roman" w:hAnsi="Times New Roman" w:cs="Times New Roman"/>
          <w:spacing w:val="0"/>
          <w:w w:val="100"/>
          <w:position w:val="0"/>
          <w:shd w:val="clear" w:color="auto" w:fill="auto"/>
        </w:rPr>
        <w:t xml:space="preserve">25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spacing w:val="0"/>
          <w:w w:val="100"/>
          <w:position w:val="0"/>
          <w:shd w:val="clear" w:color="auto" w:fill="auto"/>
        </w:rPr>
        <w:t xml:space="preserve">，每天于固 定时间在土壤表面喷水，使土壤保持湿润。辣椒发芽后 </w:t>
      </w:r>
      <w:r>
        <w:rPr>
          <w:spacing w:val="0"/>
          <w:w w:val="100"/>
          <w:position w:val="0"/>
          <w:shd w:val="clear" w:color="auto" w:fill="auto"/>
        </w:rPr>
        <w:t>第</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天统计各纸杯中辣椒幼苗数量，计算发芽率。从辣 椒播种到统计发芽率（试验结束）共</w:t>
      </w:r>
      <w:r>
        <w:rPr>
          <w:rFonts w:ascii="Times New Roman" w:eastAsia="Times New Roman" w:hAnsi="Times New Roman" w:cs="Times New Roman"/>
          <w:spacing w:val="0"/>
          <w:w w:val="100"/>
          <w:position w:val="0"/>
          <w:shd w:val="clear" w:color="auto" w:fill="auto"/>
        </w:rPr>
        <w:t>16</w:t>
      </w:r>
      <w:r>
        <w:rPr>
          <w:spacing w:val="0"/>
          <w:w w:val="100"/>
          <w:position w:val="0"/>
          <w:shd w:val="clear" w:color="auto" w:fill="auto"/>
        </w:rPr>
        <w:t>天</w:t>
      </w:r>
      <w:r>
        <w:rPr>
          <w:spacing w:val="0"/>
          <w:w w:val="100"/>
          <w:position w:val="0"/>
          <w:shd w:val="clear" w:color="auto" w:fill="auto"/>
        </w:rPr>
        <w:t>。</w:t>
      </w:r>
    </w:p>
    <w:p>
      <w:pPr>
        <w:pStyle w:val="Style57"/>
        <w:keepNext/>
        <w:keepLines/>
        <w:widowControl w:val="0"/>
        <w:numPr>
          <w:ilvl w:val="1"/>
          <w:numId w:val="1"/>
        </w:numPr>
        <w:shd w:val="clear" w:color="auto" w:fill="auto"/>
        <w:tabs>
          <w:tab w:pos="464" w:val="left"/>
        </w:tabs>
        <w:bidi w:val="0"/>
        <w:spacing w:before="0" w:after="0" w:line="334" w:lineRule="auto"/>
        <w:ind w:left="0" w:right="0" w:firstLine="0"/>
        <w:jc w:val="left"/>
      </w:pPr>
      <w:bookmarkStart w:id="6" w:name="bookmark6"/>
      <w:bookmarkStart w:id="7" w:name="bookmark7"/>
      <w:r>
        <w:rPr>
          <w:spacing w:val="0"/>
          <w:w w:val="100"/>
          <w:position w:val="0"/>
          <w:shd w:val="clear" w:color="auto" w:fill="auto"/>
        </w:rPr>
        <w:t>测定方法</w:t>
      </w:r>
      <w:bookmarkEnd w:id="6"/>
      <w:bookmarkEnd w:id="7"/>
    </w:p>
    <w:p>
      <w:pPr>
        <w:pStyle w:val="Style29"/>
        <w:keepNext w:val="0"/>
        <w:keepLines w:val="0"/>
        <w:widowControl w:val="0"/>
        <w:shd w:val="clear" w:color="auto" w:fill="auto"/>
        <w:bidi w:val="0"/>
        <w:spacing w:before="0" w:after="0" w:line="319" w:lineRule="exact"/>
        <w:ind w:left="0" w:right="0" w:firstLine="460"/>
        <w:jc w:val="both"/>
      </w:pPr>
      <w:r>
        <w:rPr>
          <w:spacing w:val="0"/>
          <w:w w:val="100"/>
          <w:position w:val="0"/>
          <w:shd w:val="clear" w:color="auto" w:fill="auto"/>
        </w:rPr>
        <w:t xml:space="preserve">土壤及其溶液中理化指标测定方法参考鲍士旦 </w:t>
      </w:r>
      <w:r>
        <w:rPr>
          <w:spacing w:val="0"/>
          <w:w w:val="100"/>
          <w:position w:val="0"/>
          <w:shd w:val="clear" w:color="auto" w:fill="auto"/>
        </w:rPr>
        <w:t>《</w:t>
      </w:r>
      <w:r>
        <w:rPr>
          <w:spacing w:val="0"/>
          <w:w w:val="100"/>
          <w:position w:val="0"/>
          <w:shd w:val="clear" w:color="auto" w:fill="auto"/>
        </w:rPr>
        <w:t>土壤农化分析》</w:t>
      </w:r>
      <w:r>
        <w:rPr>
          <w:rFonts w:ascii="Times New Roman" w:eastAsia="Times New Roman" w:hAnsi="Times New Roman" w:cs="Times New Roman"/>
          <w:spacing w:val="0"/>
          <w:w w:val="100"/>
          <w:position w:val="0"/>
          <w:shd w:val="clear" w:color="auto" w:fill="auto"/>
          <w:vertAlign w:val="superscript"/>
        </w:rPr>
        <w:t>[6]</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土壤溶液中</w:t>
      </w:r>
      <w:r>
        <w:rPr>
          <w:rFonts w:ascii="Times New Roman" w:eastAsia="Times New Roman" w:hAnsi="Times New Roman" w:cs="Times New Roman"/>
          <w:spacing w:val="0"/>
          <w:w w:val="100"/>
          <w:position w:val="0"/>
          <w:shd w:val="clear" w:color="auto" w:fill="auto"/>
          <w:lang w:val="en-US" w:eastAsia="en-US" w:bidi="en-US"/>
        </w:rPr>
        <w:t>pH.EC</w:t>
      </w:r>
      <w:r>
        <w:rPr>
          <w:spacing w:val="0"/>
          <w:w w:val="100"/>
          <w:position w:val="0"/>
          <w:shd w:val="clear" w:color="auto" w:fill="auto"/>
        </w:rPr>
        <w:t>值分别以</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计 和电导仪测定，水溶性磷含量采用钼锑抗比色法测定， 水溶性钾含量采用火焰光度法测定，土壤总碳</w:t>
      </w:r>
      <w:r>
        <w:rPr>
          <w:spacing w:val="0"/>
          <w:w w:val="100"/>
          <w:position w:val="0"/>
          <w:shd w:val="clear" w:color="auto" w:fill="auto"/>
        </w:rPr>
        <w:t>、</w:t>
      </w:r>
      <w:r>
        <w:rPr>
          <w:spacing w:val="0"/>
          <w:w w:val="100"/>
          <w:position w:val="0"/>
          <w:shd w:val="clear" w:color="auto" w:fill="auto"/>
        </w:rPr>
        <w:t>总氮用 元素分析仪测定</w:t>
      </w:r>
      <w:r>
        <w:rPr>
          <w:spacing w:val="0"/>
          <w:w w:val="100"/>
          <w:position w:val="0"/>
          <w:shd w:val="clear" w:color="auto" w:fill="auto"/>
        </w:rPr>
        <w:t>。</w:t>
      </w:r>
    </w:p>
    <w:p>
      <w:pPr>
        <w:pStyle w:val="Style57"/>
        <w:keepNext/>
        <w:keepLines/>
        <w:widowControl w:val="0"/>
        <w:numPr>
          <w:ilvl w:val="1"/>
          <w:numId w:val="1"/>
        </w:numPr>
        <w:shd w:val="clear" w:color="auto" w:fill="auto"/>
        <w:tabs>
          <w:tab w:pos="464" w:val="left"/>
        </w:tabs>
        <w:bidi w:val="0"/>
        <w:spacing w:before="0" w:after="0" w:line="334" w:lineRule="auto"/>
        <w:ind w:left="0" w:right="0" w:firstLine="0"/>
        <w:jc w:val="left"/>
      </w:pPr>
      <w:bookmarkStart w:id="8" w:name="bookmark8"/>
      <w:bookmarkStart w:id="9" w:name="bookmark9"/>
      <w:r>
        <w:rPr>
          <w:spacing w:val="0"/>
          <w:w w:val="100"/>
          <w:position w:val="0"/>
          <w:shd w:val="clear" w:color="auto" w:fill="auto"/>
        </w:rPr>
        <w:t>数据处理</w:t>
      </w:r>
      <w:bookmarkEnd w:id="8"/>
      <w:bookmarkEnd w:id="9"/>
    </w:p>
    <w:p>
      <w:pPr>
        <w:pStyle w:val="Style29"/>
        <w:keepNext w:val="0"/>
        <w:keepLines w:val="0"/>
        <w:widowControl w:val="0"/>
        <w:shd w:val="clear" w:color="auto" w:fill="auto"/>
        <w:bidi w:val="0"/>
        <w:spacing w:before="0" w:after="0" w:line="322" w:lineRule="exact"/>
        <w:ind w:left="0" w:right="0" w:firstLine="460"/>
        <w:jc w:val="both"/>
      </w:pPr>
      <w:r>
        <w:rPr>
          <w:spacing w:val="0"/>
          <w:w w:val="100"/>
          <w:position w:val="0"/>
          <w:shd w:val="clear" w:color="auto" w:fill="auto"/>
        </w:rPr>
        <w:t xml:space="preserve">发芽率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每容器中辣椒发芽数量 </w:t>
      </w:r>
      <w:r>
        <w:rPr>
          <w:rFonts w:ascii="Times New Roman" w:eastAsia="Times New Roman" w:hAnsi="Times New Roman" w:cs="Times New Roman"/>
          <w:spacing w:val="0"/>
          <w:w w:val="100"/>
          <w:position w:val="0"/>
          <w:shd w:val="clear" w:color="auto" w:fill="auto"/>
        </w:rPr>
        <w:t>/20*100%</w:t>
      </w:r>
    </w:p>
    <w:p>
      <w:pPr>
        <w:pStyle w:val="Style40"/>
        <w:keepNext w:val="0"/>
        <w:keepLines w:val="0"/>
        <w:widowControl w:val="0"/>
        <w:shd w:val="clear" w:color="auto" w:fill="auto"/>
        <w:bidi w:val="0"/>
        <w:spacing w:before="0" w:after="120" w:line="322" w:lineRule="exact"/>
        <w:ind w:left="0" w:right="0" w:firstLine="460"/>
        <w:jc w:val="both"/>
      </w:pPr>
      <w:r>
        <w:rPr>
          <w:rFonts w:ascii="MingLiU" w:eastAsia="MingLiU" w:hAnsi="MingLiU" w:cs="MingLiU"/>
          <w:spacing w:val="0"/>
          <w:w w:val="100"/>
          <w:position w:val="0"/>
          <w:shd w:val="clear" w:color="auto" w:fill="auto"/>
          <w:lang w:val="zh-CN" w:eastAsia="zh-CN" w:bidi="zh-CN"/>
        </w:rPr>
        <w:t xml:space="preserve">试验数据采用 </w:t>
      </w:r>
      <w:r>
        <w:rPr>
          <w:spacing w:val="0"/>
          <w:w w:val="100"/>
          <w:position w:val="0"/>
          <w:shd w:val="clear" w:color="auto" w:fill="auto"/>
          <w:lang w:val="en-US" w:eastAsia="en-US" w:bidi="en-US"/>
        </w:rPr>
        <w:t xml:space="preserve">Microsoft Excel </w:t>
      </w:r>
      <w:r>
        <w:rPr>
          <w:spacing w:val="0"/>
          <w:w w:val="100"/>
          <w:position w:val="0"/>
          <w:shd w:val="clear" w:color="auto" w:fill="auto"/>
          <w:lang w:val="zh-CN" w:eastAsia="zh-CN" w:bidi="zh-CN"/>
        </w:rPr>
        <w:t xml:space="preserve">2010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 xml:space="preserve">SPSS </w:t>
      </w:r>
      <w:r>
        <w:rPr>
          <w:spacing w:val="0"/>
          <w:w w:val="100"/>
          <w:position w:val="0"/>
          <w:shd w:val="clear" w:color="auto" w:fill="auto"/>
          <w:lang w:val="zh-CN" w:eastAsia="zh-CN" w:bidi="zh-CN"/>
        </w:rPr>
        <w:t xml:space="preserve">22.0 </w:t>
      </w:r>
      <w:r>
        <w:rPr>
          <w:rFonts w:ascii="MingLiU" w:eastAsia="MingLiU" w:hAnsi="MingLiU" w:cs="MingLiU"/>
          <w:spacing w:val="0"/>
          <w:w w:val="100"/>
          <w:position w:val="0"/>
          <w:shd w:val="clear" w:color="auto" w:fill="auto"/>
          <w:lang w:val="zh-CN" w:eastAsia="zh-CN" w:bidi="zh-CN"/>
        </w:rPr>
        <w:t>进行统计分析</w:t>
      </w:r>
      <w:r>
        <w:rPr>
          <w:rFonts w:ascii="MingLiU" w:eastAsia="MingLiU" w:hAnsi="MingLiU" w:cs="MingLiU"/>
          <w:spacing w:val="0"/>
          <w:w w:val="100"/>
          <w:position w:val="0"/>
          <w:shd w:val="clear" w:color="auto" w:fill="auto"/>
          <w:lang w:val="zh-CN" w:eastAsia="zh-CN" w:bidi="zh-CN"/>
        </w:rPr>
        <w:t>。</w:t>
      </w:r>
    </w:p>
    <w:p>
      <w:pPr>
        <w:pStyle w:val="Style33"/>
        <w:keepNext/>
        <w:keepLines/>
        <w:widowControl w:val="0"/>
        <w:numPr>
          <w:ilvl w:val="0"/>
          <w:numId w:val="1"/>
        </w:numPr>
        <w:shd w:val="clear" w:color="auto" w:fill="auto"/>
        <w:tabs>
          <w:tab w:pos="464" w:val="left"/>
        </w:tabs>
        <w:bidi w:val="0"/>
        <w:spacing w:before="0" w:after="120" w:line="240" w:lineRule="auto"/>
        <w:ind w:left="0" w:right="0" w:firstLine="0"/>
        <w:jc w:val="left"/>
      </w:pPr>
      <w:bookmarkStart w:id="10" w:name="bookmark10"/>
      <w:bookmarkStart w:id="11" w:name="bookmark11"/>
      <w:r>
        <w:rPr>
          <w:rFonts w:ascii="MingLiU" w:eastAsia="MingLiU" w:hAnsi="MingLiU" w:cs="MingLiU"/>
          <w:spacing w:val="0"/>
          <w:w w:val="100"/>
          <w:position w:val="0"/>
          <w:sz w:val="24"/>
          <w:szCs w:val="24"/>
          <w:shd w:val="clear" w:color="auto" w:fill="auto"/>
          <w:lang w:val="zh-CN" w:eastAsia="zh-CN" w:bidi="zh-CN"/>
        </w:rPr>
        <w:t>结果与讨论</w:t>
      </w:r>
      <w:bookmarkEnd w:id="10"/>
      <w:bookmarkEnd w:id="11"/>
    </w:p>
    <w:p>
      <w:pPr>
        <w:pStyle w:val="Style57"/>
        <w:keepNext/>
        <w:keepLines/>
        <w:widowControl w:val="0"/>
        <w:numPr>
          <w:ilvl w:val="0"/>
          <w:numId w:val="3"/>
        </w:numPr>
        <w:shd w:val="clear" w:color="auto" w:fill="auto"/>
        <w:tabs>
          <w:tab w:pos="464" w:val="left"/>
        </w:tabs>
        <w:bidi w:val="0"/>
        <w:spacing w:before="0" w:after="0" w:line="326" w:lineRule="auto"/>
        <w:ind w:left="0" w:right="0" w:firstLine="0"/>
        <w:jc w:val="left"/>
      </w:pPr>
      <w:bookmarkStart w:id="12" w:name="bookmark12"/>
      <w:bookmarkStart w:id="13" w:name="bookmark13"/>
      <w:r>
        <w:rPr>
          <w:spacing w:val="0"/>
          <w:w w:val="100"/>
          <w:position w:val="0"/>
          <w:shd w:val="clear" w:color="auto" w:fill="auto"/>
        </w:rPr>
        <w:t>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变化特征</w:t>
      </w:r>
      <w:bookmarkEnd w:id="12"/>
      <w:bookmarkEnd w:id="13"/>
    </w:p>
    <w:p>
      <w:pPr>
        <w:pStyle w:val="Style29"/>
        <w:keepNext w:val="0"/>
        <w:keepLines w:val="0"/>
        <w:widowControl w:val="0"/>
        <w:shd w:val="clear" w:color="auto" w:fill="auto"/>
        <w:bidi w:val="0"/>
        <w:spacing w:before="0" w:after="0" w:line="313" w:lineRule="exact"/>
        <w:ind w:left="0" w:right="0" w:firstLine="460"/>
        <w:jc w:val="both"/>
      </w:pPr>
      <w:r>
        <w:rPr>
          <w:spacing w:val="0"/>
          <w:w w:val="100"/>
          <w:position w:val="0"/>
          <w:shd w:val="clear" w:color="auto" w:fill="auto"/>
        </w:rPr>
        <w:t>加入不同生物炭材料</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为水洗生物炭,</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 xml:space="preserve">为没有 水洗生物炭，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 xml:space="preserve">负载微生物的生物炭） 后土壤溶液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的动态变化如图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所示</w:t>
      </w:r>
      <w:r>
        <w:rPr>
          <w:spacing w:val="0"/>
          <w:w w:val="100"/>
          <w:position w:val="0"/>
          <w:shd w:val="clear" w:color="auto" w:fill="auto"/>
        </w:rPr>
        <w:t>。</w:t>
      </w:r>
      <w:r>
        <w:rPr>
          <w:spacing w:val="0"/>
          <w:w w:val="100"/>
          <w:position w:val="0"/>
          <w:shd w:val="clear" w:color="auto" w:fill="auto"/>
        </w:rPr>
        <w:t>在培养初期（</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d）</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添加三种 生物炭材料</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 B, C</w:t>
      </w:r>
      <w:r>
        <w:rPr>
          <w:spacing w:val="0"/>
          <w:w w:val="100"/>
          <w:position w:val="0"/>
          <w:shd w:val="clear" w:color="auto" w:fill="auto"/>
          <w:lang w:val="en-US" w:eastAsia="en-US" w:bidi="en-US"/>
        </w:rPr>
        <w:t>）</w:t>
      </w:r>
      <w:r>
        <w:rPr>
          <w:spacing w:val="0"/>
          <w:w w:val="100"/>
          <w:position w:val="0"/>
          <w:shd w:val="clear" w:color="auto" w:fill="auto"/>
        </w:rPr>
        <w:t>使土壤溶液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值明显升高</w:t>
      </w:r>
      <w:r>
        <w:rPr>
          <w:i/>
          <w:iCs/>
          <w:spacing w:val="0"/>
          <w:w w:val="100"/>
          <w:position w:val="0"/>
          <w:shd w:val="clear" w:color="auto" w:fill="auto"/>
          <w:lang w:val="en-US" w:eastAsia="en-US" w:bidi="en-US"/>
        </w:rPr>
        <w:t>（</w:t>
      </w:r>
      <w:r>
        <w:rPr>
          <w:rFonts w:ascii="Times New Roman" w:eastAsia="Times New Roman" w:hAnsi="Times New Roman" w:cs="Times New Roman"/>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&lt; 0.05</w:t>
      </w:r>
      <w:r>
        <w:rPr>
          <w:spacing w:val="0"/>
          <w:w w:val="100"/>
          <w:position w:val="0"/>
          <w:shd w:val="clear" w:color="auto" w:fill="auto"/>
        </w:rPr>
        <w:t xml:space="preserve">），平均分别高出对照 </w:t>
      </w:r>
      <w:r>
        <w:rPr>
          <w:rFonts w:ascii="Times New Roman" w:eastAsia="Times New Roman" w:hAnsi="Times New Roman" w:cs="Times New Roman"/>
          <w:spacing w:val="0"/>
          <w:w w:val="100"/>
          <w:position w:val="0"/>
          <w:shd w:val="clear" w:color="auto" w:fill="auto"/>
          <w:lang w:val="en-US" w:eastAsia="en-US" w:bidi="en-US"/>
        </w:rPr>
        <w:t>3.3%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4.2%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4.5%</w:t>
      </w:r>
      <w:r>
        <w:rPr>
          <w:rFonts w:ascii="Times New Roman" w:eastAsia="Times New Roman" w:hAnsi="Times New Roman" w:cs="Times New Roman"/>
          <w:spacing w:val="0"/>
          <w:w w:val="100"/>
          <w:position w:val="0"/>
          <w:sz w:val="12"/>
          <w:szCs w:val="12"/>
          <w:shd w:val="clear" w:color="auto" w:fill="auto"/>
          <w:lang w:val="en-US" w:eastAsia="en-US" w:bidi="en-US"/>
        </w:rPr>
        <w:t xml:space="preserve">o </w:t>
      </w:r>
      <w:r>
        <w:rPr>
          <w:spacing w:val="0"/>
          <w:w w:val="100"/>
          <w:position w:val="0"/>
          <w:shd w:val="clear" w:color="auto" w:fill="auto"/>
        </w:rPr>
        <w:t xml:space="preserve">这说明在 培养初期，生物炭中的碱性基团增加了土壤溶液中 </w:t>
      </w:r>
      <w:r>
        <w:rPr>
          <w:rFonts w:ascii="Times New Roman" w:eastAsia="Times New Roman" w:hAnsi="Times New Roman" w:cs="Times New Roman"/>
          <w:spacing w:val="0"/>
          <w:w w:val="100"/>
          <w:position w:val="0"/>
          <w:shd w:val="clear" w:color="auto" w:fill="auto"/>
          <w:lang w:val="en-US" w:eastAsia="en-US" w:bidi="en-US"/>
        </w:rPr>
        <w:t>OH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的浓度。随着培育时间的延长，添加生物炭的土壤 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趋于稳定</w:t>
      </w:r>
      <w:r>
        <w:rPr>
          <w:rFonts w:ascii="SimSun" w:eastAsia="SimSun" w:hAnsi="SimSun" w:cs="SimSun"/>
          <w:spacing w:val="0"/>
          <w:w w:val="100"/>
          <w:position w:val="0"/>
          <w:shd w:val="clear" w:color="auto" w:fill="auto"/>
        </w:rPr>
        <w:t>，</w:t>
      </w:r>
      <w:r>
        <w:rPr>
          <w:spacing w:val="0"/>
          <w:w w:val="100"/>
          <w:position w:val="0"/>
          <w:shd w:val="clear" w:color="auto" w:fill="auto"/>
        </w:rPr>
        <w:t>且在后期有所降低，尤其是负载微 生物的生物炭处理的土壤溶液，降至和对照相同水平</w:t>
      </w:r>
      <w:r>
        <w:rPr>
          <w:spacing w:val="0"/>
          <w:w w:val="100"/>
          <w:position w:val="0"/>
          <w:shd w:val="clear" w:color="auto" w:fill="auto"/>
        </w:rPr>
        <w:t xml:space="preserve">。 </w:t>
      </w:r>
      <w:r>
        <w:rPr>
          <w:spacing w:val="0"/>
          <w:w w:val="100"/>
          <w:position w:val="0"/>
          <w:shd w:val="clear" w:color="auto" w:fill="auto"/>
        </w:rPr>
        <w:t>整体来看，整个培养期土壤溶液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变幅在</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0.17</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0.36</w:t>
      </w:r>
      <w:r>
        <w:rPr>
          <w:spacing w:val="0"/>
          <w:w w:val="100"/>
          <w:position w:val="0"/>
          <w:shd w:val="clear" w:color="auto" w:fill="auto"/>
        </w:rPr>
        <w:t>之间,</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的变化与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相比差异不显著，这说明 盐渍土中添加的生物炭对土壤溶液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的变化具有缓 冲作用，对供试土壤溶液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无明显影响</w:t>
      </w:r>
      <w:r>
        <w:rPr>
          <w:spacing w:val="0"/>
          <w:w w:val="100"/>
          <w:position w:val="0"/>
          <w:sz w:val="20"/>
          <w:szCs w:val="20"/>
          <w:shd w:val="clear" w:color="auto" w:fill="auto"/>
        </w:rPr>
        <w:t>刚。</w:t>
      </w:r>
    </w:p>
    <w:p>
      <w:pPr>
        <w:pStyle w:val="Style57"/>
        <w:keepNext/>
        <w:keepLines/>
        <w:widowControl w:val="0"/>
        <w:numPr>
          <w:ilvl w:val="0"/>
          <w:numId w:val="3"/>
        </w:numPr>
        <w:shd w:val="clear" w:color="auto" w:fill="auto"/>
        <w:tabs>
          <w:tab w:pos="464" w:val="left"/>
        </w:tabs>
        <w:bidi w:val="0"/>
        <w:spacing w:before="0" w:after="0" w:line="326" w:lineRule="auto"/>
        <w:ind w:left="0" w:right="0" w:firstLine="0"/>
        <w:jc w:val="left"/>
      </w:pPr>
      <w:bookmarkStart w:id="14" w:name="bookmark14"/>
      <w:bookmarkStart w:id="15" w:name="bookmark15"/>
      <w:r>
        <w:rPr>
          <w:spacing w:val="0"/>
          <w:w w:val="100"/>
          <w:position w:val="0"/>
          <w:shd w:val="clear" w:color="auto" w:fill="auto"/>
        </w:rPr>
        <w:t xml:space="preserve">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值的变化特征</w:t>
      </w:r>
      <w:bookmarkEnd w:id="14"/>
      <w:bookmarkEnd w:id="15"/>
    </w:p>
    <w:p>
      <w:pPr>
        <w:pStyle w:val="Style29"/>
        <w:keepNext w:val="0"/>
        <w:keepLines w:val="0"/>
        <w:widowControl w:val="0"/>
        <w:shd w:val="clear" w:color="auto" w:fill="auto"/>
        <w:bidi w:val="0"/>
        <w:spacing w:before="0" w:after="80" w:line="313" w:lineRule="exact"/>
        <w:ind w:left="0" w:right="0" w:firstLine="460"/>
        <w:jc w:val="both"/>
        <w:sectPr>
          <w:footnotePr>
            <w:pos w:val="pageBottom"/>
            <w:numFmt w:val="decimal"/>
            <w:numRestart w:val="continuous"/>
          </w:footnotePr>
          <w:type w:val="continuous"/>
          <w:pgSz w:w="11900" w:h="16840"/>
          <w:pgMar w:top="1575" w:left="912" w:right="908" w:bottom="1224" w:header="0" w:footer="3" w:gutter="0"/>
          <w:cols w:num="2" w:space="124"/>
          <w:noEndnote/>
          <w:rtlGutter w:val="0"/>
          <w:docGrid w:linePitch="360"/>
        </w:sectPr>
      </w:pPr>
      <w:r>
        <w:rPr>
          <w:spacing w:val="0"/>
          <w:w w:val="100"/>
          <w:position w:val="0"/>
          <w:shd w:val="clear" w:color="auto" w:fill="auto"/>
        </w:rPr>
        <w:t>已有的研究表明，土壤可溶性盐分与电导率成正 比，因此可根据土壤溶液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值的变化了解土壤可溶 性盐分的变化％由图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可以看出，由于三种生物炭材 料的</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值远低于供试土壤，加入</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三种生物炭 材料后，由于稀释作用，各处理土壤溶液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值与</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相比有所降低，平均降低幅度分别为 </w:t>
      </w:r>
      <w:r>
        <w:rPr>
          <w:rFonts w:ascii="Times New Roman" w:eastAsia="Times New Roman" w:hAnsi="Times New Roman" w:cs="Times New Roman"/>
          <w:spacing w:val="0"/>
          <w:w w:val="100"/>
          <w:position w:val="0"/>
          <w:shd w:val="clear" w:color="auto" w:fill="auto"/>
        </w:rPr>
        <w:t>23.1%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13.9%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21.9%</w:t>
      </w:r>
      <w:r>
        <w:rPr>
          <w:spacing w:val="0"/>
          <w:w w:val="100"/>
          <w:position w:val="0"/>
          <w:shd w:val="clear" w:color="auto" w:fill="auto"/>
        </w:rPr>
        <w:t>。</w:t>
      </w:r>
      <w:r>
        <w:rPr>
          <w:spacing w:val="0"/>
          <w:w w:val="100"/>
          <w:position w:val="0"/>
          <w:shd w:val="clear" w:color="auto" w:fill="auto"/>
        </w:rPr>
        <w:t>此后的培养过程中各处理和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土壤溶液</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值均保持下降趋势，至培养结束（</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及各处 理土壤溶液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值达到最低</w:t>
      </w:r>
      <w:r>
        <w:rPr>
          <w:spacing w:val="0"/>
          <w:w w:val="100"/>
          <w:position w:val="0"/>
          <w:shd w:val="clear" w:color="auto" w:fill="auto"/>
        </w:rPr>
        <w:t>。</w:t>
      </w:r>
    </w:p>
    <w:p>
      <w:pPr>
        <w:widowControl w:val="0"/>
        <w:spacing w:line="159" w:lineRule="exact"/>
        <w:rPr>
          <w:sz w:val="13"/>
          <w:szCs w:val="13"/>
        </w:rPr>
      </w:pPr>
    </w:p>
    <w:p>
      <w:pPr>
        <w:widowControl w:val="0"/>
        <w:spacing w:line="1" w:lineRule="exact"/>
        <w:sectPr>
          <w:footnotePr>
            <w:pos w:val="pageBottom"/>
            <w:numFmt w:val="decimal"/>
            <w:numRestart w:val="continuous"/>
          </w:footnotePr>
          <w:pgSz w:w="11900" w:h="16840"/>
          <w:pgMar w:top="1610" w:left="925" w:right="918" w:bottom="1224" w:header="0" w:footer="3" w:gutter="0"/>
          <w:cols w:space="720"/>
          <w:noEndnote/>
          <w:rtlGutter w:val="0"/>
          <w:docGrid w:linePitch="360"/>
        </w:sectPr>
      </w:pPr>
    </w:p>
    <w:p>
      <w:pPr>
        <w:pStyle w:val="Style46"/>
        <w:keepNext w:val="0"/>
        <w:keepLines w:val="0"/>
        <w:framePr w:w="259" w:h="213" w:wrap="none" w:vAnchor="text" w:hAnchor="page" w:x="1793" w:y="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8.2</w:t>
      </w:r>
    </w:p>
    <w:p>
      <w:pPr>
        <w:pStyle w:val="Style46"/>
        <w:keepNext w:val="0"/>
        <w:keepLines w:val="0"/>
        <w:framePr w:w="259" w:h="213" w:wrap="none" w:vAnchor="text" w:hAnchor="page" w:x="6643" w:y="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8.2</w:t>
      </w:r>
    </w:p>
    <w:p>
      <w:pPr>
        <w:pStyle w:val="Style46"/>
        <w:keepNext w:val="0"/>
        <w:keepLines w:val="0"/>
        <w:framePr w:w="265" w:h="213" w:wrap="none" w:vAnchor="text" w:hAnchor="page" w:x="1793" w:y="34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p>
      <w:pPr>
        <w:pStyle w:val="Style46"/>
        <w:keepNext w:val="0"/>
        <w:keepLines w:val="0"/>
        <w:framePr w:w="265" w:h="213" w:wrap="none" w:vAnchor="text" w:hAnchor="page" w:x="6643" w:y="34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w:t>
      </w:r>
    </w:p>
    <w:p>
      <w:pPr>
        <w:pStyle w:val="Style46"/>
        <w:keepNext w:val="0"/>
        <w:keepLines w:val="0"/>
        <w:framePr w:w="265" w:h="213" w:wrap="none" w:vAnchor="text" w:hAnchor="page" w:x="6643" w:y="68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7.8</w:t>
      </w:r>
    </w:p>
    <w:p>
      <w:pPr>
        <w:pStyle w:val="Style46"/>
        <w:keepNext w:val="0"/>
        <w:keepLines w:val="0"/>
        <w:framePr w:w="268" w:h="213" w:wrap="none" w:vAnchor="text" w:hAnchor="page" w:x="1790" w:y="103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7.6</w:t>
      </w:r>
    </w:p>
    <w:p>
      <w:pPr>
        <w:pStyle w:val="Style46"/>
        <w:keepNext w:val="0"/>
        <w:keepLines w:val="0"/>
        <w:framePr w:w="265" w:h="213" w:wrap="none" w:vAnchor="text" w:hAnchor="page" w:x="6643" w:y="10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7.6</w:t>
      </w:r>
    </w:p>
    <w:p>
      <w:pPr>
        <w:pStyle w:val="Style46"/>
        <w:keepNext w:val="0"/>
        <w:keepLines w:val="0"/>
        <w:framePr w:w="271" w:h="213" w:wrap="none" w:vAnchor="text" w:hAnchor="page" w:x="1787" w:y="138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7.4</w:t>
      </w:r>
    </w:p>
    <w:p>
      <w:pPr>
        <w:pStyle w:val="Style46"/>
        <w:keepNext w:val="0"/>
        <w:keepLines w:val="0"/>
        <w:framePr w:w="259" w:h="213" w:wrap="none" w:vAnchor="text" w:hAnchor="page" w:x="1793" w:y="172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7.2</w:t>
      </w:r>
    </w:p>
    <w:p>
      <w:pPr>
        <w:pStyle w:val="Style46"/>
        <w:keepNext w:val="0"/>
        <w:keepLines w:val="0"/>
        <w:framePr w:w="772" w:h="516" w:wrap="none" w:vAnchor="text" w:hAnchor="page" w:x="4834" w:y="12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CK—»-A3</w:t>
      </w:r>
    </w:p>
    <w:p>
      <w:pPr>
        <w:pStyle w:val="Style46"/>
        <w:keepNext w:val="0"/>
        <w:keepLines w:val="0"/>
        <w:framePr w:w="772" w:h="516" w:wrap="none" w:vAnchor="text" w:hAnchor="page" w:x="4834" w:y="1268"/>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Al —A4</w:t>
      </w:r>
    </w:p>
    <w:p>
      <w:pPr>
        <w:pStyle w:val="Style46"/>
        <w:keepNext w:val="0"/>
        <w:keepLines w:val="0"/>
        <w:framePr w:w="772" w:h="516" w:wrap="none" w:vAnchor="text" w:hAnchor="page" w:x="4834" w:y="1268"/>
        <w:widowControl w:val="0"/>
        <w:shd w:val="clear" w:color="auto" w:fill="auto"/>
        <w:bidi w:val="0"/>
        <w:spacing w:before="0" w:after="0" w:line="204" w:lineRule="auto"/>
        <w:ind w:left="0" w:right="0" w:firstLine="0"/>
        <w:jc w:val="left"/>
      </w:pPr>
      <w:r>
        <w:rPr>
          <w:spacing w:val="0"/>
          <w:w w:val="100"/>
          <w:position w:val="0"/>
          <w:shd w:val="clear" w:color="auto" w:fill="auto"/>
          <w:lang w:val="en-US" w:eastAsia="en-US" w:bidi="en-US"/>
        </w:rPr>
        <w:t>A2</w:t>
      </w:r>
    </w:p>
    <w:p>
      <w:pPr>
        <w:pStyle w:val="Style46"/>
        <w:keepNext w:val="0"/>
        <w:keepLines w:val="0"/>
        <w:framePr w:w="268" w:h="213" w:wrap="none" w:vAnchor="text" w:hAnchor="page" w:x="6640" w:y="136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7.4</w:t>
      </w:r>
    </w:p>
    <w:p>
      <w:pPr>
        <w:pStyle w:val="Style46"/>
        <w:keepNext w:val="0"/>
        <w:keepLines w:val="0"/>
        <w:framePr w:w="1129" w:h="562" w:wrap="none" w:vAnchor="text" w:hAnchor="page" w:x="8964" w:y="125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-e-CK-^B3</w:t>
      </w:r>
    </w:p>
    <w:p>
      <w:pPr>
        <w:pStyle w:val="Style46"/>
        <w:keepNext w:val="0"/>
        <w:keepLines w:val="0"/>
        <w:framePr w:w="1129" w:h="562" w:wrap="none" w:vAnchor="text" w:hAnchor="page" w:x="8964" w:y="1251"/>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-^B4</w:t>
      </w:r>
    </w:p>
    <w:p>
      <w:pPr>
        <w:pStyle w:val="Style46"/>
        <w:keepNext w:val="0"/>
        <w:keepLines w:val="0"/>
        <w:framePr w:w="1129" w:h="562" w:wrap="none" w:vAnchor="text" w:hAnchor="page" w:x="8964" w:y="1251"/>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rPr>
        <w:t>亠</w:t>
      </w:r>
      <w:r>
        <w:rPr>
          <w:spacing w:val="0"/>
          <w:w w:val="100"/>
          <w:position w:val="0"/>
          <w:shd w:val="clear" w:color="auto" w:fill="auto"/>
          <w:lang w:val="en-US" w:eastAsia="en-US" w:bidi="en-US"/>
        </w:rPr>
        <w:t>E2</w:t>
      </w:r>
    </w:p>
    <w:p>
      <w:pPr>
        <w:pStyle w:val="Style46"/>
        <w:keepNext w:val="0"/>
        <w:keepLines w:val="0"/>
        <w:framePr w:w="3658" w:h="562" w:wrap="none" w:vAnchor="text" w:hAnchor="page" w:x="2052" w:y="1853"/>
        <w:widowControl w:val="0"/>
        <w:shd w:val="clear" w:color="auto" w:fill="auto"/>
        <w:tabs>
          <w:tab w:pos="400" w:val="left"/>
          <w:tab w:pos="827" w:val="left"/>
          <w:tab w:pos="1273" w:val="left"/>
          <w:tab w:pos="1693" w:val="left"/>
          <w:tab w:pos="2140" w:val="left"/>
          <w:tab w:pos="2578" w:val="left"/>
          <w:tab w:pos="3021" w:val="left"/>
          <w:tab w:pos="3453" w:val="left"/>
        </w:tabs>
        <w:bidi w:val="0"/>
        <w:spacing w:before="0" w:after="0" w:line="240" w:lineRule="auto"/>
        <w:ind w:left="0" w:right="0" w:firstLine="0"/>
        <w:jc w:val="center"/>
      </w:pPr>
      <w:r>
        <w:rPr>
          <w:spacing w:val="0"/>
          <w:w w:val="100"/>
          <w:position w:val="0"/>
          <w:shd w:val="clear" w:color="auto" w:fill="auto"/>
          <w:lang w:val="en-US" w:eastAsia="en-US" w:bidi="en-US"/>
        </w:rPr>
        <w:t>0</w:t>
        <w:tab/>
        <w:t>5</w:t>
        <w:tab/>
        <w:t>10</w:t>
        <w:tab/>
        <w:t>15</w:t>
        <w:tab/>
        <w:t>20</w:t>
        <w:tab/>
        <w:t>25</w:t>
        <w:tab/>
        <w:t>30</w:t>
        <w:tab/>
        <w:t>35</w:t>
        <w:tab/>
        <w:t>40</w:t>
      </w:r>
    </w:p>
    <w:p>
      <w:pPr>
        <w:pStyle w:val="Style11"/>
        <w:keepNext w:val="0"/>
        <w:keepLines w:val="0"/>
        <w:framePr w:w="3658" w:h="562" w:wrap="none" w:vAnchor="text" w:hAnchor="page" w:x="2052" w:y="1853"/>
        <w:widowControl w:val="0"/>
        <w:shd w:val="clear" w:color="auto" w:fill="auto"/>
        <w:bidi w:val="0"/>
        <w:spacing w:before="0" w:after="0" w:line="240" w:lineRule="auto"/>
        <w:ind w:left="0" w:right="0" w:firstLine="0"/>
        <w:jc w:val="center"/>
      </w:pPr>
      <w:r>
        <w:rPr>
          <w:spacing w:val="0"/>
          <w:w w:val="100"/>
          <w:position w:val="0"/>
          <w:shd w:val="clear" w:color="auto" w:fill="auto"/>
        </w:rPr>
        <w:t>培养町间</w:t>
      </w:r>
      <w:r>
        <w:rPr>
          <w:rFonts w:ascii="Times New Roman" w:eastAsia="Times New Roman" w:hAnsi="Times New Roman" w:cs="Times New Roman"/>
          <w:spacing w:val="0"/>
          <w:w w:val="100"/>
          <w:position w:val="0"/>
          <w:shd w:val="clear" w:color="auto" w:fill="auto"/>
          <w:lang w:val="en-US" w:eastAsia="en-US" w:bidi="en-US"/>
        </w:rPr>
        <w:t>(d)</w:t>
      </w:r>
    </w:p>
    <w:p>
      <w:pPr>
        <w:pStyle w:val="Style46"/>
        <w:keepNext w:val="0"/>
        <w:keepLines w:val="0"/>
        <w:framePr w:w="3658" w:h="562" w:wrap="none" w:vAnchor="text" w:hAnchor="page" w:x="2052" w:y="1853"/>
        <w:widowControl w:val="0"/>
        <w:shd w:val="clear" w:color="auto" w:fill="auto"/>
        <w:bidi w:val="0"/>
        <w:spacing w:before="0" w:after="0" w:line="194" w:lineRule="auto"/>
        <w:ind w:left="0" w:right="0" w:firstLine="0"/>
        <w:jc w:val="center"/>
      </w:pPr>
      <w:r>
        <w:rPr>
          <w:spacing w:val="0"/>
          <w:w w:val="100"/>
          <w:position w:val="0"/>
          <w:shd w:val="clear" w:color="auto" w:fill="auto"/>
          <w:lang w:val="en-US" w:eastAsia="en-US" w:bidi="en-US"/>
        </w:rPr>
        <w:t>Incubation days</w:t>
      </w:r>
    </w:p>
    <w:p>
      <w:pPr>
        <w:pStyle w:val="Style46"/>
        <w:keepNext w:val="0"/>
        <w:keepLines w:val="0"/>
        <w:framePr w:w="3946" w:h="769" w:wrap="none" w:vAnchor="text" w:hAnchor="page" w:x="6640" w:y="1674"/>
        <w:widowControl w:val="0"/>
        <w:shd w:val="clear" w:color="auto" w:fill="auto"/>
        <w:tabs>
          <w:tab w:leader="underscore" w:pos="688" w:val="left"/>
          <w:tab w:leader="underscore" w:pos="1129" w:val="left"/>
          <w:tab w:leader="underscore" w:pos="1578" w:val="left"/>
          <w:tab w:leader="underscore" w:pos="2019" w:val="left"/>
          <w:tab w:leader="underscore" w:pos="2460" w:val="left"/>
          <w:tab w:leader="underscore" w:pos="2900" w:val="left"/>
          <w:tab w:leader="underscore" w:pos="3341" w:val="left"/>
          <w:tab w:leader="underscore" w:pos="3793" w:val="left"/>
        </w:tabs>
        <w:bidi w:val="0"/>
        <w:spacing w:before="0" w:after="0" w:line="240" w:lineRule="auto"/>
        <w:ind w:left="0" w:right="0" w:firstLine="0"/>
        <w:jc w:val="left"/>
      </w:pPr>
      <w:r>
        <w:rPr>
          <w:spacing w:val="0"/>
          <w:w w:val="100"/>
          <w:position w:val="0"/>
          <w:shd w:val="clear" w:color="auto" w:fill="auto"/>
          <w:lang w:val="en-US" w:eastAsia="en-US" w:bidi="en-US"/>
        </w:rPr>
        <w:t>7 2</w:t>
        <w:tab/>
        <w:t>i</w:t>
        <w:tab/>
        <w:t>i</w:t>
        <w:tab/>
        <w:t>i</w:t>
        <w:tab/>
        <w:t>i</w:t>
        <w:tab/>
        <w:t>i</w:t>
        <w:tab/>
        <w:t>i</w:t>
        <w:tab/>
        <w:t>i</w:t>
        <w:tab/>
        <w:t>i</w:t>
      </w:r>
    </w:p>
    <w:p>
      <w:pPr>
        <w:pStyle w:val="Style46"/>
        <w:keepNext w:val="0"/>
        <w:keepLines w:val="0"/>
        <w:framePr w:w="3946" w:h="769" w:wrap="none" w:vAnchor="text" w:hAnchor="page" w:x="6640" w:y="1674"/>
        <w:widowControl w:val="0"/>
        <w:shd w:val="clear" w:color="auto" w:fill="auto"/>
        <w:tabs>
          <w:tab w:pos="492" w:val="left"/>
          <w:tab w:pos="873" w:val="left"/>
          <w:tab w:pos="1336" w:val="left"/>
          <w:tab w:pos="1786" w:val="left"/>
          <w:tab w:pos="2246" w:val="left"/>
          <w:tab w:pos="2707" w:val="left"/>
          <w:tab w:pos="3171" w:val="left"/>
          <w:tab w:pos="3626" w:val="left"/>
        </w:tabs>
        <w:bidi w:val="0"/>
        <w:spacing w:before="0" w:after="0" w:line="223" w:lineRule="auto"/>
        <w:ind w:left="0" w:right="0" w:firstLine="0"/>
        <w:jc w:val="both"/>
      </w:pPr>
      <w:r>
        <w:rPr>
          <w:spacing w:val="0"/>
          <w:w w:val="100"/>
          <w:position w:val="0"/>
          <w:shd w:val="clear" w:color="auto" w:fill="auto"/>
          <w:lang w:val="en-US" w:eastAsia="en-US" w:bidi="en-US"/>
        </w:rPr>
        <w:t>'0</w:t>
        <w:tab/>
        <w:t>5</w:t>
        <w:tab/>
        <w:t>10</w:t>
        <w:tab/>
        <w:t>15</w:t>
        <w:tab/>
        <w:t>20</w:t>
        <w:tab/>
        <w:t>25</w:t>
        <w:tab/>
        <w:t>30</w:t>
        <w:tab/>
        <w:t>35</w:t>
        <w:tab/>
        <w:t>40</w:t>
      </w:r>
    </w:p>
    <w:p>
      <w:pPr>
        <w:pStyle w:val="Style11"/>
        <w:keepNext w:val="0"/>
        <w:keepLines w:val="0"/>
        <w:framePr w:w="3946" w:h="769" w:wrap="none" w:vAnchor="text" w:hAnchor="page" w:x="6640" w:y="1674"/>
        <w:widowControl w:val="0"/>
        <w:shd w:val="clear" w:color="auto" w:fill="auto"/>
        <w:bidi w:val="0"/>
        <w:spacing w:before="0" w:after="0" w:line="240" w:lineRule="auto"/>
        <w:ind w:left="0" w:right="0" w:firstLine="0"/>
        <w:jc w:val="center"/>
      </w:pPr>
      <w:r>
        <w:rPr>
          <w:spacing w:val="0"/>
          <w:w w:val="100"/>
          <w:position w:val="0"/>
          <w:shd w:val="clear" w:color="auto" w:fill="auto"/>
        </w:rPr>
        <w:t>培养时间</w:t>
      </w:r>
      <w:r>
        <w:rPr>
          <w:rFonts w:ascii="Times New Roman" w:eastAsia="Times New Roman" w:hAnsi="Times New Roman" w:cs="Times New Roman"/>
          <w:spacing w:val="0"/>
          <w:w w:val="100"/>
          <w:position w:val="0"/>
          <w:shd w:val="clear" w:color="auto" w:fill="auto"/>
          <w:lang w:val="en-US" w:eastAsia="en-US" w:bidi="en-US"/>
        </w:rPr>
        <w:t>(d)</w:t>
      </w:r>
    </w:p>
    <w:p>
      <w:pPr>
        <w:pStyle w:val="Style24"/>
        <w:keepNext w:val="0"/>
        <w:keepLines w:val="0"/>
        <w:framePr w:w="3946" w:h="769" w:wrap="none" w:vAnchor="text" w:hAnchor="page" w:x="6640" w:y="1674"/>
        <w:widowControl w:val="0"/>
        <w:shd w:val="clear" w:color="auto" w:fill="auto"/>
        <w:bidi w:val="0"/>
        <w:spacing w:before="0" w:after="0" w:line="240" w:lineRule="auto"/>
        <w:ind w:left="0" w:right="0" w:firstLine="0"/>
        <w:jc w:val="center"/>
        <w:rPr>
          <w:sz w:val="15"/>
          <w:szCs w:val="15"/>
        </w:rPr>
      </w:pPr>
      <w:r>
        <w:rPr>
          <w:rFonts w:ascii="Georgia" w:eastAsia="Georgia" w:hAnsi="Georgia" w:cs="Georgia"/>
          <w:spacing w:val="0"/>
          <w:w w:val="100"/>
          <w:position w:val="0"/>
          <w:sz w:val="15"/>
          <w:szCs w:val="15"/>
          <w:shd w:val="clear" w:color="auto" w:fill="auto"/>
          <w:lang w:val="en-US" w:eastAsia="en-US" w:bidi="en-US"/>
        </w:rPr>
        <w:t>Incubation days</w:t>
      </w:r>
    </w:p>
    <w:p>
      <w:pPr>
        <w:widowControl w:val="0"/>
        <w:spacing w:line="360" w:lineRule="exact"/>
      </w:pPr>
      <w:r>
        <w:drawing>
          <wp:anchor distT="0" distB="0" distL="0" distR="0" simplePos="0" relativeHeight="62914706" behindDoc="1" locked="0" layoutInCell="1" allowOverlap="1">
            <wp:simplePos x="0" y="0"/>
            <wp:positionH relativeFrom="page">
              <wp:posOffset>2425700</wp:posOffset>
            </wp:positionH>
            <wp:positionV relativeFrom="paragraph">
              <wp:posOffset>1700530</wp:posOffset>
            </wp:positionV>
            <wp:extent cx="2719070" cy="149352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9"/>
                    <a:stretch/>
                  </pic:blipFill>
                  <pic:spPr>
                    <a:xfrm>
                      <a:ext cx="2719070" cy="1493520"/>
                    </a:xfrm>
                    <a:prstGeom prst="rect"/>
                  </pic:spPr>
                </pic:pic>
              </a:graphicData>
            </a:graphic>
          </wp:anchor>
        </w:drawing>
      </w:r>
      <w:r>
        <w:drawing>
          <wp:anchor distT="0" distB="0" distL="0" distR="0" simplePos="0" relativeHeight="62914707" behindDoc="1" locked="0" layoutInCell="1" allowOverlap="1">
            <wp:simplePos x="0" y="0"/>
            <wp:positionH relativeFrom="margin">
              <wp:posOffset>309245</wp:posOffset>
            </wp:positionH>
            <wp:positionV relativeFrom="margin">
              <wp:posOffset>159385</wp:posOffset>
            </wp:positionV>
            <wp:extent cx="2712720" cy="148717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1"/>
                    <a:stretch/>
                  </pic:blipFill>
                  <pic:spPr>
                    <a:xfrm>
                      <a:ext cx="2712720" cy="1487170"/>
                    </a:xfrm>
                    <a:prstGeom prst="rect"/>
                  </pic:spPr>
                </pic:pic>
              </a:graphicData>
            </a:graphic>
          </wp:anchor>
        </w:drawing>
      </w:r>
      <w:r>
        <w:drawing>
          <wp:anchor distT="0" distB="0" distL="0" distR="0" simplePos="0" relativeHeight="62914708" behindDoc="1" locked="0" layoutInCell="1" allowOverlap="1">
            <wp:simplePos x="0" y="0"/>
            <wp:positionH relativeFrom="margin">
              <wp:posOffset>3385185</wp:posOffset>
            </wp:positionH>
            <wp:positionV relativeFrom="margin">
              <wp:posOffset>159385</wp:posOffset>
            </wp:positionV>
            <wp:extent cx="2731135" cy="150558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2731135" cy="15055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7" w:line="1" w:lineRule="exact"/>
      </w:pPr>
    </w:p>
    <w:p>
      <w:pPr>
        <w:widowControl w:val="0"/>
        <w:spacing w:line="1" w:lineRule="exact"/>
        <w:sectPr>
          <w:footnotePr>
            <w:pos w:val="pageBottom"/>
            <w:numFmt w:val="decimal"/>
            <w:numRestart w:val="continuous"/>
          </w:footnotePr>
          <w:type w:val="continuous"/>
          <w:pgSz w:w="11900" w:h="16840"/>
          <w:pgMar w:top="1610" w:left="925" w:right="918" w:bottom="1224" w:header="0" w:footer="3" w:gutter="0"/>
          <w:cols w:space="720"/>
          <w:noEndnote/>
          <w:rtlGutter w:val="0"/>
          <w:docGrid w:linePitch="360"/>
        </w:sectPr>
      </w:pPr>
    </w:p>
    <w:p>
      <w:pPr>
        <w:widowControl w:val="0"/>
        <w:spacing w:line="1" w:lineRule="exact"/>
      </w:pPr>
      <w:r>
        <w:drawing>
          <wp:anchor distT="0" distB="195580" distL="63500" distR="63500" simplePos="0" relativeHeight="125829378" behindDoc="0" locked="0" layoutInCell="1" allowOverlap="1">
            <wp:simplePos x="0" y="0"/>
            <wp:positionH relativeFrom="page">
              <wp:posOffset>1544320</wp:posOffset>
            </wp:positionH>
            <wp:positionV relativeFrom="paragraph">
              <wp:posOffset>607060</wp:posOffset>
            </wp:positionV>
            <wp:extent cx="1944370" cy="112141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5"/>
                    <a:stretch/>
                  </pic:blipFill>
                  <pic:spPr>
                    <a:xfrm>
                      <a:ext cx="1944370" cy="11214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2222500</wp:posOffset>
                </wp:positionH>
                <wp:positionV relativeFrom="paragraph">
                  <wp:posOffset>1751965</wp:posOffset>
                </wp:positionV>
                <wp:extent cx="1153795" cy="173990"/>
                <wp:wrapNone/>
                <wp:docPr id="28" name="Shape 28"/>
                <a:graphic xmlns:a="http://schemas.openxmlformats.org/drawingml/2006/main">
                  <a:graphicData uri="http://schemas.microsoft.com/office/word/2010/wordprocessingShape">
                    <wps:wsp>
                      <wps:cNvSpPr txBox="1"/>
                      <wps:spPr>
                        <a:xfrm>
                          <a:ext cx="1153795" cy="173990"/>
                        </a:xfrm>
                        <a:prstGeom prst="rect"/>
                        <a:noFill/>
                      </wps:spPr>
                      <wps:txbx>
                        <w:txbxContent>
                          <w:p>
                            <w:pPr>
                              <w:pStyle w:val="Style70"/>
                              <w:keepNext w:val="0"/>
                              <w:keepLines w:val="0"/>
                              <w:widowControl w:val="0"/>
                              <w:shd w:val="clear" w:color="auto" w:fill="auto"/>
                              <w:tabs>
                                <w:tab w:pos="1005" w:val="left"/>
                              </w:tabs>
                              <w:bidi w:val="0"/>
                              <w:spacing w:before="0" w:after="0" w:line="84" w:lineRule="exact"/>
                              <w:ind w:left="0" w:right="0" w:firstLine="0"/>
                              <w:jc w:val="left"/>
                            </w:pPr>
                            <w:r>
                              <w:rPr>
                                <w:rFonts w:ascii="Times New Roman" w:eastAsia="Times New Roman" w:hAnsi="Times New Roman" w:cs="Times New Roman"/>
                                <w:spacing w:val="0"/>
                                <w:w w:val="100"/>
                                <w:position w:val="0"/>
                                <w:shd w:val="clear" w:color="auto" w:fill="auto"/>
                                <w:lang w:val="en-US" w:eastAsia="en-US" w:bidi="en-US"/>
                              </w:rPr>
                              <w:t xml:space="preserve">CK </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 xml:space="preserve">Al </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A2 I</w:t>
                              <w:tab/>
                            </w:r>
                            <w:r>
                              <w:rPr>
                                <w:rFonts w:ascii="Times New Roman" w:eastAsia="Times New Roman" w:hAnsi="Times New Roman" w:cs="Times New Roman"/>
                                <w:spacing w:val="0"/>
                                <w:w w:val="100"/>
                                <w:position w:val="0"/>
                                <w:shd w:val="clear" w:color="auto" w:fill="auto"/>
                                <w:lang w:val="zh-CN" w:eastAsia="zh-CN" w:bidi="zh-CN"/>
                              </w:rPr>
                              <w:t>I</w:t>
                            </w:r>
                          </w:p>
                        </w:txbxContent>
                      </wps:txbx>
                      <wps:bodyPr lIns="0" tIns="0" rIns="0" bIns="0">
                        <a:noAutoFit/>
                      </wps:bodyPr>
                    </wps:wsp>
                  </a:graphicData>
                </a:graphic>
              </wp:anchor>
            </w:drawing>
          </mc:Choice>
          <mc:Fallback>
            <w:pict>
              <v:shape id="_x0000_s1054" type="#_x0000_t202" style="position:absolute;margin-left:175.pt;margin-top:137.94999999999999pt;width:90.849999999999994pt;height:13.699999999999999pt;z-index:251657729;mso-wrap-distance-left:0;mso-wrap-distance-right:0;mso-position-horizontal-relative:page" filled="f" stroked="f">
                <v:textbox inset="0,0,0,0">
                  <w:txbxContent>
                    <w:p>
                      <w:pPr>
                        <w:pStyle w:val="Style70"/>
                        <w:keepNext w:val="0"/>
                        <w:keepLines w:val="0"/>
                        <w:widowControl w:val="0"/>
                        <w:shd w:val="clear" w:color="auto" w:fill="auto"/>
                        <w:tabs>
                          <w:tab w:pos="1005" w:val="left"/>
                        </w:tabs>
                        <w:bidi w:val="0"/>
                        <w:spacing w:before="0" w:after="0" w:line="84" w:lineRule="exact"/>
                        <w:ind w:left="0" w:right="0" w:firstLine="0"/>
                        <w:jc w:val="left"/>
                      </w:pPr>
                      <w:r>
                        <w:rPr>
                          <w:rFonts w:ascii="Times New Roman" w:eastAsia="Times New Roman" w:hAnsi="Times New Roman" w:cs="Times New Roman"/>
                          <w:spacing w:val="0"/>
                          <w:w w:val="100"/>
                          <w:position w:val="0"/>
                          <w:shd w:val="clear" w:color="auto" w:fill="auto"/>
                          <w:lang w:val="en-US" w:eastAsia="en-US" w:bidi="en-US"/>
                        </w:rPr>
                        <w:t xml:space="preserve">CK </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 xml:space="preserve">Al </w:t>
                      </w:r>
                      <w:r>
                        <w:rPr>
                          <w:rFonts w:ascii="Times New Roman" w:eastAsia="Times New Roman" w:hAnsi="Times New Roman" w:cs="Times New Roman"/>
                          <w:spacing w:val="0"/>
                          <w:w w:val="100"/>
                          <w:position w:val="0"/>
                          <w:shd w:val="clear" w:color="auto" w:fill="auto"/>
                          <w:lang w:val="zh-CN" w:eastAsia="zh-CN" w:bidi="zh-CN"/>
                        </w:rPr>
                        <w:t>——</w:t>
                      </w:r>
                      <w:r>
                        <w:rPr>
                          <w:rFonts w:ascii="Times New Roman" w:eastAsia="Times New Roman" w:hAnsi="Times New Roman" w:cs="Times New Roman"/>
                          <w:spacing w:val="0"/>
                          <w:w w:val="100"/>
                          <w:position w:val="0"/>
                          <w:shd w:val="clear" w:color="auto" w:fill="auto"/>
                          <w:lang w:val="en-US" w:eastAsia="en-US" w:bidi="en-US"/>
                        </w:rPr>
                        <w:t>A2 I</w:t>
                        <w:tab/>
                      </w:r>
                      <w:r>
                        <w:rPr>
                          <w:rFonts w:ascii="Times New Roman" w:eastAsia="Times New Roman" w:hAnsi="Times New Roman" w:cs="Times New Roman"/>
                          <w:spacing w:val="0"/>
                          <w:w w:val="100"/>
                          <w:position w:val="0"/>
                          <w:shd w:val="clear" w:color="auto" w:fill="auto"/>
                          <w:lang w:val="zh-CN" w:eastAsia="zh-CN" w:bidi="zh-CN"/>
                        </w:rPr>
                        <w:t>I</w:t>
                      </w:r>
                    </w:p>
                  </w:txbxContent>
                </v:textbox>
                <w10:wrap anchorx="page"/>
              </v:shape>
            </w:pict>
          </mc:Fallback>
        </mc:AlternateContent>
      </w:r>
      <w:r>
        <w:drawing>
          <wp:anchor distT="0" distB="405765" distL="0" distR="40005" simplePos="0" relativeHeight="125829379" behindDoc="0" locked="0" layoutInCell="1" allowOverlap="1">
            <wp:simplePos x="0" y="0"/>
            <wp:positionH relativeFrom="page">
              <wp:posOffset>4064000</wp:posOffset>
            </wp:positionH>
            <wp:positionV relativeFrom="paragraph">
              <wp:posOffset>420370</wp:posOffset>
            </wp:positionV>
            <wp:extent cx="2663825" cy="1499870"/>
            <wp:wrapSquare wrapText="bothSides"/>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7"/>
                    <a:stretch/>
                  </pic:blipFill>
                  <pic:spPr>
                    <a:xfrm>
                      <a:ext cx="2663825" cy="14998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4400550</wp:posOffset>
                </wp:positionH>
                <wp:positionV relativeFrom="paragraph">
                  <wp:posOffset>1927225</wp:posOffset>
                </wp:positionV>
                <wp:extent cx="2370455" cy="398780"/>
                <wp:wrapNone/>
                <wp:docPr id="32" name="Shape 32"/>
                <a:graphic xmlns:a="http://schemas.openxmlformats.org/drawingml/2006/main">
                  <a:graphicData uri="http://schemas.microsoft.com/office/word/2010/wordprocessingShape">
                    <wps:wsp>
                      <wps:cNvSpPr txBox="1"/>
                      <wps:spPr>
                        <a:xfrm>
                          <a:ext cx="2370455" cy="398780"/>
                        </a:xfrm>
                        <a:prstGeom prst="rect"/>
                        <a:noFill/>
                      </wps:spPr>
                      <wps:txbx>
                        <w:txbxContent>
                          <w:p>
                            <w:pPr>
                              <w:pStyle w:val="Style70"/>
                              <w:keepNext w:val="0"/>
                              <w:keepLines w:val="0"/>
                              <w:widowControl w:val="0"/>
                              <w:shd w:val="clear" w:color="auto" w:fill="auto"/>
                              <w:tabs>
                                <w:tab w:pos="844" w:val="left"/>
                                <w:tab w:pos="1722" w:val="left"/>
                                <w:tab w:pos="2621" w:val="left"/>
                                <w:tab w:pos="3511" w:val="left"/>
                              </w:tabs>
                              <w:bidi w:val="0"/>
                              <w:spacing w:before="0" w:after="40" w:line="240" w:lineRule="auto"/>
                              <w:ind w:left="0" w:right="0" w:firstLine="0"/>
                              <w:jc w:val="center"/>
                            </w:pPr>
                            <w:r>
                              <w:rPr>
                                <w:rFonts w:ascii="Times New Roman" w:eastAsia="Times New Roman" w:hAnsi="Times New Roman" w:cs="Times New Roman"/>
                                <w:spacing w:val="0"/>
                                <w:w w:val="100"/>
                                <w:position w:val="0"/>
                                <w:shd w:val="clear" w:color="auto" w:fill="auto"/>
                                <w:lang w:val="zh-CN" w:eastAsia="zh-CN" w:bidi="zh-CN"/>
                              </w:rPr>
                              <w:t>0</w:t>
                              <w:tab/>
                              <w:t>10</w:t>
                              <w:tab/>
                              <w:t>20</w:t>
                              <w:tab/>
                              <w:t>30</w:t>
                              <w:tab/>
                              <w:t>40</w:t>
                            </w:r>
                          </w:p>
                          <w:p>
                            <w:pPr>
                              <w:pStyle w:val="Style7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txbxContent>
                      </wps:txbx>
                      <wps:bodyPr lIns="0" tIns="0" rIns="0" bIns="0">
                        <a:noAutoFit/>
                      </wps:bodyPr>
                    </wps:wsp>
                  </a:graphicData>
                </a:graphic>
              </wp:anchor>
            </w:drawing>
          </mc:Choice>
          <mc:Fallback>
            <w:pict>
              <v:shape id="_x0000_s1058" type="#_x0000_t202" style="position:absolute;margin-left:346.5pt;margin-top:151.75pt;width:186.65000000000001pt;height:31.399999999999999pt;z-index:251657731;mso-wrap-distance-left:0;mso-wrap-distance-right:0;mso-position-horizontal-relative:page" filled="f" stroked="f">
                <v:textbox inset="0,0,0,0">
                  <w:txbxContent>
                    <w:p>
                      <w:pPr>
                        <w:pStyle w:val="Style70"/>
                        <w:keepNext w:val="0"/>
                        <w:keepLines w:val="0"/>
                        <w:widowControl w:val="0"/>
                        <w:shd w:val="clear" w:color="auto" w:fill="auto"/>
                        <w:tabs>
                          <w:tab w:pos="844" w:val="left"/>
                          <w:tab w:pos="1722" w:val="left"/>
                          <w:tab w:pos="2621" w:val="left"/>
                          <w:tab w:pos="3511" w:val="left"/>
                        </w:tabs>
                        <w:bidi w:val="0"/>
                        <w:spacing w:before="0" w:after="40" w:line="240" w:lineRule="auto"/>
                        <w:ind w:left="0" w:right="0" w:firstLine="0"/>
                        <w:jc w:val="center"/>
                      </w:pPr>
                      <w:r>
                        <w:rPr>
                          <w:rFonts w:ascii="Times New Roman" w:eastAsia="Times New Roman" w:hAnsi="Times New Roman" w:cs="Times New Roman"/>
                          <w:spacing w:val="0"/>
                          <w:w w:val="100"/>
                          <w:position w:val="0"/>
                          <w:shd w:val="clear" w:color="auto" w:fill="auto"/>
                          <w:lang w:val="zh-CN" w:eastAsia="zh-CN" w:bidi="zh-CN"/>
                        </w:rPr>
                        <w:t>0</w:t>
                        <w:tab/>
                        <w:t>10</w:t>
                        <w:tab/>
                        <w:t>20</w:t>
                        <w:tab/>
                        <w:t>30</w:t>
                        <w:tab/>
                        <w:t>40</w:t>
                      </w:r>
                    </w:p>
                    <w:p>
                      <w:pPr>
                        <w:pStyle w:val="Style7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txbxContent>
                </v:textbox>
                <w10:wrap anchorx="page"/>
              </v:shape>
            </w:pict>
          </mc:Fallback>
        </mc:AlternateContent>
      </w:r>
      <w:r>
        <w:drawing>
          <wp:anchor distT="0" distB="272415" distL="50800" distR="50800" simplePos="0" relativeHeight="125829380" behindDoc="0" locked="0" layoutInCell="1" allowOverlap="1">
            <wp:simplePos x="0" y="0"/>
            <wp:positionH relativeFrom="page">
              <wp:posOffset>1558925</wp:posOffset>
            </wp:positionH>
            <wp:positionV relativeFrom="paragraph">
              <wp:posOffset>2520315</wp:posOffset>
            </wp:positionV>
            <wp:extent cx="1932305" cy="98171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9"/>
                    <a:stretch/>
                  </pic:blipFill>
                  <pic:spPr>
                    <a:xfrm>
                      <a:ext cx="1932305" cy="9817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2193290</wp:posOffset>
                </wp:positionH>
                <wp:positionV relativeFrom="paragraph">
                  <wp:posOffset>3599180</wp:posOffset>
                </wp:positionV>
                <wp:extent cx="1151890" cy="135255"/>
                <wp:wrapNone/>
                <wp:docPr id="36" name="Shape 36"/>
                <a:graphic xmlns:a="http://schemas.openxmlformats.org/drawingml/2006/main">
                  <a:graphicData uri="http://schemas.microsoft.com/office/word/2010/wordprocessingShape">
                    <wps:wsp>
                      <wps:cNvSpPr txBox="1"/>
                      <wps:spPr>
                        <a:xfrm>
                          <a:ext cx="1151890" cy="135255"/>
                        </a:xfrm>
                        <a:prstGeom prst="rect"/>
                        <a:noFill/>
                      </wps:spPr>
                      <wps:txbx>
                        <w:txbxContent>
                          <w:p>
                            <w:pPr>
                              <w:pStyle w:val="Style70"/>
                              <w:keepNext w:val="0"/>
                              <w:keepLines w:val="0"/>
                              <w:widowControl w:val="0"/>
                              <w:shd w:val="clear" w:color="auto" w:fill="auto"/>
                              <w:tabs>
                                <w:tab w:pos="1529" w:val="left"/>
                              </w:tabs>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CK -^^Cl</w:t>
                              <w:tab/>
                              <w:t>C2</w:t>
                            </w:r>
                          </w:p>
                        </w:txbxContent>
                      </wps:txbx>
                      <wps:bodyPr lIns="0" tIns="0" rIns="0" bIns="0">
                        <a:noAutoFit/>
                      </wps:bodyPr>
                    </wps:wsp>
                  </a:graphicData>
                </a:graphic>
              </wp:anchor>
            </w:drawing>
          </mc:Choice>
          <mc:Fallback>
            <w:pict>
              <v:shape id="_x0000_s1062" type="#_x0000_t202" style="position:absolute;margin-left:172.69999999999999pt;margin-top:283.39999999999998pt;width:90.700000000000003pt;height:10.65pt;z-index:251657733;mso-wrap-distance-left:0;mso-wrap-distance-right:0;mso-position-horizontal-relative:page" filled="f" stroked="f">
                <v:textbox inset="0,0,0,0">
                  <w:txbxContent>
                    <w:p>
                      <w:pPr>
                        <w:pStyle w:val="Style70"/>
                        <w:keepNext w:val="0"/>
                        <w:keepLines w:val="0"/>
                        <w:widowControl w:val="0"/>
                        <w:shd w:val="clear" w:color="auto" w:fill="auto"/>
                        <w:tabs>
                          <w:tab w:pos="1529" w:val="left"/>
                        </w:tabs>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CK -^^Cl</w:t>
                        <w:tab/>
                        <w:t>C2</w:t>
                      </w:r>
                    </w:p>
                  </w:txbxContent>
                </v:textbox>
                <w10:wrap anchorx="page"/>
              </v:shape>
            </w:pict>
          </mc:Fallback>
        </mc:AlternateContent>
      </w:r>
      <w:r>
        <w:drawing>
          <wp:anchor distT="0" distB="400685" distL="114300" distR="161925" simplePos="0" relativeHeight="125829381" behindDoc="0" locked="0" layoutInCell="1" allowOverlap="1">
            <wp:simplePos x="0" y="0"/>
            <wp:positionH relativeFrom="page">
              <wp:posOffset>4287520</wp:posOffset>
            </wp:positionH>
            <wp:positionV relativeFrom="paragraph">
              <wp:posOffset>2344420</wp:posOffset>
            </wp:positionV>
            <wp:extent cx="2438400" cy="1487170"/>
            <wp:wrapSquare wrapText="bothSides"/>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1"/>
                    <a:stretch/>
                  </pic:blipFill>
                  <pic:spPr>
                    <a:xfrm>
                      <a:ext cx="2438400" cy="14871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4322445</wp:posOffset>
                </wp:positionH>
                <wp:positionV relativeFrom="paragraph">
                  <wp:posOffset>3836670</wp:posOffset>
                </wp:positionV>
                <wp:extent cx="2448560" cy="396875"/>
                <wp:wrapNone/>
                <wp:docPr id="40" name="Shape 40"/>
                <a:graphic xmlns:a="http://schemas.openxmlformats.org/drawingml/2006/main">
                  <a:graphicData uri="http://schemas.microsoft.com/office/word/2010/wordprocessingShape">
                    <wps:wsp>
                      <wps:cNvSpPr txBox="1"/>
                      <wps:spPr>
                        <a:xfrm>
                          <a:ext cx="2448560" cy="396875"/>
                        </a:xfrm>
                        <a:prstGeom prst="rect"/>
                        <a:noFill/>
                      </wps:spPr>
                      <wps:txbx>
                        <w:txbxContent>
                          <w:p>
                            <w:pPr>
                              <w:pStyle w:val="Style70"/>
                              <w:keepNext w:val="0"/>
                              <w:keepLines w:val="0"/>
                              <w:widowControl w:val="0"/>
                              <w:shd w:val="clear" w:color="auto" w:fill="auto"/>
                              <w:tabs>
                                <w:tab w:pos="953" w:val="left"/>
                                <w:tab w:pos="1837" w:val="left"/>
                                <w:tab w:pos="2745" w:val="left"/>
                                <w:tab w:pos="3626" w:val="left"/>
                              </w:tabs>
                              <w:bidi w:val="0"/>
                              <w:spacing w:before="0" w:after="40" w:line="24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0</w:t>
                              <w:tab/>
                              <w:t>10</w:t>
                              <w:tab/>
                              <w:t>20</w:t>
                              <w:tab/>
                              <w:t>30</w:t>
                              <w:tab/>
                              <w:t>40</w:t>
                            </w:r>
                          </w:p>
                          <w:p>
                            <w:pPr>
                              <w:pStyle w:val="Style7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txbxContent>
                      </wps:txbx>
                      <wps:bodyPr lIns="0" tIns="0" rIns="0" bIns="0">
                        <a:noAutoFit/>
                      </wps:bodyPr>
                    </wps:wsp>
                  </a:graphicData>
                </a:graphic>
              </wp:anchor>
            </w:drawing>
          </mc:Choice>
          <mc:Fallback>
            <w:pict>
              <v:shape id="_x0000_s1066" type="#_x0000_t202" style="position:absolute;margin-left:340.35000000000002pt;margin-top:302.10000000000002pt;width:192.80000000000001pt;height:31.25pt;z-index:251657735;mso-wrap-distance-left:0;mso-wrap-distance-right:0;mso-position-horizontal-relative:page" filled="f" stroked="f">
                <v:textbox inset="0,0,0,0">
                  <w:txbxContent>
                    <w:p>
                      <w:pPr>
                        <w:pStyle w:val="Style70"/>
                        <w:keepNext w:val="0"/>
                        <w:keepLines w:val="0"/>
                        <w:widowControl w:val="0"/>
                        <w:shd w:val="clear" w:color="auto" w:fill="auto"/>
                        <w:tabs>
                          <w:tab w:pos="953" w:val="left"/>
                          <w:tab w:pos="1837" w:val="left"/>
                          <w:tab w:pos="2745" w:val="left"/>
                          <w:tab w:pos="3626" w:val="left"/>
                        </w:tabs>
                        <w:bidi w:val="0"/>
                        <w:spacing w:before="0" w:after="40" w:line="24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0</w:t>
                        <w:tab/>
                        <w:t>10</w:t>
                        <w:tab/>
                        <w:t>20</w:t>
                        <w:tab/>
                        <w:t>30</w:t>
                        <w:tab/>
                        <w:t>40</w:t>
                      </w:r>
                    </w:p>
                    <w:p>
                      <w:pPr>
                        <w:pStyle w:val="Style7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txbxContent>
                </v:textbox>
                <w10:wrap anchorx="page"/>
              </v:shape>
            </w:pict>
          </mc:Fallback>
        </mc:AlternateConten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lang w:val="en-US" w:eastAsia="en-US" w:bidi="en-US"/>
        </w:rPr>
        <w:t>1</w:t>
      </w:r>
      <w:r>
        <w:rPr>
          <w:spacing w:val="0"/>
          <w:w w:val="100"/>
          <w:position w:val="0"/>
          <w:shd w:val="clear" w:color="auto" w:fill="auto"/>
        </w:rPr>
        <w:t>不同生物炭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spacing w:val="0"/>
          <w:w w:val="100"/>
          <w:position w:val="0"/>
          <w:shd w:val="clear" w:color="auto" w:fill="auto"/>
        </w:rPr>
        <w:t>对土壤溶液</w:t>
      </w:r>
      <w:r>
        <w:rPr>
          <w:rFonts w:ascii="Times New Roman" w:eastAsia="Times New Roman" w:hAnsi="Times New Roman" w:cs="Times New Roman"/>
          <w:spacing w:val="0"/>
          <w:w w:val="100"/>
          <w:position w:val="0"/>
          <w:sz w:val="16"/>
          <w:szCs w:val="16"/>
          <w:shd w:val="clear" w:color="auto" w:fill="auto"/>
          <w:lang w:val="en-US" w:eastAsia="en-US" w:bidi="en-US"/>
        </w:rPr>
        <w:t>pH</w:t>
      </w:r>
      <w:r>
        <w:rPr>
          <w:spacing w:val="0"/>
          <w:w w:val="100"/>
          <w:position w:val="0"/>
          <w:shd w:val="clear" w:color="auto" w:fill="auto"/>
        </w:rPr>
        <w:t>值动态变化的影响</w:t>
      </w:r>
    </w:p>
    <w:p>
      <w:pPr>
        <w:pStyle w:val="Style24"/>
        <w:keepNext w:val="0"/>
        <w:keepLines w:val="0"/>
        <w:widowControl w:val="0"/>
        <w:shd w:val="clear" w:color="auto" w:fill="auto"/>
        <w:bidi w:val="0"/>
        <w:spacing w:before="0" w:after="20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Fig.1 Effect of different types of biochar on pH value of soil solution</w:t>
      </w:r>
    </w:p>
    <w:p>
      <w:pPr>
        <w:pStyle w:val="Style46"/>
        <w:keepNext w:val="0"/>
        <w:keepLines w:val="0"/>
        <w:widowControl w:val="0"/>
        <w:shd w:val="clear" w:color="auto" w:fill="auto"/>
        <w:bidi w:val="0"/>
        <w:spacing w:before="0" w:after="80" w:line="240" w:lineRule="auto"/>
        <w:ind w:left="0" w:right="0" w:firstLine="700"/>
        <w:jc w:val="left"/>
      </w:pPr>
      <w:r>
        <w:rPr>
          <w:spacing w:val="0"/>
          <w:w w:val="100"/>
          <w:position w:val="0"/>
          <w:shd w:val="clear" w:color="auto" w:fill="auto"/>
        </w:rPr>
        <w:t>25</w:t>
      </w:r>
      <w:r>
        <w:rPr>
          <w:rFonts w:ascii="MingLiU" w:eastAsia="MingLiU" w:hAnsi="MingLiU" w:cs="MingLiU"/>
          <w:spacing w:val="0"/>
          <w:w w:val="100"/>
          <w:position w:val="0"/>
          <w:shd w:val="clear" w:color="auto" w:fill="auto"/>
        </w:rPr>
        <w:t>「</w:t>
      </w:r>
      <w:r>
        <w:rPr>
          <w:spacing w:val="0"/>
          <w:w w:val="100"/>
          <w:position w:val="0"/>
          <w:shd w:val="clear" w:color="auto" w:fill="auto"/>
          <w:lang w:val="en-US" w:eastAsia="en-US" w:bidi="en-US"/>
        </w:rPr>
        <w:t>(a)</w:t>
      </w:r>
    </w:p>
    <w:p>
      <w:pPr>
        <w:pStyle w:val="Style46"/>
        <w:keepNext w:val="0"/>
        <w:keepLines w:val="0"/>
        <w:widowControl w:val="0"/>
        <w:shd w:val="clear" w:color="auto" w:fill="auto"/>
        <w:tabs>
          <w:tab w:pos="912" w:val="left"/>
          <w:tab w:pos="1796" w:val="left"/>
          <w:tab w:pos="2694" w:val="left"/>
          <w:tab w:pos="3586" w:val="left"/>
        </w:tabs>
        <w:bidi w:val="0"/>
        <w:spacing w:before="0" w:after="0" w:line="240" w:lineRule="auto"/>
        <w:ind w:left="0" w:right="0" w:firstLine="0"/>
        <w:jc w:val="center"/>
      </w:pPr>
      <w:r>
        <w:rPr>
          <w:spacing w:val="0"/>
          <w:w w:val="100"/>
          <w:position w:val="0"/>
          <w:shd w:val="clear" w:color="auto" w:fill="auto"/>
        </w:rPr>
        <w:t>0</w:t>
        <w:tab/>
        <w:t>10</w:t>
        <w:tab/>
        <w:t>20</w:t>
        <w:tab/>
        <w:t>30</w:t>
        <w:tab/>
        <w:t>40</w:t>
      </w:r>
    </w:p>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土壤培养时间</w:t>
      </w:r>
      <w:r>
        <w:rPr>
          <w:rFonts w:ascii="Times New Roman" w:eastAsia="Times New Roman" w:hAnsi="Times New Roman" w:cs="Times New Roman"/>
          <w:spacing w:val="0"/>
          <w:w w:val="100"/>
          <w:position w:val="0"/>
          <w:shd w:val="clear" w:color="auto" w:fill="auto"/>
          <w:lang w:val="en-US" w:eastAsia="en-US" w:bidi="en-US"/>
        </w:rPr>
        <w:t>(d)</w:t>
      </w:r>
    </w:p>
    <w:p>
      <w:pPr>
        <w:pStyle w:val="Style24"/>
        <w:keepNext w:val="0"/>
        <w:keepLines w:val="0"/>
        <w:widowControl w:val="0"/>
        <w:shd w:val="clear" w:color="auto" w:fill="auto"/>
        <w:bidi w:val="0"/>
        <w:spacing w:before="0" w:after="80" w:line="240" w:lineRule="auto"/>
        <w:ind w:left="0" w:right="0" w:firstLine="0"/>
        <w:jc w:val="center"/>
        <w:rPr>
          <w:sz w:val="15"/>
          <w:szCs w:val="15"/>
        </w:rPr>
      </w:pPr>
      <w:r>
        <w:rPr>
          <w:rFonts w:ascii="Georgia" w:eastAsia="Georgia" w:hAnsi="Georgia" w:cs="Georgia"/>
          <w:spacing w:val="0"/>
          <w:w w:val="100"/>
          <w:position w:val="0"/>
          <w:sz w:val="15"/>
          <w:szCs w:val="15"/>
          <w:shd w:val="clear" w:color="auto" w:fill="auto"/>
          <w:lang w:val="en-US" w:eastAsia="en-US" w:bidi="en-US"/>
        </w:rPr>
        <w:t>Incubation time of soil</w:t>
      </w:r>
    </w:p>
    <w:p>
      <w:pPr>
        <w:pStyle w:val="Style46"/>
        <w:keepNext w:val="0"/>
        <w:keepLines w:val="0"/>
        <w:widowControl w:val="0"/>
        <w:shd w:val="clear" w:color="auto" w:fill="auto"/>
        <w:bidi w:val="0"/>
        <w:spacing w:before="0" w:after="0" w:line="240" w:lineRule="auto"/>
        <w:ind w:left="0" w:right="0" w:firstLine="700"/>
        <w:jc w:val="left"/>
      </w:pP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r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0</w:t>
      </w:r>
      <w:r>
        <w:rPr>
          <w:rFonts w:ascii="SimSun" w:eastAsia="SimSun" w:hAnsi="SimSun" w:cs="SimSun"/>
          <w:spacing w:val="0"/>
          <w:w w:val="100"/>
          <w:position w:val="0"/>
          <w:shd w:val="clear" w:color="auto" w:fill="auto"/>
          <w:lang w:val="en-US" w:eastAsia="en-US" w:bidi="en-US"/>
        </w:rPr>
        <w:t>)</w:t>
      </w:r>
    </w:p>
    <w:p>
      <w:pPr>
        <w:pStyle w:val="Style46"/>
        <w:keepNext w:val="0"/>
        <w:keepLines w:val="0"/>
        <w:widowControl w:val="0"/>
        <w:shd w:val="clear" w:color="auto" w:fill="auto"/>
        <w:tabs>
          <w:tab w:pos="912" w:val="left"/>
          <w:tab w:pos="1796" w:val="left"/>
          <w:tab w:pos="2694" w:val="left"/>
          <w:tab w:pos="3586" w:val="left"/>
        </w:tabs>
        <w:bidi w:val="0"/>
        <w:spacing w:before="80" w:after="0" w:line="240" w:lineRule="auto"/>
        <w:ind w:left="0" w:right="0" w:firstLine="0"/>
        <w:jc w:val="center"/>
      </w:pPr>
      <w:r>
        <w:rPr>
          <w:spacing w:val="0"/>
          <w:w w:val="100"/>
          <w:position w:val="0"/>
          <w:shd w:val="clear" w:color="auto" w:fill="auto"/>
          <w:lang w:val="en-US" w:eastAsia="en-US" w:bidi="en-US"/>
        </w:rPr>
        <w:t>0</w:t>
        <w:tab/>
        <w:t>10</w:t>
        <w:tab/>
        <w:t>20</w:t>
        <w:tab/>
        <w:t>30</w:t>
        <w:tab/>
        <w:t>40</w:t>
      </w:r>
    </w:p>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土壤培养时间</w:t>
      </w:r>
      <w:r>
        <w:rPr>
          <w:rFonts w:ascii="Times New Roman" w:eastAsia="Times New Roman" w:hAnsi="Times New Roman" w:cs="Times New Roman"/>
          <w:spacing w:val="0"/>
          <w:w w:val="100"/>
          <w:position w:val="0"/>
          <w:shd w:val="clear" w:color="auto" w:fill="auto"/>
          <w:lang w:val="en-US" w:eastAsia="en-US" w:bidi="en-US"/>
        </w:rPr>
        <w:t>(cl)</w:t>
      </w:r>
    </w:p>
    <w:p>
      <w:pPr>
        <w:pStyle w:val="Style24"/>
        <w:keepNext w:val="0"/>
        <w:keepLines w:val="0"/>
        <w:widowControl w:val="0"/>
        <w:shd w:val="clear" w:color="auto" w:fill="auto"/>
        <w:bidi w:val="0"/>
        <w:spacing w:before="0" w:after="80" w:line="240" w:lineRule="auto"/>
        <w:ind w:left="0" w:right="0" w:firstLine="0"/>
        <w:jc w:val="center"/>
        <w:rPr>
          <w:sz w:val="15"/>
          <w:szCs w:val="15"/>
        </w:rPr>
      </w:pPr>
      <w:r>
        <w:rPr>
          <w:rFonts w:ascii="Georgia" w:eastAsia="Georgia" w:hAnsi="Georgia" w:cs="Georgia"/>
          <w:spacing w:val="0"/>
          <w:w w:val="100"/>
          <w:position w:val="0"/>
          <w:sz w:val="15"/>
          <w:szCs w:val="15"/>
          <w:shd w:val="clear" w:color="auto" w:fill="auto"/>
          <w:lang w:val="en-US" w:eastAsia="en-US" w:bidi="en-US"/>
        </w:rPr>
        <w:t>Incubation time of soil</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lang w:val="en-US" w:eastAsia="en-US" w:bidi="en-US"/>
        </w:rPr>
        <w:t>2</w:t>
      </w:r>
      <w:r>
        <w:rPr>
          <w:spacing w:val="0"/>
          <w:w w:val="100"/>
          <w:position w:val="0"/>
          <w:shd w:val="clear" w:color="auto" w:fill="auto"/>
        </w:rPr>
        <w:t>不同生物炭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spacing w:val="0"/>
          <w:w w:val="100"/>
          <w:position w:val="0"/>
          <w:shd w:val="clear" w:color="auto" w:fill="auto"/>
        </w:rPr>
        <w:t>对土壤溶液</w:t>
      </w:r>
      <w:r>
        <w:rPr>
          <w:rFonts w:ascii="Times New Roman" w:eastAsia="Times New Roman" w:hAnsi="Times New Roman" w:cs="Times New Roman"/>
          <w:spacing w:val="0"/>
          <w:w w:val="100"/>
          <w:position w:val="0"/>
          <w:sz w:val="16"/>
          <w:szCs w:val="16"/>
          <w:shd w:val="clear" w:color="auto" w:fill="auto"/>
          <w:lang w:val="en-US" w:eastAsia="en-US" w:bidi="en-US"/>
        </w:rPr>
        <w:t>EC</w:t>
      </w:r>
      <w:r>
        <w:rPr>
          <w:spacing w:val="0"/>
          <w:w w:val="100"/>
          <w:position w:val="0"/>
          <w:shd w:val="clear" w:color="auto" w:fill="auto"/>
        </w:rPr>
        <w:t>值动态变化的影响</w:t>
      </w:r>
    </w:p>
    <w:p>
      <w:pPr>
        <w:pStyle w:val="Style24"/>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type w:val="continuous"/>
          <w:pgSz w:w="11900" w:h="16840"/>
          <w:pgMar w:top="1815" w:left="925" w:right="5500" w:bottom="1224" w:header="0" w:footer="3" w:gutter="0"/>
          <w:cols w:space="720"/>
          <w:noEndnote/>
          <w:rtlGutter w:val="0"/>
          <w:docGrid w:linePitch="360"/>
        </w:sectPr>
      </w:pPr>
      <w:r>
        <w:rPr>
          <w:rFonts w:ascii="Arial" w:eastAsia="Arial" w:hAnsi="Arial" w:cs="Arial"/>
          <w:spacing w:val="0"/>
          <w:w w:val="100"/>
          <w:position w:val="0"/>
          <w:sz w:val="16"/>
          <w:szCs w:val="16"/>
          <w:shd w:val="clear" w:color="auto" w:fill="auto"/>
          <w:lang w:val="en-US" w:eastAsia="en-US" w:bidi="en-US"/>
        </w:rPr>
        <w:t>Fig.2 Effect of different types of biochar on EC value in soil solution</w:t>
      </w:r>
    </w:p>
    <w:p>
      <w:pPr>
        <w:widowControl w:val="0"/>
        <w:spacing w:line="27" w:lineRule="exact"/>
        <w:rPr>
          <w:sz w:val="2"/>
          <w:szCs w:val="2"/>
        </w:rPr>
      </w:pPr>
    </w:p>
    <w:p>
      <w:pPr>
        <w:widowControl w:val="0"/>
        <w:spacing w:line="1" w:lineRule="exact"/>
        <w:sectPr>
          <w:footnotePr>
            <w:pos w:val="pageBottom"/>
            <w:numFmt w:val="decimal"/>
            <w:numRestart w:val="continuous"/>
          </w:footnotePr>
          <w:type w:val="continuous"/>
          <w:pgSz w:w="11900" w:h="16840"/>
          <w:pgMar w:top="1755" w:left="0" w:right="0" w:bottom="1226" w:header="0" w:footer="3" w:gutter="0"/>
          <w:cols w:space="720"/>
          <w:noEndnote/>
          <w:rtlGutter w:val="0"/>
          <w:docGrid w:linePitch="360"/>
        </w:sectPr>
      </w:pPr>
    </w:p>
    <w:p>
      <w:pPr>
        <w:pStyle w:val="Style29"/>
        <w:keepNext w:val="0"/>
        <w:keepLines w:val="0"/>
        <w:widowControl w:val="0"/>
        <w:shd w:val="clear" w:color="auto" w:fill="auto"/>
        <w:bidi w:val="0"/>
        <w:spacing w:before="0" w:after="0" w:line="314" w:lineRule="exact"/>
        <w:ind w:left="0" w:right="0" w:firstLine="420"/>
        <w:jc w:val="both"/>
      </w:pPr>
      <w:r>
        <w:rPr>
          <w:spacing w:val="0"/>
          <w:w w:val="100"/>
          <w:position w:val="0"/>
          <w:shd w:val="clear" w:color="auto" w:fill="auto"/>
        </w:rPr>
        <w:t>培养结束时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40 d</w:t>
      </w:r>
      <w:r>
        <w:rPr>
          <w:spacing w:val="0"/>
          <w:w w:val="100"/>
          <w:position w:val="0"/>
          <w:shd w:val="clear" w:color="auto" w:fill="auto"/>
        </w:rPr>
        <w:t>时,对添加生物炭</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的各处理 而言,</w:t>
      </w:r>
      <w:r>
        <w:rPr>
          <w:rFonts w:ascii="Times New Roman" w:eastAsia="Times New Roman" w:hAnsi="Times New Roman" w:cs="Times New Roman"/>
          <w:spacing w:val="0"/>
          <w:w w:val="100"/>
          <w:position w:val="0"/>
          <w:shd w:val="clear" w:color="auto" w:fill="auto"/>
          <w:lang w:val="en-US" w:eastAsia="en-US" w:bidi="en-US"/>
        </w:rPr>
        <w:t>A1</w:t>
      </w:r>
      <w:r>
        <w:rPr>
          <w:spacing w:val="0"/>
          <w:w w:val="100"/>
          <w:position w:val="0"/>
          <w:shd w:val="clear" w:color="auto" w:fill="auto"/>
        </w:rPr>
        <w:t>处理的土壤溶液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值比</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下降了 </w:t>
      </w:r>
      <w:r>
        <w:rPr>
          <w:rFonts w:ascii="Times New Roman" w:eastAsia="Times New Roman" w:hAnsi="Times New Roman" w:cs="Times New Roman"/>
          <w:spacing w:val="0"/>
          <w:w w:val="100"/>
          <w:position w:val="0"/>
          <w:shd w:val="clear" w:color="auto" w:fill="auto"/>
        </w:rPr>
        <w:t>11.3%</w:t>
      </w:r>
      <w:r>
        <w:rPr>
          <w:spacing w:val="0"/>
          <w:w w:val="100"/>
          <w:position w:val="0"/>
          <w:shd w:val="clear" w:color="auto" w:fill="auto"/>
        </w:rPr>
        <w:t>, 与培养初期</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7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相比,</w:t>
      </w:r>
      <w:r>
        <w:rPr>
          <w:rFonts w:ascii="Times New Roman" w:eastAsia="Times New Roman" w:hAnsi="Times New Roman" w:cs="Times New Roman"/>
          <w:spacing w:val="0"/>
          <w:w w:val="100"/>
          <w:position w:val="0"/>
          <w:shd w:val="clear" w:color="auto" w:fill="auto"/>
          <w:lang w:val="en-US" w:eastAsia="en-US" w:bidi="en-US"/>
        </w:rPr>
        <w:t>A1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A4</w:t>
      </w:r>
      <w:r>
        <w:rPr>
          <w:spacing w:val="0"/>
          <w:w w:val="100"/>
          <w:position w:val="0"/>
          <w:shd w:val="clear" w:color="auto" w:fill="auto"/>
        </w:rPr>
        <w:t>处理的土壤溶 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值明显下降</w:t>
      </w:r>
      <w:r>
        <w:rPr>
          <w:spacing w:val="0"/>
          <w:w w:val="100"/>
          <w:position w:val="0"/>
          <w:shd w:val="clear" w:color="auto" w:fill="auto"/>
          <w:lang w:val="en-US" w:eastAsia="en-US" w:bidi="en-US"/>
        </w:rPr>
        <w:t>（</w:t>
      </w:r>
      <w:r>
        <w:rPr>
          <w:rFonts w:ascii="Arial" w:eastAsia="Arial" w:hAnsi="Arial" w:cs="Arial"/>
          <w:spacing w:val="0"/>
          <w:w w:val="100"/>
          <w:position w:val="0"/>
          <w:sz w:val="19"/>
          <w:szCs w:val="19"/>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&lt;0.05</w:t>
      </w:r>
      <w:r>
        <w:rPr>
          <w:spacing w:val="0"/>
          <w:w w:val="100"/>
          <w:position w:val="0"/>
          <w:shd w:val="clear" w:color="auto" w:fill="auto"/>
          <w:lang w:val="en-US" w:eastAsia="en-US" w:bidi="en-US"/>
        </w:rPr>
        <w:t>）,</w:t>
      </w:r>
      <w:r>
        <w:rPr>
          <w:spacing w:val="0"/>
          <w:w w:val="100"/>
          <w:position w:val="0"/>
          <w:shd w:val="clear" w:color="auto" w:fill="auto"/>
        </w:rPr>
        <w:t>幅度分别为</w:t>
      </w:r>
      <w:r>
        <w:rPr>
          <w:rFonts w:ascii="Times New Roman" w:eastAsia="Times New Roman" w:hAnsi="Times New Roman" w:cs="Times New Roman"/>
          <w:spacing w:val="0"/>
          <w:w w:val="100"/>
          <w:position w:val="0"/>
          <w:shd w:val="clear" w:color="auto" w:fill="auto"/>
        </w:rPr>
        <w:t>53.6%</w:t>
      </w:r>
      <w:r>
        <w:rPr>
          <w:spacing w:val="0"/>
          <w:w w:val="100"/>
          <w:position w:val="0"/>
          <w:shd w:val="clear" w:color="auto" w:fill="auto"/>
        </w:rPr>
        <w:t xml:space="preserve">、 </w:t>
      </w:r>
      <w:r>
        <w:rPr>
          <w:rStyle w:val="CharStyle41"/>
          <w:lang w:val="zh-CN" w:eastAsia="zh-CN" w:bidi="zh-CN"/>
        </w:rPr>
        <w:t>57.6%</w:t>
      </w:r>
      <w:r>
        <w:rPr>
          <w:rStyle w:val="CharStyle41"/>
          <w:rFonts w:ascii="MingLiU" w:eastAsia="MingLiU" w:hAnsi="MingLiU" w:cs="MingLiU"/>
          <w:lang w:val="zh-CN" w:eastAsia="zh-CN" w:bidi="zh-CN"/>
        </w:rPr>
        <w:t>、</w:t>
      </w:r>
      <w:r>
        <w:rPr>
          <w:rStyle w:val="CharStyle41"/>
          <w:lang w:val="zh-CN" w:eastAsia="zh-CN" w:bidi="zh-CN"/>
        </w:rPr>
        <w:t>26.2%</w:t>
      </w:r>
      <w:r>
        <w:rPr>
          <w:rStyle w:val="CharStyle41"/>
          <w:rFonts w:ascii="MingLiU" w:eastAsia="MingLiU" w:hAnsi="MingLiU" w:cs="MingLiU"/>
          <w:lang w:val="zh-CN" w:eastAsia="zh-CN" w:bidi="zh-CN"/>
        </w:rPr>
        <w:t>、</w:t>
      </w:r>
      <w:r>
        <w:rPr>
          <w:rStyle w:val="CharStyle41"/>
          <w:lang w:val="zh-CN" w:eastAsia="zh-CN" w:bidi="zh-CN"/>
        </w:rPr>
        <w:t xml:space="preserve">25.8% </w:t>
      </w:r>
      <w:r>
        <w:rPr>
          <w:rStyle w:val="CharStyle41"/>
          <w:rFonts w:ascii="MingLiU" w:eastAsia="MingLiU" w:hAnsi="MingLiU" w:cs="MingLiU"/>
          <w:lang w:val="zh-CN" w:eastAsia="zh-CN" w:bidi="zh-CN"/>
        </w:rPr>
        <w:t>（图</w:t>
      </w:r>
      <w:r>
        <w:rPr>
          <w:rStyle w:val="CharStyle41"/>
        </w:rPr>
        <w:t xml:space="preserve">2A </w:t>
      </w:r>
      <w:r>
        <w:rPr>
          <w:rStyle w:val="CharStyle41"/>
          <w:rFonts w:ascii="MingLiU" w:eastAsia="MingLiU" w:hAnsi="MingLiU" w:cs="MingLiU"/>
          <w:lang w:val="zh-CN" w:eastAsia="zh-CN" w:bidi="zh-CN"/>
        </w:rPr>
        <w:t>；对添加生物炭</w:t>
      </w:r>
      <w:r>
        <w:rPr>
          <w:rStyle w:val="CharStyle41"/>
        </w:rPr>
        <w:t>B</w:t>
      </w:r>
      <w:r>
        <w:rPr>
          <w:rStyle w:val="CharStyle41"/>
          <w:rFonts w:ascii="MingLiU" w:eastAsia="MingLiU" w:hAnsi="MingLiU" w:cs="MingLiU"/>
          <w:lang w:val="zh-CN" w:eastAsia="zh-CN" w:bidi="zh-CN"/>
        </w:rPr>
        <w:t xml:space="preserve">的各处 理, </w:t>
      </w:r>
      <w:r>
        <w:rPr>
          <w:rStyle w:val="CharStyle41"/>
        </w:rPr>
        <w:t xml:space="preserve">B1 </w:t>
      </w:r>
      <w:r>
        <w:rPr>
          <w:rStyle w:val="CharStyle41"/>
          <w:rFonts w:ascii="MingLiU" w:eastAsia="MingLiU" w:hAnsi="MingLiU" w:cs="MingLiU"/>
          <w:lang w:val="zh-CN" w:eastAsia="zh-CN" w:bidi="zh-CN"/>
        </w:rPr>
        <w:t xml:space="preserve">处理土壤溶液的 </w:t>
      </w:r>
      <w:r>
        <w:rPr>
          <w:rStyle w:val="CharStyle41"/>
        </w:rPr>
        <w:t xml:space="preserve">EC </w:t>
      </w:r>
      <w:r>
        <w:rPr>
          <w:rStyle w:val="CharStyle41"/>
          <w:rFonts w:ascii="MingLiU" w:eastAsia="MingLiU" w:hAnsi="MingLiU" w:cs="MingLiU"/>
          <w:lang w:val="zh-CN" w:eastAsia="zh-CN" w:bidi="zh-CN"/>
        </w:rPr>
        <w:t xml:space="preserve">值相对 </w:t>
      </w:r>
      <w:r>
        <w:rPr>
          <w:rStyle w:val="CharStyle41"/>
        </w:rPr>
        <w:t xml:space="preserve">CK </w:t>
      </w:r>
      <w:r>
        <w:rPr>
          <w:rStyle w:val="CharStyle41"/>
          <w:rFonts w:ascii="MingLiU" w:eastAsia="MingLiU" w:hAnsi="MingLiU" w:cs="MingLiU"/>
          <w:lang w:val="zh-CN" w:eastAsia="zh-CN" w:bidi="zh-CN"/>
        </w:rPr>
        <w:t xml:space="preserve">下降了 </w:t>
      </w:r>
      <w:r>
        <w:rPr>
          <w:rStyle w:val="CharStyle41"/>
          <w:lang w:val="zh-CN" w:eastAsia="zh-CN" w:bidi="zh-CN"/>
        </w:rPr>
        <w:t>30%</w:t>
      </w:r>
      <w:r>
        <w:rPr>
          <w:rStyle w:val="CharStyle41"/>
          <w:rFonts w:ascii="MingLiU" w:eastAsia="MingLiU" w:hAnsi="MingLiU" w:cs="MingLiU"/>
          <w:lang w:val="zh-CN" w:eastAsia="zh-CN" w:bidi="zh-CN"/>
        </w:rPr>
        <w:t xml:space="preserve">, </w:t>
      </w:r>
      <w:r>
        <w:rPr>
          <w:rStyle w:val="CharStyle41"/>
        </w:rPr>
        <w:t>B1</w:t>
      </w:r>
      <w:r>
        <w:rPr>
          <w:rStyle w:val="CharStyle41"/>
          <w:rFonts w:ascii="MingLiU" w:eastAsia="MingLiU" w:hAnsi="MingLiU" w:cs="MingLiU"/>
        </w:rPr>
        <w:t>、</w:t>
      </w:r>
      <w:r>
        <w:rPr>
          <w:rStyle w:val="CharStyle41"/>
        </w:rPr>
        <w:t>B2</w:t>
      </w:r>
      <w:r>
        <w:rPr>
          <w:rStyle w:val="CharStyle41"/>
          <w:rFonts w:ascii="MingLiU" w:eastAsia="MingLiU" w:hAnsi="MingLiU" w:cs="MingLiU"/>
        </w:rPr>
        <w:t>、</w:t>
      </w:r>
      <w:r>
        <w:rPr>
          <w:rStyle w:val="CharStyle41"/>
        </w:rPr>
        <w:t>B3</w:t>
      </w:r>
      <w:r>
        <w:rPr>
          <w:rStyle w:val="CharStyle41"/>
          <w:rFonts w:ascii="MingLiU" w:eastAsia="MingLiU" w:hAnsi="MingLiU" w:cs="MingLiU"/>
        </w:rPr>
        <w:t>、</w:t>
      </w:r>
      <w:r>
        <w:rPr>
          <w:rStyle w:val="CharStyle41"/>
        </w:rPr>
        <w:t>B4</w:t>
      </w:r>
      <w:r>
        <w:rPr>
          <w:rStyle w:val="CharStyle41"/>
          <w:rFonts w:ascii="MingLiU" w:eastAsia="MingLiU" w:hAnsi="MingLiU" w:cs="MingLiU"/>
          <w:lang w:val="zh-CN" w:eastAsia="zh-CN" w:bidi="zh-CN"/>
        </w:rPr>
        <w:t>处理相比于培养初期（</w:t>
      </w:r>
      <w:r>
        <w:rPr>
          <w:rStyle w:val="CharStyle41"/>
          <w:lang w:val="zh-CN" w:eastAsia="zh-CN" w:bidi="zh-CN"/>
        </w:rPr>
        <w:t xml:space="preserve">7 </w:t>
      </w:r>
      <w:r>
        <w:rPr>
          <w:rStyle w:val="CharStyle41"/>
        </w:rPr>
        <w:t xml:space="preserve">d） </w:t>
      </w:r>
      <w:r>
        <w:rPr>
          <w:rStyle w:val="CharStyle41"/>
          <w:rFonts w:ascii="MingLiU" w:eastAsia="MingLiU" w:hAnsi="MingLiU" w:cs="MingLiU"/>
          <w:lang w:val="zh-CN" w:eastAsia="zh-CN" w:bidi="zh-CN"/>
        </w:rPr>
        <w:t>土壤溶液</w:t>
      </w:r>
      <w:r>
        <w:rPr>
          <w:rStyle w:val="CharStyle41"/>
        </w:rPr>
        <w:t xml:space="preserve">EC </w:t>
      </w:r>
      <w:r>
        <w:rPr>
          <w:rStyle w:val="CharStyle41"/>
          <w:rFonts w:ascii="MingLiU" w:eastAsia="MingLiU" w:hAnsi="MingLiU" w:cs="MingLiU"/>
          <w:lang w:val="zh-CN" w:eastAsia="zh-CN" w:bidi="zh-CN"/>
        </w:rPr>
        <w:t xml:space="preserve">值的下降幅度分别为 </w:t>
      </w:r>
      <w:r>
        <w:rPr>
          <w:rStyle w:val="CharStyle41"/>
        </w:rPr>
        <w:t xml:space="preserve">64.3% </w:t>
      </w:r>
      <w:r>
        <w:rPr>
          <w:rStyle w:val="CharStyle41"/>
          <w:rFonts w:ascii="MingLiU" w:eastAsia="MingLiU" w:hAnsi="MingLiU" w:cs="MingLiU"/>
        </w:rPr>
        <w:t>、</w:t>
      </w:r>
      <w:r>
        <w:rPr>
          <w:rStyle w:val="CharStyle41"/>
        </w:rPr>
        <w:t xml:space="preserve">65.2% </w:t>
      </w:r>
      <w:r>
        <w:rPr>
          <w:rStyle w:val="CharStyle41"/>
          <w:rFonts w:ascii="MingLiU" w:eastAsia="MingLiU" w:hAnsi="MingLiU" w:cs="MingLiU"/>
        </w:rPr>
        <w:t>、</w:t>
      </w:r>
      <w:r>
        <w:rPr>
          <w:rStyle w:val="CharStyle41"/>
        </w:rPr>
        <w:t xml:space="preserve">50.9% </w:t>
      </w:r>
      <w:r>
        <w:rPr>
          <w:rStyle w:val="CharStyle41"/>
          <w:rFonts w:ascii="MingLiU" w:eastAsia="MingLiU" w:hAnsi="MingLiU" w:cs="MingLiU"/>
          <w:lang w:val="zh-CN" w:eastAsia="zh-CN" w:bidi="zh-CN"/>
        </w:rPr>
        <w:t>、</w:t>
      </w:r>
      <w:r>
        <w:rPr>
          <w:rStyle w:val="CharStyle41"/>
          <w:lang w:val="zh-CN" w:eastAsia="zh-CN" w:bidi="zh-CN"/>
        </w:rPr>
        <w:t>30%</w:t>
      </w:r>
      <w:r>
        <w:rPr>
          <w:rStyle w:val="CharStyle41"/>
          <w:rFonts w:ascii="MingLiU" w:eastAsia="MingLiU" w:hAnsi="MingLiU" w:cs="MingLiU"/>
          <w:lang w:val="zh-CN" w:eastAsia="zh-CN" w:bidi="zh-CN"/>
        </w:rPr>
        <w:t>（图</w:t>
        <w:br w:type="page"/>
      </w:r>
      <w:r>
        <w:rPr>
          <w:rFonts w:ascii="Times New Roman" w:eastAsia="Times New Roman" w:hAnsi="Times New Roman" w:cs="Times New Roman"/>
          <w:spacing w:val="0"/>
          <w:w w:val="100"/>
          <w:position w:val="0"/>
          <w:shd w:val="clear" w:color="auto" w:fill="auto"/>
          <w:lang w:val="en-US" w:eastAsia="en-US" w:bidi="en-US"/>
        </w:rPr>
        <w:t>2B</w:t>
      </w:r>
      <w:r>
        <w:rPr>
          <w:spacing w:val="0"/>
          <w:w w:val="100"/>
          <w:position w:val="0"/>
          <w:shd w:val="clear" w:color="auto" w:fill="auto"/>
          <w:lang w:val="en-US" w:eastAsia="en-US" w:bidi="en-US"/>
        </w:rPr>
        <w:t>）</w:t>
      </w:r>
      <w:r>
        <w:rPr>
          <w:spacing w:val="0"/>
          <w:w w:val="100"/>
          <w:position w:val="0"/>
          <w:shd w:val="clear" w:color="auto" w:fill="auto"/>
        </w:rPr>
        <w:t>；对添加生物炭</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的各处理,</w:t>
      </w:r>
      <w:r>
        <w:rPr>
          <w:rFonts w:ascii="Times New Roman" w:eastAsia="Times New Roman" w:hAnsi="Times New Roman" w:cs="Times New Roman"/>
          <w:spacing w:val="0"/>
          <w:w w:val="100"/>
          <w:position w:val="0"/>
          <w:shd w:val="clear" w:color="auto" w:fill="auto"/>
          <w:lang w:val="en-US" w:eastAsia="en-US" w:bidi="en-US"/>
        </w:rPr>
        <w:t>C1</w:t>
      </w:r>
      <w:r>
        <w:rPr>
          <w:spacing w:val="0"/>
          <w:w w:val="100"/>
          <w:position w:val="0"/>
          <w:shd w:val="clear" w:color="auto" w:fill="auto"/>
        </w:rPr>
        <w:t xml:space="preserve">处理的土壤溶液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值比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显著下降了 </w:t>
      </w:r>
      <w:r>
        <w:rPr>
          <w:rFonts w:ascii="Times New Roman" w:eastAsia="Times New Roman" w:hAnsi="Times New Roman" w:cs="Times New Roman"/>
          <w:spacing w:val="0"/>
          <w:w w:val="100"/>
          <w:position w:val="0"/>
          <w:shd w:val="clear" w:color="auto" w:fill="auto"/>
          <w:lang w:val="en-US" w:eastAsia="en-US" w:bidi="en-US"/>
        </w:rPr>
        <w:t>31.6%</w:t>
      </w:r>
      <w:r>
        <w:rPr>
          <w:spacing w:val="0"/>
          <w:w w:val="100"/>
          <w:position w:val="0"/>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C1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C3</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C4</w:t>
      </w:r>
      <w:r>
        <w:rPr>
          <w:spacing w:val="0"/>
          <w:w w:val="100"/>
          <w:position w:val="0"/>
          <w:shd w:val="clear" w:color="auto" w:fill="auto"/>
        </w:rPr>
        <w:t>相比于培养初期</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7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 xml:space="preserve">值的下降幅度 分别为 </w:t>
      </w:r>
      <w:r>
        <w:rPr>
          <w:rFonts w:ascii="Times New Roman" w:eastAsia="Times New Roman" w:hAnsi="Times New Roman" w:cs="Times New Roman"/>
          <w:spacing w:val="0"/>
          <w:w w:val="100"/>
          <w:position w:val="0"/>
          <w:shd w:val="clear" w:color="auto" w:fill="auto"/>
        </w:rPr>
        <w:t>65.3%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54.3%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43.9%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44.9%</w:t>
      </w:r>
      <w:r>
        <w:rPr>
          <w:spacing w:val="0"/>
          <w:w w:val="100"/>
          <w:position w:val="0"/>
          <w:shd w:val="clear" w:color="auto" w:fill="auto"/>
        </w:rPr>
        <w:t xml:space="preserve">（图 </w:t>
      </w:r>
      <w:r>
        <w:rPr>
          <w:rFonts w:ascii="Times New Roman" w:eastAsia="Times New Roman" w:hAnsi="Times New Roman" w:cs="Times New Roman"/>
          <w:spacing w:val="0"/>
          <w:w w:val="100"/>
          <w:position w:val="0"/>
          <w:shd w:val="clear" w:color="auto" w:fill="auto"/>
          <w:lang w:val="en-US" w:eastAsia="en-US" w:bidi="en-US"/>
        </w:rPr>
        <w:t>2C</w:t>
      </w:r>
      <w:r>
        <w:rPr>
          <w:spacing w:val="0"/>
          <w:w w:val="100"/>
          <w:position w:val="0"/>
          <w:shd w:val="clear" w:color="auto" w:fill="auto"/>
          <w:lang w:val="en-US" w:eastAsia="en-US" w:bidi="en-US"/>
        </w:rPr>
        <w:t xml:space="preserve">） </w:t>
      </w:r>
      <w:r>
        <w:rPr>
          <w:spacing w:val="0"/>
          <w:w w:val="100"/>
          <w:position w:val="0"/>
          <w:shd w:val="clear" w:color="auto" w:fill="auto"/>
        </w:rPr>
        <w:t>。</w:t>
      </w:r>
      <w:r>
        <w:rPr>
          <w:spacing w:val="0"/>
          <w:w w:val="100"/>
          <w:position w:val="0"/>
          <w:shd w:val="clear" w:color="auto" w:fill="auto"/>
        </w:rPr>
        <w:t>这说明添 加微生物负载的生物炭可以降低盐渍化土壤溶液中水 溶性盐分的含量</w:t>
      </w:r>
      <w:r>
        <w:rPr>
          <w:rFonts w:ascii="Times New Roman" w:eastAsia="Times New Roman" w:hAnsi="Times New Roman" w:cs="Times New Roman"/>
          <w:spacing w:val="0"/>
          <w:w w:val="100"/>
          <w:position w:val="0"/>
          <w:shd w:val="clear" w:color="auto" w:fill="auto"/>
          <w:vertAlign w:val="superscript"/>
        </w:rPr>
        <w:t>［10］</w:t>
      </w:r>
      <w:r>
        <w:rPr>
          <w:spacing w:val="0"/>
          <w:w w:val="100"/>
          <w:position w:val="0"/>
          <w:shd w:val="clear" w:color="auto" w:fill="auto"/>
        </w:rPr>
        <w:t>。</w:t>
      </w:r>
    </w:p>
    <w:p>
      <w:pPr>
        <w:pStyle w:val="Style2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 xml:space="preserve">此外，与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相比，低添加量的三种生物炭 </w:t>
      </w:r>
      <w:r>
        <w:rPr>
          <w:rFonts w:ascii="Times New Roman" w:eastAsia="Times New Roman" w:hAnsi="Times New Roman" w:cs="Times New Roman"/>
          <w:spacing w:val="0"/>
          <w:w w:val="100"/>
          <w:position w:val="0"/>
          <w:shd w:val="clear" w:color="auto" w:fill="auto"/>
          <w:lang w:val="en-US" w:eastAsia="en-US" w:bidi="en-US"/>
        </w:rPr>
        <w:t>A1</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B1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C1 </w:t>
      </w:r>
      <w:r>
        <w:rPr>
          <w:spacing w:val="0"/>
          <w:w w:val="100"/>
          <w:position w:val="0"/>
          <w:shd w:val="clear" w:color="auto" w:fill="auto"/>
        </w:rPr>
        <w:t xml:space="preserve">处理降低土壤溶液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值的效果最为明显，在 土壤培养的整个时期，添加 </w:t>
      </w:r>
      <w:r>
        <w:rPr>
          <w:rFonts w:ascii="Times New Roman" w:eastAsia="Times New Roman" w:hAnsi="Times New Roman" w:cs="Times New Roman"/>
          <w:spacing w:val="0"/>
          <w:w w:val="100"/>
          <w:position w:val="0"/>
          <w:shd w:val="clear" w:color="auto" w:fill="auto"/>
          <w:lang w:val="en-US" w:eastAsia="en-US" w:bidi="en-US"/>
        </w:rPr>
        <w:t xml:space="preserve">B1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C1 </w:t>
      </w:r>
      <w:r>
        <w:rPr>
          <w:spacing w:val="0"/>
          <w:w w:val="100"/>
          <w:position w:val="0"/>
          <w:shd w:val="clear" w:color="auto" w:fill="auto"/>
        </w:rPr>
        <w:t xml:space="preserve">的处理土壤溶液 </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值均显著低于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且</w:t>
      </w:r>
      <w:r>
        <w:rPr>
          <w:rFonts w:ascii="Times New Roman" w:eastAsia="Times New Roman" w:hAnsi="Times New Roman" w:cs="Times New Roman"/>
          <w:spacing w:val="0"/>
          <w:w w:val="100"/>
          <w:position w:val="0"/>
          <w:shd w:val="clear" w:color="auto" w:fill="auto"/>
          <w:lang w:val="en-US" w:eastAsia="en-US" w:bidi="en-US"/>
        </w:rPr>
        <w:t>C1</w:t>
      </w:r>
      <w:r>
        <w:rPr>
          <w:spacing w:val="0"/>
          <w:w w:val="100"/>
          <w:position w:val="0"/>
          <w:shd w:val="clear" w:color="auto" w:fill="auto"/>
        </w:rPr>
        <w:t>降低土壤溶液</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 xml:space="preserve">值的效 果更好（图 </w:t>
      </w:r>
      <w:r>
        <w:rPr>
          <w:rFonts w:ascii="Times New Roman" w:eastAsia="Times New Roman" w:hAnsi="Times New Roman" w:cs="Times New Roman"/>
          <w:spacing w:val="0"/>
          <w:w w:val="100"/>
          <w:position w:val="0"/>
          <w:shd w:val="clear" w:color="auto" w:fill="auto"/>
          <w:lang w:val="en-US" w:eastAsia="en-US" w:bidi="en-US"/>
        </w:rPr>
        <w:t>2D</w:t>
      </w:r>
      <w:r>
        <w:rPr>
          <w:spacing w:val="0"/>
          <w:w w:val="100"/>
          <w:position w:val="0"/>
          <w:shd w:val="clear" w:color="auto" w:fill="auto"/>
          <w:lang w:val="en-US" w:eastAsia="en-US" w:bidi="en-US"/>
        </w:rPr>
        <w:t xml:space="preserve">） </w:t>
      </w:r>
      <w:r>
        <w:rPr>
          <w:spacing w:val="0"/>
          <w:w w:val="100"/>
          <w:position w:val="0"/>
          <w:shd w:val="clear" w:color="auto" w:fill="auto"/>
        </w:rPr>
        <w:t>。</w:t>
      </w:r>
    </w:p>
    <w:p>
      <w:pPr>
        <w:pStyle w:val="Style57"/>
        <w:keepNext/>
        <w:keepLines/>
        <w:widowControl w:val="0"/>
        <w:numPr>
          <w:ilvl w:val="0"/>
          <w:numId w:val="3"/>
        </w:numPr>
        <w:shd w:val="clear" w:color="auto" w:fill="auto"/>
        <w:tabs>
          <w:tab w:pos="469" w:val="left"/>
        </w:tabs>
        <w:bidi w:val="0"/>
        <w:spacing w:before="0" w:after="0" w:line="313" w:lineRule="exact"/>
        <w:ind w:left="0" w:right="0" w:firstLine="0"/>
        <w:jc w:val="both"/>
      </w:pPr>
      <w:bookmarkStart w:id="16" w:name="bookmark16"/>
      <w:bookmarkStart w:id="17" w:name="bookmark17"/>
      <w:r>
        <w:rPr>
          <w:spacing w:val="0"/>
          <w:w w:val="100"/>
          <w:position w:val="0"/>
          <w:shd w:val="clear" w:color="auto" w:fill="auto"/>
        </w:rPr>
        <w:t>土壤溶液中磷含量的变化特征</w:t>
      </w:r>
      <w:bookmarkEnd w:id="16"/>
      <w:bookmarkEnd w:id="17"/>
    </w:p>
    <w:p>
      <w:pPr>
        <w:pStyle w:val="Style29"/>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type w:val="continuous"/>
          <w:pgSz w:w="11900" w:h="16840"/>
          <w:pgMar w:top="1755" w:left="882" w:right="835" w:bottom="1226" w:header="0" w:footer="3" w:gutter="0"/>
          <w:cols w:num="2" w:space="131"/>
          <w:noEndnote/>
          <w:rtlGutter w:val="0"/>
          <w:docGrid w:linePitch="360"/>
        </w:sectPr>
      </w:pPr>
      <w:r>
        <w:rPr>
          <w:spacing w:val="0"/>
          <w:w w:val="100"/>
          <w:position w:val="0"/>
          <w:shd w:val="clear" w:color="auto" w:fill="auto"/>
        </w:rPr>
        <w:t>加入不同生物炭</w:t>
      </w:r>
      <w:r>
        <w:rPr>
          <w:rFonts w:ascii="Times New Roman" w:eastAsia="Times New Roman" w:hAnsi="Times New Roman" w:cs="Times New Roman"/>
          <w:spacing w:val="0"/>
          <w:w w:val="100"/>
          <w:position w:val="0"/>
          <w:shd w:val="clear" w:color="auto" w:fill="auto"/>
          <w:lang w:val="en-US" w:eastAsia="en-US" w:bidi="en-US"/>
        </w:rPr>
        <w:t>（A, B, C</w:t>
      </w:r>
      <w:r>
        <w:rPr>
          <w:spacing w:val="0"/>
          <w:w w:val="100"/>
          <w:position w:val="0"/>
          <w:shd w:val="clear" w:color="auto" w:fill="auto"/>
          <w:lang w:val="en-US" w:eastAsia="en-US" w:bidi="en-US"/>
        </w:rPr>
        <w:t>）</w:t>
      </w:r>
      <w:r>
        <w:rPr>
          <w:spacing w:val="0"/>
          <w:w w:val="100"/>
          <w:position w:val="0"/>
          <w:shd w:val="clear" w:color="auto" w:fill="auto"/>
        </w:rPr>
        <w:t xml:space="preserve">后土壤可溶性磷的动 态变化如图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所示</w:t>
      </w:r>
      <w:r>
        <w:rPr>
          <w:spacing w:val="0"/>
          <w:w w:val="100"/>
          <w:position w:val="0"/>
          <w:shd w:val="clear" w:color="auto" w:fill="auto"/>
        </w:rPr>
        <w:t>。</w:t>
      </w:r>
      <w:r>
        <w:rPr>
          <w:spacing w:val="0"/>
          <w:w w:val="100"/>
          <w:position w:val="0"/>
          <w:shd w:val="clear" w:color="auto" w:fill="auto"/>
        </w:rPr>
        <w:t xml:space="preserve">整个培育期，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土壤溶液磷的浓 </w:t>
      </w:r>
      <w:r>
        <w:rPr>
          <w:spacing w:val="0"/>
          <w:w w:val="100"/>
          <w:position w:val="0"/>
          <w:shd w:val="clear" w:color="auto" w:fill="auto"/>
        </w:rPr>
        <w:t>度在</w:t>
      </w:r>
      <w:r>
        <w:rPr>
          <w:rFonts w:ascii="Times New Roman" w:eastAsia="Times New Roman" w:hAnsi="Times New Roman" w:cs="Times New Roman"/>
          <w:spacing w:val="0"/>
          <w:w w:val="100"/>
          <w:position w:val="0"/>
          <w:shd w:val="clear" w:color="auto" w:fill="auto"/>
          <w:lang w:val="en-US" w:eastAsia="en-US" w:bidi="en-US"/>
        </w:rPr>
        <w:t>1.11</w:t>
      </w:r>
      <w:r>
        <w:rPr>
          <w:spacing w:val="0"/>
          <w:w w:val="100"/>
          <w:position w:val="0"/>
          <w:sz w:val="17"/>
          <w:szCs w:val="17"/>
          <w:shd w:val="clear" w:color="auto" w:fill="auto"/>
        </w:rPr>
        <w:t>〜</w:t>
      </w:r>
      <w:r>
        <w:rPr>
          <w:rFonts w:ascii="Times New Roman" w:eastAsia="Times New Roman" w:hAnsi="Times New Roman" w:cs="Times New Roman"/>
          <w:spacing w:val="0"/>
          <w:w w:val="100"/>
          <w:position w:val="0"/>
          <w:shd w:val="clear" w:color="auto" w:fill="auto"/>
          <w:lang w:val="en-US" w:eastAsia="en-US" w:bidi="en-US"/>
        </w:rPr>
        <w:t>2.18 mgL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 xml:space="preserve">之间变化，处理间差异没有达 到显著水平；水洗生物炭处理 </w:t>
      </w:r>
      <w:r>
        <w:rPr>
          <w:rFonts w:ascii="Times New Roman" w:eastAsia="Times New Roman" w:hAnsi="Times New Roman" w:cs="Times New Roman"/>
          <w:spacing w:val="0"/>
          <w:w w:val="100"/>
          <w:position w:val="0"/>
          <w:shd w:val="clear" w:color="auto" w:fill="auto"/>
          <w:lang w:val="en-US" w:eastAsia="en-US" w:bidi="en-US"/>
        </w:rPr>
        <w:t xml:space="preserve">A </w:t>
      </w:r>
      <w:r>
        <w:rPr>
          <w:spacing w:val="0"/>
          <w:w w:val="100"/>
          <w:position w:val="0"/>
          <w:shd w:val="clear" w:color="auto" w:fill="auto"/>
        </w:rPr>
        <w:t>组，土壤溶液磷的浓 度在</w:t>
      </w:r>
      <w:r>
        <w:rPr>
          <w:rFonts w:ascii="Times New Roman" w:eastAsia="Times New Roman" w:hAnsi="Times New Roman" w:cs="Times New Roman"/>
          <w:spacing w:val="0"/>
          <w:w w:val="100"/>
          <w:position w:val="0"/>
          <w:shd w:val="clear" w:color="auto" w:fill="auto"/>
          <w:lang w:val="en-US" w:eastAsia="en-US" w:bidi="en-US"/>
        </w:rPr>
        <w:t>1.27</w:t>
      </w:r>
      <w:r>
        <w:rPr>
          <w:spacing w:val="0"/>
          <w:w w:val="100"/>
          <w:position w:val="0"/>
          <w:sz w:val="17"/>
          <w:szCs w:val="17"/>
          <w:shd w:val="clear" w:color="auto" w:fill="auto"/>
        </w:rPr>
        <w:t>〜</w:t>
      </w:r>
      <w:r>
        <w:rPr>
          <w:rFonts w:ascii="Times New Roman" w:eastAsia="Times New Roman" w:hAnsi="Times New Roman" w:cs="Times New Roman"/>
          <w:spacing w:val="0"/>
          <w:w w:val="100"/>
          <w:position w:val="0"/>
          <w:shd w:val="clear" w:color="auto" w:fill="auto"/>
          <w:lang w:val="en-US" w:eastAsia="en-US" w:bidi="en-US"/>
        </w:rPr>
        <w:t>1.88 mg 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 xml:space="preserve">之间变化,处理间差异不显著; 未水洗生物炭处理 </w:t>
      </w:r>
      <w:r>
        <w:rPr>
          <w:rFonts w:ascii="Times New Roman" w:eastAsia="Times New Roman" w:hAnsi="Times New Roman" w:cs="Times New Roman"/>
          <w:spacing w:val="0"/>
          <w:w w:val="100"/>
          <w:position w:val="0"/>
          <w:shd w:val="clear" w:color="auto" w:fill="auto"/>
          <w:lang w:val="en-US" w:eastAsia="en-US" w:bidi="en-US"/>
        </w:rPr>
        <w:t xml:space="preserve">B </w:t>
      </w:r>
      <w:r>
        <w:rPr>
          <w:spacing w:val="0"/>
          <w:w w:val="100"/>
          <w:position w:val="0"/>
          <w:shd w:val="clear" w:color="auto" w:fill="auto"/>
        </w:rPr>
        <w:t xml:space="preserve">组，土壤溶液中磷浓度变化范围 </w:t>
      </w:r>
      <w:r>
        <w:rPr>
          <w:rFonts w:ascii="Times New Roman" w:eastAsia="Times New Roman" w:hAnsi="Times New Roman" w:cs="Times New Roman"/>
          <w:spacing w:val="0"/>
          <w:w w:val="100"/>
          <w:position w:val="0"/>
          <w:shd w:val="clear" w:color="auto" w:fill="auto"/>
          <w:lang w:val="en-US" w:eastAsia="en-US" w:bidi="en-US"/>
        </w:rPr>
        <w:t>1.15</w:t>
      </w:r>
      <w:r>
        <w:rPr>
          <w:spacing w:val="0"/>
          <w:w w:val="100"/>
          <w:position w:val="0"/>
          <w:sz w:val="17"/>
          <w:szCs w:val="17"/>
          <w:shd w:val="clear" w:color="auto" w:fill="auto"/>
        </w:rPr>
        <w:t>〜</w:t>
      </w:r>
      <w:r>
        <w:rPr>
          <w:rFonts w:ascii="Times New Roman" w:eastAsia="Times New Roman" w:hAnsi="Times New Roman" w:cs="Times New Roman"/>
          <w:spacing w:val="0"/>
          <w:w w:val="100"/>
          <w:position w:val="0"/>
          <w:shd w:val="clear" w:color="auto" w:fill="auto"/>
          <w:lang w:val="en-US" w:eastAsia="en-US" w:bidi="en-US"/>
        </w:rPr>
        <w:t>2.61 mgL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且在培养</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 xml:space="preserve">18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 xml:space="preserve">生物炭 </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 xml:space="preserve">添加量与其他添加量之间差异显著 </w:t>
      </w:r>
      <w:r>
        <w:rPr>
          <w:spacing w:val="0"/>
          <w:w w:val="100"/>
          <w:position w:val="0"/>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0.05</w:t>
      </w:r>
      <w:r>
        <w:rPr>
          <w:spacing w:val="0"/>
          <w:w w:val="100"/>
          <w:position w:val="0"/>
          <w:shd w:val="clear" w:color="auto" w:fill="auto"/>
        </w:rPr>
        <w:t xml:space="preserve">）； 微生物负载生物炭处理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组，土壤溶液中磷浓度变化 范围</w:t>
      </w:r>
      <w:r>
        <w:rPr>
          <w:rFonts w:ascii="Times New Roman" w:eastAsia="Times New Roman" w:hAnsi="Times New Roman" w:cs="Times New Roman"/>
          <w:spacing w:val="0"/>
          <w:w w:val="100"/>
          <w:position w:val="0"/>
          <w:shd w:val="clear" w:color="auto" w:fill="auto"/>
          <w:lang w:val="en-US" w:eastAsia="en-US" w:bidi="en-US"/>
        </w:rPr>
        <w:t>0.88</w:t>
      </w:r>
      <w:r>
        <w:rPr>
          <w:spacing w:val="0"/>
          <w:w w:val="100"/>
          <w:position w:val="0"/>
          <w:sz w:val="13"/>
          <w:szCs w:val="13"/>
          <w:shd w:val="clear" w:color="auto" w:fill="auto"/>
        </w:rPr>
        <w:t>〜</w:t>
      </w:r>
      <w:r>
        <w:rPr>
          <w:rFonts w:ascii="Times New Roman" w:eastAsia="Times New Roman" w:hAnsi="Times New Roman" w:cs="Times New Roman"/>
          <w:spacing w:val="0"/>
          <w:w w:val="100"/>
          <w:position w:val="0"/>
          <w:shd w:val="clear" w:color="auto" w:fill="auto"/>
          <w:lang w:val="en-US" w:eastAsia="en-US" w:bidi="en-US"/>
        </w:rPr>
        <w:t>2.26 mg 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除培养</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 xml:space="preserve">其他时间所去土 壤溶液中磷浓度在不同添加比例之间存在显著差异 </w:t>
      </w:r>
      <w:r>
        <w:rPr>
          <w:rFonts w:ascii="Arial" w:eastAsia="Arial" w:hAnsi="Arial" w:cs="Arial"/>
          <w:spacing w:val="0"/>
          <w:w w:val="100"/>
          <w:position w:val="0"/>
          <w:sz w:val="17"/>
          <w:szCs w:val="17"/>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0.05</w:t>
      </w:r>
      <w:r>
        <w:rPr>
          <w:spacing w:val="0"/>
          <w:w w:val="100"/>
          <w:position w:val="0"/>
          <w:shd w:val="clear" w:color="auto" w:fill="auto"/>
        </w:rPr>
        <w:t xml:space="preserve">） </w:t>
      </w:r>
      <w:r>
        <w:rPr>
          <w:spacing w:val="0"/>
          <w:w w:val="100"/>
          <w:position w:val="0"/>
          <w:shd w:val="clear" w:color="auto" w:fill="auto"/>
        </w:rPr>
        <w:t>。</w:t>
      </w:r>
      <w:r>
        <w:rPr>
          <w:spacing w:val="0"/>
          <w:w w:val="100"/>
          <w:position w:val="0"/>
          <w:shd w:val="clear" w:color="auto" w:fill="auto"/>
        </w:rPr>
        <w:t xml:space="preserve">总之，不添加生物炭和添加洗过的生物炭 在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培育期对土壤水溶性磷无明显影响，而未水洗 生物炭和微生物负载生物炭随着添加量的增加，土壤 溶液中水溶性磷显著升高，这是因为生物炭本身含磷 所致（表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spacing w:val="0"/>
          <w:w w:val="100"/>
          <w:position w:val="0"/>
          <w:shd w:val="clear" w:color="auto" w:fill="auto"/>
        </w:rPr>
        <w:t>。</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604" w:left="0" w:right="0" w:bottom="1238" w:header="0" w:footer="3" w:gutter="0"/>
          <w:cols w:space="720"/>
          <w:noEndnote/>
          <w:rtlGutter w:val="0"/>
          <w:docGrid w:linePitch="360"/>
        </w:sectPr>
      </w:pPr>
    </w:p>
    <w:p>
      <w:pPr>
        <w:pStyle w:val="Style70"/>
        <w:keepNext w:val="0"/>
        <w:keepLines w:val="0"/>
        <w:framePr w:w="1575" w:h="400" w:wrap="none" w:vAnchor="text" w:hAnchor="page" w:x="2873" w:y="2138"/>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75" w:h="400" w:wrap="none" w:vAnchor="text" w:hAnchor="page" w:x="2873" w:y="213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Incubation time of soil</w:t>
      </w:r>
    </w:p>
    <w:p>
      <w:pPr>
        <w:pStyle w:val="Style70"/>
        <w:keepNext w:val="0"/>
        <w:keepLines w:val="0"/>
        <w:framePr w:w="1581" w:h="394" w:wrap="none" w:vAnchor="text" w:hAnchor="page" w:x="7962" w:y="2124"/>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81" w:h="394" w:wrap="none" w:vAnchor="text" w:hAnchor="page" w:x="7962" w:y="212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p>
      <w:pPr>
        <w:pStyle w:val="Style70"/>
        <w:keepNext w:val="0"/>
        <w:keepLines w:val="0"/>
        <w:framePr w:w="1578" w:h="400" w:wrap="none" w:vAnchor="text" w:hAnchor="page" w:x="5414" w:y="4848"/>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78" w:h="400" w:wrap="none" w:vAnchor="text" w:hAnchor="page" w:x="5414" w:y="484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p>
      <w:pPr>
        <w:widowControl w:val="0"/>
        <w:spacing w:line="360" w:lineRule="exact"/>
      </w:pPr>
      <w:r>
        <w:drawing>
          <wp:anchor distT="0" distB="0" distL="0" distR="0" simplePos="0" relativeHeight="62914709" behindDoc="1" locked="0" layoutInCell="1" allowOverlap="1">
            <wp:simplePos x="0" y="0"/>
            <wp:positionH relativeFrom="page">
              <wp:posOffset>918845</wp:posOffset>
            </wp:positionH>
            <wp:positionV relativeFrom="paragraph">
              <wp:posOffset>12700</wp:posOffset>
            </wp:positionV>
            <wp:extent cx="2584450" cy="1310640"/>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3"/>
                    <a:stretch/>
                  </pic:blipFill>
                  <pic:spPr>
                    <a:xfrm>
                      <a:ext cx="2584450" cy="1310640"/>
                    </a:xfrm>
                    <a:prstGeom prst="rect"/>
                  </pic:spPr>
                </pic:pic>
              </a:graphicData>
            </a:graphic>
          </wp:anchor>
        </w:drawing>
      </w:r>
      <w:r>
        <w:drawing>
          <wp:anchor distT="0" distB="33020" distL="0" distR="0" simplePos="0" relativeHeight="62914710" behindDoc="1" locked="0" layoutInCell="1" allowOverlap="1">
            <wp:simplePos x="0" y="0"/>
            <wp:positionH relativeFrom="page">
              <wp:posOffset>896620</wp:posOffset>
            </wp:positionH>
            <wp:positionV relativeFrom="paragraph">
              <wp:posOffset>12700</wp:posOffset>
            </wp:positionV>
            <wp:extent cx="2627630" cy="1566545"/>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5"/>
                    <a:stretch/>
                  </pic:blipFill>
                  <pic:spPr>
                    <a:xfrm>
                      <a:ext cx="2627630" cy="1566545"/>
                    </a:xfrm>
                    <a:prstGeom prst="rect"/>
                  </pic:spPr>
                </pic:pic>
              </a:graphicData>
            </a:graphic>
          </wp:anchor>
        </w:drawing>
      </w:r>
      <w:r>
        <w:drawing>
          <wp:anchor distT="0" distB="33020" distL="0" distR="0" simplePos="0" relativeHeight="62914711" behindDoc="1" locked="0" layoutInCell="1" allowOverlap="1">
            <wp:simplePos x="0" y="0"/>
            <wp:positionH relativeFrom="page">
              <wp:posOffset>4020185</wp:posOffset>
            </wp:positionH>
            <wp:positionV relativeFrom="paragraph">
              <wp:posOffset>22225</wp:posOffset>
            </wp:positionV>
            <wp:extent cx="2719070" cy="1542415"/>
            <wp:wrapNone/>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7"/>
                    <a:stretch/>
                  </pic:blipFill>
                  <pic:spPr>
                    <a:xfrm>
                      <a:ext cx="2719070" cy="1542415"/>
                    </a:xfrm>
                    <a:prstGeom prst="rect"/>
                  </pic:spPr>
                </pic:pic>
              </a:graphicData>
            </a:graphic>
          </wp:anchor>
        </w:drawing>
      </w:r>
      <w:r>
        <w:drawing>
          <wp:anchor distT="0" distB="29210" distL="0" distR="0" simplePos="0" relativeHeight="62914712" behindDoc="1" locked="0" layoutInCell="1" allowOverlap="1">
            <wp:simplePos x="0" y="0"/>
            <wp:positionH relativeFrom="page">
              <wp:posOffset>2400300</wp:posOffset>
            </wp:positionH>
            <wp:positionV relativeFrom="paragraph">
              <wp:posOffset>1748155</wp:posOffset>
            </wp:positionV>
            <wp:extent cx="2719070" cy="155448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9"/>
                    <a:stretch/>
                  </pic:blipFill>
                  <pic:spPr>
                    <a:xfrm>
                      <a:ext cx="2719070" cy="1554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6" w:line="1" w:lineRule="exact"/>
      </w:pPr>
    </w:p>
    <w:p>
      <w:pPr>
        <w:widowControl w:val="0"/>
        <w:spacing w:line="1" w:lineRule="exact"/>
        <w:sectPr>
          <w:footnotePr>
            <w:pos w:val="pageBottom"/>
            <w:numFmt w:val="decimal"/>
            <w:numRestart w:val="continuous"/>
          </w:footnotePr>
          <w:type w:val="continuous"/>
          <w:pgSz w:w="11900" w:h="16840"/>
          <w:pgMar w:top="1604" w:left="902" w:right="808" w:bottom="1238" w:header="0" w:footer="3" w:gutter="0"/>
          <w:cols w:space="720"/>
          <w:noEndnote/>
          <w:rtlGutter w:val="0"/>
          <w:docGrid w:linePitch="360"/>
        </w:sectPr>
      </w:pPr>
    </w:p>
    <w:p>
      <w:pPr>
        <w:pStyle w:val="Style17"/>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lang w:val="en-US" w:eastAsia="en-US" w:bidi="en-US"/>
        </w:rPr>
        <w:t>3</w:t>
      </w:r>
      <w:r>
        <w:rPr>
          <w:spacing w:val="0"/>
          <w:w w:val="100"/>
          <w:position w:val="0"/>
          <w:shd w:val="clear" w:color="auto" w:fill="auto"/>
        </w:rPr>
        <w:t>不同生物炭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spacing w:val="0"/>
          <w:w w:val="100"/>
          <w:position w:val="0"/>
          <w:shd w:val="clear" w:color="auto" w:fill="auto"/>
        </w:rPr>
        <w:t>对土壤水溶性磷动态变化的影响</w:t>
      </w:r>
    </w:p>
    <w:p>
      <w:pPr>
        <w:pStyle w:val="Style24"/>
        <w:keepNext w:val="0"/>
        <w:keepLines w:val="0"/>
        <w:widowControl w:val="0"/>
        <w:shd w:val="clear" w:color="auto" w:fill="auto"/>
        <w:bidi w:val="0"/>
        <w:spacing w:before="0" w:after="200" w:line="240" w:lineRule="auto"/>
        <w:ind w:left="0" w:right="0" w:firstLine="0"/>
        <w:jc w:val="both"/>
        <w:rPr>
          <w:sz w:val="15"/>
          <w:szCs w:val="15"/>
        </w:rPr>
      </w:pPr>
      <w:r>
        <w:rPr>
          <w:rFonts w:ascii="Arial" w:eastAsia="Arial" w:hAnsi="Arial" w:cs="Arial"/>
          <w:spacing w:val="0"/>
          <w:w w:val="100"/>
          <w:position w:val="0"/>
          <w:sz w:val="15"/>
          <w:szCs w:val="15"/>
          <w:shd w:val="clear" w:color="auto" w:fill="auto"/>
          <w:lang w:val="en-US" w:eastAsia="en-US" w:bidi="en-US"/>
        </w:rPr>
        <w:t>Fig.3 Effect of different types of biochar on soil water soluble phosphorus</w:t>
      </w:r>
    </w:p>
    <w:p>
      <w:pPr>
        <w:pStyle w:val="Style29"/>
        <w:keepNext w:val="0"/>
        <w:keepLines w:val="0"/>
        <w:widowControl w:val="0"/>
        <w:shd w:val="clear" w:color="auto" w:fill="auto"/>
        <w:bidi w:val="0"/>
        <w:spacing w:before="0" w:after="0" w:line="307" w:lineRule="exact"/>
        <w:ind w:left="0" w:right="0" w:firstLine="460"/>
        <w:jc w:val="both"/>
      </w:pPr>
      <w:r>
        <w:rPr>
          <w:spacing w:val="0"/>
          <w:w w:val="100"/>
          <w:position w:val="0"/>
          <w:shd w:val="clear" w:color="auto" w:fill="auto"/>
        </w:rPr>
        <w:t>此外，整个培养过程中</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三组的水溶性磷 平均变化量分别为</w:t>
      </w:r>
      <w:r>
        <w:rPr>
          <w:rFonts w:ascii="Times New Roman" w:eastAsia="Times New Roman" w:hAnsi="Times New Roman" w:cs="Times New Roman"/>
          <w:spacing w:val="0"/>
          <w:w w:val="100"/>
          <w:position w:val="0"/>
          <w:shd w:val="clear" w:color="auto" w:fill="auto"/>
          <w:lang w:val="en-US" w:eastAsia="en-US" w:bidi="en-US"/>
        </w:rPr>
        <w:t>0.332,0.688,0.389 mg 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显著低 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水溶性磷变化量</w:t>
      </w:r>
      <w:r>
        <w:rPr>
          <w:rFonts w:ascii="Times New Roman" w:eastAsia="Times New Roman" w:hAnsi="Times New Roman" w:cs="Times New Roman"/>
          <w:spacing w:val="0"/>
          <w:w w:val="100"/>
          <w:position w:val="0"/>
          <w:shd w:val="clear" w:color="auto" w:fill="auto"/>
          <w:lang w:val="en-US" w:eastAsia="en-US" w:bidi="en-US"/>
        </w:rPr>
        <w:t>1.07 mgL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这说明生物炭的 吸附作用对于稳定土壤溶液中磷的浓度也有有较好的 效果</w:t>
      </w:r>
      <w:r>
        <w:rPr>
          <w:spacing w:val="0"/>
          <w:w w:val="100"/>
          <w:position w:val="0"/>
          <w:shd w:val="clear" w:color="auto" w:fill="auto"/>
        </w:rPr>
        <w:t>。</w:t>
      </w:r>
      <w:r>
        <w:rPr>
          <w:spacing w:val="0"/>
          <w:w w:val="100"/>
          <w:position w:val="0"/>
          <w:shd w:val="clear" w:color="auto" w:fill="auto"/>
        </w:rPr>
        <w:t>这与生物炭本身疏松多孔的结构对土壤中水溶 性磷产生吸附作用有关</w:t>
      </w:r>
      <w:r>
        <w:rPr>
          <w:rFonts w:ascii="Times New Roman" w:eastAsia="Times New Roman" w:hAnsi="Times New Roman" w:cs="Times New Roman"/>
          <w:spacing w:val="0"/>
          <w:w w:val="100"/>
          <w:position w:val="0"/>
          <w:shd w:val="clear" w:color="auto" w:fill="auto"/>
          <w:vertAlign w:val="superscript"/>
        </w:rPr>
        <w:t>［11,12］</w:t>
      </w:r>
      <w:r>
        <w:rPr>
          <w:spacing w:val="0"/>
          <w:w w:val="100"/>
          <w:position w:val="0"/>
          <w:shd w:val="clear" w:color="auto" w:fill="auto"/>
        </w:rPr>
        <w:t>。</w:t>
      </w:r>
    </w:p>
    <w:p>
      <w:pPr>
        <w:pStyle w:val="Style29"/>
        <w:keepNext w:val="0"/>
        <w:keepLines w:val="0"/>
        <w:widowControl w:val="0"/>
        <w:shd w:val="clear" w:color="auto" w:fill="auto"/>
        <w:bidi w:val="0"/>
        <w:spacing w:before="0" w:after="0" w:line="310" w:lineRule="exact"/>
        <w:ind w:left="0" w:right="0" w:firstLine="0"/>
        <w:jc w:val="left"/>
      </w:pPr>
      <w:r>
        <w:rPr>
          <w:rFonts w:ascii="Arial" w:eastAsia="Arial" w:hAnsi="Arial" w:cs="Arial"/>
          <w:spacing w:val="0"/>
          <w:w w:val="100"/>
          <w:position w:val="0"/>
          <w:shd w:val="clear" w:color="auto" w:fill="auto"/>
        </w:rPr>
        <w:t xml:space="preserve">2.4 </w:t>
      </w:r>
      <w:r>
        <w:rPr>
          <w:b/>
          <w:bCs/>
          <w:spacing w:val="0"/>
          <w:w w:val="100"/>
          <w:position w:val="0"/>
          <w:shd w:val="clear" w:color="auto" w:fill="auto"/>
        </w:rPr>
        <w:t xml:space="preserve">土壤溶液中 </w:t>
      </w:r>
      <w:r>
        <w:rPr>
          <w:rFonts w:ascii="Arial" w:eastAsia="Arial" w:hAnsi="Arial" w:cs="Arial"/>
          <w:spacing w:val="0"/>
          <w:w w:val="100"/>
          <w:position w:val="0"/>
          <w:shd w:val="clear" w:color="auto" w:fill="auto"/>
          <w:lang w:val="en-US" w:eastAsia="en-US" w:bidi="en-US"/>
        </w:rPr>
        <w:t xml:space="preserve">K </w:t>
      </w:r>
      <w:r>
        <w:rPr>
          <w:b/>
          <w:bCs/>
          <w:spacing w:val="0"/>
          <w:w w:val="100"/>
          <w:position w:val="0"/>
          <w:shd w:val="clear" w:color="auto" w:fill="auto"/>
        </w:rPr>
        <w:t>含量的变化</w:t>
      </w:r>
    </w:p>
    <w:p>
      <w:pPr>
        <w:pStyle w:val="Style29"/>
        <w:keepNext w:val="0"/>
        <w:keepLines w:val="0"/>
        <w:widowControl w:val="0"/>
        <w:shd w:val="clear" w:color="auto" w:fill="auto"/>
        <w:bidi w:val="0"/>
        <w:spacing w:before="0" w:after="0" w:line="310" w:lineRule="exact"/>
        <w:ind w:left="0" w:right="0" w:firstLine="460"/>
        <w:jc w:val="both"/>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显示了添加不同生物炭</w:t>
      </w:r>
      <w:r>
        <w:rPr>
          <w:rFonts w:ascii="Times New Roman" w:eastAsia="Times New Roman" w:hAnsi="Times New Roman" w:cs="Times New Roman"/>
          <w:spacing w:val="0"/>
          <w:w w:val="100"/>
          <w:position w:val="0"/>
          <w:shd w:val="clear" w:color="auto" w:fill="auto"/>
          <w:lang w:val="en-US" w:eastAsia="en-US" w:bidi="en-US"/>
        </w:rPr>
        <w:t>（A, B, C</w:t>
      </w:r>
      <w:r>
        <w:rPr>
          <w:spacing w:val="0"/>
          <w:w w:val="100"/>
          <w:position w:val="0"/>
          <w:shd w:val="clear" w:color="auto" w:fill="auto"/>
          <w:lang w:val="en-US" w:eastAsia="en-US" w:bidi="en-US"/>
        </w:rPr>
        <w:t>）</w:t>
      </w:r>
      <w:r>
        <w:rPr>
          <w:spacing w:val="0"/>
          <w:w w:val="100"/>
          <w:position w:val="0"/>
          <w:shd w:val="clear" w:color="auto" w:fill="auto"/>
        </w:rPr>
        <w:t xml:space="preserve">后土壤水 溶性钾的动态变化，可以看出与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相比，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组生物炭 的添加显著提高了土壤水溶性钾的含量，且水溶性钾 </w:t>
      </w:r>
      <w:r>
        <w:rPr>
          <w:spacing w:val="0"/>
          <w:w w:val="100"/>
          <w:position w:val="0"/>
          <w:shd w:val="clear" w:color="auto" w:fill="auto"/>
        </w:rPr>
        <w:t>含量与生物炭添加比例成正比，随培养时间的延长，对 照与各处理的土壤溶液中水溶性钾浓度逐渐下降</w:t>
      </w:r>
      <w:r>
        <w:rPr>
          <w:spacing w:val="0"/>
          <w:w w:val="100"/>
          <w:position w:val="0"/>
          <w:shd w:val="clear" w:color="auto" w:fill="auto"/>
        </w:rPr>
        <w:t>。</w:t>
      </w:r>
    </w:p>
    <w:p>
      <w:pPr>
        <w:pStyle w:val="Style29"/>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type w:val="continuous"/>
          <w:pgSz w:w="11900" w:h="16840"/>
          <w:pgMar w:top="1734" w:left="878" w:right="845" w:bottom="1238" w:header="0" w:footer="3" w:gutter="0"/>
          <w:cols w:num="2" w:space="154"/>
          <w:noEndnote/>
          <w:rtlGutter w:val="0"/>
          <w:docGrid w:linePitch="360"/>
        </w:sectPr>
      </w:pPr>
      <w:r>
        <w:rPr>
          <w:spacing w:val="0"/>
          <w:w w:val="100"/>
          <w:position w:val="0"/>
          <w:shd w:val="clear" w:color="auto" w:fill="auto"/>
        </w:rPr>
        <w:t xml:space="preserve">在整个培养期内 </w:t>
      </w:r>
      <w:r>
        <w:rPr>
          <w:rFonts w:ascii="Times New Roman" w:eastAsia="Times New Roman" w:hAnsi="Times New Roman" w:cs="Times New Roman"/>
          <w:spacing w:val="0"/>
          <w:w w:val="100"/>
          <w:position w:val="0"/>
          <w:shd w:val="clear" w:color="auto" w:fill="auto"/>
          <w:lang w:val="en-US" w:eastAsia="en-US" w:bidi="en-US"/>
        </w:rPr>
        <w:t xml:space="preserve">A </w:t>
      </w:r>
      <w:r>
        <w:rPr>
          <w:spacing w:val="0"/>
          <w:w w:val="100"/>
          <w:position w:val="0"/>
          <w:shd w:val="clear" w:color="auto" w:fill="auto"/>
        </w:rPr>
        <w:t xml:space="preserve">组土壤水溶性 </w:t>
      </w:r>
      <w:r>
        <w:rPr>
          <w:rFonts w:ascii="Times New Roman" w:eastAsia="Times New Roman" w:hAnsi="Times New Roman" w:cs="Times New Roman"/>
          <w:spacing w:val="0"/>
          <w:w w:val="100"/>
          <w:position w:val="0"/>
          <w:shd w:val="clear" w:color="auto" w:fill="auto"/>
          <w:lang w:val="en-US" w:eastAsia="en-US" w:bidi="en-US"/>
        </w:rPr>
        <w:t xml:space="preserve">K </w:t>
      </w:r>
      <w:r>
        <w:rPr>
          <w:spacing w:val="0"/>
          <w:w w:val="100"/>
          <w:position w:val="0"/>
          <w:shd w:val="clear" w:color="auto" w:fill="auto"/>
        </w:rPr>
        <w:t xml:space="preserve">浓度变化范 围在 </w:t>
      </w:r>
      <w:r>
        <w:rPr>
          <w:rFonts w:ascii="Times New Roman" w:eastAsia="Times New Roman" w:hAnsi="Times New Roman" w:cs="Times New Roman"/>
          <w:spacing w:val="0"/>
          <w:w w:val="100"/>
          <w:position w:val="0"/>
          <w:shd w:val="clear" w:color="auto" w:fill="auto"/>
        </w:rPr>
        <w:t xml:space="preserve">138 ~ 944 </w:t>
      </w:r>
      <w:r>
        <w:rPr>
          <w:rFonts w:ascii="Times New Roman" w:eastAsia="Times New Roman" w:hAnsi="Times New Roman" w:cs="Times New Roman"/>
          <w:spacing w:val="0"/>
          <w:w w:val="100"/>
          <w:position w:val="0"/>
          <w:shd w:val="clear" w:color="auto" w:fill="auto"/>
          <w:lang w:val="en-US" w:eastAsia="en-US" w:bidi="en-US"/>
        </w:rPr>
        <w:t>mg 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之间，明显低于 </w:t>
      </w:r>
      <w:r>
        <w:rPr>
          <w:rFonts w:ascii="Times New Roman" w:eastAsia="Times New Roman" w:hAnsi="Times New Roman" w:cs="Times New Roman"/>
          <w:spacing w:val="0"/>
          <w:w w:val="100"/>
          <w:position w:val="0"/>
          <w:shd w:val="clear" w:color="auto" w:fill="auto"/>
          <w:lang w:val="en-US" w:eastAsia="en-US" w:bidi="en-US"/>
        </w:rPr>
        <w:t xml:space="preserve">B </w:t>
      </w:r>
      <w:r>
        <w:rPr>
          <w:spacing w:val="0"/>
          <w:w w:val="100"/>
          <w:position w:val="0"/>
          <w:shd w:val="clear" w:color="auto" w:fill="auto"/>
        </w:rPr>
        <w:t>组 （</w:t>
      </w:r>
      <w:r>
        <w:rPr>
          <w:rFonts w:ascii="Times New Roman" w:eastAsia="Times New Roman" w:hAnsi="Times New Roman" w:cs="Times New Roman"/>
          <w:spacing w:val="0"/>
          <w:w w:val="100"/>
          <w:position w:val="0"/>
          <w:shd w:val="clear" w:color="auto" w:fill="auto"/>
        </w:rPr>
        <w:t xml:space="preserve">170 ~ 1270 </w:t>
      </w:r>
      <w:r>
        <w:rPr>
          <w:rFonts w:ascii="Times New Roman" w:eastAsia="Times New Roman" w:hAnsi="Times New Roman" w:cs="Times New Roman"/>
          <w:spacing w:val="0"/>
          <w:w w:val="100"/>
          <w:position w:val="0"/>
          <w:shd w:val="clear" w:color="auto" w:fill="auto"/>
          <w:lang w:val="en-US" w:eastAsia="en-US" w:bidi="en-US"/>
        </w:rPr>
        <w:t>mgL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组</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184 </w:t>
      </w:r>
      <w:r>
        <w:rPr>
          <w:spacing w:val="0"/>
          <w:w w:val="100"/>
          <w:position w:val="0"/>
          <w:sz w:val="13"/>
          <w:szCs w:val="13"/>
          <w:shd w:val="clear" w:color="auto" w:fill="auto"/>
        </w:rPr>
        <w:t>〜</w:t>
      </w:r>
      <w:r>
        <w:rPr>
          <w:rFonts w:ascii="Times New Roman" w:eastAsia="Times New Roman" w:hAnsi="Times New Roman" w:cs="Times New Roman"/>
          <w:spacing w:val="0"/>
          <w:w w:val="100"/>
          <w:position w:val="0"/>
          <w:shd w:val="clear" w:color="auto" w:fill="auto"/>
        </w:rPr>
        <w:t xml:space="preserve">1056 </w:t>
      </w:r>
      <w:r>
        <w:rPr>
          <w:rFonts w:ascii="Times New Roman" w:eastAsia="Times New Roman" w:hAnsi="Times New Roman" w:cs="Times New Roman"/>
          <w:spacing w:val="0"/>
          <w:w w:val="100"/>
          <w:position w:val="0"/>
          <w:shd w:val="clear" w:color="auto" w:fill="auto"/>
          <w:lang w:val="en-US" w:eastAsia="en-US" w:bidi="en-US"/>
        </w:rPr>
        <w:t>mgL</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 xml:space="preserve">，说明超纯水 浸泡冲洗降低了生物炭自身水溶性 </w:t>
      </w:r>
      <w:r>
        <w:rPr>
          <w:rFonts w:ascii="Times New Roman" w:eastAsia="Times New Roman" w:hAnsi="Times New Roman" w:cs="Times New Roman"/>
          <w:spacing w:val="0"/>
          <w:w w:val="100"/>
          <w:position w:val="0"/>
          <w:shd w:val="clear" w:color="auto" w:fill="auto"/>
          <w:lang w:val="en-US" w:eastAsia="en-US" w:bidi="en-US"/>
        </w:rPr>
        <w:t xml:space="preserve">K </w:t>
      </w:r>
      <w:r>
        <w:rPr>
          <w:spacing w:val="0"/>
          <w:w w:val="100"/>
          <w:position w:val="0"/>
          <w:shd w:val="clear" w:color="auto" w:fill="auto"/>
        </w:rPr>
        <w:t>的含量</w:t>
      </w:r>
      <w:r>
        <w:rPr>
          <w:spacing w:val="0"/>
          <w:w w:val="100"/>
          <w:position w:val="0"/>
          <w:shd w:val="clear" w:color="auto" w:fill="auto"/>
        </w:rPr>
        <w:t>。</w:t>
      </w:r>
      <w:r>
        <w:rPr>
          <w:spacing w:val="0"/>
          <w:w w:val="100"/>
          <w:position w:val="0"/>
          <w:shd w:val="clear" w:color="auto" w:fill="auto"/>
        </w:rPr>
        <w:t>在培养 后期（</w:t>
      </w:r>
      <w:r>
        <w:rPr>
          <w:rFonts w:ascii="Times New Roman" w:eastAsia="Times New Roman" w:hAnsi="Times New Roman" w:cs="Times New Roman"/>
          <w:spacing w:val="0"/>
          <w:w w:val="100"/>
          <w:position w:val="0"/>
          <w:shd w:val="clear" w:color="auto" w:fill="auto"/>
        </w:rPr>
        <w:t xml:space="preserve">31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 xml:space="preserve">38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之间的变化）</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B4</w:t>
      </w:r>
      <w:r>
        <w:rPr>
          <w:spacing w:val="0"/>
          <w:w w:val="100"/>
          <w:position w:val="0"/>
          <w:shd w:val="clear" w:color="auto" w:fill="auto"/>
        </w:rPr>
        <w:t>及</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 xml:space="preserve">组四个处 理土壤水溶性钾的变化幅度都明显低于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0.005</w:t>
      </w:r>
      <w:r>
        <w:rPr>
          <w:spacing w:val="0"/>
          <w:w w:val="100"/>
          <w:position w:val="0"/>
          <w:shd w:val="clear" w:color="auto" w:fill="auto"/>
        </w:rPr>
        <w:t xml:space="preserve">），说明添加杏壳生物炭比例超过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或在杏壳 生物炭表面负载微生物对土壤水溶性钾含量的变化可</w:t>
        <w:br w:type="page"/>
      </w:r>
      <w:r>
        <w:rPr>
          <w:spacing w:val="0"/>
          <w:w w:val="100"/>
          <w:position w:val="0"/>
          <w:shd w:val="clear" w:color="auto" w:fill="auto"/>
        </w:rPr>
        <w:t>起到缓冲作用</w:t>
      </w:r>
      <w:r>
        <w:rPr>
          <w:spacing w:val="0"/>
          <w:w w:val="100"/>
          <w:position w:val="0"/>
          <w:shd w:val="clear" w:color="auto" w:fill="auto"/>
        </w:rPr>
        <w:t>。</w:t>
      </w:r>
      <w:r>
        <w:rPr>
          <w:spacing w:val="0"/>
          <w:w w:val="100"/>
          <w:position w:val="0"/>
          <w:shd w:val="clear" w:color="auto" w:fill="auto"/>
        </w:rPr>
        <w:t>且</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两组在培养末期</w:t>
      </w:r>
      <w:r>
        <w:rPr>
          <w:rFonts w:ascii="Times New Roman" w:eastAsia="Times New Roman" w:hAnsi="Times New Roman" w:cs="Times New Roman"/>
          <w:spacing w:val="0"/>
          <w:w w:val="100"/>
          <w:position w:val="0"/>
          <w:shd w:val="clear" w:color="auto" w:fill="auto"/>
        </w:rPr>
        <w:t>（31</w:t>
      </w:r>
      <w:r>
        <w:rPr>
          <w:spacing w:val="0"/>
          <w:w w:val="100"/>
          <w:position w:val="0"/>
          <w:sz w:val="13"/>
          <w:szCs w:val="13"/>
          <w:shd w:val="clear" w:color="auto" w:fill="auto"/>
        </w:rPr>
        <w:t>〜</w:t>
      </w:r>
      <w:r>
        <w:rPr>
          <w:rFonts w:ascii="Times New Roman" w:eastAsia="Times New Roman" w:hAnsi="Times New Roman" w:cs="Times New Roman"/>
          <w:spacing w:val="0"/>
          <w:w w:val="100"/>
          <w:position w:val="0"/>
          <w:shd w:val="clear" w:color="auto" w:fill="auto"/>
        </w:rPr>
        <w:t xml:space="preserve">38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 xml:space="preserve">钾 浓度趋于稳定，变化幅度均不超过 </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，进一步说明杏 壳生物炭（水洗前）和杏壳生物炭（负载微生物）在培养 </w:t>
      </w:r>
      <w:r>
        <w:rPr>
          <w:spacing w:val="0"/>
          <w:w w:val="100"/>
          <w:position w:val="0"/>
          <w:shd w:val="clear" w:color="auto" w:fill="auto"/>
        </w:rPr>
        <w:t>末期对土壤水溶性钾含量变化的缓冲作用更明显</w:t>
      </w:r>
      <w:r>
        <w:rPr>
          <w:rFonts w:ascii="Times New Roman" w:eastAsia="Times New Roman" w:hAnsi="Times New Roman" w:cs="Times New Roman"/>
          <w:spacing w:val="0"/>
          <w:w w:val="100"/>
          <w:position w:val="0"/>
          <w:shd w:val="clear" w:color="auto" w:fill="auto"/>
          <w:vertAlign w:val="superscript"/>
        </w:rPr>
        <w:t>［13］</w:t>
      </w:r>
      <w:r>
        <w:rPr>
          <w:spacing w:val="0"/>
          <w:w w:val="100"/>
          <w:position w:val="0"/>
          <w:shd w:val="clear" w:color="auto" w:fill="auto"/>
        </w:rPr>
        <w:t xml:space="preserve">。 </w:t>
      </w:r>
      <w:r>
        <w:rPr>
          <w:spacing w:val="0"/>
          <w:w w:val="100"/>
          <w:position w:val="0"/>
          <w:shd w:val="clear" w:color="auto" w:fill="auto"/>
        </w:rPr>
        <w:t>这是因为在这一培养时期吸附作用对土壤钾含量的变 化起主导作用</w:t>
      </w:r>
      <w:r>
        <w:rPr>
          <w:rFonts w:ascii="Times New Roman" w:eastAsia="Times New Roman" w:hAnsi="Times New Roman" w:cs="Times New Roman"/>
          <w:spacing w:val="0"/>
          <w:w w:val="100"/>
          <w:position w:val="0"/>
          <w:shd w:val="clear" w:color="auto" w:fill="auto"/>
          <w:vertAlign w:val="superscript"/>
        </w:rPr>
        <w:t>［14］</w:t>
      </w:r>
      <w:r>
        <w:rPr>
          <w:spacing w:val="0"/>
          <w:w w:val="100"/>
          <w:position w:val="0"/>
          <w:shd w:val="clear" w:color="auto" w:fill="auto"/>
        </w:rPr>
        <w:t>。</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610" w:left="0" w:right="0" w:bottom="1216" w:header="0" w:footer="3" w:gutter="0"/>
          <w:cols w:space="720"/>
          <w:noEndnote/>
          <w:rtlGutter w:val="0"/>
          <w:docGrid w:linePitch="360"/>
        </w:sectPr>
      </w:pPr>
    </w:p>
    <w:p>
      <w:pPr>
        <w:pStyle w:val="Style70"/>
        <w:keepNext w:val="0"/>
        <w:keepLines w:val="0"/>
        <w:framePr w:w="1575" w:h="397" w:wrap="none" w:vAnchor="text" w:hAnchor="page" w:x="2927" w:y="2026"/>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75" w:h="397" w:wrap="none" w:vAnchor="text" w:hAnchor="page" w:x="2927" w:y="202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Incubation time of soil</w:t>
      </w:r>
    </w:p>
    <w:p>
      <w:pPr>
        <w:pStyle w:val="Style70"/>
        <w:keepNext w:val="0"/>
        <w:keepLines w:val="0"/>
        <w:framePr w:w="1578" w:h="400" w:wrap="none" w:vAnchor="text" w:hAnchor="page" w:x="8018" w:y="2043"/>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78" w:h="400" w:wrap="none" w:vAnchor="text" w:hAnchor="page" w:x="8018" w:y="2043"/>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Incubation time of soil</w:t>
      </w:r>
    </w:p>
    <w:p>
      <w:pPr>
        <w:pStyle w:val="Style84"/>
        <w:keepNext w:val="0"/>
        <w:keepLines w:val="0"/>
        <w:framePr w:w="138" w:h="167" w:hRule="exact" w:wrap="none" w:vAnchor="text" w:hAnchor="page" w:x="6927" w:y="1709"/>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0" w:vert="on"/>
        </w:rPr>
        <w:t>O</w:t>
      </w:r>
    </w:p>
    <w:p>
      <w:pPr>
        <w:pStyle w:val="Style84"/>
        <w:keepNext w:val="0"/>
        <w:keepLines w:val="0"/>
        <w:framePr w:w="380" w:h="973" w:hRule="exact" w:wrap="none" w:vAnchor="text" w:hAnchor="page" w:x="6305" w:y="102"/>
        <w:widowControl w:val="0"/>
        <w:shd w:val="clear" w:color="auto" w:fill="auto"/>
        <w:bidi w:val="0"/>
        <w:spacing w:before="0" w:after="0" w:line="239" w:lineRule="exact"/>
        <w:ind w:left="0" w:right="0" w:firstLine="200"/>
        <w:jc w:val="left"/>
        <w:textDirection w:val="tbRlV"/>
        <w:rPr>
          <w:sz w:val="32"/>
          <w:szCs w:val="32"/>
        </w:rPr>
      </w:pPr>
      <w:r>
        <w:rPr>
          <w:b w:val="0"/>
          <w:bCs w:val="0"/>
          <w:spacing w:val="0"/>
          <w:w w:val="100"/>
          <w:position w:val="0"/>
          <w:sz w:val="11"/>
          <w:szCs w:val="11"/>
          <w:shd w:val="clear" w:color="auto" w:fill="auto"/>
          <w:lang w:val="zh-CN" w:eastAsia="zh-CN" w:bidi="zh-CN"/>
        </w:rPr>
        <w:t>乂</w:t>
      </w:r>
      <w:r>
        <w:rPr>
          <w:b w:val="0"/>
          <w:bCs w:val="0"/>
          <w:spacing w:val="0"/>
          <w:w w:val="100"/>
          <w:position w:val="0"/>
          <w:sz w:val="11"/>
          <w:szCs w:val="11"/>
          <w:shd w:val="clear" w:color="auto" w:fill="auto"/>
          <w:lang w:val="zh-CN" w:eastAsia="zh-CN" w:bidi="zh-CN"/>
          <w:eastAsianLayout w:id="1" w:vert="on"/>
        </w:rPr>
        <w:t xml:space="preserve"> </w:t>
      </w:r>
      <w:r>
        <w:rPr>
          <w:b w:val="0"/>
          <w:bCs w:val="0"/>
          <w:spacing w:val="0"/>
          <w:w w:val="100"/>
          <w:position w:val="0"/>
          <w:sz w:val="11"/>
          <w:szCs w:val="11"/>
          <w:shd w:val="clear" w:color="auto" w:fill="auto"/>
          <w:lang w:val="zh-CN" w:eastAsia="zh-CN" w:bidi="zh-CN"/>
        </w:rPr>
        <w:t>上</w:t>
      </w:r>
      <w:r>
        <w:rPr>
          <w:b w:val="0"/>
          <w:bCs w:val="0"/>
          <w:spacing w:val="0"/>
          <w:w w:val="100"/>
          <w:position w:val="0"/>
          <w:sz w:val="11"/>
          <w:szCs w:val="11"/>
          <w:shd w:val="clear" w:color="auto" w:fill="auto"/>
          <w:lang w:val="en-US" w:eastAsia="en-US" w:bidi="en-US"/>
        </w:rPr>
        <w:t>qn-o</w:t>
      </w:r>
      <w:r>
        <w:rPr>
          <w:b w:val="0"/>
          <w:bCs w:val="0"/>
          <w:spacing w:val="0"/>
          <w:w w:val="100"/>
          <w:position w:val="0"/>
          <w:sz w:val="11"/>
          <w:szCs w:val="11"/>
          <w:shd w:val="clear" w:color="auto" w:fill="auto"/>
          <w:lang w:val="zh-CN" w:eastAsia="zh-CN" w:bidi="zh-CN"/>
          <w:eastAsianLayout w:id="2" w:vert="on"/>
        </w:rPr>
        <w:t>⑦</w:t>
      </w:r>
      <w:r>
        <w:rPr>
          <w:b w:val="0"/>
          <w:bCs w:val="0"/>
          <w:spacing w:val="0"/>
          <w:w w:val="100"/>
          <w:position w:val="0"/>
          <w:sz w:val="11"/>
          <w:szCs w:val="11"/>
          <w:shd w:val="clear" w:color="auto" w:fill="auto"/>
          <w:lang w:val="zh-CN" w:eastAsia="zh-CN" w:bidi="zh-CN"/>
          <w:eastAsianLayout w:id="3" w:vert="on"/>
        </w:rPr>
        <w:t xml:space="preserve"> </w:t>
      </w:r>
      <w:r>
        <w:rPr>
          <w:b w:val="0"/>
          <w:bCs w:val="0"/>
          <w:spacing w:val="0"/>
          <w:w w:val="100"/>
          <w:position w:val="0"/>
          <w:sz w:val="20"/>
          <w:szCs w:val="20"/>
          <w:shd w:val="clear" w:color="auto" w:fill="auto"/>
          <w:lang w:val="en-US" w:eastAsia="en-US" w:bidi="en-US"/>
          <w:eastAsianLayout w:id="4" w:vert="on"/>
        </w:rPr>
        <w:t>(</w:t>
      </w:r>
      <w:r>
        <w:rPr>
          <w:b w:val="0"/>
          <w:bCs w:val="0"/>
          <w:spacing w:val="0"/>
          <w:w w:val="100"/>
          <w:position w:val="0"/>
          <w:sz w:val="20"/>
          <w:szCs w:val="20"/>
          <w:shd w:val="clear" w:color="auto" w:fill="auto"/>
          <w:lang w:val="en-US" w:eastAsia="en-US" w:bidi="en-US"/>
          <w:eastAsianLayout w:id="5" w:vert="on"/>
        </w:rPr>
        <w:t>L</w:t>
      </w:r>
      <w:r>
        <w:rPr>
          <w:b w:val="0"/>
          <w:bCs w:val="0"/>
          <w:i/>
          <w:iCs/>
          <w:spacing w:val="0"/>
          <w:w w:val="100"/>
          <w:position w:val="0"/>
          <w:sz w:val="32"/>
          <w:szCs w:val="32"/>
          <w:shd w:val="clear" w:color="auto" w:fill="auto"/>
          <w:lang w:val="zh-CN" w:eastAsia="zh-CN" w:bidi="zh-CN"/>
          <w:eastAsianLayout w:id="6" w:vert="on"/>
        </w:rPr>
        <w:t>1</w:t>
      </w:r>
    </w:p>
    <w:p>
      <w:pPr>
        <w:pStyle w:val="Style84"/>
        <w:keepNext w:val="0"/>
        <w:keepLines w:val="0"/>
        <w:framePr w:w="317" w:h="1578" w:hRule="exact" w:wrap="none" w:vAnchor="text" w:hAnchor="page" w:x="6749" w:y="56"/>
        <w:widowControl w:val="0"/>
        <w:shd w:val="clear" w:color="auto" w:fill="auto"/>
        <w:bidi w:val="0"/>
        <w:spacing w:before="0" w:after="0" w:line="86" w:lineRule="exact"/>
        <w:ind w:left="0" w:right="0" w:firstLine="0"/>
        <w:jc w:val="center"/>
        <w:textDirection w:val="tbRlV"/>
      </w:pPr>
      <w:r>
        <w:rPr>
          <w:spacing w:val="0"/>
          <w:w w:val="100"/>
          <w:position w:val="0"/>
          <w:shd w:val="clear" w:color="auto" w:fill="auto"/>
          <w:lang w:val="en-US" w:eastAsia="en-US" w:bidi="en-US"/>
          <w:eastAsianLayout w:id="7" w:vert="on"/>
        </w:rPr>
        <w:t>o</w:t>
      </w:r>
      <w:r>
        <w:rPr>
          <w:spacing w:val="0"/>
          <w:w w:val="100"/>
          <w:position w:val="0"/>
          <w:shd w:val="clear" w:color="auto" w:fill="auto"/>
          <w:lang w:val="en-US" w:eastAsia="en-US" w:bidi="en-US"/>
          <w:eastAsianLayout w:id="8" w:vert="on"/>
        </w:rPr>
        <w:t xml:space="preserve"> </w:t>
      </w:r>
      <w:r>
        <w:rPr>
          <w:spacing w:val="0"/>
          <w:w w:val="100"/>
          <w:position w:val="0"/>
          <w:shd w:val="clear" w:color="auto" w:fill="auto"/>
          <w:lang w:val="en-US" w:eastAsia="en-US" w:bidi="en-US"/>
          <w:eastAsianLayout w:id="9" w:vert="on"/>
        </w:rPr>
        <w:t>o</w:t>
      </w:r>
      <w:r>
        <w:rPr>
          <w:spacing w:val="0"/>
          <w:w w:val="100"/>
          <w:position w:val="0"/>
          <w:shd w:val="clear" w:color="auto" w:fill="auto"/>
          <w:lang w:val="en-US" w:eastAsia="en-US" w:bidi="en-US"/>
          <w:eastAsianLayout w:id="10" w:vert="on"/>
        </w:rPr>
        <w:t xml:space="preserve"> </w:t>
      </w:r>
      <w:r>
        <w:rPr>
          <w:spacing w:val="0"/>
          <w:w w:val="100"/>
          <w:position w:val="0"/>
          <w:shd w:val="clear" w:color="auto" w:fill="auto"/>
          <w:lang w:val="en-US" w:eastAsia="en-US" w:bidi="en-US"/>
          <w:eastAsianLayout w:id="11" w:vert="on"/>
        </w:rPr>
        <w:t>o</w:t>
      </w:r>
      <w:r>
        <w:rPr>
          <w:spacing w:val="0"/>
          <w:w w:val="100"/>
          <w:position w:val="0"/>
          <w:shd w:val="clear" w:color="auto" w:fill="auto"/>
          <w:lang w:val="en-US" w:eastAsia="en-US" w:bidi="en-US"/>
          <w:eastAsianLayout w:id="12" w:vert="on"/>
        </w:rPr>
        <w:t xml:space="preserve"> </w:t>
      </w:r>
      <w:r>
        <w:rPr>
          <w:spacing w:val="0"/>
          <w:w w:val="100"/>
          <w:position w:val="0"/>
          <w:shd w:val="clear" w:color="auto" w:fill="auto"/>
          <w:lang w:val="en-US" w:eastAsia="en-US" w:bidi="en-US"/>
          <w:eastAsianLayout w:id="13" w:vert="on"/>
        </w:rPr>
        <w:t>o</w:t>
      </w:r>
      <w:r>
        <w:rPr>
          <w:spacing w:val="0"/>
          <w:w w:val="100"/>
          <w:position w:val="0"/>
          <w:shd w:val="clear" w:color="auto" w:fill="auto"/>
          <w:lang w:val="en-US" w:eastAsia="en-US" w:bidi="en-US"/>
          <w:eastAsianLayout w:id="14" w:vert="on"/>
        </w:rPr>
        <w:t xml:space="preserve"> </w:t>
      </w:r>
      <w:r>
        <w:rPr>
          <w:spacing w:val="0"/>
          <w:w w:val="100"/>
          <w:position w:val="0"/>
          <w:shd w:val="clear" w:color="auto" w:fill="auto"/>
          <w:lang w:val="en-US" w:eastAsia="en-US" w:bidi="en-US"/>
          <w:eastAsianLayout w:id="15" w:vert="on"/>
        </w:rPr>
        <w:t>o</w:t>
      </w:r>
      <w:r>
        <w:rPr>
          <w:spacing w:val="0"/>
          <w:w w:val="100"/>
          <w:position w:val="0"/>
          <w:shd w:val="clear" w:color="auto" w:fill="auto"/>
          <w:lang w:val="en-US" w:eastAsia="en-US" w:bidi="en-US"/>
          <w:eastAsianLayout w:id="16" w:vert="on"/>
        </w:rPr>
        <w:t xml:space="preserve"> </w:t>
      </w:r>
      <w:r>
        <w:rPr>
          <w:spacing w:val="0"/>
          <w:w w:val="100"/>
          <w:position w:val="0"/>
          <w:shd w:val="clear" w:color="auto" w:fill="auto"/>
          <w:lang w:val="en-US" w:eastAsia="en-US" w:bidi="en-US"/>
          <w:eastAsianLayout w:id="17" w:vert="on"/>
        </w:rPr>
        <w:t>o</w:t>
      </w:r>
      <w:r>
        <w:rPr>
          <w:spacing w:val="0"/>
          <w:w w:val="100"/>
          <w:position w:val="0"/>
          <w:shd w:val="clear" w:color="auto" w:fill="auto"/>
          <w:lang w:val="en-US" w:eastAsia="en-US" w:bidi="en-US"/>
          <w:eastAsianLayout w:id="18" w:vert="on"/>
        </w:rPr>
        <w:t xml:space="preserve"> </w:t>
      </w:r>
      <w:r>
        <w:rPr>
          <w:spacing w:val="0"/>
          <w:w w:val="100"/>
          <w:position w:val="0"/>
          <w:shd w:val="clear" w:color="auto" w:fill="auto"/>
          <w:lang w:val="en-US" w:eastAsia="en-US" w:bidi="en-US"/>
          <w:eastAsianLayout w:id="19" w:vert="on"/>
        </w:rPr>
        <w:t>O</w:t>
      </w:r>
      <w:r>
        <w:rPr>
          <w:spacing w:val="0"/>
          <w:w w:val="100"/>
          <w:position w:val="0"/>
          <w:shd w:val="clear" w:color="auto" w:fill="auto"/>
          <w:lang w:val="en-US" w:eastAsia="en-US" w:bidi="en-US"/>
          <w:eastAsianLayout w:id="20" w:vert="on"/>
        </w:rPr>
        <w:t xml:space="preserve"> </w:t>
      </w:r>
      <w:r>
        <w:rPr>
          <w:spacing w:val="0"/>
          <w:w w:val="100"/>
          <w:position w:val="0"/>
          <w:shd w:val="clear" w:color="auto" w:fill="auto"/>
          <w:lang w:val="en-US" w:eastAsia="en-US" w:bidi="en-US"/>
          <w:eastAsianLayout w:id="21" w:vert="on"/>
        </w:rPr>
        <w:t>o</w:t>
      </w:r>
      <w:r>
        <w:rPr>
          <w:spacing w:val="0"/>
          <w:w w:val="100"/>
          <w:position w:val="0"/>
          <w:shd w:val="clear" w:color="auto" w:fill="auto"/>
          <w:lang w:val="en-US" w:eastAsia="en-US" w:bidi="en-US"/>
          <w:eastAsianLayout w:id="22" w:vert="on"/>
        </w:rPr>
        <w:t xml:space="preserve"> </w:t>
      </w:r>
      <w:r>
        <w:rPr>
          <w:spacing w:val="0"/>
          <w:w w:val="100"/>
          <w:position w:val="0"/>
          <w:shd w:val="clear" w:color="auto" w:fill="auto"/>
          <w:lang w:val="en-US" w:eastAsia="en-US" w:bidi="en-US"/>
          <w:eastAsianLayout w:id="23" w:vert="on"/>
        </w:rPr>
        <w:t>o</w:t>
      </w:r>
      <w:r>
        <w:rPr>
          <w:spacing w:val="0"/>
          <w:w w:val="100"/>
          <w:position w:val="0"/>
          <w:shd w:val="clear" w:color="auto" w:fill="auto"/>
          <w:lang w:val="en-US" w:eastAsia="en-US" w:bidi="en-US"/>
          <w:eastAsianLayout w:id="24" w:vert="on"/>
        </w:rPr>
        <w:t xml:space="preserve"> </w:t>
      </w:r>
      <w:r>
        <w:rPr>
          <w:spacing w:val="0"/>
          <w:w w:val="100"/>
          <w:position w:val="0"/>
          <w:shd w:val="clear" w:color="auto" w:fill="auto"/>
          <w:lang w:val="en-US" w:eastAsia="en-US" w:bidi="en-US"/>
          <w:eastAsianLayout w:id="25" w:vert="on"/>
        </w:rPr>
        <w:t>o</w:t>
      </w:r>
      <w:r>
        <w:rPr>
          <w:spacing w:val="0"/>
          <w:w w:val="100"/>
          <w:position w:val="0"/>
          <w:shd w:val="clear" w:color="auto" w:fill="auto"/>
          <w:lang w:val="en-US" w:eastAsia="en-US" w:bidi="en-US"/>
          <w:eastAsianLayout w:id="26" w:vert="on"/>
        </w:rPr>
        <w:t xml:space="preserve"> </w:t>
      </w:r>
      <w:r>
        <w:rPr>
          <w:spacing w:val="0"/>
          <w:w w:val="100"/>
          <w:position w:val="0"/>
          <w:shd w:val="clear" w:color="auto" w:fill="auto"/>
          <w:lang w:val="en-US" w:eastAsia="en-US" w:bidi="en-US"/>
          <w:eastAsianLayout w:id="27" w:vert="on"/>
        </w:rPr>
        <w:t>o</w:t>
      </w:r>
      <w:r>
        <w:rPr>
          <w:spacing w:val="0"/>
          <w:w w:val="100"/>
          <w:position w:val="0"/>
          <w:shd w:val="clear" w:color="auto" w:fill="auto"/>
          <w:lang w:val="en-US" w:eastAsia="en-US" w:bidi="en-US"/>
          <w:eastAsianLayout w:id="28" w:vert="on"/>
        </w:rPr>
        <w:t xml:space="preserve"> </w:t>
      </w:r>
      <w:r>
        <w:rPr>
          <w:spacing w:val="0"/>
          <w:w w:val="100"/>
          <w:position w:val="0"/>
          <w:shd w:val="clear" w:color="auto" w:fill="auto"/>
          <w:lang w:val="en-US" w:eastAsia="en-US" w:bidi="en-US"/>
          <w:eastAsianLayout w:id="29" w:vert="on"/>
        </w:rPr>
        <w:t>o</w:t>
      </w:r>
      <w:r>
        <w:rPr>
          <w:spacing w:val="0"/>
          <w:w w:val="100"/>
          <w:position w:val="0"/>
          <w:shd w:val="clear" w:color="auto" w:fill="auto"/>
          <w:lang w:val="en-US" w:eastAsia="en-US" w:bidi="en-US"/>
          <w:eastAsianLayout w:id="30" w:vert="on"/>
        </w:rPr>
        <w:t xml:space="preserve"> </w:t>
      </w:r>
      <w:r>
        <w:rPr>
          <w:spacing w:val="0"/>
          <w:w w:val="100"/>
          <w:position w:val="0"/>
          <w:shd w:val="clear" w:color="auto" w:fill="auto"/>
          <w:lang w:val="en-US" w:eastAsia="en-US" w:bidi="en-US"/>
          <w:eastAsianLayout w:id="31" w:vert="on"/>
        </w:rPr>
        <w:t>o</w:t>
      </w:r>
      <w:r>
        <w:rPr>
          <w:spacing w:val="0"/>
          <w:w w:val="100"/>
          <w:position w:val="0"/>
          <w:shd w:val="clear" w:color="auto" w:fill="auto"/>
          <w:lang w:val="en-US" w:eastAsia="en-US" w:bidi="en-US"/>
          <w:eastAsianLayout w:id="32" w:vert="on"/>
        </w:rPr>
        <w:t xml:space="preserve"> </w:t>
      </w:r>
      <w:r>
        <w:rPr>
          <w:spacing w:val="0"/>
          <w:w w:val="100"/>
          <w:position w:val="0"/>
          <w:shd w:val="clear" w:color="auto" w:fill="auto"/>
          <w:lang w:val="en-US" w:eastAsia="en-US" w:bidi="en-US"/>
          <w:eastAsianLayout w:id="33" w:vert="on"/>
        </w:rPr>
        <w:t>O</w:t>
      </w:r>
    </w:p>
    <w:p>
      <w:pPr>
        <w:pStyle w:val="Style84"/>
        <w:keepNext w:val="0"/>
        <w:keepLines w:val="0"/>
        <w:framePr w:w="317" w:h="1578" w:hRule="exact" w:wrap="none" w:vAnchor="text" w:hAnchor="page" w:x="6749" w:y="56"/>
        <w:widowControl w:val="0"/>
        <w:shd w:val="clear" w:color="auto" w:fill="auto"/>
        <w:bidi w:val="0"/>
        <w:spacing w:before="0" w:after="0" w:line="86" w:lineRule="exact"/>
        <w:ind w:left="0" w:right="0" w:firstLine="0"/>
        <w:jc w:val="center"/>
        <w:textDirection w:val="tbRlV"/>
      </w:pPr>
      <w:r>
        <w:rPr>
          <w:spacing w:val="0"/>
          <w:w w:val="100"/>
          <w:position w:val="0"/>
          <w:shd w:val="clear" w:color="auto" w:fill="auto"/>
          <w:lang w:val="zh-CN" w:eastAsia="zh-CN" w:bidi="zh-CN"/>
          <w:eastAsianLayout w:id="34" w:vert="on"/>
        </w:rPr>
        <w:t>4</w:t>
      </w:r>
      <w:r>
        <w:rPr>
          <w:spacing w:val="0"/>
          <w:w w:val="100"/>
          <w:position w:val="0"/>
          <w:shd w:val="clear" w:color="auto" w:fill="auto"/>
          <w:lang w:val="zh-CN" w:eastAsia="zh-CN" w:bidi="zh-CN"/>
          <w:eastAsianLayout w:id="35" w:vert="on"/>
        </w:rPr>
        <w:t xml:space="preserve"> </w:t>
      </w:r>
      <w:r>
        <w:rPr>
          <w:spacing w:val="0"/>
          <w:w w:val="100"/>
          <w:position w:val="0"/>
          <w:shd w:val="clear" w:color="auto" w:fill="auto"/>
          <w:lang w:val="zh-CN" w:eastAsia="zh-CN" w:bidi="zh-CN"/>
          <w:eastAsianLayout w:id="36" w:vert="on"/>
        </w:rPr>
        <w:t>2</w:t>
      </w:r>
      <w:r>
        <w:rPr>
          <w:spacing w:val="0"/>
          <w:w w:val="100"/>
          <w:position w:val="0"/>
          <w:shd w:val="clear" w:color="auto" w:fill="auto"/>
          <w:lang w:val="zh-CN" w:eastAsia="zh-CN" w:bidi="zh-CN"/>
          <w:eastAsianLayout w:id="37" w:vert="on"/>
        </w:rPr>
        <w:t xml:space="preserve"> </w:t>
      </w:r>
      <w:r>
        <w:rPr>
          <w:spacing w:val="0"/>
          <w:w w:val="100"/>
          <w:position w:val="0"/>
          <w:shd w:val="clear" w:color="auto" w:fill="auto"/>
          <w:lang w:val="zh-CN" w:eastAsia="zh-CN" w:bidi="zh-CN"/>
          <w:eastAsianLayout w:id="38" w:vert="on"/>
        </w:rPr>
        <w:t>0</w:t>
      </w:r>
      <w:r>
        <w:rPr>
          <w:spacing w:val="0"/>
          <w:w w:val="100"/>
          <w:position w:val="0"/>
          <w:shd w:val="clear" w:color="auto" w:fill="auto"/>
          <w:lang w:val="zh-CN" w:eastAsia="zh-CN" w:bidi="zh-CN"/>
          <w:eastAsianLayout w:id="39" w:vert="on"/>
        </w:rPr>
        <w:t xml:space="preserve"> </w:t>
      </w:r>
      <w:r>
        <w:rPr>
          <w:spacing w:val="0"/>
          <w:w w:val="100"/>
          <w:position w:val="0"/>
          <w:shd w:val="clear" w:color="auto" w:fill="auto"/>
          <w:lang w:val="zh-CN" w:eastAsia="zh-CN" w:bidi="zh-CN"/>
          <w:eastAsianLayout w:id="40" w:vert="on"/>
        </w:rPr>
        <w:t>8</w:t>
      </w:r>
      <w:r>
        <w:rPr>
          <w:spacing w:val="0"/>
          <w:w w:val="100"/>
          <w:position w:val="0"/>
          <w:shd w:val="clear" w:color="auto" w:fill="auto"/>
          <w:lang w:val="zh-CN" w:eastAsia="zh-CN" w:bidi="zh-CN"/>
          <w:eastAsianLayout w:id="41" w:vert="on"/>
        </w:rPr>
        <w:t xml:space="preserve"> </w:t>
      </w:r>
      <w:r>
        <w:rPr>
          <w:spacing w:val="0"/>
          <w:w w:val="100"/>
          <w:position w:val="0"/>
          <w:shd w:val="clear" w:color="auto" w:fill="auto"/>
          <w:lang w:val="zh-CN" w:eastAsia="zh-CN" w:bidi="zh-CN"/>
          <w:eastAsianLayout w:id="42" w:vert="on"/>
        </w:rPr>
        <w:t>6</w:t>
      </w:r>
      <w:r>
        <w:rPr>
          <w:spacing w:val="0"/>
          <w:w w:val="100"/>
          <w:position w:val="0"/>
          <w:shd w:val="clear" w:color="auto" w:fill="auto"/>
          <w:lang w:val="zh-CN" w:eastAsia="zh-CN" w:bidi="zh-CN"/>
          <w:eastAsianLayout w:id="43" w:vert="on"/>
        </w:rPr>
        <w:t xml:space="preserve"> </w:t>
      </w:r>
      <w:r>
        <w:rPr>
          <w:spacing w:val="0"/>
          <w:w w:val="100"/>
          <w:position w:val="0"/>
          <w:shd w:val="clear" w:color="auto" w:fill="auto"/>
          <w:lang w:val="zh-CN" w:eastAsia="zh-CN" w:bidi="zh-CN"/>
          <w:eastAsianLayout w:id="44" w:vert="on"/>
        </w:rPr>
        <w:t>4</w:t>
      </w:r>
      <w:r>
        <w:rPr>
          <w:spacing w:val="0"/>
          <w:w w:val="100"/>
          <w:position w:val="0"/>
          <w:shd w:val="clear" w:color="auto" w:fill="auto"/>
          <w:lang w:val="zh-CN" w:eastAsia="zh-CN" w:bidi="zh-CN"/>
          <w:eastAsianLayout w:id="45" w:vert="on"/>
        </w:rPr>
        <w:t xml:space="preserve"> </w:t>
      </w:r>
      <w:r>
        <w:rPr>
          <w:spacing w:val="0"/>
          <w:w w:val="100"/>
          <w:position w:val="0"/>
          <w:shd w:val="clear" w:color="auto" w:fill="auto"/>
          <w:lang w:val="zh-CN" w:eastAsia="zh-CN" w:bidi="zh-CN"/>
          <w:eastAsianLayout w:id="46" w:vert="on"/>
        </w:rPr>
        <w:t>2</w:t>
      </w:r>
    </w:p>
    <w:p>
      <w:pPr>
        <w:pStyle w:val="Style70"/>
        <w:keepNext w:val="0"/>
        <w:keepLines w:val="0"/>
        <w:framePr w:w="1567" w:h="395" w:wrap="none" w:vAnchor="text" w:hAnchor="page" w:x="5476" w:y="4736"/>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土壤培养时间</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p>
    <w:p>
      <w:pPr>
        <w:pStyle w:val="Style70"/>
        <w:keepNext w:val="0"/>
        <w:keepLines w:val="0"/>
        <w:framePr w:w="1567" w:h="395" w:wrap="none" w:vAnchor="text" w:hAnchor="page" w:x="5476" w:y="473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Incubation time of soil</w:t>
      </w:r>
    </w:p>
    <w:p>
      <w:pPr>
        <w:pStyle w:val="Style84"/>
        <w:keepNext w:val="0"/>
        <w:keepLines w:val="0"/>
        <w:framePr w:w="323" w:h="1814" w:hRule="exact" w:wrap="none" w:vAnchor="text" w:hAnchor="page" w:x="4203" w:y="2749"/>
        <w:widowControl w:val="0"/>
        <w:shd w:val="clear" w:color="auto" w:fill="auto"/>
        <w:bidi w:val="0"/>
        <w:spacing w:before="0" w:after="0" w:line="83" w:lineRule="exact"/>
        <w:ind w:left="0" w:right="0" w:firstLine="0"/>
        <w:jc w:val="left"/>
        <w:textDirection w:val="tbRlV"/>
      </w:pPr>
      <w:r>
        <w:rPr>
          <w:spacing w:val="0"/>
          <w:w w:val="100"/>
          <w:position w:val="0"/>
          <w:shd w:val="clear" w:color="auto" w:fill="auto"/>
          <w:lang w:val="en-US" w:eastAsia="en-US" w:bidi="en-US"/>
          <w:eastAsianLayout w:id="47" w:vert="on"/>
        </w:rPr>
        <w:t>O</w:t>
      </w:r>
      <w:r>
        <w:rPr>
          <w:spacing w:val="0"/>
          <w:w w:val="100"/>
          <w:position w:val="0"/>
          <w:shd w:val="clear" w:color="auto" w:fill="auto"/>
          <w:lang w:val="en-US" w:eastAsia="en-US" w:bidi="en-US"/>
          <w:eastAsianLayout w:id="48" w:vert="on"/>
        </w:rPr>
        <w:t>O</w:t>
      </w:r>
      <w:r>
        <w:rPr>
          <w:spacing w:val="0"/>
          <w:w w:val="100"/>
          <w:position w:val="0"/>
          <w:shd w:val="clear" w:color="auto" w:fill="auto"/>
          <w:lang w:val="en-US" w:eastAsia="en-US" w:bidi="en-US"/>
          <w:eastAsianLayout w:id="49" w:vert="on"/>
        </w:rPr>
        <w:t>O</w:t>
      </w:r>
      <w:r>
        <w:rPr>
          <w:spacing w:val="0"/>
          <w:w w:val="100"/>
          <w:position w:val="0"/>
          <w:shd w:val="clear" w:color="auto" w:fill="auto"/>
          <w:lang w:val="en-US" w:eastAsia="en-US" w:bidi="en-US"/>
          <w:eastAsianLayout w:id="50" w:vert="on"/>
        </w:rPr>
        <w:t>O</w:t>
      </w:r>
      <w:r>
        <w:rPr>
          <w:spacing w:val="0"/>
          <w:w w:val="100"/>
          <w:position w:val="0"/>
          <w:shd w:val="clear" w:color="auto" w:fill="auto"/>
          <w:lang w:val="en-US" w:eastAsia="en-US" w:bidi="en-US"/>
          <w:eastAsianLayout w:id="51" w:vert="on"/>
        </w:rPr>
        <w:t>O</w:t>
      </w:r>
      <w:r>
        <w:rPr>
          <w:spacing w:val="0"/>
          <w:w w:val="100"/>
          <w:position w:val="0"/>
          <w:shd w:val="clear" w:color="auto" w:fill="auto"/>
          <w:lang w:val="en-US" w:eastAsia="en-US" w:bidi="en-US"/>
          <w:eastAsianLayout w:id="52" w:vert="on"/>
        </w:rPr>
        <w:t>O</w:t>
      </w:r>
      <w:r>
        <w:rPr>
          <w:spacing w:val="0"/>
          <w:w w:val="100"/>
          <w:position w:val="0"/>
          <w:shd w:val="clear" w:color="auto" w:fill="auto"/>
          <w:lang w:val="en-US" w:eastAsia="en-US" w:bidi="en-US"/>
          <w:eastAsianLayout w:id="53" w:vert="on"/>
        </w:rPr>
        <w:t>O</w:t>
      </w:r>
      <w:r>
        <w:rPr>
          <w:spacing w:val="0"/>
          <w:w w:val="100"/>
          <w:position w:val="0"/>
          <w:shd w:val="clear" w:color="auto" w:fill="auto"/>
          <w:lang w:val="en-US" w:eastAsia="en-US" w:bidi="en-US"/>
          <w:eastAsianLayout w:id="54" w:vert="on"/>
        </w:rPr>
        <w:t>O</w:t>
      </w:r>
      <w:r>
        <w:rPr>
          <w:spacing w:val="0"/>
          <w:w w:val="100"/>
          <w:position w:val="0"/>
          <w:shd w:val="clear" w:color="auto" w:fill="auto"/>
          <w:lang w:val="en-US" w:eastAsia="en-US" w:bidi="en-US"/>
          <w:eastAsianLayout w:id="55" w:vert="on"/>
        </w:rPr>
        <w:t xml:space="preserve"> </w:t>
      </w:r>
      <w:r>
        <w:rPr>
          <w:spacing w:val="0"/>
          <w:w w:val="100"/>
          <w:position w:val="0"/>
          <w:shd w:val="clear" w:color="auto" w:fill="auto"/>
          <w:lang w:val="en-US" w:eastAsia="en-US" w:bidi="en-US"/>
          <w:eastAsianLayout w:id="56" w:vert="on"/>
        </w:rPr>
        <w:t>o</w:t>
      </w:r>
      <w:r>
        <w:rPr>
          <w:spacing w:val="0"/>
          <w:w w:val="100"/>
          <w:position w:val="0"/>
          <w:shd w:val="clear" w:color="auto" w:fill="auto"/>
          <w:lang w:val="en-US" w:eastAsia="en-US" w:bidi="en-US"/>
          <w:eastAsianLayout w:id="57" w:vert="on"/>
        </w:rPr>
        <w:t xml:space="preserve"> </w:t>
      </w:r>
      <w:r>
        <w:rPr>
          <w:spacing w:val="0"/>
          <w:w w:val="100"/>
          <w:position w:val="0"/>
          <w:shd w:val="clear" w:color="auto" w:fill="auto"/>
          <w:lang w:val="en-US" w:eastAsia="en-US" w:bidi="en-US"/>
          <w:eastAsianLayout w:id="58" w:vert="on"/>
        </w:rPr>
        <w:t>o</w:t>
      </w:r>
      <w:r>
        <w:rPr>
          <w:spacing w:val="0"/>
          <w:w w:val="100"/>
          <w:position w:val="0"/>
          <w:shd w:val="clear" w:color="auto" w:fill="auto"/>
          <w:lang w:val="en-US" w:eastAsia="en-US" w:bidi="en-US"/>
          <w:eastAsianLayout w:id="59" w:vert="on"/>
        </w:rPr>
        <w:t xml:space="preserve"> </w:t>
      </w:r>
      <w:r>
        <w:rPr>
          <w:spacing w:val="0"/>
          <w:w w:val="100"/>
          <w:position w:val="0"/>
          <w:shd w:val="clear" w:color="auto" w:fill="auto"/>
          <w:lang w:val="en-US" w:eastAsia="en-US" w:bidi="en-US"/>
          <w:eastAsianLayout w:id="60" w:vert="on"/>
        </w:rPr>
        <w:t>o</w:t>
      </w:r>
      <w:r>
        <w:rPr>
          <w:spacing w:val="0"/>
          <w:w w:val="100"/>
          <w:position w:val="0"/>
          <w:shd w:val="clear" w:color="auto" w:fill="auto"/>
          <w:lang w:val="en-US" w:eastAsia="en-US" w:bidi="en-US"/>
          <w:eastAsianLayout w:id="61" w:vert="on"/>
        </w:rPr>
        <w:t xml:space="preserve"> </w:t>
      </w:r>
      <w:r>
        <w:rPr>
          <w:spacing w:val="0"/>
          <w:w w:val="100"/>
          <w:position w:val="0"/>
          <w:shd w:val="clear" w:color="auto" w:fill="auto"/>
          <w:lang w:val="en-US" w:eastAsia="en-US" w:bidi="en-US"/>
          <w:eastAsianLayout w:id="62" w:vert="on"/>
        </w:rPr>
        <w:t>o</w:t>
      </w:r>
      <w:r>
        <w:rPr>
          <w:spacing w:val="0"/>
          <w:w w:val="100"/>
          <w:position w:val="0"/>
          <w:shd w:val="clear" w:color="auto" w:fill="auto"/>
          <w:lang w:val="en-US" w:eastAsia="en-US" w:bidi="en-US"/>
          <w:eastAsianLayout w:id="63" w:vert="on"/>
        </w:rPr>
        <w:t xml:space="preserve"> </w:t>
      </w:r>
      <w:r>
        <w:rPr>
          <w:spacing w:val="0"/>
          <w:w w:val="100"/>
          <w:position w:val="0"/>
          <w:shd w:val="clear" w:color="auto" w:fill="auto"/>
          <w:lang w:val="en-US" w:eastAsia="en-US" w:bidi="en-US"/>
          <w:eastAsianLayout w:id="64" w:vert="on"/>
        </w:rPr>
        <w:t>o</w:t>
      </w:r>
      <w:r>
        <w:rPr>
          <w:spacing w:val="0"/>
          <w:w w:val="100"/>
          <w:position w:val="0"/>
          <w:shd w:val="clear" w:color="auto" w:fill="auto"/>
          <w:lang w:val="en-US" w:eastAsia="en-US" w:bidi="en-US"/>
          <w:eastAsianLayout w:id="65" w:vert="on"/>
        </w:rPr>
        <w:t xml:space="preserve"> </w:t>
      </w:r>
      <w:r>
        <w:rPr>
          <w:spacing w:val="0"/>
          <w:w w:val="100"/>
          <w:position w:val="0"/>
          <w:shd w:val="clear" w:color="auto" w:fill="auto"/>
          <w:lang w:val="en-US" w:eastAsia="en-US" w:bidi="en-US"/>
          <w:eastAsianLayout w:id="66" w:vert="on"/>
        </w:rPr>
        <w:t>o</w:t>
      </w:r>
      <w:r>
        <w:rPr>
          <w:spacing w:val="0"/>
          <w:w w:val="100"/>
          <w:position w:val="0"/>
          <w:shd w:val="clear" w:color="auto" w:fill="auto"/>
          <w:lang w:val="en-US" w:eastAsia="en-US" w:bidi="en-US"/>
          <w:eastAsianLayout w:id="67" w:vert="on"/>
        </w:rPr>
        <w:t xml:space="preserve"> </w:t>
      </w:r>
      <w:r>
        <w:rPr>
          <w:spacing w:val="0"/>
          <w:w w:val="100"/>
          <w:position w:val="0"/>
          <w:shd w:val="clear" w:color="auto" w:fill="auto"/>
          <w:lang w:val="en-US" w:eastAsia="en-US" w:bidi="en-US"/>
          <w:eastAsianLayout w:id="68" w:vert="on"/>
        </w:rPr>
        <w:t>O</w:t>
      </w:r>
      <w:r>
        <w:rPr>
          <w:spacing w:val="0"/>
          <w:w w:val="100"/>
          <w:position w:val="0"/>
          <w:shd w:val="clear" w:color="auto" w:fill="auto"/>
          <w:lang w:val="en-US" w:eastAsia="en-US" w:bidi="en-US"/>
          <w:eastAsianLayout w:id="69" w:vert="on"/>
        </w:rPr>
        <w:t xml:space="preserve"> </w:t>
      </w:r>
      <w:r>
        <w:rPr>
          <w:spacing w:val="0"/>
          <w:w w:val="100"/>
          <w:position w:val="0"/>
          <w:shd w:val="clear" w:color="auto" w:fill="auto"/>
          <w:lang w:val="zh-CN" w:eastAsia="zh-CN" w:bidi="zh-CN"/>
          <w:eastAsianLayout w:id="70" w:vert="on"/>
        </w:rPr>
        <w:t>4</w:t>
      </w:r>
      <w:r>
        <w:rPr>
          <w:spacing w:val="0"/>
          <w:w w:val="100"/>
          <w:position w:val="0"/>
          <w:shd w:val="clear" w:color="auto" w:fill="auto"/>
          <w:lang w:val="zh-CN" w:eastAsia="zh-CN" w:bidi="zh-CN"/>
          <w:eastAsianLayout w:id="71" w:vert="on"/>
        </w:rPr>
        <w:t xml:space="preserve"> </w:t>
      </w:r>
      <w:r>
        <w:rPr>
          <w:spacing w:val="0"/>
          <w:w w:val="100"/>
          <w:position w:val="0"/>
          <w:shd w:val="clear" w:color="auto" w:fill="auto"/>
          <w:lang w:val="zh-CN" w:eastAsia="zh-CN" w:bidi="zh-CN"/>
          <w:eastAsianLayout w:id="72" w:vert="on"/>
        </w:rPr>
        <w:t>2</w:t>
      </w:r>
      <w:r>
        <w:rPr>
          <w:spacing w:val="0"/>
          <w:w w:val="100"/>
          <w:position w:val="0"/>
          <w:shd w:val="clear" w:color="auto" w:fill="auto"/>
          <w:lang w:val="zh-CN" w:eastAsia="zh-CN" w:bidi="zh-CN"/>
          <w:eastAsianLayout w:id="73" w:vert="on"/>
        </w:rPr>
        <w:t xml:space="preserve"> </w:t>
      </w:r>
      <w:r>
        <w:rPr>
          <w:spacing w:val="0"/>
          <w:w w:val="100"/>
          <w:position w:val="0"/>
          <w:shd w:val="clear" w:color="auto" w:fill="auto"/>
          <w:lang w:val="zh-CN" w:eastAsia="zh-CN" w:bidi="zh-CN"/>
          <w:eastAsianLayout w:id="74" w:vert="on"/>
        </w:rPr>
        <w:t>0</w:t>
      </w:r>
      <w:r>
        <w:rPr>
          <w:spacing w:val="0"/>
          <w:w w:val="100"/>
          <w:position w:val="0"/>
          <w:shd w:val="clear" w:color="auto" w:fill="auto"/>
          <w:lang w:val="zh-CN" w:eastAsia="zh-CN" w:bidi="zh-CN"/>
          <w:eastAsianLayout w:id="75" w:vert="on"/>
        </w:rPr>
        <w:t xml:space="preserve"> </w:t>
      </w:r>
      <w:r>
        <w:rPr>
          <w:spacing w:val="0"/>
          <w:w w:val="100"/>
          <w:position w:val="0"/>
          <w:shd w:val="clear" w:color="auto" w:fill="auto"/>
          <w:lang w:val="zh-CN" w:eastAsia="zh-CN" w:bidi="zh-CN"/>
          <w:eastAsianLayout w:id="76" w:vert="on"/>
        </w:rPr>
        <w:t>8</w:t>
      </w:r>
      <w:r>
        <w:rPr>
          <w:spacing w:val="0"/>
          <w:w w:val="100"/>
          <w:position w:val="0"/>
          <w:shd w:val="clear" w:color="auto" w:fill="auto"/>
          <w:lang w:val="zh-CN" w:eastAsia="zh-CN" w:bidi="zh-CN"/>
          <w:eastAsianLayout w:id="77" w:vert="on"/>
        </w:rPr>
        <w:t xml:space="preserve"> </w:t>
      </w:r>
      <w:r>
        <w:rPr>
          <w:spacing w:val="0"/>
          <w:w w:val="100"/>
          <w:position w:val="0"/>
          <w:shd w:val="clear" w:color="auto" w:fill="auto"/>
          <w:lang w:val="zh-CN" w:eastAsia="zh-CN" w:bidi="zh-CN"/>
          <w:eastAsianLayout w:id="78" w:vert="on"/>
        </w:rPr>
        <w:t>6</w:t>
      </w:r>
      <w:r>
        <w:rPr>
          <w:spacing w:val="0"/>
          <w:w w:val="100"/>
          <w:position w:val="0"/>
          <w:shd w:val="clear" w:color="auto" w:fill="auto"/>
          <w:lang w:val="zh-CN" w:eastAsia="zh-CN" w:bidi="zh-CN"/>
          <w:eastAsianLayout w:id="79" w:vert="on"/>
        </w:rPr>
        <w:t xml:space="preserve"> </w:t>
      </w:r>
      <w:r>
        <w:rPr>
          <w:spacing w:val="0"/>
          <w:w w:val="100"/>
          <w:position w:val="0"/>
          <w:shd w:val="clear" w:color="auto" w:fill="auto"/>
          <w:lang w:val="zh-CN" w:eastAsia="zh-CN" w:bidi="zh-CN"/>
          <w:eastAsianLayout w:id="80" w:vert="on"/>
        </w:rPr>
        <w:t>4</w:t>
      </w:r>
      <w:r>
        <w:rPr>
          <w:spacing w:val="0"/>
          <w:w w:val="100"/>
          <w:position w:val="0"/>
          <w:shd w:val="clear" w:color="auto" w:fill="auto"/>
          <w:lang w:val="zh-CN" w:eastAsia="zh-CN" w:bidi="zh-CN"/>
          <w:eastAsianLayout w:id="81" w:vert="on"/>
        </w:rPr>
        <w:t xml:space="preserve"> </w:t>
      </w:r>
      <w:r>
        <w:rPr>
          <w:spacing w:val="0"/>
          <w:w w:val="100"/>
          <w:position w:val="0"/>
          <w:shd w:val="clear" w:color="auto" w:fill="auto"/>
          <w:lang w:val="zh-CN" w:eastAsia="zh-CN" w:bidi="zh-CN"/>
          <w:eastAsianLayout w:id="82" w:vert="on"/>
        </w:rPr>
        <w:t>2</w:t>
      </w:r>
    </w:p>
    <w:p>
      <w:pPr>
        <w:widowControl w:val="0"/>
        <w:spacing w:line="360" w:lineRule="exact"/>
      </w:pPr>
      <w:r>
        <w:drawing>
          <wp:anchor distT="0" distB="31115" distL="0" distR="0" simplePos="0" relativeHeight="62914713" behindDoc="1" locked="0" layoutInCell="1" allowOverlap="1">
            <wp:simplePos x="0" y="0"/>
            <wp:positionH relativeFrom="page">
              <wp:posOffset>784225</wp:posOffset>
            </wp:positionH>
            <wp:positionV relativeFrom="paragraph">
              <wp:posOffset>33020</wp:posOffset>
            </wp:positionV>
            <wp:extent cx="2736850" cy="147510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1"/>
                    <a:stretch/>
                  </pic:blipFill>
                  <pic:spPr>
                    <a:xfrm>
                      <a:ext cx="2736850" cy="1475105"/>
                    </a:xfrm>
                    <a:prstGeom prst="rect"/>
                  </pic:spPr>
                </pic:pic>
              </a:graphicData>
            </a:graphic>
          </wp:anchor>
        </w:drawing>
      </w:r>
      <w:r>
        <w:drawing>
          <wp:anchor distT="0" distB="0" distL="0" distR="0" simplePos="0" relativeHeight="62914714" behindDoc="1" locked="0" layoutInCell="1" allowOverlap="1">
            <wp:simplePos x="0" y="0"/>
            <wp:positionH relativeFrom="page">
              <wp:posOffset>1618615</wp:posOffset>
            </wp:positionH>
            <wp:positionV relativeFrom="paragraph">
              <wp:posOffset>124460</wp:posOffset>
            </wp:positionV>
            <wp:extent cx="1779905" cy="956945"/>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3"/>
                    <a:stretch/>
                  </pic:blipFill>
                  <pic:spPr>
                    <a:xfrm>
                      <a:ext cx="1779905" cy="956945"/>
                    </a:xfrm>
                    <a:prstGeom prst="rect"/>
                  </pic:spPr>
                </pic:pic>
              </a:graphicData>
            </a:graphic>
          </wp:anchor>
        </w:drawing>
      </w:r>
      <w:r>
        <w:drawing>
          <wp:anchor distT="0" distB="31115" distL="482600" distR="0" simplePos="0" relativeHeight="62914715" behindDoc="1" locked="0" layoutInCell="1" allowOverlap="1">
            <wp:simplePos x="0" y="0"/>
            <wp:positionH relativeFrom="page">
              <wp:posOffset>4485640</wp:posOffset>
            </wp:positionH>
            <wp:positionV relativeFrom="paragraph">
              <wp:posOffset>12700</wp:posOffset>
            </wp:positionV>
            <wp:extent cx="2255520" cy="1505585"/>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5"/>
                    <a:stretch/>
                  </pic:blipFill>
                  <pic:spPr>
                    <a:xfrm>
                      <a:ext cx="2255520" cy="1505585"/>
                    </a:xfrm>
                    <a:prstGeom prst="rect"/>
                  </pic:spPr>
                </pic:pic>
              </a:graphicData>
            </a:graphic>
          </wp:anchor>
        </w:drawing>
      </w:r>
      <w:r>
        <w:drawing>
          <wp:anchor distT="0" distB="0" distL="347345" distR="0" simplePos="0" relativeHeight="62914716" behindDoc="1" locked="0" layoutInCell="1" allowOverlap="1">
            <wp:simplePos x="0" y="0"/>
            <wp:positionH relativeFrom="page">
              <wp:posOffset>4632325</wp:posOffset>
            </wp:positionH>
            <wp:positionV relativeFrom="paragraph">
              <wp:posOffset>12700</wp:posOffset>
            </wp:positionV>
            <wp:extent cx="1938655" cy="1054735"/>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7"/>
                    <a:stretch/>
                  </pic:blipFill>
                  <pic:spPr>
                    <a:xfrm>
                      <a:ext cx="1938655" cy="1054735"/>
                    </a:xfrm>
                    <a:prstGeom prst="rect"/>
                  </pic:spPr>
                </pic:pic>
              </a:graphicData>
            </a:graphic>
          </wp:anchor>
        </w:drawing>
      </w:r>
      <w:r>
        <w:drawing>
          <wp:anchor distT="0" distB="297815" distL="311150" distR="0" simplePos="0" relativeHeight="62914717" behindDoc="1" locked="0" layoutInCell="1" allowOverlap="1">
            <wp:simplePos x="0" y="0"/>
            <wp:positionH relativeFrom="page">
              <wp:posOffset>2979420</wp:posOffset>
            </wp:positionH>
            <wp:positionV relativeFrom="paragraph">
              <wp:posOffset>1726565</wp:posOffset>
            </wp:positionV>
            <wp:extent cx="2133600" cy="1231265"/>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9"/>
                    <a:stretch/>
                  </pic:blipFill>
                  <pic:spPr>
                    <a:xfrm>
                      <a:ext cx="2133600" cy="1231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8" w:line="1" w:lineRule="exact"/>
      </w:pPr>
    </w:p>
    <w:p>
      <w:pPr>
        <w:widowControl w:val="0"/>
        <w:spacing w:line="1" w:lineRule="exact"/>
        <w:sectPr>
          <w:footnotePr>
            <w:pos w:val="pageBottom"/>
            <w:numFmt w:val="decimal"/>
            <w:numRestart w:val="continuous"/>
          </w:footnotePr>
          <w:type w:val="continuous"/>
          <w:pgSz w:w="11900" w:h="16840"/>
          <w:pgMar w:top="1610" w:left="903" w:right="814" w:bottom="1216" w:header="0" w:footer="3" w:gutter="0"/>
          <w:cols w:space="720"/>
          <w:noEndnote/>
          <w:rtlGutter w:val="0"/>
          <w:docGrid w:linePitch="360"/>
        </w:sectPr>
      </w:pPr>
    </w:p>
    <w:p>
      <w:pPr>
        <w:pStyle w:val="Style17"/>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rPr>
        <w:t>图</w:t>
      </w:r>
      <w:r>
        <w:rPr>
          <w:rFonts w:ascii="Times New Roman" w:eastAsia="Times New Roman" w:hAnsi="Times New Roman" w:cs="Times New Roman"/>
          <w:spacing w:val="0"/>
          <w:w w:val="100"/>
          <w:position w:val="0"/>
          <w:sz w:val="16"/>
          <w:szCs w:val="16"/>
          <w:shd w:val="clear" w:color="auto" w:fill="auto"/>
          <w:lang w:val="en-US" w:eastAsia="en-US" w:bidi="en-US"/>
        </w:rPr>
        <w:t>4</w:t>
      </w:r>
      <w:r>
        <w:rPr>
          <w:spacing w:val="0"/>
          <w:w w:val="100"/>
          <w:position w:val="0"/>
          <w:shd w:val="clear" w:color="auto" w:fill="auto"/>
        </w:rPr>
        <w:t>不同生物炭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spacing w:val="0"/>
          <w:w w:val="100"/>
          <w:position w:val="0"/>
          <w:shd w:val="clear" w:color="auto" w:fill="auto"/>
        </w:rPr>
        <w:t>对土壤水溶性</w:t>
      </w:r>
      <w:r>
        <w:rPr>
          <w:rFonts w:ascii="Times New Roman" w:eastAsia="Times New Roman" w:hAnsi="Times New Roman" w:cs="Times New Roman"/>
          <w:spacing w:val="0"/>
          <w:w w:val="100"/>
          <w:position w:val="0"/>
          <w:sz w:val="16"/>
          <w:szCs w:val="16"/>
          <w:shd w:val="clear" w:color="auto" w:fill="auto"/>
          <w:lang w:val="en-US" w:eastAsia="en-US" w:bidi="en-US"/>
        </w:rPr>
        <w:t>K</w:t>
      </w:r>
      <w:r>
        <w:rPr>
          <w:spacing w:val="0"/>
          <w:w w:val="100"/>
          <w:position w:val="0"/>
          <w:shd w:val="clear" w:color="auto" w:fill="auto"/>
        </w:rPr>
        <w:t>动态变化的影响</w:t>
      </w:r>
    </w:p>
    <w:p>
      <w:pPr>
        <w:pStyle w:val="Style24"/>
        <w:keepNext w:val="0"/>
        <w:keepLines w:val="0"/>
        <w:widowControl w:val="0"/>
        <w:shd w:val="clear" w:color="auto" w:fill="auto"/>
        <w:bidi w:val="0"/>
        <w:spacing w:before="0" w:after="16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Fig.4 Effect of different types of biochar on soil water soluble potassium</w:t>
      </w:r>
    </w:p>
    <w:p>
      <w:pPr>
        <w:pStyle w:val="Style57"/>
        <w:keepNext/>
        <w:keepLines/>
        <w:widowControl w:val="0"/>
        <w:numPr>
          <w:ilvl w:val="0"/>
          <w:numId w:val="5"/>
        </w:numPr>
        <w:shd w:val="clear" w:color="auto" w:fill="auto"/>
        <w:tabs>
          <w:tab w:pos="469" w:val="left"/>
        </w:tabs>
        <w:bidi w:val="0"/>
        <w:spacing w:before="0" w:after="0" w:line="314" w:lineRule="exact"/>
        <w:ind w:left="0" w:right="0" w:firstLine="0"/>
        <w:jc w:val="both"/>
      </w:pPr>
      <w:bookmarkStart w:id="18" w:name="bookmark18"/>
      <w:bookmarkStart w:id="19" w:name="bookmark19"/>
      <w:r>
        <w:rPr>
          <w:spacing w:val="0"/>
          <w:w w:val="100"/>
          <w:position w:val="0"/>
          <w:shd w:val="clear" w:color="auto" w:fill="auto"/>
        </w:rPr>
        <w:t>土壤碳氮比的变化特征</w:t>
      </w:r>
      <w:bookmarkEnd w:id="18"/>
      <w:bookmarkEnd w:id="19"/>
    </w:p>
    <w:p>
      <w:pPr>
        <w:pStyle w:val="Style29"/>
        <w:keepNext w:val="0"/>
        <w:keepLines w:val="0"/>
        <w:widowControl w:val="0"/>
        <w:shd w:val="clear" w:color="auto" w:fill="auto"/>
        <w:bidi w:val="0"/>
        <w:spacing w:before="0" w:after="0" w:line="314" w:lineRule="exact"/>
        <w:ind w:left="0" w:right="0" w:firstLine="480"/>
        <w:jc w:val="both"/>
        <w:sectPr>
          <w:footnotePr>
            <w:pos w:val="pageBottom"/>
            <w:numFmt w:val="decimal"/>
            <w:numRestart w:val="continuous"/>
          </w:footnotePr>
          <w:type w:val="continuous"/>
          <w:pgSz w:w="11900" w:h="16840"/>
          <w:pgMar w:top="1740" w:left="903" w:right="923" w:bottom="1216" w:header="0" w:footer="3" w:gutter="0"/>
          <w:cols w:num="2" w:space="241"/>
          <w:noEndnote/>
          <w:rtlGutter w:val="0"/>
          <w:docGrid w:linePitch="360"/>
        </w:sectP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反映了添加不同生物炭</w:t>
      </w:r>
      <w:r>
        <w:rPr>
          <w:rFonts w:ascii="Times New Roman" w:eastAsia="Times New Roman" w:hAnsi="Times New Roman" w:cs="Times New Roman"/>
          <w:spacing w:val="0"/>
          <w:w w:val="100"/>
          <w:position w:val="0"/>
          <w:shd w:val="clear" w:color="auto" w:fill="auto"/>
          <w:lang w:val="en-US" w:eastAsia="en-US" w:bidi="en-US"/>
        </w:rPr>
        <w:t xml:space="preserve">（A, B, </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的土壤在 培养前后土壤碳氮比的变化</w:t>
      </w:r>
      <w:r>
        <w:rPr>
          <w:spacing w:val="0"/>
          <w:w w:val="100"/>
          <w:position w:val="0"/>
          <w:shd w:val="clear" w:color="auto" w:fill="auto"/>
        </w:rPr>
        <w:t>。</w:t>
      </w:r>
      <w:r>
        <w:rPr>
          <w:spacing w:val="0"/>
          <w:w w:val="100"/>
          <w:position w:val="0"/>
          <w:shd w:val="clear" w:color="auto" w:fill="auto"/>
        </w:rPr>
        <w:t xml:space="preserve">无论是培养前的土壤还 是培养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后的土壤，随着生物炭添加比例的增大土 壤碳氮比逐渐升高</w:t>
      </w:r>
      <w:r>
        <w:rPr>
          <w:spacing w:val="0"/>
          <w:w w:val="100"/>
          <w:position w:val="0"/>
          <w:shd w:val="clear" w:color="auto" w:fill="auto"/>
        </w:rPr>
        <w:t>。</w:t>
      </w:r>
      <w:r>
        <w:rPr>
          <w:spacing w:val="0"/>
          <w:w w:val="100"/>
          <w:position w:val="0"/>
          <w:shd w:val="clear" w:color="auto" w:fill="auto"/>
        </w:rPr>
        <w:t>三组材料在相同添加比例下土壤 碳氮比的升高幅度及培养前后的变化情况也有所差 异</w:t>
      </w:r>
      <w:r>
        <w:rPr>
          <w:spacing w:val="0"/>
          <w:w w:val="100"/>
          <w:position w:val="0"/>
          <w:shd w:val="clear" w:color="auto" w:fill="auto"/>
        </w:rPr>
        <w:t>。</w:t>
      </w:r>
      <w:r>
        <w:rPr>
          <w:spacing w:val="0"/>
          <w:w w:val="100"/>
          <w:position w:val="0"/>
          <w:shd w:val="clear" w:color="auto" w:fill="auto"/>
        </w:rPr>
        <w:t xml:space="preserve">对比培养前后土壤碳氮比数据，除 </w:t>
      </w:r>
      <w:r>
        <w:rPr>
          <w:rFonts w:ascii="Times New Roman" w:eastAsia="Times New Roman" w:hAnsi="Times New Roman" w:cs="Times New Roman"/>
          <w:spacing w:val="0"/>
          <w:w w:val="100"/>
          <w:position w:val="0"/>
          <w:shd w:val="clear" w:color="auto" w:fill="auto"/>
          <w:lang w:val="en-US" w:eastAsia="en-US" w:bidi="en-US"/>
        </w:rPr>
        <w:t>A4</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B4 </w:t>
      </w:r>
      <w:r>
        <w:rPr>
          <w:spacing w:val="0"/>
          <w:w w:val="100"/>
          <w:position w:val="0"/>
          <w:shd w:val="clear" w:color="auto" w:fill="auto"/>
        </w:rPr>
        <w:t xml:space="preserve">处理培 养后土壤碳氮比分别比培养前降低 </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3.1%</w:t>
      </w:r>
      <w:r>
        <w:rPr>
          <w:spacing w:val="0"/>
          <w:w w:val="100"/>
          <w:position w:val="0"/>
          <w:shd w:val="clear" w:color="auto" w:fill="auto"/>
        </w:rPr>
        <w:t xml:space="preserve">以 外，其他各处理土壤经室内短期培养后碳氮比均有所 提高，其中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 xml:space="preserve">的提高率约为 </w:t>
      </w:r>
      <w:r>
        <w:rPr>
          <w:rFonts w:ascii="Times New Roman" w:eastAsia="Times New Roman" w:hAnsi="Times New Roman" w:cs="Times New Roman"/>
          <w:spacing w:val="0"/>
          <w:w w:val="100"/>
          <w:position w:val="0"/>
          <w:shd w:val="clear" w:color="auto" w:fill="auto"/>
        </w:rPr>
        <w:t>28.4%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A1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A3 </w:t>
      </w:r>
      <w:r>
        <w:rPr>
          <w:spacing w:val="0"/>
          <w:w w:val="100"/>
          <w:position w:val="0"/>
          <w:shd w:val="clear" w:color="auto" w:fill="auto"/>
        </w:rPr>
        <w:t xml:space="preserve">的提 高率分别为 </w:t>
      </w:r>
      <w:r>
        <w:rPr>
          <w:rFonts w:ascii="Times New Roman" w:eastAsia="Times New Roman" w:hAnsi="Times New Roman" w:cs="Times New Roman"/>
          <w:spacing w:val="0"/>
          <w:w w:val="100"/>
          <w:position w:val="0"/>
          <w:shd w:val="clear" w:color="auto" w:fill="auto"/>
        </w:rPr>
        <w:t>16.5%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B1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B3 </w:t>
      </w:r>
      <w:r>
        <w:rPr>
          <w:spacing w:val="0"/>
          <w:w w:val="100"/>
          <w:position w:val="0"/>
          <w:shd w:val="clear" w:color="auto" w:fill="auto"/>
        </w:rPr>
        <w:t xml:space="preserve">的提高率 </w:t>
      </w:r>
      <w:r>
        <w:rPr>
          <w:spacing w:val="0"/>
          <w:w w:val="100"/>
          <w:position w:val="0"/>
          <w:shd w:val="clear" w:color="auto" w:fill="auto"/>
        </w:rPr>
        <w:t xml:space="preserve">分别为 </w:t>
      </w:r>
      <w:r>
        <w:rPr>
          <w:rFonts w:ascii="Times New Roman" w:eastAsia="Times New Roman" w:hAnsi="Times New Roman" w:cs="Times New Roman"/>
          <w:spacing w:val="0"/>
          <w:w w:val="100"/>
          <w:position w:val="0"/>
          <w:shd w:val="clear" w:color="auto" w:fill="auto"/>
        </w:rPr>
        <w:t>21.5%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17.1%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 xml:space="preserve">组四个处理的提高率分 别为 </w:t>
      </w:r>
      <w:r>
        <w:rPr>
          <w:rFonts w:ascii="Times New Roman" w:eastAsia="Times New Roman" w:hAnsi="Times New Roman" w:cs="Times New Roman"/>
          <w:spacing w:val="0"/>
          <w:w w:val="100"/>
          <w:position w:val="0"/>
          <w:shd w:val="clear" w:color="auto" w:fill="auto"/>
        </w:rPr>
        <w:t>30.4%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28.4%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26.8%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14.6%</w:t>
      </w:r>
      <w:r>
        <w:rPr>
          <w:spacing w:val="0"/>
          <w:w w:val="100"/>
          <w:position w:val="0"/>
          <w:shd w:val="clear" w:color="auto" w:fill="auto"/>
        </w:rPr>
        <w:t>，由此可见，随生物 炭添加量的提高，培养后土壤碳氮比的提高率下降</w:t>
      </w:r>
      <w:r>
        <w:rPr>
          <w:spacing w:val="0"/>
          <w:w w:val="100"/>
          <w:position w:val="0"/>
          <w:shd w:val="clear" w:color="auto" w:fill="auto"/>
        </w:rPr>
        <w:t>。</w:t>
      </w:r>
      <w:r>
        <w:rPr>
          <w:spacing w:val="0"/>
          <w:w w:val="100"/>
          <w:position w:val="0"/>
          <w:shd w:val="clear" w:color="auto" w:fill="auto"/>
        </w:rPr>
        <w:t>这 一方面可能是由于生物炭添加量的增加增大了对土壤 氮素的吸附作用，另一方面因为添加生物炭后对土壤 微生物产生影响，由于土壤碳氮比影响着微生物的活 性，生物炭投入量的提高在一定程度上抑制了土壤微 生物的代谢，进而减少了其对氮素的利用</w:t>
      </w:r>
      <w:r>
        <w:rPr>
          <w:rFonts w:ascii="Times New Roman" w:eastAsia="Times New Roman" w:hAnsi="Times New Roman" w:cs="Times New Roman"/>
          <w:spacing w:val="0"/>
          <w:w w:val="100"/>
          <w:position w:val="0"/>
          <w:shd w:val="clear" w:color="auto" w:fill="auto"/>
          <w:vertAlign w:val="superscript"/>
        </w:rPr>
        <w:t>［15］</w:t>
      </w:r>
      <w:r>
        <w:rPr>
          <w:spacing w:val="0"/>
          <w:w w:val="100"/>
          <w:position w:val="0"/>
          <w:shd w:val="clear" w:color="auto" w:fill="auto"/>
        </w:rPr>
        <w:t>。</w:t>
      </w:r>
      <w:r>
        <w:rPr>
          <w:spacing w:val="0"/>
          <w:w w:val="100"/>
          <w:position w:val="0"/>
          <w:shd w:val="clear" w:color="auto" w:fill="auto"/>
        </w:rPr>
        <w:t xml:space="preserve">相同添加 比例下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 xml:space="preserve">组土壤碳氮比提高率显著高于 </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B </w:t>
      </w:r>
      <w:r>
        <w:rPr>
          <w:spacing w:val="0"/>
          <w:w w:val="100"/>
          <w:position w:val="0"/>
          <w:shd w:val="clear" w:color="auto" w:fill="auto"/>
        </w:rPr>
        <w:t>则表明 微生物的负载可能通过增加土壤活性有机碳的方式促 进了土壤微生物的活动</w:t>
      </w:r>
      <w:r>
        <w:rPr>
          <w:rFonts w:ascii="Times New Roman" w:eastAsia="Times New Roman" w:hAnsi="Times New Roman" w:cs="Times New Roman"/>
          <w:spacing w:val="0"/>
          <w:w w:val="100"/>
          <w:position w:val="0"/>
          <w:shd w:val="clear" w:color="auto" w:fill="auto"/>
          <w:vertAlign w:val="superscript"/>
        </w:rPr>
        <w:t>［16］</w:t>
      </w:r>
      <w:r>
        <w:rPr>
          <w:spacing w:val="0"/>
          <w:w w:val="100"/>
          <w:position w:val="0"/>
          <w:shd w:val="clear" w:color="auto" w:fill="auto"/>
        </w:rPr>
        <w:t>。</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610" w:left="0" w:right="0" w:bottom="1216" w:header="0" w:footer="3" w:gutter="0"/>
          <w:cols w:space="720"/>
          <w:noEndnote/>
          <w:rtlGutter w:val="0"/>
          <w:docGrid w:linePitch="360"/>
        </w:sectPr>
      </w:pPr>
    </w:p>
    <w:p>
      <w:pPr>
        <w:pStyle w:val="Style84"/>
        <w:keepNext w:val="0"/>
        <w:keepLines w:val="0"/>
        <w:framePr w:w="605" w:h="2252" w:hRule="exact" w:wrap="none" w:vAnchor="text" w:hAnchor="page" w:x="1513" w:y="21"/>
        <w:widowControl w:val="0"/>
        <w:shd w:val="clear" w:color="auto" w:fill="auto"/>
        <w:bidi w:val="0"/>
        <w:spacing w:before="0" w:after="0"/>
        <w:ind w:left="0" w:right="0" w:firstLine="0"/>
        <w:jc w:val="center"/>
        <w:textDirection w:val="tbRlV"/>
      </w:pPr>
      <w:r>
        <w:rPr>
          <w:color w:val="000000"/>
          <w:spacing w:val="0"/>
          <w:w w:val="100"/>
          <w:position w:val="0"/>
          <w:shd w:val="clear" w:color="auto" w:fill="auto"/>
          <w:lang w:val="en-US" w:eastAsia="en-US" w:bidi="en-US"/>
          <w:eastAsianLayout w:id="83" w:vert="on"/>
        </w:rPr>
        <w:t>O</w:t>
      </w:r>
      <w:r>
        <w:rPr>
          <w:color w:val="000000"/>
          <w:spacing w:val="0"/>
          <w:w w:val="100"/>
          <w:position w:val="0"/>
          <w:shd w:val="clear" w:color="auto" w:fill="auto"/>
          <w:lang w:val="en-US" w:eastAsia="en-US" w:bidi="en-US"/>
          <w:eastAsianLayout w:id="84" w:vert="on"/>
        </w:rPr>
        <w:t>O</w:t>
      </w:r>
      <w:r>
        <w:rPr>
          <w:color w:val="000000"/>
          <w:spacing w:val="0"/>
          <w:w w:val="100"/>
          <w:position w:val="0"/>
          <w:shd w:val="clear" w:color="auto" w:fill="auto"/>
          <w:lang w:val="en-US" w:eastAsia="en-US" w:bidi="en-US"/>
          <w:eastAsianLayout w:id="85" w:vert="on"/>
        </w:rPr>
        <w:t>O</w:t>
      </w:r>
      <w:r>
        <w:rPr>
          <w:color w:val="000000"/>
          <w:spacing w:val="0"/>
          <w:w w:val="100"/>
          <w:position w:val="0"/>
          <w:shd w:val="clear" w:color="auto" w:fill="auto"/>
          <w:lang w:val="en-US" w:eastAsia="en-US" w:bidi="en-US"/>
          <w:eastAsianLayout w:id="86" w:vert="on"/>
        </w:rPr>
        <w:t>O</w:t>
      </w:r>
      <w:r>
        <w:rPr>
          <w:color w:val="000000"/>
          <w:spacing w:val="0"/>
          <w:w w:val="100"/>
          <w:position w:val="0"/>
          <w:shd w:val="clear" w:color="auto" w:fill="auto"/>
          <w:lang w:val="en-US" w:eastAsia="en-US" w:bidi="en-US"/>
          <w:eastAsianLayout w:id="87" w:vert="on"/>
        </w:rPr>
        <w:t>O</w:t>
      </w:r>
      <w:r>
        <w:rPr>
          <w:color w:val="000000"/>
          <w:spacing w:val="0"/>
          <w:w w:val="100"/>
          <w:position w:val="0"/>
          <w:shd w:val="clear" w:color="auto" w:fill="auto"/>
          <w:lang w:val="en-US" w:eastAsia="en-US" w:bidi="en-US"/>
          <w:eastAsianLayout w:id="88" w:vert="on"/>
        </w:rPr>
        <w:t>O</w:t>
      </w:r>
      <w:r>
        <w:rPr>
          <w:color w:val="000000"/>
          <w:spacing w:val="0"/>
          <w:w w:val="100"/>
          <w:position w:val="0"/>
          <w:shd w:val="clear" w:color="auto" w:fill="auto"/>
          <w:lang w:val="en-US" w:eastAsia="en-US" w:bidi="en-US"/>
          <w:eastAsianLayout w:id="89" w:vert="on"/>
        </w:rPr>
        <w:t>O</w:t>
      </w:r>
      <w:r>
        <w:rPr>
          <w:color w:val="000000"/>
          <w:spacing w:val="0"/>
          <w:w w:val="100"/>
          <w:position w:val="0"/>
          <w:shd w:val="clear" w:color="auto" w:fill="auto"/>
          <w:lang w:val="en-US" w:eastAsia="en-US" w:bidi="en-US"/>
          <w:eastAsianLayout w:id="90" w:vert="on"/>
        </w:rPr>
        <w:t>O</w:t>
      </w:r>
      <w:r>
        <w:rPr>
          <w:color w:val="000000"/>
          <w:spacing w:val="0"/>
          <w:w w:val="100"/>
          <w:position w:val="0"/>
          <w:shd w:val="clear" w:color="auto" w:fill="auto"/>
          <w:lang w:val="en-US" w:eastAsia="en-US" w:bidi="en-US"/>
          <w:eastAsianLayout w:id="91" w:vert="on"/>
        </w:rPr>
        <w:t>O</w:t>
      </w:r>
      <w:r>
        <w:rPr>
          <w:color w:val="000000"/>
          <w:spacing w:val="0"/>
          <w:w w:val="100"/>
          <w:position w:val="0"/>
          <w:shd w:val="clear" w:color="auto" w:fill="auto"/>
          <w:lang w:val="en-US" w:eastAsia="en-US" w:bidi="en-US"/>
          <w:eastAsianLayout w:id="92" w:vert="on"/>
        </w:rPr>
        <w:t xml:space="preserve"> </w:t>
      </w:r>
      <w:r>
        <w:rPr>
          <w:color w:val="000000"/>
          <w:spacing w:val="0"/>
          <w:w w:val="100"/>
          <w:position w:val="0"/>
          <w:shd w:val="clear" w:color="auto" w:fill="auto"/>
          <w:lang w:val="zh-CN" w:eastAsia="zh-CN" w:bidi="zh-CN"/>
          <w:eastAsianLayout w:id="93" w:vert="on"/>
        </w:rPr>
        <w:t>8</w:t>
      </w:r>
      <w:r>
        <w:rPr>
          <w:color w:val="000000"/>
          <w:spacing w:val="0"/>
          <w:w w:val="100"/>
          <w:position w:val="0"/>
          <w:shd w:val="clear" w:color="auto" w:fill="auto"/>
          <w:lang w:val="zh-CN" w:eastAsia="zh-CN" w:bidi="zh-CN"/>
          <w:eastAsianLayout w:id="94" w:vert="on"/>
        </w:rPr>
        <w:t>7</w:t>
      </w:r>
      <w:r>
        <w:rPr>
          <w:color w:val="000000"/>
          <w:spacing w:val="0"/>
          <w:w w:val="100"/>
          <w:position w:val="0"/>
          <w:shd w:val="clear" w:color="auto" w:fill="auto"/>
          <w:lang w:val="zh-CN" w:eastAsia="zh-CN" w:bidi="zh-CN"/>
          <w:eastAsianLayout w:id="95" w:vert="on"/>
        </w:rPr>
        <w:t>6</w:t>
      </w:r>
      <w:r>
        <w:rPr>
          <w:color w:val="000000"/>
          <w:spacing w:val="0"/>
          <w:w w:val="100"/>
          <w:position w:val="0"/>
          <w:shd w:val="clear" w:color="auto" w:fill="auto"/>
          <w:lang w:val="zh-CN" w:eastAsia="zh-CN" w:bidi="zh-CN"/>
          <w:eastAsianLayout w:id="96" w:vert="on"/>
        </w:rPr>
        <w:t>5</w:t>
      </w:r>
      <w:r>
        <w:rPr>
          <w:color w:val="000000"/>
          <w:spacing w:val="0"/>
          <w:w w:val="100"/>
          <w:position w:val="0"/>
          <w:shd w:val="clear" w:color="auto" w:fill="auto"/>
          <w:lang w:val="zh-CN" w:eastAsia="zh-CN" w:bidi="zh-CN"/>
          <w:eastAsianLayout w:id="97" w:vert="on"/>
        </w:rPr>
        <w:t>4</w:t>
      </w:r>
      <w:r>
        <w:rPr>
          <w:color w:val="000000"/>
          <w:spacing w:val="0"/>
          <w:w w:val="100"/>
          <w:position w:val="0"/>
          <w:shd w:val="clear" w:color="auto" w:fill="auto"/>
          <w:lang w:val="zh-CN" w:eastAsia="zh-CN" w:bidi="zh-CN"/>
          <w:eastAsianLayout w:id="98" w:vert="on"/>
        </w:rPr>
        <w:t>3</w:t>
      </w:r>
      <w:r>
        <w:rPr>
          <w:color w:val="000000"/>
          <w:spacing w:val="0"/>
          <w:w w:val="100"/>
          <w:position w:val="0"/>
          <w:shd w:val="clear" w:color="auto" w:fill="auto"/>
          <w:lang w:val="zh-CN" w:eastAsia="zh-CN" w:bidi="zh-CN"/>
          <w:eastAsianLayout w:id="99" w:vert="on"/>
        </w:rPr>
        <w:t>2</w:t>
      </w:r>
      <w:r>
        <w:rPr>
          <w:color w:val="000000"/>
          <w:spacing w:val="0"/>
          <w:w w:val="100"/>
          <w:position w:val="0"/>
          <w:shd w:val="clear" w:color="auto" w:fill="auto"/>
          <w:lang w:val="zh-CN" w:eastAsia="zh-CN" w:bidi="zh-CN"/>
          <w:eastAsianLayout w:id="100" w:vert="on"/>
        </w:rPr>
        <w:t>1</w:t>
      </w:r>
      <w:r>
        <w:rPr>
          <w:color w:val="000000"/>
          <w:spacing w:val="0"/>
          <w:w w:val="100"/>
          <w:position w:val="0"/>
          <w:shd w:val="clear" w:color="auto" w:fill="auto"/>
          <w:lang w:val="zh-CN" w:eastAsia="zh-CN" w:bidi="zh-CN"/>
          <w:eastAsianLayout w:id="101" w:vert="on"/>
        </w:rPr>
        <w:t xml:space="preserve"> </w:t>
      </w:r>
      <w:r>
        <w:rPr>
          <w:b w:val="0"/>
          <w:bCs w:val="0"/>
          <w:color w:val="000000"/>
          <w:spacing w:val="0"/>
          <w:w w:val="100"/>
          <w:position w:val="0"/>
          <w:sz w:val="11"/>
          <w:szCs w:val="11"/>
          <w:shd w:val="clear" w:color="auto" w:fill="auto"/>
          <w:lang w:val="zh-CN" w:eastAsia="zh-CN" w:bidi="zh-CN"/>
        </w:rPr>
        <w:t>一一跖匚占匚</w:t>
      </w:r>
      <w:r>
        <w:rPr>
          <w:b w:val="0"/>
          <w:bCs w:val="0"/>
          <w:color w:val="000000"/>
          <w:spacing w:val="0"/>
          <w:w w:val="100"/>
          <w:position w:val="0"/>
          <w:sz w:val="11"/>
          <w:szCs w:val="11"/>
          <w:shd w:val="clear" w:color="auto" w:fill="auto"/>
          <w:lang w:val="zh-CN" w:eastAsia="zh-CN" w:bidi="zh-CN"/>
          <w:eastAsianLayout w:id="102" w:vert="on"/>
        </w:rPr>
        <w:t xml:space="preserve"> </w:t>
      </w:r>
      <w:r>
        <w:rPr>
          <w:b w:val="0"/>
          <w:bCs w:val="0"/>
          <w:color w:val="000000"/>
          <w:spacing w:val="0"/>
          <w:w w:val="100"/>
          <w:position w:val="0"/>
          <w:sz w:val="11"/>
          <w:szCs w:val="11"/>
          <w:shd w:val="clear" w:color="auto" w:fill="auto"/>
          <w:lang w:val="en-US" w:eastAsia="en-US" w:bidi="en-US"/>
        </w:rPr>
        <w:t>U</w:t>
      </w:r>
      <w:r>
        <w:rPr>
          <w:b w:val="0"/>
          <w:bCs w:val="0"/>
          <w:color w:val="000000"/>
          <w:spacing w:val="0"/>
          <w:w w:val="100"/>
          <w:position w:val="0"/>
          <w:sz w:val="11"/>
          <w:szCs w:val="11"/>
          <w:shd w:val="clear" w:color="auto" w:fill="auto"/>
          <w:lang w:val="en-US" w:eastAsia="en-US" w:bidi="en-US"/>
          <w:eastAsianLayout w:id="103" w:vert="on"/>
        </w:rPr>
        <w:t xml:space="preserve"> </w:t>
      </w:r>
      <w:r>
        <w:rPr>
          <w:b w:val="0"/>
          <w:bCs w:val="0"/>
          <w:color w:val="000000"/>
          <w:spacing w:val="0"/>
          <w:w w:val="100"/>
          <w:position w:val="0"/>
          <w:sz w:val="11"/>
          <w:szCs w:val="11"/>
          <w:shd w:val="clear" w:color="auto" w:fill="auto"/>
          <w:lang w:val="zh-CN" w:eastAsia="zh-CN" w:bidi="zh-CN"/>
        </w:rPr>
        <w:t>一</w:t>
      </w:r>
      <w:r>
        <w:rPr>
          <w:b w:val="0"/>
          <w:bCs w:val="0"/>
          <w:color w:val="000000"/>
          <w:spacing w:val="0"/>
          <w:w w:val="100"/>
          <w:position w:val="0"/>
          <w:sz w:val="11"/>
          <w:szCs w:val="11"/>
          <w:shd w:val="clear" w:color="auto" w:fill="auto"/>
          <w:lang w:val="zh-CN" w:eastAsia="zh-CN" w:bidi="zh-CN"/>
          <w:eastAsianLayout w:id="104" w:vert="on"/>
        </w:rPr>
        <w:t xml:space="preserve"> </w:t>
      </w:r>
      <w:r>
        <w:rPr>
          <w:color w:val="000000"/>
          <w:spacing w:val="0"/>
          <w:w w:val="100"/>
          <w:position w:val="0"/>
          <w:shd w:val="clear" w:color="auto" w:fill="auto"/>
          <w:lang w:val="en-US" w:eastAsia="en-US" w:bidi="en-US"/>
          <w:eastAsianLayout w:id="105" w:vert="on"/>
        </w:rPr>
        <w:t>U</w:t>
      </w:r>
      <w:r>
        <w:rPr>
          <w:color w:val="000000"/>
          <w:spacing w:val="0"/>
          <w:w w:val="100"/>
          <w:position w:val="0"/>
          <w:shd w:val="clear" w:color="auto" w:fill="auto"/>
          <w:lang w:val="en-US" w:eastAsia="en-US" w:bidi="en-US"/>
          <w:eastAsianLayout w:id="106" w:vert="on"/>
        </w:rPr>
        <w:t>C</w:t>
      </w:r>
      <w:r>
        <w:rPr>
          <w:color w:val="000000"/>
          <w:spacing w:val="0"/>
          <w:w w:val="100"/>
          <w:position w:val="0"/>
          <w:shd w:val="clear" w:color="auto" w:fill="auto"/>
          <w:lang w:val="en-US" w:eastAsia="en-US" w:bidi="en-US"/>
          <w:eastAsianLayout w:id="107" w:vert="on"/>
        </w:rPr>
        <w:t>K</w:t>
      </w:r>
      <w:r>
        <w:rPr>
          <w:color w:val="000000"/>
          <w:spacing w:val="0"/>
          <w:w w:val="100"/>
          <w:position w:val="0"/>
          <w:shd w:val="clear" w:color="auto" w:fill="auto"/>
          <w:lang w:val="en-US" w:eastAsia="en-US" w:bidi="en-US"/>
          <w:eastAsianLayout w:id="108" w:vert="on"/>
        </w:rPr>
        <w:t>T</w:t>
      </w:r>
      <w:r>
        <w:rPr>
          <w:color w:val="000000"/>
          <w:spacing w:val="0"/>
          <w:w w:val="100"/>
          <w:position w:val="0"/>
          <w:shd w:val="clear" w:color="auto" w:fill="auto"/>
          <w:lang w:val="en-US" w:eastAsia="en-US" w:bidi="en-US"/>
          <w:eastAsianLayout w:id="109" w:vert="on"/>
        </w:rPr>
        <w:t>H</w:t>
      </w:r>
      <w:r>
        <w:rPr>
          <w:color w:val="000000"/>
          <w:spacing w:val="0"/>
          <w:w w:val="100"/>
          <w:position w:val="0"/>
          <w:shd w:val="clear" w:color="auto" w:fill="auto"/>
          <w:lang w:val="en-US" w:eastAsia="en-US" w:bidi="en-US"/>
          <w:eastAsianLayout w:id="110" w:vert="on"/>
        </w:rPr>
        <w:t>C</w:t>
      </w:r>
      <w:r>
        <w:rPr>
          <w:color w:val="000000"/>
          <w:spacing w:val="0"/>
          <w:w w:val="100"/>
          <w:position w:val="0"/>
          <w:shd w:val="clear" w:color="auto" w:fill="auto"/>
          <w:lang w:val="en-US" w:eastAsia="en-US" w:bidi="en-US"/>
          <w:eastAsianLayout w:id="111" w:vert="on"/>
        </w:rPr>
        <w:t>+</w:t>
      </w:r>
      <w:r>
        <w:rPr>
          <w:color w:val="000000"/>
          <w:spacing w:val="0"/>
          <w:w w:val="100"/>
          <w:position w:val="0"/>
          <w:shd w:val="clear" w:color="auto" w:fill="auto"/>
          <w:lang w:val="en-US" w:eastAsia="en-US" w:bidi="en-US"/>
          <w:eastAsianLayout w:id="112" w:vert="on"/>
        </w:rPr>
        <w:t>U</w:t>
      </w:r>
      <w:r>
        <w:rPr>
          <w:color w:val="000000"/>
          <w:spacing w:val="0"/>
          <w:w w:val="100"/>
          <w:position w:val="0"/>
          <w:shd w:val="clear" w:color="auto" w:fill="auto"/>
          <w:lang w:val="en-US" w:eastAsia="en-US" w:bidi="en-US"/>
          <w:eastAsianLayout w:id="113" w:vert="on"/>
        </w:rPr>
        <w:t>.2</w:t>
      </w:r>
      <w:r>
        <w:rPr>
          <w:color w:val="000000"/>
          <w:spacing w:val="0"/>
          <w:w w:val="100"/>
          <w:position w:val="0"/>
          <w:shd w:val="clear" w:color="auto" w:fill="auto"/>
          <w:lang w:val="en-US" w:eastAsia="en-US" w:bidi="en-US"/>
          <w:eastAsianLayout w:id="114" w:vert="on"/>
        </w:rPr>
        <w:t>1</w:t>
      </w:r>
      <w:r>
        <w:rPr>
          <w:color w:val="000000"/>
          <w:spacing w:val="0"/>
          <w:w w:val="100"/>
          <w:position w:val="0"/>
          <w:shd w:val="clear" w:color="auto" w:fill="auto"/>
          <w:lang w:val="en-US" w:eastAsia="en-US" w:bidi="en-US"/>
          <w:eastAsianLayout w:id="115" w:vert="on"/>
        </w:rPr>
        <w:t>CC</w:t>
      </w:r>
      <w:r>
        <w:rPr>
          <w:color w:val="000000"/>
          <w:spacing w:val="0"/>
          <w:w w:val="100"/>
          <w:position w:val="0"/>
          <w:shd w:val="clear" w:color="auto" w:fill="auto"/>
          <w:lang w:val="en-US" w:eastAsia="en-US" w:bidi="en-US"/>
          <w:eastAsianLayout w:id="116" w:vert="on"/>
        </w:rPr>
        <w:t>H</w:t>
      </w:r>
    </w:p>
    <w:p>
      <w:pPr>
        <w:pStyle w:val="Style84"/>
        <w:keepNext w:val="0"/>
        <w:keepLines w:val="0"/>
        <w:framePr w:w="605" w:h="2252" w:hRule="exact" w:wrap="none" w:vAnchor="text" w:hAnchor="page" w:x="1513" w:y="21"/>
        <w:widowControl w:val="0"/>
        <w:shd w:val="clear" w:color="auto" w:fill="auto"/>
        <w:bidi w:val="0"/>
        <w:spacing w:before="0" w:after="0"/>
        <w:ind w:left="0" w:right="0" w:firstLine="0"/>
        <w:jc w:val="center"/>
        <w:textDirection w:val="tbRlV"/>
        <w:rPr>
          <w:sz w:val="15"/>
          <w:szCs w:val="15"/>
        </w:rPr>
      </w:pPr>
      <w:r>
        <w:rPr>
          <w:b w:val="0"/>
          <w:bCs w:val="0"/>
          <w:color w:val="000000"/>
          <w:spacing w:val="0"/>
          <w:w w:val="100"/>
          <w:position w:val="0"/>
          <w:sz w:val="15"/>
          <w:szCs w:val="15"/>
          <w:shd w:val="clear" w:color="auto" w:fill="auto"/>
          <w:lang w:val="zh-CN" w:eastAsia="zh-CN" w:bidi="zh-CN"/>
        </w:rPr>
        <w:t>弐腿</w:t>
      </w:r>
      <w:r>
        <w:rPr>
          <w:b w:val="0"/>
          <w:bCs w:val="0"/>
          <w:color w:val="000000"/>
          <w:spacing w:val="0"/>
          <w:w w:val="100"/>
          <w:position w:val="0"/>
          <w:sz w:val="20"/>
          <w:szCs w:val="20"/>
          <w:shd w:val="clear" w:color="auto" w:fill="auto"/>
          <w:lang w:val="en-US" w:eastAsia="en-US" w:bidi="en-US"/>
          <w:eastAsianLayout w:id="117" w:vert="on"/>
        </w:rPr>
        <w:t>S</w:t>
      </w:r>
      <w:r>
        <w:rPr>
          <w:b w:val="0"/>
          <w:bCs w:val="0"/>
          <w:color w:val="000000"/>
          <w:spacing w:val="0"/>
          <w:w w:val="100"/>
          <w:position w:val="0"/>
          <w:sz w:val="20"/>
          <w:szCs w:val="20"/>
          <w:shd w:val="clear" w:color="auto" w:fill="auto"/>
          <w:lang w:val="en-US" w:eastAsia="en-US" w:bidi="en-US"/>
          <w:eastAsianLayout w:id="118" w:vert="on"/>
        </w:rPr>
        <w:t>W</w:t>
      </w:r>
      <w:r>
        <w:rPr>
          <w:b w:val="0"/>
          <w:bCs w:val="0"/>
          <w:color w:val="000000"/>
          <w:spacing w:val="0"/>
          <w:w w:val="100"/>
          <w:position w:val="0"/>
          <w:sz w:val="15"/>
          <w:szCs w:val="15"/>
          <w:shd w:val="clear" w:color="auto" w:fill="auto"/>
          <w:lang w:val="zh-CN" w:eastAsia="zh-CN" w:bidi="zh-CN"/>
        </w:rPr>
        <w:t>出</w:t>
      </w:r>
    </w:p>
    <w:p>
      <w:pPr>
        <w:pStyle w:val="Style70"/>
        <w:keepNext w:val="0"/>
        <w:keepLines w:val="0"/>
        <w:framePr w:w="4579" w:h="472" w:wrap="none" w:vAnchor="text" w:hAnchor="page" w:x="897" w:y="2651"/>
        <w:widowControl w:val="0"/>
        <w:shd w:val="clear" w:color="auto" w:fill="auto"/>
        <w:bidi w:val="0"/>
        <w:spacing w:before="0" w:after="4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rFonts w:ascii="Times New Roman" w:eastAsia="Times New Roman" w:hAnsi="Times New Roman" w:cs="Times New Roman"/>
          <w:spacing w:val="0"/>
          <w:w w:val="100"/>
          <w:position w:val="0"/>
          <w:sz w:val="16"/>
          <w:szCs w:val="16"/>
          <w:shd w:val="clear" w:color="auto" w:fill="auto"/>
          <w:lang w:val="zh-CN" w:eastAsia="zh-CN" w:bidi="zh-CN"/>
        </w:rPr>
        <w:t>5</w:t>
      </w:r>
      <w:r>
        <w:rPr>
          <w:rFonts w:ascii="MingLiU" w:eastAsia="MingLiU" w:hAnsi="MingLiU" w:cs="MingLiU"/>
          <w:spacing w:val="0"/>
          <w:w w:val="100"/>
          <w:position w:val="0"/>
          <w:sz w:val="17"/>
          <w:szCs w:val="17"/>
          <w:shd w:val="clear" w:color="auto" w:fill="auto"/>
          <w:lang w:val="zh-CN" w:eastAsia="zh-CN" w:bidi="zh-CN"/>
        </w:rPr>
        <w:t>生物炭</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rFonts w:ascii="MingLiU" w:eastAsia="MingLiU" w:hAnsi="MingLiU" w:cs="MingLiU"/>
          <w:spacing w:val="0"/>
          <w:w w:val="100"/>
          <w:position w:val="0"/>
          <w:sz w:val="17"/>
          <w:szCs w:val="17"/>
          <w:shd w:val="clear" w:color="auto" w:fill="auto"/>
          <w:lang w:val="zh-CN" w:eastAsia="zh-CN" w:bidi="zh-CN"/>
        </w:rPr>
        <w:t>添加对土壤碳氮比的影响</w:t>
      </w:r>
    </w:p>
    <w:p>
      <w:pPr>
        <w:pStyle w:val="Style70"/>
        <w:keepNext w:val="0"/>
        <w:keepLines w:val="0"/>
        <w:framePr w:w="4579" w:h="472" w:wrap="none" w:vAnchor="text" w:hAnchor="page" w:x="897" w:y="2651"/>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Fig.5 Effect of biochar addition on the ratio of carbon to nitrogen in soil</w:t>
      </w:r>
    </w:p>
    <w:p>
      <w:pPr>
        <w:widowControl w:val="0"/>
        <w:spacing w:line="360" w:lineRule="exact"/>
      </w:pPr>
      <w:r>
        <w:drawing>
          <wp:anchor distT="7620" distB="444500" distL="793750" distR="0" simplePos="0" relativeHeight="62914718" behindDoc="1" locked="0" layoutInCell="1" allowOverlap="1">
            <wp:simplePos x="0" y="0"/>
            <wp:positionH relativeFrom="page">
              <wp:posOffset>1362710</wp:posOffset>
            </wp:positionH>
            <wp:positionV relativeFrom="paragraph">
              <wp:posOffset>20320</wp:posOffset>
            </wp:positionV>
            <wp:extent cx="5187950" cy="1517650"/>
            <wp:wrapNone/>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41"/>
                    <a:stretch/>
                  </pic:blipFill>
                  <pic:spPr>
                    <a:xfrm>
                      <a:ext cx="5187950" cy="1517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8" w:line="1" w:lineRule="exact"/>
      </w:pPr>
    </w:p>
    <w:p>
      <w:pPr>
        <w:widowControl w:val="0"/>
        <w:spacing w:line="1" w:lineRule="exact"/>
        <w:sectPr>
          <w:footnotePr>
            <w:pos w:val="pageBottom"/>
            <w:numFmt w:val="decimal"/>
            <w:numRestart w:val="continuous"/>
          </w:footnotePr>
          <w:type w:val="continuous"/>
          <w:pgSz w:w="11900" w:h="16840"/>
          <w:pgMar w:top="1610" w:left="903" w:right="814" w:bottom="1216" w:header="0" w:footer="3" w:gutter="0"/>
          <w:cols w:space="720"/>
          <w:noEndnote/>
          <w:rtlGutter w:val="0"/>
          <w:docGrid w:linePitch="360"/>
        </w:sectPr>
      </w:pPr>
    </w:p>
    <w:p>
      <w:pPr>
        <w:pStyle w:val="Style57"/>
        <w:keepNext/>
        <w:keepLines/>
        <w:widowControl w:val="0"/>
        <w:numPr>
          <w:ilvl w:val="0"/>
          <w:numId w:val="5"/>
        </w:numPr>
        <w:shd w:val="clear" w:color="auto" w:fill="auto"/>
        <w:tabs>
          <w:tab w:pos="470" w:val="left"/>
        </w:tabs>
        <w:bidi w:val="0"/>
        <w:spacing w:before="0" w:after="0" w:line="314" w:lineRule="exact"/>
        <w:ind w:left="0" w:right="0" w:firstLine="0"/>
        <w:jc w:val="left"/>
      </w:pPr>
      <w:bookmarkStart w:id="20" w:name="bookmark20"/>
      <w:bookmarkStart w:id="21" w:name="bookmark21"/>
      <w:r>
        <w:rPr>
          <w:spacing w:val="0"/>
          <w:w w:val="100"/>
          <w:position w:val="0"/>
          <w:shd w:val="clear" w:color="auto" w:fill="auto"/>
        </w:rPr>
        <w:t>土壤培养前后添加生物炭对辣椒发芽率的影响</w:t>
      </w:r>
      <w:bookmarkEnd w:id="20"/>
      <w:bookmarkEnd w:id="21"/>
    </w:p>
    <w:p>
      <w:pPr>
        <w:pStyle w:val="Style29"/>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748" w:left="913" w:right="911" w:bottom="1224" w:header="0" w:footer="3" w:gutter="0"/>
          <w:cols w:num="2" w:space="152"/>
          <w:noEndnote/>
          <w:rtlGutter w:val="0"/>
          <w:docGrid w:linePitch="360"/>
        </w:sectPr>
      </w:pPr>
      <w:r>
        <w:rPr>
          <w:spacing w:val="0"/>
          <w:w w:val="100"/>
          <w:position w:val="0"/>
          <w:shd w:val="clear" w:color="auto" w:fill="auto"/>
        </w:rPr>
        <w:t xml:space="preserve">图 </w:t>
      </w:r>
      <w:r>
        <w:rPr>
          <w:rFonts w:ascii="Times New Roman" w:eastAsia="Times New Roman" w:hAnsi="Times New Roman" w:cs="Times New Roman"/>
          <w:spacing w:val="0"/>
          <w:w w:val="100"/>
          <w:position w:val="0"/>
          <w:shd w:val="clear" w:color="auto" w:fill="auto"/>
        </w:rPr>
        <w:t xml:space="preserve">6 </w:t>
      </w:r>
      <w:r>
        <w:rPr>
          <w:spacing w:val="0"/>
          <w:w w:val="100"/>
          <w:position w:val="0"/>
          <w:shd w:val="clear" w:color="auto" w:fill="auto"/>
        </w:rPr>
        <w:t xml:space="preserve">显示了在培养前后的土壤中添加不同生物炭 </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A,B, C</w:t>
      </w:r>
      <w:r>
        <w:rPr>
          <w:spacing w:val="0"/>
          <w:w w:val="100"/>
          <w:position w:val="0"/>
          <w:shd w:val="clear" w:color="auto" w:fill="auto"/>
          <w:lang w:val="en-US" w:eastAsia="en-US" w:bidi="en-US"/>
        </w:rPr>
        <w:t>)</w:t>
      </w:r>
      <w:r>
        <w:rPr>
          <w:spacing w:val="0"/>
          <w:w w:val="100"/>
          <w:position w:val="0"/>
          <w:shd w:val="clear" w:color="auto" w:fill="auto"/>
        </w:rPr>
        <w:t>后辣椒种子的发芽率</w:t>
      </w:r>
      <w:r>
        <w:rPr>
          <w:spacing w:val="0"/>
          <w:w w:val="100"/>
          <w:position w:val="0"/>
          <w:shd w:val="clear" w:color="auto" w:fill="auto"/>
        </w:rPr>
        <w:t>。</w:t>
      </w:r>
      <w:r>
        <w:rPr>
          <w:spacing w:val="0"/>
          <w:w w:val="100"/>
          <w:position w:val="0"/>
          <w:shd w:val="clear" w:color="auto" w:fill="auto"/>
        </w:rPr>
        <w:t>各处理辣椒种子在培 养后土壤中的发芽率较培养前均有显著提高,提高率 在</w:t>
      </w:r>
      <w:r>
        <w:rPr>
          <w:rFonts w:ascii="Times New Roman" w:eastAsia="Times New Roman" w:hAnsi="Times New Roman" w:cs="Times New Roman"/>
          <w:spacing w:val="0"/>
          <w:w w:val="100"/>
          <w:position w:val="0"/>
          <w:shd w:val="clear" w:color="auto" w:fill="auto"/>
        </w:rPr>
        <w:t>35.0%</w:t>
      </w:r>
      <w:r>
        <w:rPr>
          <w:spacing w:val="0"/>
          <w:w w:val="100"/>
          <w:position w:val="0"/>
          <w:sz w:val="18"/>
          <w:szCs w:val="18"/>
          <w:shd w:val="clear" w:color="auto" w:fill="auto"/>
        </w:rPr>
        <w:t>〜</w:t>
      </w:r>
      <w:r>
        <w:rPr>
          <w:rFonts w:ascii="Times New Roman" w:eastAsia="Times New Roman" w:hAnsi="Times New Roman" w:cs="Times New Roman"/>
          <w:spacing w:val="0"/>
          <w:w w:val="100"/>
          <w:position w:val="0"/>
          <w:shd w:val="clear" w:color="auto" w:fill="auto"/>
        </w:rPr>
        <w:t xml:space="preserve">95.0% </w:t>
      </w:r>
      <w:r>
        <w:rPr>
          <w:rFonts w:ascii="Times New Roman" w:eastAsia="Times New Roman" w:hAnsi="Times New Roman" w:cs="Times New Roman"/>
          <w:spacing w:val="0"/>
          <w:w w:val="100"/>
          <w:position w:val="0"/>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 xml:space="preserve">&lt; </w:t>
      </w:r>
      <w:r>
        <w:rPr>
          <w:rFonts w:ascii="Times New Roman" w:eastAsia="Times New Roman" w:hAnsi="Times New Roman" w:cs="Times New Roman"/>
          <w:spacing w:val="0"/>
          <w:w w:val="100"/>
          <w:position w:val="0"/>
          <w:shd w:val="clear" w:color="auto" w:fill="auto"/>
          <w:lang w:val="en-US" w:eastAsia="en-US" w:bidi="en-US"/>
        </w:rPr>
        <w:t>0.005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 xml:space="preserve">,这因为培养后土壤溶液 中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值远远低于培养前的土壤溶液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所致(图 </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 </w:t>
      </w:r>
      <w:r>
        <w:rPr>
          <w:spacing w:val="0"/>
          <w:w w:val="100"/>
          <w:position w:val="0"/>
          <w:shd w:val="clear" w:color="auto" w:fill="auto"/>
        </w:rPr>
        <w:t xml:space="preserve">。 </w:t>
      </w:r>
      <w:r>
        <w:rPr>
          <w:spacing w:val="0"/>
          <w:w w:val="100"/>
          <w:position w:val="0"/>
          <w:shd w:val="clear" w:color="auto" w:fill="auto"/>
        </w:rPr>
        <w:t xml:space="preserve">与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相比，各处理在培养后土壤中辣椒的发芽率显 著提高,</w:t>
      </w:r>
      <w:r>
        <w:rPr>
          <w:rFonts w:ascii="Times New Roman" w:eastAsia="Times New Roman" w:hAnsi="Times New Roman" w:cs="Times New Roman"/>
          <w:spacing w:val="0"/>
          <w:w w:val="100"/>
          <w:position w:val="0"/>
          <w:shd w:val="clear" w:color="auto" w:fill="auto"/>
          <w:lang w:val="en-US" w:eastAsia="en-US" w:bidi="en-US"/>
        </w:rPr>
        <w:t>A2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A4 </w:t>
      </w:r>
      <w:r>
        <w:rPr>
          <w:spacing w:val="0"/>
          <w:w w:val="100"/>
          <w:position w:val="0"/>
          <w:shd w:val="clear" w:color="auto" w:fill="auto"/>
        </w:rPr>
        <w:t xml:space="preserve">分别提高了 </w:t>
      </w:r>
      <w:r>
        <w:rPr>
          <w:rFonts w:ascii="Times New Roman" w:eastAsia="Times New Roman" w:hAnsi="Times New Roman" w:cs="Times New Roman"/>
          <w:spacing w:val="0"/>
          <w:w w:val="100"/>
          <w:position w:val="0"/>
          <w:shd w:val="clear" w:color="auto" w:fill="auto"/>
        </w:rPr>
        <w:t>66.7%.129%.162%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B1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B4 </w:t>
      </w:r>
      <w:r>
        <w:rPr>
          <w:spacing w:val="0"/>
          <w:w w:val="100"/>
          <w:position w:val="0"/>
          <w:shd w:val="clear" w:color="auto" w:fill="auto"/>
        </w:rPr>
        <w:t xml:space="preserve">分别提高了 </w:t>
      </w:r>
      <w:r>
        <w:rPr>
          <w:rFonts w:ascii="Times New Roman" w:eastAsia="Times New Roman" w:hAnsi="Times New Roman" w:cs="Times New Roman"/>
          <w:spacing w:val="0"/>
          <w:w w:val="100"/>
          <w:position w:val="0"/>
          <w:shd w:val="clear" w:color="auto" w:fill="auto"/>
        </w:rPr>
        <w:t>133%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114%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124%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133%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C1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C4 </w:t>
      </w:r>
      <w:r>
        <w:rPr>
          <w:spacing w:val="0"/>
          <w:w w:val="100"/>
          <w:position w:val="0"/>
          <w:shd w:val="clear" w:color="auto" w:fill="auto"/>
        </w:rPr>
        <w:t xml:space="preserve">分别提高了 </w:t>
      </w:r>
      <w:r>
        <w:rPr>
          <w:rFonts w:ascii="Times New Roman" w:eastAsia="Times New Roman" w:hAnsi="Times New Roman" w:cs="Times New Roman"/>
          <w:spacing w:val="0"/>
          <w:w w:val="100"/>
          <w:position w:val="0"/>
          <w:shd w:val="clear" w:color="auto" w:fill="auto"/>
        </w:rPr>
        <w:t>61.9%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76.2%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162%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171% </w:t>
      </w:r>
      <w:r>
        <w:rPr>
          <w:rFonts w:ascii="Times New Roman" w:eastAsia="Times New Roman" w:hAnsi="Times New Roman" w:cs="Times New Roman"/>
          <w:spacing w:val="0"/>
          <w:w w:val="100"/>
          <w:position w:val="0"/>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0.001)</w:t>
      </w:r>
      <w:r>
        <w:rPr>
          <w:spacing w:val="0"/>
          <w:w w:val="100"/>
          <w:position w:val="0"/>
          <w:shd w:val="clear" w:color="auto" w:fill="auto"/>
        </w:rPr>
        <w:t xml:space="preserve">。 </w:t>
      </w:r>
      <w:r>
        <w:rPr>
          <w:spacing w:val="0"/>
          <w:w w:val="100"/>
          <w:position w:val="0"/>
          <w:shd w:val="clear" w:color="auto" w:fill="auto"/>
        </w:rPr>
        <w:t xml:space="preserve">由此可见，土壤中添加不同比例的生物炭 一段时间后再播种辣椒，其对辣椒发芽率的响应有所 </w:t>
      </w:r>
      <w:r>
        <w:rPr>
          <w:spacing w:val="0"/>
          <w:w w:val="100"/>
          <w:position w:val="0"/>
          <w:shd w:val="clear" w:color="auto" w:fill="auto"/>
        </w:rPr>
        <w:t xml:space="preserve">经过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的培养，辣椒发芽率随着添加比例的增大而 提高</w:t>
      </w:r>
      <w:r>
        <w:rPr>
          <w:spacing w:val="0"/>
          <w:w w:val="100"/>
          <w:position w:val="0"/>
          <w:shd w:val="clear" w:color="auto" w:fill="auto"/>
        </w:rPr>
        <w:t xml:space="preserve">。 </w:t>
      </w:r>
      <w:r>
        <w:rPr>
          <w:spacing w:val="0"/>
          <w:w w:val="100"/>
          <w:position w:val="0"/>
          <w:shd w:val="clear" w:color="auto" w:fill="auto"/>
        </w:rPr>
        <w:t xml:space="preserve">虽然添加生物炭 </w:t>
      </w:r>
      <w:r>
        <w:rPr>
          <w:rFonts w:ascii="Times New Roman" w:eastAsia="Times New Roman" w:hAnsi="Times New Roman" w:cs="Times New Roman"/>
          <w:spacing w:val="0"/>
          <w:w w:val="100"/>
          <w:position w:val="0"/>
          <w:shd w:val="clear" w:color="auto" w:fill="auto"/>
          <w:lang w:val="en-US" w:eastAsia="en-US" w:bidi="en-US"/>
        </w:rPr>
        <w:t xml:space="preserve">B </w:t>
      </w:r>
      <w:r>
        <w:rPr>
          <w:spacing w:val="0"/>
          <w:w w:val="100"/>
          <w:position w:val="0"/>
          <w:shd w:val="clear" w:color="auto" w:fill="auto"/>
        </w:rPr>
        <w:t>的各处理辣椒发芽率均显著 高于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但各处理间差异不显著</w:t>
      </w:r>
      <w:r>
        <w:rPr>
          <w:spacing w:val="0"/>
          <w:w w:val="100"/>
          <w:position w:val="0"/>
          <w:shd w:val="clear" w:color="auto" w:fill="auto"/>
        </w:rPr>
        <w:t>。</w:t>
      </w:r>
      <w:r>
        <w:rPr>
          <w:spacing w:val="0"/>
          <w:w w:val="100"/>
          <w:position w:val="0"/>
          <w:shd w:val="clear" w:color="auto" w:fill="auto"/>
        </w:rPr>
        <w:t xml:space="preserve">这是因为添加生物 炭 培 养 </w:t>
      </w:r>
      <w:r>
        <w:rPr>
          <w:rFonts w:ascii="Times New Roman" w:eastAsia="Times New Roman" w:hAnsi="Times New Roman" w:cs="Times New Roman"/>
          <w:spacing w:val="0"/>
          <w:w w:val="100"/>
          <w:position w:val="0"/>
          <w:shd w:val="clear" w:color="auto" w:fill="auto"/>
        </w:rPr>
        <w:t xml:space="preserve">40 </w:t>
      </w:r>
      <w:r>
        <w:rPr>
          <w:spacing w:val="0"/>
          <w:w w:val="100"/>
          <w:position w:val="0"/>
          <w:shd w:val="clear" w:color="auto" w:fill="auto"/>
        </w:rPr>
        <w:t xml:space="preserve">天后土壤溶液中的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 平 均 降 低 了 </w:t>
      </w:r>
      <w:r>
        <w:rPr>
          <w:rFonts w:ascii="Times New Roman" w:eastAsia="Times New Roman" w:hAnsi="Times New Roman" w:cs="Times New Roman"/>
          <w:spacing w:val="0"/>
          <w:w w:val="100"/>
          <w:position w:val="0"/>
          <w:shd w:val="clear" w:color="auto" w:fill="auto"/>
        </w:rPr>
        <w:t>39.6%</w:t>
      </w:r>
      <w:r>
        <w:rPr>
          <w:spacing w:val="0"/>
          <w:w w:val="100"/>
          <w:position w:val="0"/>
          <w:shd w:val="clear" w:color="auto" w:fill="auto"/>
        </w:rPr>
        <w:t>以上</w:t>
      </w:r>
      <w:r>
        <w:rPr>
          <w:spacing w:val="0"/>
          <w:w w:val="100"/>
          <w:position w:val="0"/>
          <w:shd w:val="clear" w:color="auto" w:fill="auto"/>
        </w:rPr>
        <w:t xml:space="preserve">。 </w:t>
      </w:r>
      <w:r>
        <w:rPr>
          <w:spacing w:val="0"/>
          <w:w w:val="100"/>
          <w:position w:val="0"/>
          <w:shd w:val="clear" w:color="auto" w:fill="auto"/>
        </w:rPr>
        <w:t xml:space="preserve">辣椒是对土壤盐分敏感的蔬菜，盐分过高 势必会降低其发芽率，培养后土壤溶液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值的降低 为辣椒种子提供了较为良好的生长环境，所以,</w:t>
      </w:r>
      <w:r>
        <w:rPr>
          <w:rFonts w:ascii="Times New Roman" w:eastAsia="Times New Roman" w:hAnsi="Times New Roman" w:cs="Times New Roman"/>
          <w:spacing w:val="0"/>
          <w:w w:val="100"/>
          <w:position w:val="0"/>
          <w:shd w:val="clear" w:color="auto" w:fill="auto"/>
          <w:lang w:val="en-US" w:eastAsia="en-US" w:bidi="en-US"/>
        </w:rPr>
        <w:t>A4</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C4</w:t>
      </w:r>
      <w:r>
        <w:rPr>
          <w:spacing w:val="0"/>
          <w:w w:val="100"/>
          <w:position w:val="0"/>
          <w:shd w:val="clear" w:color="auto" w:fill="auto"/>
        </w:rPr>
        <w:t>处理的发芽率高达</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以上</w:t>
      </w:r>
      <w:r>
        <w:rPr>
          <w:spacing w:val="0"/>
          <w:w w:val="100"/>
          <w:position w:val="0"/>
          <w:shd w:val="clear" w:color="auto" w:fill="auto"/>
        </w:rPr>
        <w:t>。</w:t>
      </w:r>
      <w:r>
        <w:rPr>
          <w:spacing w:val="0"/>
          <w:w w:val="100"/>
          <w:position w:val="0"/>
          <w:shd w:val="clear" w:color="auto" w:fill="auto"/>
        </w:rPr>
        <w:t>然而,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培养后 的土壤溶液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值降低幅度在 </w:t>
      </w:r>
      <w:r>
        <w:rPr>
          <w:rFonts w:ascii="Times New Roman" w:eastAsia="Times New Roman" w:hAnsi="Times New Roman" w:cs="Times New Roman"/>
          <w:spacing w:val="0"/>
          <w:w w:val="100"/>
          <w:position w:val="0"/>
          <w:shd w:val="clear" w:color="auto" w:fill="auto"/>
        </w:rPr>
        <w:t>57.5%</w:t>
      </w:r>
      <w:r>
        <w:rPr>
          <w:spacing w:val="0"/>
          <w:w w:val="100"/>
          <w:position w:val="0"/>
          <w:shd w:val="clear" w:color="auto" w:fill="auto"/>
        </w:rPr>
        <w:t xml:space="preserve">，但发芽率只有 </w:t>
      </w:r>
      <w:r>
        <w:rPr>
          <w:rFonts w:ascii="Times New Roman" w:eastAsia="Times New Roman" w:hAnsi="Times New Roman" w:cs="Times New Roman"/>
          <w:spacing w:val="0"/>
          <w:w w:val="100"/>
          <w:position w:val="0"/>
          <w:shd w:val="clear" w:color="auto" w:fill="auto"/>
        </w:rPr>
        <w:t>35%</w:t>
      </w:r>
      <w:r>
        <w:rPr>
          <w:spacing w:val="0"/>
          <w:w w:val="100"/>
          <w:position w:val="0"/>
          <w:shd w:val="clear" w:color="auto" w:fill="auto"/>
        </w:rPr>
        <w:t xml:space="preserve">。 </w:t>
      </w:r>
      <w:r>
        <w:rPr>
          <w:spacing w:val="0"/>
          <w:w w:val="100"/>
          <w:position w:val="0"/>
          <w:shd w:val="clear" w:color="auto" w:fill="auto"/>
        </w:rPr>
        <w:t>这是因为生物炭材料的添加不仅可降低次生盐 渍化土壤的可溶性盐分含量，还可能通过其独特的结 构和理化性质改善土壤的通气性和提高土壤田间持水</w:t>
      </w:r>
    </w:p>
    <w:p>
      <w:pPr>
        <w:pStyle w:val="Style29"/>
        <w:keepNext w:val="0"/>
        <w:keepLines w:val="0"/>
        <w:framePr w:w="4987" w:h="293" w:wrap="none" w:vAnchor="text" w:hAnchor="page" w:x="938" w:y="25"/>
        <w:widowControl w:val="0"/>
        <w:shd w:val="clear" w:color="auto" w:fill="auto"/>
        <w:bidi w:val="0"/>
        <w:spacing w:before="0" w:after="0" w:line="240" w:lineRule="auto"/>
        <w:ind w:left="0" w:right="0" w:firstLine="0"/>
        <w:jc w:val="left"/>
      </w:pPr>
      <w:r>
        <w:rPr>
          <w:spacing w:val="0"/>
          <w:w w:val="100"/>
          <w:position w:val="0"/>
          <w:shd w:val="clear" w:color="auto" w:fill="auto"/>
        </w:rPr>
        <w:t>不同</w:t>
      </w:r>
      <w:r>
        <w:rPr>
          <w:spacing w:val="0"/>
          <w:w w:val="100"/>
          <w:position w:val="0"/>
          <w:shd w:val="clear" w:color="auto" w:fill="auto"/>
        </w:rPr>
        <w:t xml:space="preserve">。 </w:t>
      </w:r>
      <w:r>
        <w:rPr>
          <w:spacing w:val="0"/>
          <w:w w:val="100"/>
          <w:position w:val="0"/>
          <w:shd w:val="clear" w:color="auto" w:fill="auto"/>
        </w:rPr>
        <w:t xml:space="preserve">添加生物炭 </w:t>
      </w:r>
      <w:r>
        <w:rPr>
          <w:rFonts w:ascii="Times New Roman" w:eastAsia="Times New Roman" w:hAnsi="Times New Roman" w:cs="Times New Roman"/>
          <w:spacing w:val="0"/>
          <w:w w:val="100"/>
          <w:position w:val="0"/>
          <w:shd w:val="clear" w:color="auto" w:fill="auto"/>
          <w:lang w:val="en-US" w:eastAsia="en-US" w:bidi="en-US"/>
        </w:rPr>
        <w:t>A2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A4 </w:t>
      </w:r>
      <w:r>
        <w:rPr>
          <w:spacing w:val="0"/>
          <w:w w:val="100"/>
          <w:position w:val="0"/>
          <w:shd w:val="clear" w:color="auto" w:fill="auto"/>
        </w:rPr>
        <w:t xml:space="preserve">处理和全部 </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的处理，</w:t>
      </w:r>
    </w:p>
    <w:p>
      <w:pPr>
        <w:pStyle w:val="Style70"/>
        <w:keepNext w:val="0"/>
        <w:keepLines w:val="0"/>
        <w:framePr w:w="3725" w:h="298" w:wrap="none" w:vAnchor="text" w:hAnchor="page" w:x="6084" w:y="21"/>
        <w:widowControl w:val="0"/>
        <w:shd w:val="clear" w:color="auto" w:fill="auto"/>
        <w:bidi w:val="0"/>
        <w:spacing w:before="0" w:after="0" w:line="240" w:lineRule="auto"/>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量和持水能力</w:t>
      </w:r>
      <w:r>
        <w:rPr>
          <w:rFonts w:ascii="Times New Roman" w:eastAsia="Times New Roman" w:hAnsi="Times New Roman" w:cs="Times New Roman"/>
          <w:spacing w:val="0"/>
          <w:w w:val="100"/>
          <w:position w:val="0"/>
          <w:sz w:val="20"/>
          <w:szCs w:val="20"/>
          <w:shd w:val="clear" w:color="auto" w:fill="auto"/>
          <w:vertAlign w:val="superscript"/>
          <w:lang w:val="zh-CN" w:eastAsia="zh-CN" w:bidi="zh-CN"/>
        </w:rPr>
        <w:t>[17-18]</w:t>
      </w:r>
      <w:r>
        <w:rPr>
          <w:rFonts w:ascii="MingLiU" w:eastAsia="MingLiU" w:hAnsi="MingLiU" w:cs="MingLiU"/>
          <w:spacing w:val="0"/>
          <w:w w:val="100"/>
          <w:position w:val="0"/>
          <w:sz w:val="20"/>
          <w:szCs w:val="20"/>
          <w:shd w:val="clear" w:color="auto" w:fill="auto"/>
          <w:lang w:val="zh-CN" w:eastAsia="zh-CN" w:bidi="zh-CN"/>
        </w:rPr>
        <w:t>，从而促进种子的萌发</w:t>
      </w:r>
      <w:r>
        <w:rPr>
          <w:rFonts w:ascii="MingLiU" w:eastAsia="MingLiU" w:hAnsi="MingLiU" w:cs="MingLiU"/>
          <w:spacing w:val="0"/>
          <w:w w:val="100"/>
          <w:position w:val="0"/>
          <w:sz w:val="20"/>
          <w:szCs w:val="20"/>
          <w:shd w:val="clear" w:color="auto" w:fill="auto"/>
          <w:lang w:val="zh-CN" w:eastAsia="zh-CN" w:bidi="zh-CN"/>
        </w:rPr>
        <w:t>。</w:t>
      </w:r>
    </w:p>
    <w:p>
      <w:pPr>
        <w:pStyle w:val="Style70"/>
        <w:keepNext w:val="0"/>
        <w:keepLines w:val="0"/>
        <w:framePr w:w="686" w:h="211" w:wrap="none" w:vAnchor="text" w:hAnchor="page" w:x="5614" w:y="3659"/>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Treatment</w:t>
      </w:r>
    </w:p>
    <w:p>
      <w:pPr>
        <w:pStyle w:val="Style70"/>
        <w:keepNext w:val="0"/>
        <w:keepLines w:val="0"/>
        <w:framePr w:w="5702" w:h="480" w:wrap="none" w:vAnchor="text" w:hAnchor="page" w:x="929" w:y="3971"/>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rFonts w:ascii="Times New Roman" w:eastAsia="Times New Roman" w:hAnsi="Times New Roman" w:cs="Times New Roman"/>
          <w:spacing w:val="0"/>
          <w:w w:val="100"/>
          <w:position w:val="0"/>
          <w:sz w:val="16"/>
          <w:szCs w:val="16"/>
          <w:shd w:val="clear" w:color="auto" w:fill="auto"/>
          <w:lang w:val="zh-CN" w:eastAsia="zh-CN" w:bidi="zh-CN"/>
        </w:rPr>
        <w:t>6</w:t>
      </w:r>
      <w:r>
        <w:rPr>
          <w:rFonts w:ascii="MingLiU" w:eastAsia="MingLiU" w:hAnsi="MingLiU" w:cs="MingLiU"/>
          <w:spacing w:val="0"/>
          <w:w w:val="100"/>
          <w:position w:val="0"/>
          <w:sz w:val="17"/>
          <w:szCs w:val="17"/>
          <w:shd w:val="clear" w:color="auto" w:fill="auto"/>
          <w:lang w:val="zh-CN" w:eastAsia="zh-CN" w:bidi="zh-CN"/>
        </w:rPr>
        <w:t>在培养前后的土壤中添加生物炭</w:t>
      </w:r>
      <w:r>
        <w:rPr>
          <w:rFonts w:ascii="MingLiU" w:eastAsia="MingLiU" w:hAnsi="MingLiU" w:cs="MingLiU"/>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A, B, C</w:t>
      </w:r>
      <w:r>
        <w:rPr>
          <w:rFonts w:ascii="MingLiU" w:eastAsia="MingLiU" w:hAnsi="MingLiU" w:cs="MingLiU"/>
          <w:spacing w:val="0"/>
          <w:w w:val="100"/>
          <w:position w:val="0"/>
          <w:sz w:val="17"/>
          <w:szCs w:val="17"/>
          <w:shd w:val="clear" w:color="auto" w:fill="auto"/>
          <w:lang w:val="zh-CN" w:eastAsia="zh-CN" w:bidi="zh-CN"/>
        </w:rPr>
        <w:t>对辣椒种子发芽率的影响</w:t>
      </w:r>
    </w:p>
    <w:p>
      <w:pPr>
        <w:pStyle w:val="Style70"/>
        <w:keepNext w:val="0"/>
        <w:keepLines w:val="0"/>
        <w:framePr w:w="5702" w:h="480" w:wrap="none" w:vAnchor="text" w:hAnchor="page" w:x="929" w:y="3971"/>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Fig.6 Effect of different types of biochar on the germination rate of Capsicum annuum L.</w:t>
      </w:r>
    </w:p>
    <w:p>
      <w:pPr>
        <w:pStyle w:val="Style84"/>
        <w:keepNext w:val="0"/>
        <w:keepLines w:val="0"/>
        <w:framePr w:w="144" w:h="1147" w:hRule="exact" w:wrap="none" w:vAnchor="text" w:hAnchor="page" w:x="1755" w:y="12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 w:vert="on"/>
        </w:rPr>
        <w:t>Q</w:t>
      </w:r>
      <w:r>
        <w:rPr>
          <w:color w:val="000000"/>
          <w:spacing w:val="0"/>
          <w:w w:val="100"/>
          <w:position w:val="0"/>
          <w:shd w:val="clear" w:color="auto" w:fill="auto"/>
          <w:lang w:val="en-US" w:eastAsia="en-US" w:bidi="en-US"/>
          <w:eastAsianLayout w:id="120" w:vert="on"/>
        </w:rPr>
        <w:t>E</w:t>
      </w:r>
      <w:r>
        <w:rPr>
          <w:color w:val="000000"/>
          <w:spacing w:val="0"/>
          <w:w w:val="100"/>
          <w:position w:val="0"/>
          <w:shd w:val="clear" w:color="auto" w:fill="auto"/>
          <w:lang w:val="en-US" w:eastAsia="en-US" w:bidi="en-US"/>
          <w:eastAsianLayout w:id="121" w:vert="on"/>
        </w:rPr>
        <w:t xml:space="preserve"> </w:t>
      </w:r>
      <w:r>
        <w:rPr>
          <w:color w:val="000000"/>
          <w:spacing w:val="0"/>
          <w:w w:val="100"/>
          <w:position w:val="0"/>
          <w:shd w:val="clear" w:color="auto" w:fill="auto"/>
          <w:lang w:val="en-US" w:eastAsia="en-US" w:bidi="en-US"/>
          <w:eastAsianLayout w:id="122" w:vert="on"/>
        </w:rPr>
        <w:t>U</w:t>
      </w:r>
      <w:r>
        <w:rPr>
          <w:color w:val="000000"/>
          <w:spacing w:val="0"/>
          <w:w w:val="100"/>
          <w:position w:val="0"/>
          <w:shd w:val="clear" w:color="auto" w:fill="auto"/>
          <w:lang w:val="en-US" w:eastAsia="en-US" w:bidi="en-US"/>
          <w:eastAsianLayout w:id="123" w:vert="on"/>
        </w:rPr>
        <w:t>O</w:t>
      </w:r>
      <w:r>
        <w:rPr>
          <w:b w:val="0"/>
          <w:bCs w:val="0"/>
          <w:color w:val="000000"/>
          <w:spacing w:val="0"/>
          <w:w w:val="100"/>
          <w:position w:val="0"/>
          <w:sz w:val="11"/>
          <w:szCs w:val="11"/>
          <w:shd w:val="clear" w:color="auto" w:fill="auto"/>
          <w:lang w:val="en-US" w:eastAsia="en-US" w:bidi="en-US"/>
        </w:rPr>
        <w:t>「</w:t>
      </w:r>
      <w:r>
        <w:rPr>
          <w:b w:val="0"/>
          <w:bCs w:val="0"/>
          <w:color w:val="000000"/>
          <w:spacing w:val="0"/>
          <w:w w:val="100"/>
          <w:position w:val="0"/>
          <w:sz w:val="11"/>
          <w:szCs w:val="11"/>
          <w:shd w:val="clear" w:color="auto" w:fill="auto"/>
          <w:lang w:val="en-US" w:eastAsia="en-US" w:bidi="en-US"/>
          <w:eastAsianLayout w:id="124" w:vert="on"/>
        </w:rPr>
        <w:t>«</w:t>
      </w:r>
      <w:r>
        <w:rPr>
          <w:color w:val="000000"/>
          <w:spacing w:val="0"/>
          <w:w w:val="100"/>
          <w:position w:val="0"/>
          <w:shd w:val="clear" w:color="auto" w:fill="auto"/>
          <w:lang w:val="en-US" w:eastAsia="en-US" w:bidi="en-US"/>
          <w:eastAsianLayout w:id="125" w:vert="on"/>
        </w:rPr>
        <w:t>.S</w:t>
      </w:r>
      <w:r>
        <w:rPr>
          <w:color w:val="000000"/>
          <w:spacing w:val="0"/>
          <w:w w:val="100"/>
          <w:position w:val="0"/>
          <w:shd w:val="clear" w:color="auto" w:fill="auto"/>
          <w:lang w:val="en-US" w:eastAsia="en-US" w:bidi="en-US"/>
          <w:eastAsianLayout w:id="126" w:vert="on"/>
        </w:rPr>
        <w:t>W</w:t>
      </w:r>
      <w:r>
        <w:rPr>
          <w:color w:val="000000"/>
          <w:spacing w:val="0"/>
          <w:w w:val="100"/>
          <w:position w:val="0"/>
          <w:shd w:val="clear" w:color="auto" w:fill="auto"/>
          <w:lang w:val="en-US" w:eastAsia="en-US" w:bidi="en-US"/>
          <w:eastAsianLayout w:id="127" w:vert="on"/>
        </w:rPr>
        <w:t>.</w:t>
      </w:r>
      <w:r>
        <w:rPr>
          <w:color w:val="000000"/>
          <w:spacing w:val="0"/>
          <w:w w:val="100"/>
          <w:position w:val="0"/>
          <w:shd w:val="clear" w:color="auto" w:fill="auto"/>
          <w:lang w:val="en-US" w:eastAsia="en-US" w:bidi="en-US"/>
          <w:eastAsianLayout w:id="128" w:vert="on"/>
        </w:rPr>
        <w:t>T</w:t>
      </w:r>
      <w:r>
        <w:rPr>
          <w:color w:val="000000"/>
          <w:spacing w:val="0"/>
          <w:w w:val="100"/>
          <w:position w:val="0"/>
          <w:shd w:val="clear" w:color="auto" w:fill="auto"/>
          <w:lang w:val="en-US" w:eastAsia="en-US" w:bidi="en-US"/>
          <w:eastAsianLayout w:id="129" w:vert="on"/>
        </w:rPr>
        <w:t>9</w:t>
      </w:r>
      <w:r>
        <w:rPr>
          <w:color w:val="000000"/>
          <w:spacing w:val="0"/>
          <w:w w:val="100"/>
          <w:position w:val="0"/>
          <w:shd w:val="clear" w:color="auto" w:fill="auto"/>
          <w:lang w:val="en-US" w:eastAsia="en-US" w:bidi="en-US"/>
          <w:eastAsianLayout w:id="130" w:vert="on"/>
        </w:rPr>
        <w:t>O</w:t>
      </w:r>
    </w:p>
    <w:p>
      <w:pPr>
        <w:pStyle w:val="Style84"/>
        <w:keepNext w:val="0"/>
        <w:keepLines w:val="0"/>
        <w:framePr w:w="187" w:h="931" w:hRule="exact" w:wrap="none" w:vAnchor="text" w:hAnchor="page" w:x="1568" w:y="1365"/>
        <w:widowControl w:val="0"/>
        <w:shd w:val="clear" w:color="auto" w:fill="auto"/>
        <w:bidi w:val="0"/>
        <w:spacing w:before="0" w:after="0" w:line="240" w:lineRule="auto"/>
        <w:ind w:left="0" w:right="0" w:firstLine="0"/>
        <w:jc w:val="left"/>
        <w:textDirection w:val="tbRlV"/>
        <w:rPr>
          <w:sz w:val="15"/>
          <w:szCs w:val="15"/>
        </w:rPr>
      </w:pPr>
      <w:r>
        <w:rPr>
          <w:b w:val="0"/>
          <w:bCs w:val="0"/>
          <w:color w:val="000000"/>
          <w:spacing w:val="0"/>
          <w:w w:val="100"/>
          <w:position w:val="0"/>
          <w:sz w:val="15"/>
          <w:szCs w:val="15"/>
          <w:shd w:val="clear" w:color="auto" w:fill="auto"/>
          <w:lang w:val="en-US" w:eastAsia="en-US" w:bidi="en-US"/>
          <w:eastAsianLayout w:id="131" w:vert="on"/>
        </w:rPr>
        <w:t>(</w:t>
      </w:r>
      <w:r>
        <w:rPr>
          <w:b w:val="0"/>
          <w:bCs w:val="0"/>
          <w:color w:val="000000"/>
          <w:spacing w:val="0"/>
          <w:w w:val="100"/>
          <w:position w:val="0"/>
          <w:sz w:val="15"/>
          <w:szCs w:val="15"/>
          <w:shd w:val="clear" w:color="auto" w:fill="auto"/>
          <w:lang w:val="zh-CN" w:eastAsia="zh-CN" w:bidi="zh-CN"/>
          <w:eastAsianLayout w:id="132" w:vert="on"/>
        </w:rPr>
        <w:t>&amp;</w:t>
      </w:r>
      <w:r>
        <w:rPr>
          <w:b w:val="0"/>
          <w:bCs w:val="0"/>
          <w:color w:val="000000"/>
          <w:spacing w:val="0"/>
          <w:w w:val="100"/>
          <w:position w:val="0"/>
          <w:sz w:val="15"/>
          <w:szCs w:val="15"/>
          <w:shd w:val="clear" w:color="auto" w:fill="auto"/>
          <w:lang w:val="en-US" w:eastAsia="en-US" w:bidi="en-US"/>
          <w:eastAsianLayout w:id="133" w:vert="on"/>
        </w:rPr>
        <w:t>)</w:t>
      </w:r>
      <w:r>
        <w:rPr>
          <w:b w:val="0"/>
          <w:bCs w:val="0"/>
          <w:color w:val="000000"/>
          <w:spacing w:val="0"/>
          <w:w w:val="100"/>
          <w:position w:val="0"/>
          <w:sz w:val="15"/>
          <w:szCs w:val="15"/>
          <w:shd w:val="clear" w:color="auto" w:fill="auto"/>
          <w:lang w:val="zh-CN" w:eastAsia="zh-CN" w:bidi="zh-CN"/>
          <w:eastAsianLayout w:id="134" w:vert="on"/>
        </w:rPr>
        <w:t>&lt;</w:t>
      </w:r>
      <w:r>
        <w:rPr>
          <w:b w:val="0"/>
          <w:bCs w:val="0"/>
          <w:color w:val="000000"/>
          <w:spacing w:val="0"/>
          <w:w w:val="100"/>
          <w:position w:val="0"/>
          <w:sz w:val="15"/>
          <w:szCs w:val="15"/>
          <w:shd w:val="clear" w:color="auto" w:fill="auto"/>
          <w:lang w:val="zh-CN" w:eastAsia="zh-CN" w:bidi="zh-CN"/>
          <w:eastAsianLayout w:id="135" w:vert="on"/>
        </w:rPr>
        <w:t>&gt;</w:t>
      </w:r>
      <w:r>
        <w:rPr>
          <w:b w:val="0"/>
          <w:bCs w:val="0"/>
          <w:color w:val="000000"/>
          <w:spacing w:val="0"/>
          <w:w w:val="100"/>
          <w:position w:val="0"/>
          <w:sz w:val="15"/>
          <w:szCs w:val="15"/>
          <w:shd w:val="clear" w:color="auto" w:fill="auto"/>
          <w:lang w:val="zh-CN" w:eastAsia="zh-CN" w:bidi="zh-CN"/>
        </w:rPr>
        <w:t>烫</w:t>
      </w:r>
    </w:p>
    <w:p>
      <w:pPr>
        <w:widowControl w:val="0"/>
        <w:spacing w:line="360" w:lineRule="exact"/>
      </w:pPr>
      <w:r>
        <w:drawing>
          <wp:anchor distT="243840" distB="536575" distL="628015" distR="0" simplePos="0" relativeHeight="62914719" behindDoc="1" locked="0" layoutInCell="1" allowOverlap="1">
            <wp:simplePos x="0" y="0"/>
            <wp:positionH relativeFrom="page">
              <wp:posOffset>1217295</wp:posOffset>
            </wp:positionH>
            <wp:positionV relativeFrom="paragraph">
              <wp:posOffset>256540</wp:posOffset>
            </wp:positionV>
            <wp:extent cx="5346065" cy="2035810"/>
            <wp:wrapNone/>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43"/>
                    <a:stretch/>
                  </pic:blipFill>
                  <pic:spPr>
                    <a:xfrm>
                      <a:ext cx="5346065" cy="2035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603" w:left="904" w:right="912" w:bottom="1224" w:header="0" w:footer="3" w:gutter="0"/>
          <w:cols w:space="720"/>
          <w:noEndnote/>
          <w:rtlGutter w:val="0"/>
          <w:docGrid w:linePitch="360"/>
        </w:sectPr>
      </w:pPr>
    </w:p>
    <w:p>
      <w:pPr>
        <w:pStyle w:val="Style33"/>
        <w:keepNext/>
        <w:keepLines/>
        <w:widowControl w:val="0"/>
        <w:numPr>
          <w:ilvl w:val="0"/>
          <w:numId w:val="1"/>
        </w:numPr>
        <w:shd w:val="clear" w:color="auto" w:fill="auto"/>
        <w:tabs>
          <w:tab w:pos="422" w:val="left"/>
        </w:tabs>
        <w:bidi w:val="0"/>
        <w:spacing w:before="0" w:after="0" w:line="240" w:lineRule="auto"/>
        <w:ind w:left="0" w:right="0" w:firstLine="0"/>
        <w:jc w:val="left"/>
      </w:pPr>
      <w:bookmarkStart w:id="22" w:name="bookmark22"/>
      <w:bookmarkStart w:id="23" w:name="bookmark23"/>
      <w:r>
        <w:rPr>
          <w:rFonts w:ascii="MingLiU" w:eastAsia="MingLiU" w:hAnsi="MingLiU" w:cs="MingLiU"/>
          <w:spacing w:val="0"/>
          <w:w w:val="100"/>
          <w:position w:val="0"/>
          <w:sz w:val="24"/>
          <w:szCs w:val="24"/>
          <w:shd w:val="clear" w:color="auto" w:fill="auto"/>
          <w:lang w:val="zh-CN" w:eastAsia="zh-CN" w:bidi="zh-CN"/>
        </w:rPr>
        <w:t>结论</w:t>
      </w:r>
      <w:bookmarkEnd w:id="22"/>
      <w:bookmarkEnd w:id="23"/>
    </w:p>
    <w:p>
      <w:pPr>
        <w:pStyle w:val="Style29"/>
        <w:keepNext w:val="0"/>
        <w:keepLines w:val="0"/>
        <w:widowControl w:val="0"/>
        <w:numPr>
          <w:ilvl w:val="0"/>
          <w:numId w:val="7"/>
        </w:numPr>
        <w:shd w:val="clear" w:color="auto" w:fill="auto"/>
        <w:tabs>
          <w:tab w:pos="834" w:val="left"/>
        </w:tabs>
        <w:bidi w:val="0"/>
        <w:spacing w:before="0" w:after="0" w:line="322" w:lineRule="exact"/>
        <w:ind w:left="0" w:right="0" w:firstLine="500"/>
        <w:jc w:val="both"/>
      </w:pPr>
      <w:r>
        <w:rPr>
          <w:spacing w:val="0"/>
          <w:w w:val="100"/>
          <w:position w:val="0"/>
          <w:shd w:val="clear" w:color="auto" w:fill="auto"/>
        </w:rPr>
        <w:t xml:space="preserve">在培养期内，与对照相比生物炭对土壤溶液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值的影响不显著；但是影响了土壤溶液的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 低添加量的三种生物炭处理降低土壤溶液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 xml:space="preserve">值的效 果最为明显，在土壤培养的整个时期，添加杏壳生物炭 和负载微生物的杏壳生物炭处理的土壤溶液 </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值均 显著低于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且微生物负载生物炭降低土壤溶液</w:t>
      </w:r>
      <w:r>
        <w:rPr>
          <w:rFonts w:ascii="Times New Roman" w:eastAsia="Times New Roman" w:hAnsi="Times New Roman" w:cs="Times New Roman"/>
          <w:spacing w:val="0"/>
          <w:w w:val="100"/>
          <w:position w:val="0"/>
          <w:shd w:val="clear" w:color="auto" w:fill="auto"/>
          <w:lang w:val="en-US" w:eastAsia="en-US" w:bidi="en-US"/>
        </w:rPr>
        <w:t xml:space="preserve">EC </w:t>
      </w:r>
      <w:r>
        <w:rPr>
          <w:spacing w:val="0"/>
          <w:w w:val="100"/>
          <w:position w:val="0"/>
          <w:shd w:val="clear" w:color="auto" w:fill="auto"/>
        </w:rPr>
        <w:t>值的效果更好</w:t>
      </w:r>
      <w:r>
        <w:rPr>
          <w:spacing w:val="0"/>
          <w:w w:val="100"/>
          <w:position w:val="0"/>
          <w:shd w:val="clear" w:color="auto" w:fill="auto"/>
        </w:rPr>
        <w:t>。</w:t>
      </w:r>
    </w:p>
    <w:p>
      <w:pPr>
        <w:pStyle w:val="Style29"/>
        <w:keepNext w:val="0"/>
        <w:keepLines w:val="0"/>
        <w:widowControl w:val="0"/>
        <w:numPr>
          <w:ilvl w:val="0"/>
          <w:numId w:val="7"/>
        </w:numPr>
        <w:shd w:val="clear" w:color="auto" w:fill="auto"/>
        <w:tabs>
          <w:tab w:pos="834" w:val="left"/>
        </w:tabs>
        <w:bidi w:val="0"/>
        <w:spacing w:before="0" w:after="0" w:line="322" w:lineRule="exact"/>
        <w:ind w:left="0" w:right="0" w:firstLine="500"/>
        <w:jc w:val="both"/>
      </w:pPr>
      <w:r>
        <w:rPr>
          <w:spacing w:val="0"/>
          <w:w w:val="100"/>
          <w:position w:val="0"/>
          <w:shd w:val="clear" w:color="auto" w:fill="auto"/>
        </w:rPr>
        <w:t xml:space="preserve">与 </w:t>
      </w:r>
      <w:r>
        <w:rPr>
          <w:rFonts w:ascii="Times New Roman" w:eastAsia="Times New Roman" w:hAnsi="Times New Roman" w:cs="Times New Roman"/>
          <w:spacing w:val="0"/>
          <w:w w:val="100"/>
          <w:position w:val="0"/>
          <w:shd w:val="clear" w:color="auto" w:fill="auto"/>
          <w:lang w:val="en-US" w:eastAsia="en-US" w:bidi="en-US"/>
        </w:rPr>
        <w:t xml:space="preserve">CK </w:t>
      </w:r>
      <w:r>
        <w:rPr>
          <w:spacing w:val="0"/>
          <w:w w:val="100"/>
          <w:position w:val="0"/>
          <w:shd w:val="clear" w:color="auto" w:fill="auto"/>
        </w:rPr>
        <w:t>相比，生物炭的添加降低了水溶性磷钾 的变化幅度，有利于磷钾在土壤中的稳定；添加杏壳生 物炭可显著提高土壤碳氮比</w:t>
      </w:r>
      <w:r>
        <w:rPr>
          <w:i/>
          <w:iCs/>
          <w:spacing w:val="0"/>
          <w:w w:val="100"/>
          <w:position w:val="0"/>
          <w:shd w:val="clear" w:color="auto" w:fill="auto"/>
          <w:lang w:val="en-US" w:eastAsia="en-US" w:bidi="en-US"/>
        </w:rPr>
        <w:t>(</w:t>
      </w:r>
      <w:r>
        <w:rPr>
          <w:rFonts w:ascii="Times New Roman" w:eastAsia="Times New Roman" w:hAnsi="Times New Roman" w:cs="Times New Roman"/>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&lt; </w:t>
      </w:r>
      <w:r>
        <w:rPr>
          <w:rFonts w:ascii="Times New Roman" w:eastAsia="Times New Roman" w:hAnsi="Times New Roman" w:cs="Times New Roman"/>
          <w:spacing w:val="0"/>
          <w:w w:val="100"/>
          <w:position w:val="0"/>
          <w:shd w:val="clear" w:color="auto" w:fill="auto"/>
          <w:lang w:val="en-US" w:eastAsia="en-US" w:bidi="en-US"/>
        </w:rPr>
        <w:t>0.005</w:t>
      </w:r>
      <w:r>
        <w:rPr>
          <w:spacing w:val="0"/>
          <w:w w:val="100"/>
          <w:position w:val="0"/>
          <w:shd w:val="clear" w:color="auto" w:fill="auto"/>
          <w:lang w:val="en-US" w:eastAsia="en-US" w:bidi="en-US"/>
        </w:rPr>
        <w:t>)</w:t>
      </w:r>
      <w:r>
        <w:rPr>
          <w:spacing w:val="0"/>
          <w:w w:val="100"/>
          <w:position w:val="0"/>
          <w:shd w:val="clear" w:color="auto" w:fill="auto"/>
        </w:rPr>
        <w:t xml:space="preserve">，其中添加比 例为 </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 xml:space="preserve">的杏壳生物炭(负载微生物)对土壤碳氮比 的提高率达 </w:t>
      </w:r>
      <w:r>
        <w:rPr>
          <w:rFonts w:ascii="Times New Roman" w:eastAsia="Times New Roman" w:hAnsi="Times New Roman" w:cs="Times New Roman"/>
          <w:spacing w:val="0"/>
          <w:w w:val="100"/>
          <w:position w:val="0"/>
          <w:shd w:val="clear" w:color="auto" w:fill="auto"/>
        </w:rPr>
        <w:t>30.4%</w:t>
      </w:r>
      <w:r>
        <w:rPr>
          <w:spacing w:val="0"/>
          <w:w w:val="100"/>
          <w:position w:val="0"/>
          <w:shd w:val="clear" w:color="auto" w:fill="auto"/>
        </w:rPr>
        <w:t>。</w:t>
      </w:r>
    </w:p>
    <w:p>
      <w:pPr>
        <w:pStyle w:val="Style29"/>
        <w:keepNext w:val="0"/>
        <w:keepLines w:val="0"/>
        <w:widowControl w:val="0"/>
        <w:numPr>
          <w:ilvl w:val="0"/>
          <w:numId w:val="7"/>
        </w:numPr>
        <w:shd w:val="clear" w:color="auto" w:fill="auto"/>
        <w:tabs>
          <w:tab w:pos="875" w:val="left"/>
        </w:tabs>
        <w:bidi w:val="0"/>
        <w:spacing w:before="0" w:after="0" w:line="322" w:lineRule="exact"/>
        <w:ind w:left="140" w:right="0" w:firstLine="360"/>
        <w:jc w:val="both"/>
      </w:pPr>
      <w:r>
        <w:rPr>
          <w:spacing w:val="0"/>
          <w:w w:val="100"/>
          <w:position w:val="0"/>
          <w:shd w:val="clear" w:color="auto" w:fill="auto"/>
        </w:rPr>
        <w:t xml:space="preserve">添加生物炭可显著提高土壤辣椒的发芽率 </w:t>
      </w:r>
      <w:r>
        <w:rPr>
          <w:rFonts w:ascii="Times New Roman" w:eastAsia="Times New Roman" w:hAnsi="Times New Roman" w:cs="Times New Roman"/>
          <w:spacing w:val="0"/>
          <w:w w:val="100"/>
          <w:position w:val="0"/>
          <w:shd w:val="clear" w:color="auto" w:fill="auto"/>
          <w:lang w:val="en-US" w:eastAsia="en-US" w:bidi="en-US"/>
        </w:rPr>
        <w:t xml:space="preserve">P </w:t>
      </w:r>
      <w:r>
        <w:rPr>
          <w:rFonts w:ascii="Times New Roman" w:eastAsia="Times New Roman" w:hAnsi="Times New Roman" w:cs="Times New Roman"/>
          <w:spacing w:val="0"/>
          <w:w w:val="100"/>
          <w:position w:val="0"/>
          <w:shd w:val="clear" w:color="auto" w:fill="auto"/>
        </w:rPr>
        <w:t>&lt; 0.005</w:t>
      </w:r>
      <w:r>
        <w:rPr>
          <w:spacing w:val="0"/>
          <w:w w:val="100"/>
          <w:position w:val="0"/>
          <w:shd w:val="clear" w:color="auto" w:fill="auto"/>
        </w:rPr>
        <w:t xml:space="preserve">) </w:t>
      </w:r>
      <w:r>
        <w:rPr>
          <w:spacing w:val="0"/>
          <w:w w:val="100"/>
          <w:position w:val="0"/>
          <w:shd w:val="clear" w:color="auto" w:fill="auto"/>
        </w:rPr>
        <w:t xml:space="preserve">。 </w:t>
      </w:r>
      <w:r>
        <w:rPr>
          <w:spacing w:val="0"/>
          <w:w w:val="100"/>
          <w:position w:val="0"/>
          <w:shd w:val="clear" w:color="auto" w:fill="auto"/>
        </w:rPr>
        <w:t xml:space="preserve">其中添加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杏壳生物炭 (负载微生</w:t>
      </w:r>
    </w:p>
    <w:p>
      <w:pPr>
        <w:pStyle w:val="Style29"/>
        <w:keepNext w:val="0"/>
        <w:keepLines w:val="0"/>
        <w:widowControl w:val="0"/>
        <w:shd w:val="clear" w:color="auto" w:fill="auto"/>
        <w:bidi w:val="0"/>
        <w:spacing w:before="0" w:after="0" w:line="322" w:lineRule="exact"/>
        <w:ind w:left="0" w:right="0" w:firstLine="0"/>
        <w:jc w:val="left"/>
      </w:pPr>
      <w:r>
        <w:rPr>
          <w:spacing w:val="0"/>
          <w:w w:val="100"/>
          <w:position w:val="0"/>
          <w:shd w:val="clear" w:color="auto" w:fill="auto"/>
        </w:rPr>
        <w:t xml:space="preserve">物)的土壤经过室内短期培养后，辣椒的发芽率可提高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倍以上</w:t>
      </w:r>
      <w:r>
        <w:rPr>
          <w:spacing w:val="0"/>
          <w:w w:val="100"/>
          <w:position w:val="0"/>
          <w:shd w:val="clear" w:color="auto" w:fill="auto"/>
        </w:rPr>
        <w:t>。</w:t>
      </w:r>
    </w:p>
    <w:p>
      <w:pPr>
        <w:pStyle w:val="Style57"/>
        <w:keepNext/>
        <w:keepLines/>
        <w:widowControl w:val="0"/>
        <w:shd w:val="clear" w:color="auto" w:fill="auto"/>
        <w:bidi w:val="0"/>
        <w:spacing w:before="0" w:after="0" w:line="240" w:lineRule="auto"/>
        <w:ind w:left="0" w:right="0" w:firstLine="0"/>
        <w:jc w:val="left"/>
      </w:pPr>
      <w:bookmarkStart w:id="24" w:name="bookmark24"/>
      <w:bookmarkStart w:id="25" w:name="bookmark25"/>
      <w:r>
        <w:rPr>
          <w:spacing w:val="0"/>
          <w:w w:val="100"/>
          <w:position w:val="0"/>
          <w:shd w:val="clear" w:color="auto" w:fill="auto"/>
        </w:rPr>
        <w:t>参考文献：</w:t>
      </w:r>
      <w:bookmarkEnd w:id="24"/>
      <w:bookmarkEnd w:id="25"/>
    </w:p>
    <w:p>
      <w:pPr>
        <w:pStyle w:val="Style11"/>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rPr>
        <w:t xml:space="preserve">[1 ] </w:t>
      </w:r>
      <w:r>
        <w:rPr>
          <w:spacing w:val="0"/>
          <w:w w:val="100"/>
          <w:position w:val="0"/>
          <w:shd w:val="clear" w:color="auto" w:fill="auto"/>
        </w:rPr>
        <w:t>魏迎春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李新平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刘 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杨凌地区大棚土壤硝态氮累积效应 研究水土保持学报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2008, 22</w:t>
      </w:r>
      <w:r>
        <w:rPr>
          <w:rFonts w:ascii="SimSun" w:eastAsia="SimSun" w:hAnsi="SimSun" w:cs="SimSun"/>
          <w:spacing w:val="0"/>
          <w:w w:val="100"/>
          <w:position w:val="0"/>
          <w:shd w:val="clear" w:color="auto" w:fill="auto"/>
        </w:rPr>
        <w:t>⑵</w:t>
      </w:r>
      <w:r>
        <w:rPr>
          <w:rFonts w:ascii="Times New Roman" w:eastAsia="Times New Roman" w:hAnsi="Times New Roman" w:cs="Times New Roman"/>
          <w:spacing w:val="0"/>
          <w:w w:val="100"/>
          <w:position w:val="0"/>
          <w:shd w:val="clear" w:color="auto" w:fill="auto"/>
        </w:rPr>
        <w:t xml:space="preserve">:174 - </w:t>
      </w:r>
      <w:r>
        <w:rPr>
          <w:rFonts w:ascii="Times New Roman" w:eastAsia="Times New Roman" w:hAnsi="Times New Roman" w:cs="Times New Roman"/>
          <w:spacing w:val="0"/>
          <w:w w:val="100"/>
          <w:position w:val="0"/>
          <w:shd w:val="clear" w:color="auto" w:fill="auto"/>
          <w:lang w:val="en-US" w:eastAsia="en-US" w:bidi="en-US"/>
        </w:rPr>
        <w:t>176.</w:t>
      </w:r>
    </w:p>
    <w:p>
      <w:pPr>
        <w:pStyle w:val="Style46"/>
        <w:keepNext w:val="0"/>
        <w:keepLines w:val="0"/>
        <w:widowControl w:val="0"/>
        <w:shd w:val="clear" w:color="auto" w:fill="auto"/>
        <w:bidi w:val="0"/>
        <w:spacing w:before="0" w:after="0" w:line="267" w:lineRule="exact"/>
        <w:ind w:left="420" w:right="0" w:hanging="420"/>
        <w:jc w:val="both"/>
      </w:pPr>
      <w:r>
        <w:rPr>
          <w:spacing w:val="0"/>
          <w:w w:val="100"/>
          <w:position w:val="0"/>
          <w:shd w:val="clear" w:color="auto" w:fill="auto"/>
        </w:rPr>
        <w:t xml:space="preserve">[2 ] </w:t>
      </w:r>
      <w:r>
        <w:rPr>
          <w:rFonts w:ascii="MingLiU" w:eastAsia="MingLiU" w:hAnsi="MingLiU" w:cs="MingLiU"/>
          <w:spacing w:val="0"/>
          <w:w w:val="100"/>
          <w:position w:val="0"/>
          <w:shd w:val="clear" w:color="auto" w:fill="auto"/>
        </w:rPr>
        <w:t>郭文忠</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刘声锋</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李丁仁</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等</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设施蔬菜土壤次生盐渍化发生机理 的研究现状与展望</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rPr>
        <w:t>土壤</w:t>
      </w:r>
      <w:r>
        <w:rPr>
          <w:rFonts w:ascii="SimSun" w:eastAsia="SimSun" w:hAnsi="SimSun" w:cs="SimSun"/>
          <w:spacing w:val="0"/>
          <w:w w:val="100"/>
          <w:position w:val="0"/>
          <w:shd w:val="clear" w:color="auto" w:fill="auto"/>
        </w:rPr>
        <w:t>，</w:t>
      </w:r>
      <w:r>
        <w:rPr>
          <w:spacing w:val="0"/>
          <w:w w:val="100"/>
          <w:position w:val="0"/>
          <w:shd w:val="clear" w:color="auto" w:fill="auto"/>
        </w:rPr>
        <w:t xml:space="preserve">2004, 36(1): 25 - </w:t>
      </w:r>
      <w:r>
        <w:rPr>
          <w:spacing w:val="0"/>
          <w:w w:val="100"/>
          <w:position w:val="0"/>
          <w:shd w:val="clear" w:color="auto" w:fill="auto"/>
          <w:lang w:val="en-US" w:eastAsia="en-US" w:bidi="en-US"/>
        </w:rPr>
        <w:t>29.</w:t>
      </w:r>
    </w:p>
    <w:p>
      <w:pPr>
        <w:pStyle w:val="Style46"/>
        <w:keepNext w:val="0"/>
        <w:keepLines w:val="0"/>
        <w:widowControl w:val="0"/>
        <w:shd w:val="clear" w:color="auto" w:fill="auto"/>
        <w:bidi w:val="0"/>
        <w:spacing w:before="0" w:after="0" w:line="267" w:lineRule="exact"/>
        <w:ind w:left="420" w:right="0" w:hanging="420"/>
        <w:jc w:val="both"/>
      </w:pPr>
      <w:r>
        <w:rPr>
          <w:spacing w:val="0"/>
          <w:w w:val="100"/>
          <w:position w:val="0"/>
          <w:shd w:val="clear" w:color="auto" w:fill="auto"/>
        </w:rPr>
        <w:t xml:space="preserve">[3 ] </w:t>
      </w:r>
      <w:r>
        <w:rPr>
          <w:rFonts w:ascii="MingLiU" w:eastAsia="MingLiU" w:hAnsi="MingLiU" w:cs="MingLiU"/>
          <w:spacing w:val="0"/>
          <w:w w:val="100"/>
          <w:position w:val="0"/>
          <w:shd w:val="clear" w:color="auto" w:fill="auto"/>
        </w:rPr>
        <w:t>刘玉学</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刘 微</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吴伟祥</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等</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 xml:space="preserve">土壤生物质炭环境行为与环境效应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rPr>
        <w:t>生态应用学报</w:t>
      </w:r>
      <w:r>
        <w:rPr>
          <w:spacing w:val="0"/>
          <w:w w:val="100"/>
          <w:position w:val="0"/>
          <w:shd w:val="clear" w:color="auto" w:fill="auto"/>
        </w:rPr>
        <w:t>, 2009, 20(4): 977 - 82.</w:t>
      </w:r>
    </w:p>
    <w:p>
      <w:pPr>
        <w:pStyle w:val="Style11"/>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rPr>
        <w:t xml:space="preserve">[4 ] </w:t>
      </w:r>
      <w:r>
        <w:rPr>
          <w:spacing w:val="0"/>
          <w:w w:val="100"/>
          <w:position w:val="0"/>
          <w:shd w:val="clear" w:color="auto" w:fill="auto"/>
        </w:rPr>
        <w:t>张明月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生物炭对土壤性质及作物生长的影响研究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泰安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山 东农业大学</w:t>
      </w:r>
      <w:r>
        <w:rPr>
          <w:rFonts w:ascii="Times New Roman" w:eastAsia="Times New Roman" w:hAnsi="Times New Roman" w:cs="Times New Roman"/>
          <w:spacing w:val="0"/>
          <w:w w:val="100"/>
          <w:position w:val="0"/>
          <w:shd w:val="clear" w:color="auto" w:fill="auto"/>
        </w:rPr>
        <w:t>, 2012.</w:t>
      </w:r>
    </w:p>
    <w:p>
      <w:pPr>
        <w:pStyle w:val="Style11"/>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rPr>
        <w:t xml:space="preserve">[ 5 ] </w:t>
      </w:r>
      <w:r>
        <w:rPr>
          <w:spacing w:val="0"/>
          <w:w w:val="100"/>
          <w:position w:val="0"/>
          <w:shd w:val="clear" w:color="auto" w:fill="auto"/>
        </w:rPr>
        <w:t>孙军娜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董陆康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徐 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糠醛渣及其生物炭对盐渍土理化性 质影响的比较研究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2014 ,33(3): 532 - </w:t>
      </w:r>
      <w:r>
        <w:rPr>
          <w:rFonts w:ascii="Times New Roman" w:eastAsia="Times New Roman" w:hAnsi="Times New Roman" w:cs="Times New Roman"/>
          <w:spacing w:val="0"/>
          <w:w w:val="100"/>
          <w:position w:val="0"/>
          <w:shd w:val="clear" w:color="auto" w:fill="auto"/>
          <w:lang w:val="en-US" w:eastAsia="en-US" w:bidi="en-US"/>
        </w:rPr>
        <w:t>538.</w:t>
      </w:r>
    </w:p>
    <w:p>
      <w:pPr>
        <w:pStyle w:val="Style11"/>
        <w:keepNext w:val="0"/>
        <w:keepLines w:val="0"/>
        <w:widowControl w:val="0"/>
        <w:numPr>
          <w:ilvl w:val="0"/>
          <w:numId w:val="9"/>
        </w:numPr>
        <w:shd w:val="clear" w:color="auto" w:fill="auto"/>
        <w:tabs>
          <w:tab w:pos="407" w:val="left"/>
        </w:tabs>
        <w:bidi w:val="0"/>
        <w:spacing w:before="0" w:after="0"/>
        <w:ind w:left="0" w:right="0" w:firstLine="0"/>
        <w:jc w:val="left"/>
      </w:pPr>
      <w:r>
        <w:rPr>
          <w:spacing w:val="0"/>
          <w:w w:val="100"/>
          <w:position w:val="0"/>
          <w:shd w:val="clear" w:color="auto" w:fill="auto"/>
        </w:rPr>
        <w:t>鲍士旦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土壤农化分析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版</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北京</w:t>
      </w:r>
      <w:r>
        <w:rPr>
          <w:rFonts w:ascii="SimSun" w:eastAsia="SimSun" w:hAnsi="SimSun" w:cs="SimSun"/>
          <w:spacing w:val="0"/>
          <w:w w:val="100"/>
          <w:position w:val="0"/>
          <w:shd w:val="clear" w:color="auto" w:fill="auto"/>
        </w:rPr>
        <w:t>：</w:t>
      </w:r>
      <w:r>
        <w:rPr>
          <w:spacing w:val="0"/>
          <w:w w:val="100"/>
          <w:position w:val="0"/>
          <w:shd w:val="clear" w:color="auto" w:fill="auto"/>
        </w:rPr>
        <w:t>中国农业出版社</w:t>
      </w:r>
      <w:r>
        <w:rPr>
          <w:rFonts w:ascii="Times New Roman" w:eastAsia="Times New Roman" w:hAnsi="Times New Roman" w:cs="Times New Roman"/>
          <w:spacing w:val="0"/>
          <w:w w:val="100"/>
          <w:position w:val="0"/>
          <w:shd w:val="clear" w:color="auto" w:fill="auto"/>
          <w:lang w:val="en-US" w:eastAsia="en-US" w:bidi="en-US"/>
        </w:rPr>
        <w:t>,2007.</w:t>
      </w:r>
    </w:p>
    <w:p>
      <w:pPr>
        <w:pStyle w:val="Style46"/>
        <w:keepNext w:val="0"/>
        <w:keepLines w:val="0"/>
        <w:widowControl w:val="0"/>
        <w:numPr>
          <w:ilvl w:val="0"/>
          <w:numId w:val="9"/>
        </w:numPr>
        <w:shd w:val="clear" w:color="auto" w:fill="auto"/>
        <w:tabs>
          <w:tab w:pos="407" w:val="left"/>
        </w:tabs>
        <w:bidi w:val="0"/>
        <w:spacing w:before="0" w:after="0" w:line="267" w:lineRule="exact"/>
        <w:ind w:left="420" w:right="0" w:hanging="420"/>
        <w:jc w:val="both"/>
      </w:pPr>
      <w:r>
        <w:rPr>
          <w:rFonts w:ascii="MingLiU" w:eastAsia="MingLiU" w:hAnsi="MingLiU" w:cs="MingLiU"/>
          <w:spacing w:val="0"/>
          <w:w w:val="100"/>
          <w:position w:val="0"/>
          <w:shd w:val="clear" w:color="auto" w:fill="auto"/>
        </w:rPr>
        <w:t>王萌萌</w:t>
      </w:r>
      <w:r>
        <w:rPr>
          <w:rFonts w:ascii="SimSun" w:eastAsia="SimSun" w:hAnsi="SimSun" w:cs="SimSun"/>
          <w:spacing w:val="0"/>
          <w:w w:val="100"/>
          <w:position w:val="0"/>
          <w:shd w:val="clear" w:color="auto" w:fill="auto"/>
        </w:rPr>
        <w:t>，</w:t>
      </w:r>
      <w:r>
        <w:rPr>
          <w:rFonts w:ascii="MingLiU" w:eastAsia="MingLiU" w:hAnsi="MingLiU" w:cs="MingLiU"/>
          <w:spacing w:val="0"/>
          <w:w w:val="100"/>
          <w:position w:val="0"/>
          <w:shd w:val="clear" w:color="auto" w:fill="auto"/>
        </w:rPr>
        <w:t>周启星</w:t>
      </w:r>
      <w:r>
        <w:rPr>
          <w:spacing w:val="0"/>
          <w:w w:val="100"/>
          <w:position w:val="0"/>
          <w:shd w:val="clear" w:color="auto" w:fill="auto"/>
        </w:rPr>
        <w:t>.</w:t>
      </w:r>
      <w:r>
        <w:rPr>
          <w:rFonts w:ascii="MingLiU" w:eastAsia="MingLiU" w:hAnsi="MingLiU" w:cs="MingLiU"/>
          <w:spacing w:val="0"/>
          <w:w w:val="100"/>
          <w:position w:val="0"/>
          <w:shd w:val="clear" w:color="auto" w:fill="auto"/>
        </w:rPr>
        <w:t>生物炭的土壤环境效应及其机制研究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rPr>
        <w:t>环境化 学</w:t>
      </w:r>
      <w:r>
        <w:rPr>
          <w:spacing w:val="0"/>
          <w:w w:val="100"/>
          <w:position w:val="0"/>
          <w:shd w:val="clear" w:color="auto" w:fill="auto"/>
        </w:rPr>
        <w:t>, 2013, 32(5): 768 - 780.</w:t>
      </w:r>
    </w:p>
    <w:p>
      <w:pPr>
        <w:pStyle w:val="Style1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shd w:val="clear" w:color="auto" w:fill="auto"/>
        </w:rPr>
        <w:t xml:space="preserve">[8 ] </w:t>
      </w:r>
      <w:r>
        <w:rPr>
          <w:spacing w:val="0"/>
          <w:w w:val="100"/>
          <w:position w:val="0"/>
          <w:shd w:val="clear" w:color="auto" w:fill="auto"/>
        </w:rPr>
        <w:t>梁利宝</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冯鹏艳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生物炭与有机肥</w:t>
      </w:r>
      <w:r>
        <w:rPr>
          <w:spacing w:val="0"/>
          <w:w w:val="100"/>
          <w:position w:val="0"/>
          <w:sz w:val="15"/>
          <w:szCs w:val="15"/>
          <w:shd w:val="clear" w:color="auto" w:fill="auto"/>
        </w:rPr>
        <w:t>、</w:t>
      </w:r>
      <w:r>
        <w:rPr>
          <w:spacing w:val="0"/>
          <w:w w:val="100"/>
          <w:position w:val="0"/>
          <w:shd w:val="clear" w:color="auto" w:fill="auto"/>
        </w:rPr>
        <w:t>无机肥配施对采煤塌陷区复垦</w:t>
      </w:r>
    </w:p>
    <w:p>
      <w:pPr>
        <w:pStyle w:val="Style46"/>
        <w:keepNext w:val="0"/>
        <w:keepLines w:val="0"/>
        <w:widowControl w:val="0"/>
        <w:shd w:val="clear" w:color="auto" w:fill="auto"/>
        <w:bidi w:val="0"/>
        <w:spacing w:before="0" w:after="0" w:line="267" w:lineRule="exact"/>
        <w:ind w:left="0" w:right="0" w:firstLine="420"/>
        <w:jc w:val="left"/>
      </w:pPr>
      <w:r>
        <w:rPr>
          <w:rFonts w:ascii="MingLiU" w:eastAsia="MingLiU" w:hAnsi="MingLiU" w:cs="MingLiU"/>
          <w:spacing w:val="0"/>
          <w:w w:val="100"/>
          <w:position w:val="0"/>
          <w:shd w:val="clear" w:color="auto" w:fill="auto"/>
        </w:rPr>
        <w:t>土壤理化性状的影响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rPr>
        <w:t>水土保持学报</w:t>
      </w:r>
      <w:r>
        <w:rPr>
          <w:rFonts w:ascii="SimSun" w:eastAsia="SimSun" w:hAnsi="SimSun" w:cs="SimSun"/>
          <w:spacing w:val="0"/>
          <w:w w:val="100"/>
          <w:position w:val="0"/>
          <w:shd w:val="clear" w:color="auto" w:fill="auto"/>
        </w:rPr>
        <w:t>，</w:t>
      </w:r>
      <w:r>
        <w:rPr>
          <w:spacing w:val="0"/>
          <w:w w:val="100"/>
          <w:position w:val="0"/>
          <w:shd w:val="clear" w:color="auto" w:fill="auto"/>
        </w:rPr>
        <w:t xml:space="preserve">2017, 31(5): 305 - </w:t>
      </w:r>
      <w:r>
        <w:rPr>
          <w:spacing w:val="0"/>
          <w:w w:val="100"/>
          <w:position w:val="0"/>
          <w:shd w:val="clear" w:color="auto" w:fill="auto"/>
          <w:lang w:val="en-US" w:eastAsia="en-US" w:bidi="en-US"/>
        </w:rPr>
        <w:t>308.</w:t>
      </w:r>
    </w:p>
    <w:p>
      <w:pPr>
        <w:pStyle w:val="Style11"/>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rPr>
        <w:t xml:space="preserve">[9 ] </w:t>
      </w:r>
      <w:r>
        <w:rPr>
          <w:spacing w:val="0"/>
          <w:w w:val="100"/>
          <w:position w:val="0"/>
          <w:shd w:val="clear" w:color="auto" w:fill="auto"/>
        </w:rPr>
        <w:t>刘广明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杨劲松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土壤含盐量与土壤电导率及水分含量关系的试 验研究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土壤通报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2001, </w:t>
      </w:r>
      <w:r>
        <w:rPr>
          <w:rFonts w:ascii="Times New Roman" w:eastAsia="Times New Roman" w:hAnsi="Times New Roman" w:cs="Times New Roman"/>
          <w:spacing w:val="0"/>
          <w:w w:val="100"/>
          <w:position w:val="0"/>
          <w:shd w:val="clear" w:color="auto" w:fill="auto"/>
          <w:lang w:val="en-US" w:eastAsia="en-US" w:bidi="en-US"/>
        </w:rPr>
        <w:t xml:space="preserve">32(S0): </w:t>
      </w:r>
      <w:r>
        <w:rPr>
          <w:rFonts w:ascii="Times New Roman" w:eastAsia="Times New Roman" w:hAnsi="Times New Roman" w:cs="Times New Roman"/>
          <w:spacing w:val="0"/>
          <w:w w:val="100"/>
          <w:position w:val="0"/>
          <w:shd w:val="clear" w:color="auto" w:fill="auto"/>
        </w:rPr>
        <w:t xml:space="preserve">85 - </w:t>
      </w:r>
      <w:r>
        <w:rPr>
          <w:rFonts w:ascii="Times New Roman" w:eastAsia="Times New Roman" w:hAnsi="Times New Roman" w:cs="Times New Roman"/>
          <w:spacing w:val="0"/>
          <w:w w:val="100"/>
          <w:position w:val="0"/>
          <w:shd w:val="clear" w:color="auto" w:fill="auto"/>
          <w:lang w:val="en-US" w:eastAsia="en-US" w:bidi="en-US"/>
        </w:rPr>
        <w:t>87.</w:t>
      </w:r>
    </w:p>
    <w:p>
      <w:pPr>
        <w:pStyle w:val="Style11"/>
        <w:keepNext w:val="0"/>
        <w:keepLines w:val="0"/>
        <w:widowControl w:val="0"/>
        <w:numPr>
          <w:ilvl w:val="0"/>
          <w:numId w:val="11"/>
        </w:numPr>
        <w:shd w:val="clear" w:color="auto" w:fill="auto"/>
        <w:tabs>
          <w:tab w:pos="411" w:val="left"/>
        </w:tabs>
        <w:bidi w:val="0"/>
        <w:spacing w:before="0" w:after="0"/>
        <w:ind w:right="0"/>
        <w:jc w:val="both"/>
        <w:rPr>
          <w:sz w:val="16"/>
          <w:szCs w:val="16"/>
        </w:rPr>
      </w:pPr>
      <w:r>
        <w:rPr>
          <w:spacing w:val="0"/>
          <w:w w:val="100"/>
          <w:position w:val="0"/>
          <w:sz w:val="15"/>
          <w:szCs w:val="15"/>
          <w:shd w:val="clear" w:color="auto" w:fill="auto"/>
        </w:rPr>
        <w:t>岳 燕</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5"/>
          <w:szCs w:val="15"/>
          <w:shd w:val="clear" w:color="auto" w:fill="auto"/>
        </w:rPr>
        <w:t>郭维娜，林启美</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5"/>
          <w:szCs w:val="15"/>
          <w:shd w:val="clear" w:color="auto" w:fill="auto"/>
        </w:rPr>
        <w:t>加入不同量生物质炭盐渍化土壤盐 分淋洗的差异与特征</w:t>
      </w:r>
      <w:r>
        <w:rPr>
          <w:rFonts w:ascii="Times New Roman" w:eastAsia="Times New Roman" w:hAnsi="Times New Roman" w:cs="Times New Roman"/>
          <w:spacing w:val="0"/>
          <w:w w:val="100"/>
          <w:position w:val="0"/>
          <w:sz w:val="15"/>
          <w:szCs w:val="15"/>
          <w:shd w:val="clear" w:color="auto" w:fill="auto"/>
          <w:lang w:val="en-US" w:eastAsia="en-US" w:bidi="en-US"/>
        </w:rPr>
        <w:t xml:space="preserve">[J]. </w:t>
      </w:r>
      <w:r>
        <w:rPr>
          <w:spacing w:val="0"/>
          <w:w w:val="100"/>
          <w:position w:val="0"/>
          <w:sz w:val="15"/>
          <w:szCs w:val="15"/>
          <w:shd w:val="clear" w:color="auto" w:fill="auto"/>
        </w:rPr>
        <w:t>土壤学报</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 xml:space="preserve">2017, 51(7): 390 - </w:t>
      </w:r>
      <w:r>
        <w:rPr>
          <w:rFonts w:ascii="Times New Roman" w:eastAsia="Times New Roman" w:hAnsi="Times New Roman" w:cs="Times New Roman"/>
          <w:spacing w:val="0"/>
          <w:w w:val="100"/>
          <w:position w:val="0"/>
          <w:sz w:val="15"/>
          <w:szCs w:val="15"/>
          <w:shd w:val="clear" w:color="auto" w:fill="auto"/>
          <w:lang w:val="en-US" w:eastAsia="en-US" w:bidi="en-US"/>
        </w:rPr>
        <w:t>393</w:t>
      </w:r>
      <w:r>
        <w:rPr>
          <w:rFonts w:ascii="Arial" w:eastAsia="Arial" w:hAnsi="Arial" w:cs="Arial"/>
          <w:spacing w:val="0"/>
          <w:w w:val="100"/>
          <w:position w:val="0"/>
          <w:sz w:val="16"/>
          <w:szCs w:val="16"/>
          <w:shd w:val="clear" w:color="auto" w:fill="auto"/>
          <w:lang w:val="en-US" w:eastAsia="en-US" w:bidi="en-US"/>
        </w:rPr>
        <w:t>.</w:t>
      </w:r>
    </w:p>
    <w:p>
      <w:pPr>
        <w:pStyle w:val="Style46"/>
        <w:keepNext w:val="0"/>
        <w:keepLines w:val="0"/>
        <w:widowControl w:val="0"/>
        <w:numPr>
          <w:ilvl w:val="0"/>
          <w:numId w:val="11"/>
        </w:numPr>
        <w:shd w:val="clear" w:color="auto" w:fill="auto"/>
        <w:tabs>
          <w:tab w:pos="404" w:val="left"/>
        </w:tabs>
        <w:bidi w:val="0"/>
        <w:spacing w:before="0" w:after="0" w:line="360" w:lineRule="auto"/>
        <w:ind w:left="420" w:right="0" w:hanging="420"/>
        <w:jc w:val="both"/>
      </w:pPr>
      <w:r>
        <w:rPr>
          <w:spacing w:val="0"/>
          <w:w w:val="100"/>
          <w:position w:val="0"/>
          <w:shd w:val="clear" w:color="auto" w:fill="auto"/>
          <w:lang w:val="en-US" w:eastAsia="en-US" w:bidi="en-US"/>
        </w:rPr>
        <w:t xml:space="preserve">CHEN Y, YOSHIYUKI S, MASAHIKO.T Effect of biochar use on sugarcane growth, soil parameters, and groundwater quality [J]. Australian Journal of Soil Research </w:t>
      </w:r>
      <w:r>
        <w:rPr>
          <w:spacing w:val="0"/>
          <w:w w:val="100"/>
          <w:position w:val="0"/>
          <w:shd w:val="clear" w:color="auto" w:fill="auto"/>
        </w:rPr>
        <w:t>, 2010, 48(6~7): 526 - 530.</w:t>
      </w:r>
    </w:p>
    <w:p>
      <w:pPr>
        <w:pStyle w:val="Style11"/>
        <w:keepNext w:val="0"/>
        <w:keepLines w:val="0"/>
        <w:widowControl w:val="0"/>
        <w:numPr>
          <w:ilvl w:val="0"/>
          <w:numId w:val="11"/>
        </w:numPr>
        <w:shd w:val="clear" w:color="auto" w:fill="auto"/>
        <w:tabs>
          <w:tab w:pos="404" w:val="left"/>
        </w:tabs>
        <w:bidi w:val="0"/>
        <w:spacing w:before="0" w:after="0" w:line="266" w:lineRule="exact"/>
        <w:ind w:right="0"/>
        <w:jc w:val="both"/>
      </w:pPr>
      <w:r>
        <w:rPr>
          <w:spacing w:val="0"/>
          <w:w w:val="100"/>
          <w:position w:val="0"/>
          <w:shd w:val="clear" w:color="auto" w:fill="auto"/>
        </w:rPr>
        <w:t>张芙蓉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赵丽娜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 瑞</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生物炭对盐渍化土壤改良及甜瓜生 长的影响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上海农业学报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2015, 31(1): 54 - </w:t>
      </w:r>
      <w:r>
        <w:rPr>
          <w:rFonts w:ascii="Times New Roman" w:eastAsia="Times New Roman" w:hAnsi="Times New Roman" w:cs="Times New Roman"/>
          <w:spacing w:val="0"/>
          <w:w w:val="100"/>
          <w:position w:val="0"/>
          <w:shd w:val="clear" w:color="auto" w:fill="auto"/>
          <w:lang w:val="en-US" w:eastAsia="en-US" w:bidi="en-US"/>
        </w:rPr>
        <w:t>58.</w:t>
      </w:r>
    </w:p>
    <w:p>
      <w:pPr>
        <w:pStyle w:val="Style46"/>
        <w:keepNext w:val="0"/>
        <w:keepLines w:val="0"/>
        <w:widowControl w:val="0"/>
        <w:numPr>
          <w:ilvl w:val="0"/>
          <w:numId w:val="11"/>
        </w:numPr>
        <w:shd w:val="clear" w:color="auto" w:fill="auto"/>
        <w:tabs>
          <w:tab w:pos="404" w:val="left"/>
        </w:tabs>
        <w:bidi w:val="0"/>
        <w:spacing w:before="0" w:after="0" w:line="266" w:lineRule="exact"/>
        <w:ind w:left="420" w:right="0" w:hanging="420"/>
        <w:jc w:val="both"/>
      </w:pPr>
      <w:r>
        <w:rPr>
          <w:rFonts w:ascii="MingLiU" w:eastAsia="MingLiU" w:hAnsi="MingLiU" w:cs="MingLiU"/>
          <w:spacing w:val="0"/>
          <w:w w:val="100"/>
          <w:position w:val="0"/>
          <w:shd w:val="clear" w:color="auto" w:fill="auto"/>
        </w:rPr>
        <w:t>农明英</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张乃明</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史 静</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等</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外源有机物料对次生盐渍化大棚土 壤的改良效果</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rPr>
        <w:t>中国土壤与肥料</w:t>
      </w:r>
      <w:r>
        <w:rPr>
          <w:rFonts w:ascii="SimSun" w:eastAsia="SimSun" w:hAnsi="SimSun" w:cs="SimSun"/>
          <w:spacing w:val="0"/>
          <w:w w:val="100"/>
          <w:position w:val="0"/>
          <w:shd w:val="clear" w:color="auto" w:fill="auto"/>
        </w:rPr>
        <w:t>，</w:t>
      </w:r>
      <w:r>
        <w:rPr>
          <w:spacing w:val="0"/>
          <w:w w:val="100"/>
          <w:position w:val="0"/>
          <w:shd w:val="clear" w:color="auto" w:fill="auto"/>
        </w:rPr>
        <w:t xml:space="preserve">2013, 16(6): 321 - </w:t>
      </w:r>
      <w:r>
        <w:rPr>
          <w:spacing w:val="0"/>
          <w:w w:val="100"/>
          <w:position w:val="0"/>
          <w:shd w:val="clear" w:color="auto" w:fill="auto"/>
          <w:lang w:val="en-US" w:eastAsia="en-US" w:bidi="en-US"/>
        </w:rPr>
        <w:t>325.</w:t>
      </w:r>
    </w:p>
    <w:p>
      <w:pPr>
        <w:pStyle w:val="Style46"/>
        <w:keepNext w:val="0"/>
        <w:keepLines w:val="0"/>
        <w:widowControl w:val="0"/>
        <w:numPr>
          <w:ilvl w:val="0"/>
          <w:numId w:val="11"/>
        </w:numPr>
        <w:shd w:val="clear" w:color="auto" w:fill="auto"/>
        <w:tabs>
          <w:tab w:pos="404" w:val="left"/>
        </w:tabs>
        <w:bidi w:val="0"/>
        <w:spacing w:before="0" w:after="0" w:line="266" w:lineRule="exact"/>
        <w:ind w:left="420" w:right="0" w:hanging="420"/>
        <w:jc w:val="both"/>
      </w:pPr>
      <w:r>
        <w:rPr>
          <w:rFonts w:ascii="MingLiU" w:eastAsia="MingLiU" w:hAnsi="MingLiU" w:cs="MingLiU"/>
          <w:spacing w:val="0"/>
          <w:w w:val="100"/>
          <w:position w:val="0"/>
          <w:shd w:val="clear" w:color="auto" w:fill="auto"/>
        </w:rPr>
        <w:t>何绪生</w:t>
      </w:r>
      <w:r>
        <w:rPr>
          <w:rFonts w:ascii="SimSun" w:eastAsia="SimSun" w:hAnsi="SimSun" w:cs="SimSun"/>
          <w:spacing w:val="0"/>
          <w:w w:val="100"/>
          <w:position w:val="0"/>
          <w:shd w:val="clear" w:color="auto" w:fill="auto"/>
        </w:rPr>
        <w:t>，</w:t>
      </w:r>
      <w:r>
        <w:rPr>
          <w:rFonts w:ascii="MingLiU" w:eastAsia="MingLiU" w:hAnsi="MingLiU" w:cs="MingLiU"/>
          <w:spacing w:val="0"/>
          <w:w w:val="100"/>
          <w:position w:val="0"/>
          <w:shd w:val="clear" w:color="auto" w:fill="auto"/>
        </w:rPr>
        <w:t>张树清</w:t>
      </w:r>
      <w:r>
        <w:rPr>
          <w:spacing w:val="0"/>
          <w:w w:val="100"/>
          <w:position w:val="0"/>
          <w:shd w:val="clear" w:color="auto" w:fill="auto"/>
        </w:rPr>
        <w:t>.</w:t>
      </w:r>
      <w:r>
        <w:rPr>
          <w:rFonts w:ascii="MingLiU" w:eastAsia="MingLiU" w:hAnsi="MingLiU" w:cs="MingLiU"/>
          <w:spacing w:val="0"/>
          <w:w w:val="100"/>
          <w:position w:val="0"/>
          <w:shd w:val="clear" w:color="auto" w:fill="auto"/>
        </w:rPr>
        <w:t>生物炭对土壤肥料的作用及未来研究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rPr>
        <w:t>中国农 学通报</w:t>
      </w:r>
      <w:r>
        <w:rPr>
          <w:spacing w:val="0"/>
          <w:w w:val="100"/>
          <w:position w:val="0"/>
          <w:shd w:val="clear" w:color="auto" w:fill="auto"/>
        </w:rPr>
        <w:t>, 2011, 27(15): 16 - 25.</w:t>
      </w:r>
    </w:p>
    <w:p>
      <w:pPr>
        <w:pStyle w:val="Style11"/>
        <w:keepNext w:val="0"/>
        <w:keepLines w:val="0"/>
        <w:widowControl w:val="0"/>
        <w:numPr>
          <w:ilvl w:val="0"/>
          <w:numId w:val="11"/>
        </w:numPr>
        <w:shd w:val="clear" w:color="auto" w:fill="auto"/>
        <w:tabs>
          <w:tab w:pos="396" w:val="left"/>
        </w:tabs>
        <w:bidi w:val="0"/>
        <w:spacing w:before="0" w:after="0" w:line="264" w:lineRule="exact"/>
        <w:ind w:right="0"/>
        <w:jc w:val="left"/>
      </w:pPr>
      <w:r>
        <w:rPr>
          <w:spacing w:val="0"/>
          <w:w w:val="100"/>
          <w:position w:val="0"/>
          <w:shd w:val="clear" w:color="auto" w:fill="auto"/>
        </w:rPr>
        <w:t>尚 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耿增超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陈心想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施用生物炭对旱作农田土壤有机 碳、氮及其组分的影响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2015, 34(3): 509 - 517.</w:t>
      </w:r>
    </w:p>
    <w:p>
      <w:pPr>
        <w:pStyle w:val="Style46"/>
        <w:keepNext w:val="0"/>
        <w:keepLines w:val="0"/>
        <w:widowControl w:val="0"/>
        <w:numPr>
          <w:ilvl w:val="0"/>
          <w:numId w:val="11"/>
        </w:numPr>
        <w:shd w:val="clear" w:color="auto" w:fill="auto"/>
        <w:tabs>
          <w:tab w:pos="396" w:val="left"/>
        </w:tabs>
        <w:bidi w:val="0"/>
        <w:spacing w:before="0" w:after="0" w:line="264" w:lineRule="exact"/>
        <w:ind w:left="420" w:right="0" w:hanging="420"/>
        <w:jc w:val="left"/>
      </w:pPr>
      <w:r>
        <w:rPr>
          <w:rFonts w:ascii="MingLiU" w:eastAsia="MingLiU" w:hAnsi="MingLiU" w:cs="MingLiU"/>
          <w:spacing w:val="0"/>
          <w:w w:val="100"/>
          <w:position w:val="0"/>
          <w:shd w:val="clear" w:color="auto" w:fill="auto"/>
        </w:rPr>
        <w:t>王 林</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 xml:space="preserve">水田土壤中氮素含量对活性有机碳变化的影响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rPr>
        <w:t>广东 农业科学</w:t>
      </w:r>
      <w:r>
        <w:rPr>
          <w:spacing w:val="0"/>
          <w:w w:val="100"/>
          <w:position w:val="0"/>
          <w:shd w:val="clear" w:color="auto" w:fill="auto"/>
        </w:rPr>
        <w:t>, 2012, 3(18): 94 - 98.</w:t>
      </w:r>
    </w:p>
    <w:p>
      <w:pPr>
        <w:pStyle w:val="Style11"/>
        <w:keepNext w:val="0"/>
        <w:keepLines w:val="0"/>
        <w:widowControl w:val="0"/>
        <w:numPr>
          <w:ilvl w:val="0"/>
          <w:numId w:val="11"/>
        </w:numPr>
        <w:shd w:val="clear" w:color="auto" w:fill="auto"/>
        <w:tabs>
          <w:tab w:pos="396" w:val="left"/>
        </w:tabs>
        <w:bidi w:val="0"/>
        <w:spacing w:before="0" w:after="0" w:line="264" w:lineRule="exact"/>
        <w:ind w:right="0"/>
        <w:jc w:val="left"/>
      </w:pPr>
      <w:r>
        <w:rPr>
          <w:spacing w:val="0"/>
          <w:w w:val="100"/>
          <w:position w:val="0"/>
          <w:shd w:val="clear" w:color="auto" w:fill="auto"/>
        </w:rPr>
        <w:t>姜 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温室土壤次生盐渍化及其主要盐分对辣椒幼苗胁迫的研 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呼和浩特</w:t>
      </w:r>
      <w:r>
        <w:rPr>
          <w:rFonts w:ascii="SimSun" w:eastAsia="SimSun" w:hAnsi="SimSun" w:cs="SimSun"/>
          <w:spacing w:val="0"/>
          <w:w w:val="100"/>
          <w:position w:val="0"/>
          <w:shd w:val="clear" w:color="auto" w:fill="auto"/>
        </w:rPr>
        <w:t>：</w:t>
      </w:r>
      <w:r>
        <w:rPr>
          <w:spacing w:val="0"/>
          <w:w w:val="100"/>
          <w:position w:val="0"/>
          <w:shd w:val="clear" w:color="auto" w:fill="auto"/>
        </w:rPr>
        <w:t>内蒙古农业大学</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2010.</w:t>
      </w:r>
    </w:p>
    <w:p>
      <w:pPr>
        <w:pStyle w:val="Style46"/>
        <w:keepNext w:val="0"/>
        <w:keepLines w:val="0"/>
        <w:widowControl w:val="0"/>
        <w:numPr>
          <w:ilvl w:val="0"/>
          <w:numId w:val="11"/>
        </w:numPr>
        <w:shd w:val="clear" w:color="auto" w:fill="auto"/>
        <w:tabs>
          <w:tab w:pos="396" w:val="left"/>
        </w:tabs>
        <w:bidi w:val="0"/>
        <w:spacing w:before="0" w:after="0" w:line="264" w:lineRule="exact"/>
        <w:ind w:left="420" w:right="0" w:hanging="420"/>
        <w:jc w:val="left"/>
        <w:sectPr>
          <w:footnotePr>
            <w:pos w:val="pageBottom"/>
            <w:numFmt w:val="decimal"/>
            <w:numRestart w:val="continuous"/>
          </w:footnotePr>
          <w:type w:val="continuous"/>
          <w:pgSz w:w="11900" w:h="16840"/>
          <w:pgMar w:top="1749" w:left="910" w:right="906" w:bottom="1224" w:header="0" w:footer="3" w:gutter="0"/>
          <w:cols w:num="2" w:space="140"/>
          <w:noEndnote/>
          <w:rtlGutter w:val="0"/>
          <w:docGrid w:linePitch="360"/>
        </w:sectPr>
      </w:pPr>
      <w:r>
        <w:rPr>
          <w:rFonts w:ascii="MingLiU" w:eastAsia="MingLiU" w:hAnsi="MingLiU" w:cs="MingLiU"/>
          <w:spacing w:val="0"/>
          <w:w w:val="100"/>
          <w:position w:val="0"/>
          <w:shd w:val="clear" w:color="auto" w:fill="auto"/>
        </w:rPr>
        <w:t>王丹丹</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郑纪勇</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闫永毫</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等</w:t>
      </w:r>
      <w:r>
        <w:rPr>
          <w:spacing w:val="0"/>
          <w:w w:val="100"/>
          <w:position w:val="0"/>
          <w:shd w:val="clear" w:color="auto" w:fill="auto"/>
        </w:rPr>
        <w:t xml:space="preserve">. </w:t>
      </w:r>
      <w:r>
        <w:rPr>
          <w:rFonts w:ascii="MingLiU" w:eastAsia="MingLiU" w:hAnsi="MingLiU" w:cs="MingLiU"/>
          <w:spacing w:val="0"/>
          <w:w w:val="100"/>
          <w:position w:val="0"/>
          <w:shd w:val="clear" w:color="auto" w:fill="auto"/>
        </w:rPr>
        <w:t>生物炭对宁南山区土壤持水性能影 响的定位研究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rPr>
        <w:t>水土保持学报</w:t>
      </w:r>
      <w:r>
        <w:rPr>
          <w:rFonts w:ascii="SimSun" w:eastAsia="SimSun" w:hAnsi="SimSun" w:cs="SimSun"/>
          <w:spacing w:val="0"/>
          <w:w w:val="100"/>
          <w:position w:val="0"/>
          <w:shd w:val="clear" w:color="auto" w:fill="auto"/>
        </w:rPr>
        <w:t>，</w:t>
      </w:r>
      <w:r>
        <w:rPr>
          <w:spacing w:val="0"/>
          <w:w w:val="100"/>
          <w:position w:val="0"/>
          <w:shd w:val="clear" w:color="auto" w:fill="auto"/>
        </w:rPr>
        <w:t xml:space="preserve">2013, 27(2):101 - </w:t>
      </w:r>
      <w:r>
        <w:rPr>
          <w:spacing w:val="0"/>
          <w:w w:val="100"/>
          <w:position w:val="0"/>
          <w:shd w:val="clear" w:color="auto" w:fill="auto"/>
          <w:lang w:val="en-US" w:eastAsia="en-US" w:bidi="en-US"/>
        </w:rPr>
        <w:t>109.</w:t>
      </w: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38" w:left="0" w:right="0" w:bottom="1838" w:header="0" w:footer="3" w:gutter="0"/>
          <w:cols w:space="720"/>
          <w:noEndnote/>
          <w:rtlGutter w:val="0"/>
          <w:docGrid w:linePitch="360"/>
        </w:sectPr>
      </w:pPr>
    </w:p>
    <w:p>
      <w:pPr>
        <w:pStyle w:val="Style105"/>
        <w:keepNext/>
        <w:keepLines/>
        <w:widowControl w:val="0"/>
        <w:shd w:val="clear" w:color="auto" w:fill="auto"/>
        <w:bidi w:val="0"/>
        <w:spacing w:before="0"/>
        <w:ind w:left="0" w:right="0" w:firstLine="0"/>
        <w:jc w:val="center"/>
      </w:pPr>
      <w:bookmarkStart w:id="26" w:name="bookmark26"/>
      <w:bookmarkStart w:id="27" w:name="bookmark27"/>
      <w:r>
        <w:rPr>
          <w:spacing w:val="0"/>
          <w:w w:val="100"/>
          <w:position w:val="0"/>
          <w:shd w:val="clear" w:color="auto" w:fill="auto"/>
          <w:lang w:val="en-US" w:eastAsia="en-US" w:bidi="en-US"/>
        </w:rPr>
        <w:t>Effects of Biochar on the Restoration of Secondary Salinized Soil in</w:t>
        <w:br/>
        <w:t>Greenhouse</w:t>
      </w:r>
      <w:bookmarkEnd w:id="26"/>
      <w:bookmarkEnd w:id="27"/>
    </w:p>
    <w:p>
      <w:pPr>
        <w:pStyle w:val="Style33"/>
        <w:keepNext/>
        <w:keepLines/>
        <w:widowControl w:val="0"/>
        <w:shd w:val="clear" w:color="auto" w:fill="auto"/>
        <w:bidi w:val="0"/>
        <w:spacing w:before="0" w:after="0" w:line="240" w:lineRule="auto"/>
        <w:ind w:left="0" w:right="0" w:firstLine="0"/>
        <w:jc w:val="center"/>
      </w:pPr>
      <w:bookmarkStart w:id="28" w:name="bookmark28"/>
      <w:bookmarkStart w:id="29" w:name="bookmark29"/>
      <w:r>
        <w:rPr>
          <w:spacing w:val="0"/>
          <w:w w:val="100"/>
          <w:position w:val="0"/>
          <w:sz w:val="24"/>
          <w:szCs w:val="24"/>
          <w:shd w:val="clear" w:color="auto" w:fill="auto"/>
          <w:lang w:val="en-US" w:eastAsia="en-US" w:bidi="en-US"/>
        </w:rPr>
        <w:t>XIE Wen- da</w:t>
      </w:r>
      <w:r>
        <w:rPr>
          <w:spacing w:val="0"/>
          <w:w w:val="100"/>
          <w:position w:val="0"/>
          <w:sz w:val="24"/>
          <w:szCs w:val="24"/>
          <w:shd w:val="clear" w:color="auto" w:fill="auto"/>
          <w:vertAlign w:val="superscript"/>
          <w:lang w:val="en-US" w:eastAsia="en-US" w:bidi="en-US"/>
        </w:rPr>
        <w:t>1</w:t>
      </w:r>
      <w:r>
        <w:rPr>
          <w:spacing w:val="0"/>
          <w:w w:val="100"/>
          <w:position w:val="0"/>
          <w:sz w:val="24"/>
          <w:szCs w:val="24"/>
          <w:shd w:val="clear" w:color="auto" w:fill="auto"/>
          <w:lang w:val="en-US" w:eastAsia="en-US" w:bidi="en-US"/>
        </w:rPr>
        <w:t>, ZHI Yan- cai</w:t>
      </w:r>
      <w:r>
        <w:rPr>
          <w:spacing w:val="0"/>
          <w:w w:val="100"/>
          <w:position w:val="0"/>
          <w:sz w:val="24"/>
          <w:szCs w:val="24"/>
          <w:shd w:val="clear" w:color="auto" w:fill="auto"/>
          <w:vertAlign w:val="superscript"/>
          <w:lang w:val="en-US" w:eastAsia="en-US" w:bidi="en-US"/>
        </w:rPr>
        <w:t>2</w:t>
      </w:r>
      <w:r>
        <w:rPr>
          <w:spacing w:val="0"/>
          <w:w w:val="100"/>
          <w:position w:val="0"/>
          <w:sz w:val="24"/>
          <w:szCs w:val="24"/>
          <w:shd w:val="clear" w:color="auto" w:fill="auto"/>
          <w:lang w:val="en-US" w:eastAsia="en-US" w:bidi="en-US"/>
        </w:rPr>
        <w:t>, LI Qi</w:t>
      </w:r>
      <w:r>
        <w:rPr>
          <w:spacing w:val="0"/>
          <w:w w:val="100"/>
          <w:position w:val="0"/>
          <w:sz w:val="24"/>
          <w:szCs w:val="24"/>
          <w:shd w:val="clear" w:color="auto" w:fill="auto"/>
          <w:vertAlign w:val="superscript"/>
          <w:lang w:val="en-US" w:eastAsia="en-US" w:bidi="en-US"/>
        </w:rPr>
        <w:t>1</w:t>
      </w:r>
      <w:r>
        <w:rPr>
          <w:spacing w:val="0"/>
          <w:w w:val="100"/>
          <w:position w:val="0"/>
          <w:sz w:val="24"/>
          <w:szCs w:val="24"/>
          <w:shd w:val="clear" w:color="auto" w:fill="auto"/>
          <w:lang w:val="en-US" w:eastAsia="en-US" w:bidi="en-US"/>
        </w:rPr>
        <w:t xml:space="preserve">, ZHAO Ying- nan </w:t>
      </w:r>
      <w:r>
        <w:rPr>
          <w:spacing w:val="0"/>
          <w:w w:val="100"/>
          <w:position w:val="0"/>
          <w:sz w:val="24"/>
          <w:szCs w:val="24"/>
          <w:shd w:val="clear" w:color="auto" w:fill="auto"/>
          <w:vertAlign w:val="superscript"/>
          <w:lang w:val="zh-CN" w:eastAsia="zh-CN" w:bidi="zh-CN"/>
        </w:rPr>
        <w:t>1</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GENG Li- ping </w:t>
      </w:r>
      <w:r>
        <w:rPr>
          <w:spacing w:val="0"/>
          <w:w w:val="100"/>
          <w:position w:val="0"/>
          <w:sz w:val="24"/>
          <w:szCs w:val="24"/>
          <w:shd w:val="clear" w:color="auto" w:fill="auto"/>
          <w:vertAlign w:val="superscript"/>
          <w:lang w:val="zh-CN" w:eastAsia="zh-CN" w:bidi="zh-CN"/>
        </w:rPr>
        <w:t>1</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ZHANG Li- jun </w:t>
      </w:r>
      <w:r>
        <w:rPr>
          <w:spacing w:val="0"/>
          <w:w w:val="100"/>
          <w:position w:val="0"/>
          <w:sz w:val="24"/>
          <w:szCs w:val="24"/>
          <w:shd w:val="clear" w:color="auto" w:fill="auto"/>
          <w:vertAlign w:val="superscript"/>
          <w:lang w:val="zh-CN" w:eastAsia="zh-CN" w:bidi="zh-CN"/>
        </w:rPr>
        <w:t>3</w:t>
      </w:r>
      <w:r>
        <w:rPr>
          <w:spacing w:val="0"/>
          <w:w w:val="100"/>
          <w:position w:val="0"/>
          <w:sz w:val="24"/>
          <w:szCs w:val="24"/>
          <w:shd w:val="clear" w:color="auto" w:fill="auto"/>
          <w:lang w:val="zh-CN" w:eastAsia="zh-CN" w:bidi="zh-CN"/>
        </w:rPr>
        <w:t>,</w:t>
        <w:br/>
      </w:r>
      <w:r>
        <w:rPr>
          <w:spacing w:val="0"/>
          <w:w w:val="100"/>
          <w:position w:val="0"/>
          <w:sz w:val="24"/>
          <w:szCs w:val="24"/>
          <w:shd w:val="clear" w:color="auto" w:fill="auto"/>
          <w:lang w:val="en-US" w:eastAsia="en-US" w:bidi="en-US"/>
        </w:rPr>
        <w:t xml:space="preserve">LIU Wen- ju </w:t>
      </w:r>
      <w:r>
        <w:rPr>
          <w:spacing w:val="0"/>
          <w:w w:val="100"/>
          <w:position w:val="0"/>
          <w:sz w:val="24"/>
          <w:szCs w:val="24"/>
          <w:shd w:val="clear" w:color="auto" w:fill="auto"/>
          <w:vertAlign w:val="superscript"/>
          <w:lang w:val="zh-CN" w:eastAsia="zh-CN" w:bidi="zh-CN"/>
        </w:rPr>
        <w:t>1*</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LI Bo- wen</w:t>
      </w:r>
      <w:r>
        <w:rPr>
          <w:spacing w:val="0"/>
          <w:w w:val="100"/>
          <w:position w:val="0"/>
          <w:sz w:val="24"/>
          <w:szCs w:val="24"/>
          <w:shd w:val="clear" w:color="auto" w:fill="auto"/>
          <w:vertAlign w:val="superscript"/>
          <w:lang w:val="en-US" w:eastAsia="en-US" w:bidi="en-US"/>
        </w:rPr>
        <w:t>1</w:t>
      </w:r>
      <w:bookmarkEnd w:id="28"/>
      <w:bookmarkEnd w:id="29"/>
    </w:p>
    <w:p>
      <w:pPr>
        <w:pStyle w:val="Style24"/>
        <w:keepNext w:val="0"/>
        <w:keepLines w:val="0"/>
        <w:widowControl w:val="0"/>
        <w:shd w:val="clear" w:color="auto" w:fill="auto"/>
        <w:bidi w:val="0"/>
        <w:spacing w:before="0" w:after="240" w:line="276"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 xml:space="preserve">(1. </w:t>
      </w:r>
      <w:r>
        <w:rPr>
          <w:rFonts w:ascii="Arial" w:eastAsia="Arial" w:hAnsi="Arial" w:cs="Arial"/>
          <w:spacing w:val="0"/>
          <w:w w:val="100"/>
          <w:position w:val="0"/>
          <w:sz w:val="18"/>
          <w:szCs w:val="18"/>
          <w:shd w:val="clear" w:color="auto" w:fill="auto"/>
          <w:lang w:val="en-US" w:eastAsia="en-US" w:bidi="en-US"/>
        </w:rPr>
        <w:t>College of Resources and Environmental Sciences, Agricultural University of Hebei, Key Laboratory of Ecological Environment of</w:t>
        <w:br/>
        <w:t xml:space="preserve">Farmland in Hebei Province, Baoding </w:t>
      </w:r>
      <w:r>
        <w:rPr>
          <w:rFonts w:ascii="Arial" w:eastAsia="Arial" w:hAnsi="Arial" w:cs="Arial"/>
          <w:spacing w:val="0"/>
          <w:w w:val="100"/>
          <w:position w:val="0"/>
          <w:sz w:val="18"/>
          <w:szCs w:val="18"/>
          <w:shd w:val="clear" w:color="auto" w:fill="auto"/>
          <w:lang w:val="zh-CN" w:eastAsia="zh-CN" w:bidi="zh-CN"/>
        </w:rPr>
        <w:t xml:space="preserve">071000, </w:t>
      </w:r>
      <w:r>
        <w:rPr>
          <w:rFonts w:ascii="Arial" w:eastAsia="Arial" w:hAnsi="Arial" w:cs="Arial"/>
          <w:spacing w:val="0"/>
          <w:w w:val="100"/>
          <w:position w:val="0"/>
          <w:sz w:val="18"/>
          <w:szCs w:val="18"/>
          <w:shd w:val="clear" w:color="auto" w:fill="auto"/>
          <w:lang w:val="en-US" w:eastAsia="en-US" w:bidi="en-US"/>
        </w:rPr>
        <w:t xml:space="preserve">China; </w:t>
      </w:r>
      <w:r>
        <w:rPr>
          <w:rFonts w:ascii="Arial" w:eastAsia="Arial" w:hAnsi="Arial" w:cs="Arial"/>
          <w:spacing w:val="0"/>
          <w:w w:val="100"/>
          <w:position w:val="0"/>
          <w:sz w:val="18"/>
          <w:szCs w:val="18"/>
          <w:shd w:val="clear" w:color="auto" w:fill="auto"/>
          <w:lang w:val="zh-CN" w:eastAsia="zh-CN" w:bidi="zh-CN"/>
        </w:rPr>
        <w:t xml:space="preserve">2. </w:t>
      </w:r>
      <w:r>
        <w:rPr>
          <w:rFonts w:ascii="Arial" w:eastAsia="Arial" w:hAnsi="Arial" w:cs="Arial"/>
          <w:spacing w:val="0"/>
          <w:w w:val="100"/>
          <w:position w:val="0"/>
          <w:sz w:val="18"/>
          <w:szCs w:val="18"/>
          <w:shd w:val="clear" w:color="auto" w:fill="auto"/>
          <w:lang w:val="en-US" w:eastAsia="en-US" w:bidi="en-US"/>
        </w:rPr>
        <w:t xml:space="preserve">Agro-Envionmental Protection Institute, Ministry of Agriculture, Tianjin </w:t>
      </w:r>
      <w:r>
        <w:rPr>
          <w:rFonts w:ascii="Arial" w:eastAsia="Arial" w:hAnsi="Arial" w:cs="Arial"/>
          <w:spacing w:val="0"/>
          <w:w w:val="100"/>
          <w:position w:val="0"/>
          <w:sz w:val="18"/>
          <w:szCs w:val="18"/>
          <w:shd w:val="clear" w:color="auto" w:fill="auto"/>
          <w:lang w:val="zh-CN" w:eastAsia="zh-CN" w:bidi="zh-CN"/>
        </w:rPr>
        <w:t>300191,</w:t>
        <w:br/>
      </w:r>
      <w:r>
        <w:rPr>
          <w:rFonts w:ascii="Arial" w:eastAsia="Arial" w:hAnsi="Arial" w:cs="Arial"/>
          <w:spacing w:val="0"/>
          <w:w w:val="100"/>
          <w:position w:val="0"/>
          <w:sz w:val="18"/>
          <w:szCs w:val="18"/>
          <w:shd w:val="clear" w:color="auto" w:fill="auto"/>
          <w:lang w:val="en-US" w:eastAsia="en-US" w:bidi="en-US"/>
        </w:rPr>
        <w:t xml:space="preserve">China; </w:t>
      </w:r>
      <w:r>
        <w:rPr>
          <w:rFonts w:ascii="Arial" w:eastAsia="Arial" w:hAnsi="Arial" w:cs="Arial"/>
          <w:spacing w:val="0"/>
          <w:w w:val="100"/>
          <w:position w:val="0"/>
          <w:sz w:val="18"/>
          <w:szCs w:val="18"/>
          <w:shd w:val="clear" w:color="auto" w:fill="auto"/>
          <w:lang w:val="zh-CN" w:eastAsia="zh-CN" w:bidi="zh-CN"/>
        </w:rPr>
        <w:t xml:space="preserve">3. </w:t>
      </w:r>
      <w:r>
        <w:rPr>
          <w:rFonts w:ascii="Arial" w:eastAsia="Arial" w:hAnsi="Arial" w:cs="Arial"/>
          <w:spacing w:val="0"/>
          <w:w w:val="100"/>
          <w:position w:val="0"/>
          <w:sz w:val="18"/>
          <w:szCs w:val="18"/>
          <w:shd w:val="clear" w:color="auto" w:fill="auto"/>
          <w:lang w:val="en-US" w:eastAsia="en-US" w:bidi="en-US"/>
        </w:rPr>
        <w:t xml:space="preserve">Chengde Huajing Active Carbon Co., Ltd., Chengde </w:t>
      </w:r>
      <w:r>
        <w:rPr>
          <w:rFonts w:ascii="Arial" w:eastAsia="Arial" w:hAnsi="Arial" w:cs="Arial"/>
          <w:spacing w:val="0"/>
          <w:w w:val="100"/>
          <w:position w:val="0"/>
          <w:sz w:val="18"/>
          <w:szCs w:val="18"/>
          <w:shd w:val="clear" w:color="auto" w:fill="auto"/>
          <w:lang w:val="zh-CN" w:eastAsia="zh-CN" w:bidi="zh-CN"/>
        </w:rPr>
        <w:t xml:space="preserve">067500, </w:t>
      </w:r>
      <w:r>
        <w:rPr>
          <w:rFonts w:ascii="Arial" w:eastAsia="Arial" w:hAnsi="Arial" w:cs="Arial"/>
          <w:spacing w:val="0"/>
          <w:w w:val="100"/>
          <w:position w:val="0"/>
          <w:sz w:val="18"/>
          <w:szCs w:val="18"/>
          <w:shd w:val="clear" w:color="auto" w:fill="auto"/>
          <w:lang w:val="en-US" w:eastAsia="en-US" w:bidi="en-US"/>
        </w:rPr>
        <w:t>China)</w:t>
      </w:r>
    </w:p>
    <w:p>
      <w:pPr>
        <w:pStyle w:val="Style40"/>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7"/>
          <w:szCs w:val="17"/>
          <w:shd w:val="clear" w:color="auto" w:fill="auto"/>
          <w:lang w:val="en-US" w:eastAsia="en-US" w:bidi="en-US"/>
        </w:rPr>
        <w:t xml:space="preserve">Abstract: </w:t>
      </w:r>
      <w:r>
        <w:rPr>
          <w:spacing w:val="0"/>
          <w:w w:val="100"/>
          <w:position w:val="0"/>
          <w:shd w:val="clear" w:color="auto" w:fill="auto"/>
          <w:lang w:val="en-US" w:eastAsia="en-US" w:bidi="en-US"/>
        </w:rPr>
        <w:t xml:space="preserve">Secondary soil salinization in greenhouse is one of the main obstacles in vegetable production. Three types of biochar materials (apricot shell biochar, that washed with deionized water, and that inoculated with microorganism) were added into the secondary salinized greenhouse soil at different rates </w:t>
      </w:r>
      <w:r>
        <w:rPr>
          <w:spacing w:val="0"/>
          <w:w w:val="100"/>
          <w:position w:val="0"/>
          <w:shd w:val="clear" w:color="auto" w:fill="auto"/>
          <w:lang w:val="zh-CN" w:eastAsia="zh-CN" w:bidi="zh-CN"/>
        </w:rPr>
        <w:t xml:space="preserve">(2.5%, 5%, 10% </w:t>
      </w:r>
      <w:r>
        <w:rPr>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 xml:space="preserve">We investigated the dynamic variations of pH, EC, soil water soluble phosphorus (P) and potassium (K), and the effects of biochar on soil C/N and germination rate of </w:t>
      </w:r>
      <w:r>
        <w:rPr>
          <w:rFonts w:ascii="Arial" w:eastAsia="Arial" w:hAnsi="Arial" w:cs="Arial"/>
          <w:spacing w:val="0"/>
          <w:w w:val="100"/>
          <w:position w:val="0"/>
          <w:sz w:val="17"/>
          <w:szCs w:val="17"/>
          <w:shd w:val="clear" w:color="auto" w:fill="auto"/>
          <w:lang w:val="en-US" w:eastAsia="en-US" w:bidi="en-US"/>
        </w:rPr>
        <w:t xml:space="preserve">Capsicum annuum </w:t>
      </w:r>
      <w:r>
        <w:rPr>
          <w:spacing w:val="0"/>
          <w:w w:val="100"/>
          <w:position w:val="0"/>
          <w:shd w:val="clear" w:color="auto" w:fill="auto"/>
          <w:lang w:val="en-US" w:eastAsia="en-US" w:bidi="en-US"/>
        </w:rPr>
        <w:t xml:space="preserve">L. The results showed that biochar had no obvious influence on the pH value of soil solution during the incubation for </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 xml:space="preserve">days. The EC value in soil solution was significantly reduced after the </w:t>
      </w:r>
      <w:r>
        <w:rPr>
          <w:spacing w:val="0"/>
          <w:w w:val="100"/>
          <w:position w:val="0"/>
          <w:shd w:val="clear" w:color="auto" w:fill="auto"/>
          <w:lang w:val="zh-CN" w:eastAsia="zh-CN" w:bidi="zh-CN"/>
        </w:rPr>
        <w:t xml:space="preserve">2.5% </w:t>
      </w:r>
      <w:r>
        <w:rPr>
          <w:spacing w:val="0"/>
          <w:w w:val="100"/>
          <w:position w:val="0"/>
          <w:shd w:val="clear" w:color="auto" w:fill="auto"/>
          <w:lang w:val="en-US" w:eastAsia="en-US" w:bidi="en-US"/>
        </w:rPr>
        <w:t>biochar application and it was the lowest in the treatment of apricot shell biochar inoculated with microorganism. Biochar materials not only mediated the extent of variation of water soluble P and K, which would increase the absorption of soluble P and K in soil solution by soil particles, but also significantly increased (</w:t>
      </w:r>
      <w:r>
        <w:rPr>
          <w:rFonts w:ascii="Arial" w:eastAsia="Arial" w:hAnsi="Arial" w:cs="Arial"/>
          <w:spacing w:val="0"/>
          <w:w w:val="100"/>
          <w:position w:val="0"/>
          <w:sz w:val="17"/>
          <w:szCs w:val="17"/>
          <w:shd w:val="clear" w:color="auto" w:fill="auto"/>
          <w:lang w:val="en-US" w:eastAsia="en-US" w:bidi="en-US"/>
        </w:rPr>
        <w:t xml:space="preserve">P </w:t>
      </w:r>
      <w:r>
        <w:rPr>
          <w:spacing w:val="0"/>
          <w:w w:val="100"/>
          <w:position w:val="0"/>
          <w:shd w:val="clear" w:color="auto" w:fill="auto"/>
          <w:lang w:val="zh-CN" w:eastAsia="zh-CN" w:bidi="zh-CN"/>
        </w:rPr>
        <w:t xml:space="preserve">&lt; 0.005) </w:t>
      </w:r>
      <w:r>
        <w:rPr>
          <w:spacing w:val="0"/>
          <w:w w:val="100"/>
          <w:position w:val="0"/>
          <w:shd w:val="clear" w:color="auto" w:fill="auto"/>
          <w:lang w:val="en-US" w:eastAsia="en-US" w:bidi="en-US"/>
        </w:rPr>
        <w:t xml:space="preserve">the soil C/N. The germination rate of </w:t>
      </w:r>
      <w:r>
        <w:rPr>
          <w:rFonts w:ascii="Arial" w:eastAsia="Arial" w:hAnsi="Arial" w:cs="Arial"/>
          <w:spacing w:val="0"/>
          <w:w w:val="100"/>
          <w:position w:val="0"/>
          <w:sz w:val="17"/>
          <w:szCs w:val="17"/>
          <w:shd w:val="clear" w:color="auto" w:fill="auto"/>
          <w:lang w:val="en-US" w:eastAsia="en-US" w:bidi="en-US"/>
        </w:rPr>
        <w:t xml:space="preserve">Capsicum annuum </w:t>
      </w:r>
      <w:r>
        <w:rPr>
          <w:spacing w:val="0"/>
          <w:w w:val="100"/>
          <w:position w:val="0"/>
          <w:shd w:val="clear" w:color="auto" w:fill="auto"/>
          <w:lang w:val="en-US" w:eastAsia="en-US" w:bidi="en-US"/>
        </w:rPr>
        <w:t>L. significantly increased (</w:t>
      </w:r>
      <w:r>
        <w:rPr>
          <w:rFonts w:ascii="Arial" w:eastAsia="Arial" w:hAnsi="Arial" w:cs="Arial"/>
          <w:spacing w:val="0"/>
          <w:w w:val="100"/>
          <w:position w:val="0"/>
          <w:sz w:val="17"/>
          <w:szCs w:val="17"/>
          <w:shd w:val="clear" w:color="auto" w:fill="auto"/>
          <w:lang w:val="en-US" w:eastAsia="en-US" w:bidi="en-US"/>
        </w:rPr>
        <w:t xml:space="preserve">P </w:t>
      </w:r>
      <w:r>
        <w:rPr>
          <w:spacing w:val="0"/>
          <w:w w:val="100"/>
          <w:position w:val="0"/>
          <w:shd w:val="clear" w:color="auto" w:fill="auto"/>
          <w:lang w:val="zh-CN" w:eastAsia="zh-CN" w:bidi="zh-CN"/>
        </w:rPr>
        <w:t xml:space="preserve">&lt; 0.005) </w:t>
      </w:r>
      <w:r>
        <w:rPr>
          <w:spacing w:val="0"/>
          <w:w w:val="100"/>
          <w:position w:val="0"/>
          <w:shd w:val="clear" w:color="auto" w:fill="auto"/>
          <w:lang w:val="en-US" w:eastAsia="en-US" w:bidi="en-US"/>
        </w:rPr>
        <w:t xml:space="preserve">with the amount of biochar application. The apricot shell biochar inoculated with microorganism applied at a rate of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showed the better effect on the restoration of secondary salinized soil and increased the germination rate of </w:t>
      </w:r>
      <w:r>
        <w:rPr>
          <w:rFonts w:ascii="Arial" w:eastAsia="Arial" w:hAnsi="Arial" w:cs="Arial"/>
          <w:spacing w:val="0"/>
          <w:w w:val="100"/>
          <w:position w:val="0"/>
          <w:sz w:val="17"/>
          <w:szCs w:val="17"/>
          <w:shd w:val="clear" w:color="auto" w:fill="auto"/>
          <w:lang w:val="en-US" w:eastAsia="en-US" w:bidi="en-US"/>
        </w:rPr>
        <w:t xml:space="preserve">Capsicum annuum </w:t>
      </w:r>
      <w:r>
        <w:rPr>
          <w:spacing w:val="0"/>
          <w:w w:val="100"/>
          <w:position w:val="0"/>
          <w:shd w:val="clear" w:color="auto" w:fill="auto"/>
          <w:lang w:val="en-US" w:eastAsia="en-US" w:bidi="en-US"/>
        </w:rPr>
        <w:t xml:space="preserve">L. by </w:t>
      </w:r>
      <w:r>
        <w:rPr>
          <w:spacing w:val="0"/>
          <w:w w:val="100"/>
          <w:position w:val="0"/>
          <w:shd w:val="clear" w:color="auto" w:fill="auto"/>
          <w:lang w:val="zh-CN" w:eastAsia="zh-CN" w:bidi="zh-CN"/>
        </w:rPr>
        <w:t xml:space="preserve">2.3 </w:t>
      </w:r>
      <w:r>
        <w:rPr>
          <w:spacing w:val="0"/>
          <w:w w:val="100"/>
          <w:position w:val="0"/>
          <w:shd w:val="clear" w:color="auto" w:fill="auto"/>
          <w:lang w:val="en-US" w:eastAsia="en-US" w:bidi="en-US"/>
        </w:rPr>
        <w:t>folds compared with control treatment. In a conclusion, the application of apricot shell biochar inoculated with microorganism would help to restore the secondary soil salinization in greenhouse.</w:t>
      </w:r>
    </w:p>
    <w:p>
      <w:pPr>
        <w:pStyle w:val="Style40"/>
        <w:keepNext w:val="0"/>
        <w:keepLines w:val="0"/>
        <w:widowControl w:val="0"/>
        <w:shd w:val="clear" w:color="auto" w:fill="auto"/>
        <w:bidi w:val="0"/>
        <w:spacing w:before="0" w:after="520" w:line="384" w:lineRule="auto"/>
        <w:ind w:left="0" w:right="0" w:firstLine="0"/>
        <w:jc w:val="both"/>
      </w:pPr>
      <w:r>
        <w:rPr>
          <w:rFonts w:ascii="Arial" w:eastAsia="Arial" w:hAnsi="Arial" w:cs="Arial"/>
          <w:spacing w:val="0"/>
          <w:w w:val="100"/>
          <w:position w:val="0"/>
          <w:sz w:val="17"/>
          <w:szCs w:val="17"/>
          <w:shd w:val="clear" w:color="auto" w:fill="auto"/>
          <w:lang w:val="en-US" w:eastAsia="en-US" w:bidi="en-US"/>
        </w:rPr>
        <w:t xml:space="preserve">Key words: </w:t>
      </w:r>
      <w:r>
        <w:rPr>
          <w:spacing w:val="0"/>
          <w:w w:val="100"/>
          <w:position w:val="0"/>
          <w:shd w:val="clear" w:color="auto" w:fill="auto"/>
          <w:lang w:val="en-US" w:eastAsia="en-US" w:bidi="en-US"/>
        </w:rPr>
        <w:t xml:space="preserve">Biochar; Saline soil in greenhouse; EC value; Germination rate of </w:t>
      </w:r>
      <w:r>
        <w:rPr>
          <w:rFonts w:ascii="Arial" w:eastAsia="Arial" w:hAnsi="Arial" w:cs="Arial"/>
          <w:spacing w:val="0"/>
          <w:w w:val="100"/>
          <w:position w:val="0"/>
          <w:sz w:val="17"/>
          <w:szCs w:val="17"/>
          <w:shd w:val="clear" w:color="auto" w:fill="auto"/>
          <w:lang w:val="en-US" w:eastAsia="en-US" w:bidi="en-US"/>
        </w:rPr>
        <w:t xml:space="preserve">Capsicum annuum </w:t>
      </w:r>
      <w:r>
        <w:rPr>
          <w:spacing w:val="0"/>
          <w:w w:val="100"/>
          <w:position w:val="0"/>
          <w:shd w:val="clear" w:color="auto" w:fill="auto"/>
          <w:lang w:val="en-US" w:eastAsia="en-US" w:bidi="en-US"/>
        </w:rPr>
        <w:t>L.</w:t>
      </w:r>
    </w:p>
    <w:p>
      <w:pPr>
        <w:pStyle w:val="Style29"/>
        <w:keepNext w:val="0"/>
        <w:keepLines w:val="0"/>
        <w:widowControl w:val="0"/>
        <w:shd w:val="clear" w:color="auto" w:fill="auto"/>
        <w:bidi w:val="0"/>
        <w:spacing w:before="0" w:after="380" w:line="240" w:lineRule="auto"/>
        <w:ind w:left="0" w:right="0" w:firstLine="0"/>
        <w:jc w:val="right"/>
      </w:pPr>
      <w:r>
        <w:rPr>
          <w:rFonts w:ascii="Times New Roman" w:eastAsia="Times New Roman" w:hAnsi="Times New Roman" w:cs="Times New Roman"/>
          <w:spacing w:val="0"/>
          <w:w w:val="100"/>
          <w:position w:val="0"/>
          <w:shd w:val="clear" w:color="auto" w:fill="auto"/>
        </w:rPr>
        <w:t>[</w:t>
      </w:r>
      <w:r>
        <w:rPr>
          <w:b/>
          <w:bCs/>
          <w:spacing w:val="0"/>
          <w:w w:val="100"/>
          <w:position w:val="0"/>
          <w:shd w:val="clear" w:color="auto" w:fill="auto"/>
        </w:rPr>
        <w:t>责任编辑：张玉玲</w:t>
      </w:r>
      <w:r>
        <w:rPr>
          <w:rFonts w:ascii="Times New Roman" w:eastAsia="Times New Roman" w:hAnsi="Times New Roman" w:cs="Times New Roman"/>
          <w:spacing w:val="0"/>
          <w:w w:val="100"/>
          <w:position w:val="0"/>
          <w:shd w:val="clear" w:color="auto" w:fill="auto"/>
        </w:rPr>
        <w:t>]</w:t>
      </w:r>
    </w:p>
    <w:sectPr>
      <w:footnotePr>
        <w:pos w:val="pageBottom"/>
        <w:numFmt w:val="decimal"/>
        <w:numRestart w:val="continuous"/>
      </w:footnotePr>
      <w:type w:val="continuous"/>
      <w:pgSz w:w="11900" w:h="16840"/>
      <w:pgMar w:top="1838" w:left="916" w:right="900" w:bottom="18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3089910</wp:posOffset>
              </wp:positionH>
              <wp:positionV relativeFrom="page">
                <wp:posOffset>668020</wp:posOffset>
              </wp:positionV>
              <wp:extent cx="1374775" cy="286385"/>
              <wp:wrapNone/>
              <wp:docPr id="1" name="Shape 1"/>
              <a:graphic xmlns:a="http://schemas.openxmlformats.org/drawingml/2006/main">
                <a:graphicData uri="http://schemas.microsoft.com/office/word/2010/wordprocessingShape">
                  <wps:wsp>
                    <wps:cNvSpPr txBox="1"/>
                    <wps:spPr>
                      <a:xfrm>
                        <a:ext cx="1374775" cy="2863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3.30000000000001pt;margin-top:52.600000000000001pt;width:108.25pt;height:22.5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663575</wp:posOffset>
              </wp:positionH>
              <wp:positionV relativeFrom="page">
                <wp:posOffset>677545</wp:posOffset>
              </wp:positionV>
              <wp:extent cx="664210" cy="277495"/>
              <wp:wrapNone/>
              <wp:docPr id="3" name="Shape 3"/>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50</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2019</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2.25pt;margin-top:53.350000000000001pt;width:52.299999999999997pt;height:21.8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50</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2019</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6268720</wp:posOffset>
              </wp:positionH>
              <wp:positionV relativeFrom="page">
                <wp:posOffset>720090</wp:posOffset>
              </wp:positionV>
              <wp:extent cx="548640" cy="259080"/>
              <wp:wrapNone/>
              <wp:docPr id="5" name="Shape 5"/>
              <a:graphic xmlns:a="http://schemas.openxmlformats.org/drawingml/2006/main">
                <a:graphicData uri="http://schemas.microsoft.com/office/word/2010/wordprocessingShape">
                  <wps:wsp>
                    <wps:cNvSpPr txBox="1"/>
                    <wps:spPr>
                      <a:xfrm>
                        <a:ext cx="548640" cy="2590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Vol.50,No.2</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Apr </w:t>
                          </w:r>
                          <w:r>
                            <w:rPr>
                              <w:rFonts w:ascii="Arial" w:eastAsia="Arial" w:hAnsi="Arial" w:cs="Arial"/>
                              <w:color w:val="231F20"/>
                              <w:spacing w:val="0"/>
                              <w:w w:val="100"/>
                              <w:position w:val="0"/>
                              <w:sz w:val="15"/>
                              <w:szCs w:val="15"/>
                              <w:shd w:val="clear" w:color="auto" w:fill="auto"/>
                            </w:rPr>
                            <w:t>. , 2019</w:t>
                          </w:r>
                        </w:p>
                      </w:txbxContent>
                    </wps:txbx>
                    <wps:bodyPr wrap="none" lIns="0" tIns="0" rIns="0" bIns="0">
                      <a:spAutoFit/>
                    </wps:bodyPr>
                  </wps:wsp>
                </a:graphicData>
              </a:graphic>
            </wp:anchor>
          </w:drawing>
        </mc:Choice>
        <mc:Fallback>
          <w:pict>
            <v:shape id="_x0000_s1031" type="#_x0000_t202" style="position:absolute;margin-left:493.60000000000002pt;margin-top:56.700000000000003pt;width:43.200000000000003pt;height:20.39999999999999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Vol.50,No.2</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Apr </w:t>
                    </w:r>
                    <w:r>
                      <w:rPr>
                        <w:rFonts w:ascii="Arial" w:eastAsia="Arial" w:hAnsi="Arial" w:cs="Arial"/>
                        <w:color w:val="231F20"/>
                        <w:spacing w:val="0"/>
                        <w:w w:val="100"/>
                        <w:position w:val="0"/>
                        <w:sz w:val="15"/>
                        <w:szCs w:val="15"/>
                        <w:shd w:val="clear" w:color="auto" w:fill="auto"/>
                      </w:rPr>
                      <w:t>. , 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605790</wp:posOffset>
              </wp:positionH>
              <wp:positionV relativeFrom="page">
                <wp:posOffset>1007745</wp:posOffset>
              </wp:positionV>
              <wp:extent cx="6339840" cy="0"/>
              <wp:wrapNone/>
              <wp:docPr id="7" name="Shape 7"/>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700000000000003pt;margin-top:79.349999999999994pt;width:499.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3089910</wp:posOffset>
              </wp:positionH>
              <wp:positionV relativeFrom="page">
                <wp:posOffset>668020</wp:posOffset>
              </wp:positionV>
              <wp:extent cx="1374775" cy="286385"/>
              <wp:wrapNone/>
              <wp:docPr id="8" name="Shape 8"/>
              <a:graphic xmlns:a="http://schemas.openxmlformats.org/drawingml/2006/main">
                <a:graphicData uri="http://schemas.microsoft.com/office/word/2010/wordprocessingShape">
                  <wps:wsp>
                    <wps:cNvSpPr txBox="1"/>
                    <wps:spPr>
                      <a:xfrm>
                        <a:ext cx="1374775" cy="2863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 id="_x0000_s1034" type="#_x0000_t202" style="position:absolute;margin-left:243.30000000000001pt;margin-top:52.600000000000001pt;width:108.25pt;height:22.5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663575</wp:posOffset>
              </wp:positionH>
              <wp:positionV relativeFrom="page">
                <wp:posOffset>677545</wp:posOffset>
              </wp:positionV>
              <wp:extent cx="664210" cy="277495"/>
              <wp:wrapNone/>
              <wp:docPr id="10" name="Shape 10"/>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50</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2019</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52.25pt;margin-top:53.350000000000001pt;width:52.299999999999997pt;height:21.85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50</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2019</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6268720</wp:posOffset>
              </wp:positionH>
              <wp:positionV relativeFrom="page">
                <wp:posOffset>720090</wp:posOffset>
              </wp:positionV>
              <wp:extent cx="548640" cy="259080"/>
              <wp:wrapNone/>
              <wp:docPr id="12" name="Shape 12"/>
              <a:graphic xmlns:a="http://schemas.openxmlformats.org/drawingml/2006/main">
                <a:graphicData uri="http://schemas.microsoft.com/office/word/2010/wordprocessingShape">
                  <wps:wsp>
                    <wps:cNvSpPr txBox="1"/>
                    <wps:spPr>
                      <a:xfrm>
                        <a:ext cx="548640" cy="2590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Vol.50,No.2</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Apr </w:t>
                          </w:r>
                          <w:r>
                            <w:rPr>
                              <w:rFonts w:ascii="Arial" w:eastAsia="Arial" w:hAnsi="Arial" w:cs="Arial"/>
                              <w:color w:val="231F20"/>
                              <w:spacing w:val="0"/>
                              <w:w w:val="100"/>
                              <w:position w:val="0"/>
                              <w:sz w:val="15"/>
                              <w:szCs w:val="15"/>
                              <w:shd w:val="clear" w:color="auto" w:fill="auto"/>
                            </w:rPr>
                            <w:t>. , 2019</w:t>
                          </w:r>
                        </w:p>
                      </w:txbxContent>
                    </wps:txbx>
                    <wps:bodyPr wrap="none" lIns="0" tIns="0" rIns="0" bIns="0">
                      <a:spAutoFit/>
                    </wps:bodyPr>
                  </wps:wsp>
                </a:graphicData>
              </a:graphic>
            </wp:anchor>
          </w:drawing>
        </mc:Choice>
        <mc:Fallback>
          <w:pict>
            <v:shape id="_x0000_s1038" type="#_x0000_t202" style="position:absolute;margin-left:493.60000000000002pt;margin-top:56.700000000000003pt;width:43.200000000000003pt;height:20.399999999999999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Vol.50,No.2</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Apr </w:t>
                    </w:r>
                    <w:r>
                      <w:rPr>
                        <w:rFonts w:ascii="Arial" w:eastAsia="Arial" w:hAnsi="Arial" w:cs="Arial"/>
                        <w:color w:val="231F20"/>
                        <w:spacing w:val="0"/>
                        <w:w w:val="100"/>
                        <w:position w:val="0"/>
                        <w:sz w:val="15"/>
                        <w:szCs w:val="15"/>
                        <w:shd w:val="clear" w:color="auto" w:fill="auto"/>
                      </w:rPr>
                      <w:t>. , 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605790</wp:posOffset>
              </wp:positionH>
              <wp:positionV relativeFrom="page">
                <wp:posOffset>1007745</wp:posOffset>
              </wp:positionV>
              <wp:extent cx="6339840" cy="0"/>
              <wp:wrapNone/>
              <wp:docPr id="14" name="Shape 14"/>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700000000000003pt;margin-top:79.349999999999994pt;width:499.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640715</wp:posOffset>
              </wp:positionH>
              <wp:positionV relativeFrom="page">
                <wp:posOffset>812165</wp:posOffset>
              </wp:positionV>
              <wp:extent cx="6292850" cy="146050"/>
              <wp:wrapNone/>
              <wp:docPr id="15" name="Shape 15"/>
              <a:graphic xmlns:a="http://schemas.openxmlformats.org/drawingml/2006/main">
                <a:graphicData uri="http://schemas.microsoft.com/office/word/2010/wordprocessingShape">
                  <wps:wsp>
                    <wps:cNvSpPr txBox="1"/>
                    <wps:spPr>
                      <a:xfrm>
                        <a:ext cx="6292850" cy="146050"/>
                      </a:xfrm>
                      <a:prstGeom prst="rect"/>
                      <a:noFill/>
                    </wps:spPr>
                    <wps:txbx>
                      <w:txbxContent>
                        <w:p>
                          <w:pPr>
                            <w:pStyle w:val="Style4"/>
                            <w:keepNext w:val="0"/>
                            <w:keepLines w:val="0"/>
                            <w:widowControl w:val="0"/>
                            <w:shd w:val="clear" w:color="auto" w:fill="auto"/>
                            <w:tabs>
                              <w:tab w:pos="7312" w:val="right"/>
                              <w:tab w:pos="991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w:t>
                          </w:r>
                          <w:r>
                            <w:rPr>
                              <w:rFonts w:ascii="MingLiU" w:eastAsia="MingLiU" w:hAnsi="MingLiU" w:cs="MingLiU"/>
                              <w:color w:val="231F20"/>
                              <w:spacing w:val="0"/>
                              <w:w w:val="100"/>
                              <w:position w:val="0"/>
                              <w:sz w:val="15"/>
                              <w:szCs w:val="15"/>
                              <w:shd w:val="clear" w:color="auto" w:fill="auto"/>
                            </w:rPr>
                            <w:t>期</w:t>
                            <w:tab/>
                            <w:t>谢文达等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杏壳生物炭对温室次生盐渍化土壤修复效应的研究</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41" type="#_x0000_t202" style="position:absolute;margin-left:50.450000000000003pt;margin-top:63.950000000000003pt;width:495.5pt;height:11.5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312" w:val="right"/>
                        <w:tab w:pos="991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w:t>
                    </w:r>
                    <w:r>
                      <w:rPr>
                        <w:rFonts w:ascii="MingLiU" w:eastAsia="MingLiU" w:hAnsi="MingLiU" w:cs="MingLiU"/>
                        <w:color w:val="231F20"/>
                        <w:spacing w:val="0"/>
                        <w:w w:val="100"/>
                        <w:position w:val="0"/>
                        <w:sz w:val="15"/>
                        <w:szCs w:val="15"/>
                        <w:shd w:val="clear" w:color="auto" w:fill="auto"/>
                      </w:rPr>
                      <w:t>期</w:t>
                      <w:tab/>
                      <w:t>谢文达等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杏壳生物炭对温室次生盐渍化土壤修复效应的研究</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607695</wp:posOffset>
              </wp:positionH>
              <wp:positionV relativeFrom="page">
                <wp:posOffset>1007745</wp:posOffset>
              </wp:positionV>
              <wp:extent cx="6338570" cy="0"/>
              <wp:wrapNone/>
              <wp:docPr id="17" name="Shape 17"/>
              <a:graphic xmlns:a="http://schemas.openxmlformats.org/drawingml/2006/main">
                <a:graphicData uri="http://schemas.microsoft.com/office/word/2010/wordprocessingShape">
                  <wps:wsp>
                    <wps:cNvCnPr/>
                    <wps:spPr>
                      <a:xfrm>
                        <a:ext cx="6338570" cy="0"/>
                      </a:xfrm>
                      <a:prstGeom prst="straightConnector1"/>
                      <a:ln w="12700">
                        <a:solidFill/>
                      </a:ln>
                    </wps:spPr>
                    <wps:bodyPr/>
                  </wps:wsp>
                </a:graphicData>
              </a:graphic>
            </wp:anchor>
          </w:drawing>
        </mc:Choice>
        <mc:Fallback>
          <w:pict>
            <v:shape o:spt="32" o:oned="true" path="m,l21600,21600e" style="position:absolute;margin-left:47.850000000000001pt;margin-top:79.349999999999994pt;width:499.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626745</wp:posOffset>
              </wp:positionH>
              <wp:positionV relativeFrom="page">
                <wp:posOffset>820420</wp:posOffset>
              </wp:positionV>
              <wp:extent cx="6214745" cy="133985"/>
              <wp:wrapNone/>
              <wp:docPr id="18" name="Shape 18"/>
              <a:graphic xmlns:a="http://schemas.openxmlformats.org/drawingml/2006/main">
                <a:graphicData uri="http://schemas.microsoft.com/office/word/2010/wordprocessingShape">
                  <wps:wsp>
                    <wps:cNvSpPr txBox="1"/>
                    <wps:spPr>
                      <a:xfrm>
                        <a:ext cx="6214745" cy="133985"/>
                      </a:xfrm>
                      <a:prstGeom prst="rect"/>
                      <a:noFill/>
                    </wps:spPr>
                    <wps:txbx>
                      <w:txbxContent>
                        <w:p>
                          <w:pPr>
                            <w:pStyle w:val="Style4"/>
                            <w:keepNext w:val="0"/>
                            <w:keepLines w:val="0"/>
                            <w:widowControl w:val="0"/>
                            <w:shd w:val="clear" w:color="auto" w:fill="auto"/>
                            <w:tabs>
                              <w:tab w:pos="5472" w:val="right"/>
                              <w:tab w:pos="9787" w:val="right"/>
                            </w:tabs>
                            <w:bidi w:val="0"/>
                            <w:spacing w:before="0" w:after="0" w:line="240" w:lineRule="auto"/>
                            <w:ind w:left="0" w:right="0" w:firstLine="0"/>
                            <w:jc w:val="left"/>
                            <w:rPr>
                              <w:sz w:val="15"/>
                              <w:szCs w:val="15"/>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50 </w:t>
                          </w:r>
                          <w:r>
                            <w:rPr>
                              <w:rFonts w:ascii="MingLiU" w:eastAsia="MingLiU" w:hAnsi="MingLiU" w:cs="MingLiU"/>
                              <w:color w:val="231F2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44" type="#_x0000_t202" style="position:absolute;margin-left:49.350000000000001pt;margin-top:64.599999999999994pt;width:489.35000000000002pt;height:10.550000000000001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472" w:val="right"/>
                        <w:tab w:pos="9787" w:val="right"/>
                      </w:tabs>
                      <w:bidi w:val="0"/>
                      <w:spacing w:before="0" w:after="0" w:line="240" w:lineRule="auto"/>
                      <w:ind w:left="0" w:right="0" w:firstLine="0"/>
                      <w:jc w:val="left"/>
                      <w:rPr>
                        <w:sz w:val="15"/>
                        <w:szCs w:val="15"/>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50 </w:t>
                    </w:r>
                    <w:r>
                      <w:rPr>
                        <w:rFonts w:ascii="MingLiU" w:eastAsia="MingLiU" w:hAnsi="MingLiU" w:cs="MingLiU"/>
                        <w:color w:val="231F20"/>
                        <w:spacing w:val="0"/>
                        <w:w w:val="100"/>
                        <w:position w:val="0"/>
                        <w:sz w:val="15"/>
                        <w:szCs w:val="15"/>
                        <w:shd w:val="clear" w:color="auto" w:fill="auto"/>
                      </w:rPr>
                      <w:t>卷</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8"/>
        <w:szCs w:val="28"/>
        <w:u w:val="none"/>
        <w:shd w:val="clear" w:color="auto" w:fill="auto"/>
        <w:lang w:val="zh-CN" w:eastAsia="zh-CN" w:bidi="zh-CN"/>
      </w:rPr>
    </w:lvl>
    <w:lvl w:ilvl="1">
      <w:start w:val="2"/>
      <w:numFmt w:val="decimal"/>
      <w:lvlText w:val="%1.%2"/>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2.%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5"/>
      <w:numFmt w:val="decimal"/>
      <w:lvlText w:val="2.%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8">
    <w:multiLevelType w:val="multilevel"/>
    <w:lvl w:ilvl="0">
      <w:start w:val="6"/>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0">
    <w:multiLevelType w:val="multilevel"/>
    <w:lvl w:ilvl="0">
      <w:start w:val="10"/>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正文文本 (4)_"/>
    <w:basedOn w:val="DefaultParagraphFont"/>
    <w:link w:val="Style11"/>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18">
    <w:name w:val="正文文本 (5)_"/>
    <w:basedOn w:val="DefaultParagraphFont"/>
    <w:link w:val="Style17"/>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5">
    <w:name w:val="其他_"/>
    <w:basedOn w:val="DefaultParagraphFont"/>
    <w:link w:val="Style24"/>
    <w:rPr>
      <w:rFonts w:ascii="MingLiU" w:eastAsia="MingLiU" w:hAnsi="MingLiU" w:cs="MingLiU"/>
      <w:b w:val="0"/>
      <w:bCs w:val="0"/>
      <w:i w:val="0"/>
      <w:iCs w:val="0"/>
      <w:smallCaps w:val="0"/>
      <w:strike w:val="0"/>
      <w:color w:val="231F20"/>
      <w:sz w:val="20"/>
      <w:szCs w:val="20"/>
      <w:u w:val="none"/>
    </w:rPr>
  </w:style>
  <w:style w:type="character" w:customStyle="1" w:styleId="CharStyle30">
    <w:name w:val="正文文本_"/>
    <w:basedOn w:val="DefaultParagraphFont"/>
    <w:link w:val="Style29"/>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4">
    <w:name w:val="标题 #3_"/>
    <w:basedOn w:val="DefaultParagraphFont"/>
    <w:link w:val="Style33"/>
    <w:rPr>
      <w:rFonts w:ascii="Times New Roman" w:eastAsia="Times New Roman" w:hAnsi="Times New Roman" w:cs="Times New Roman"/>
      <w:b w:val="0"/>
      <w:bCs w:val="0"/>
      <w:i w:val="0"/>
      <w:iCs w:val="0"/>
      <w:smallCaps w:val="0"/>
      <w:strike w:val="0"/>
      <w:color w:val="231F20"/>
      <w:u w:val="none"/>
    </w:rPr>
  </w:style>
  <w:style w:type="character" w:customStyle="1" w:styleId="CharStyle41">
    <w:name w:val="正文文本 (2)_"/>
    <w:basedOn w:val="DefaultParagraphFont"/>
    <w:link w:val="Style40"/>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7">
    <w:name w:val="正文文本 (3)_"/>
    <w:basedOn w:val="DefaultParagraphFont"/>
    <w:link w:val="Style46"/>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character" w:customStyle="1" w:styleId="CharStyle58">
    <w:name w:val="标题 #4_"/>
    <w:basedOn w:val="DefaultParagraphFont"/>
    <w:link w:val="Style57"/>
    <w:rPr>
      <w:rFonts w:ascii="MingLiU" w:eastAsia="MingLiU" w:hAnsi="MingLiU" w:cs="MingLiU"/>
      <w:b/>
      <w:bCs/>
      <w:i w:val="0"/>
      <w:iCs w:val="0"/>
      <w:smallCaps w:val="0"/>
      <w:strike w:val="0"/>
      <w:color w:val="231F20"/>
      <w:sz w:val="20"/>
      <w:szCs w:val="20"/>
      <w:u w:val="none"/>
      <w:lang w:val="zh-CN" w:eastAsia="zh-CN" w:bidi="zh-CN"/>
    </w:rPr>
  </w:style>
  <w:style w:type="character" w:customStyle="1" w:styleId="CharStyle71">
    <w:name w:val="图片标题_"/>
    <w:basedOn w:val="DefaultParagraphFont"/>
    <w:link w:val="Style70"/>
    <w:rPr>
      <w:rFonts w:ascii="Georgia" w:eastAsia="Georgia" w:hAnsi="Georgia" w:cs="Georgia"/>
      <w:b w:val="0"/>
      <w:bCs w:val="0"/>
      <w:i w:val="0"/>
      <w:iCs w:val="0"/>
      <w:smallCaps w:val="0"/>
      <w:strike w:val="0"/>
      <w:color w:val="231F20"/>
      <w:sz w:val="15"/>
      <w:szCs w:val="15"/>
      <w:u w:val="none"/>
    </w:rPr>
  </w:style>
  <w:style w:type="character" w:customStyle="1" w:styleId="CharStyle85">
    <w:name w:val="图片标题 (2)_"/>
    <w:basedOn w:val="DefaultParagraphFont"/>
    <w:link w:val="Style84"/>
    <w:rPr>
      <w:rFonts w:ascii="MingLiU" w:eastAsia="MingLiU" w:hAnsi="MingLiU" w:cs="MingLiU"/>
      <w:b/>
      <w:bCs/>
      <w:i w:val="0"/>
      <w:iCs w:val="0"/>
      <w:smallCaps w:val="0"/>
      <w:strike w:val="0"/>
      <w:color w:val="231F20"/>
      <w:sz w:val="13"/>
      <w:szCs w:val="13"/>
      <w:u w:val="none"/>
    </w:rPr>
  </w:style>
  <w:style w:type="character" w:customStyle="1" w:styleId="CharStyle106">
    <w:name w:val="标题 #2_"/>
    <w:basedOn w:val="DefaultParagraphFont"/>
    <w:link w:val="Style105"/>
    <w:rPr>
      <w:rFonts w:ascii="Arial" w:eastAsia="Arial" w:hAnsi="Arial" w:cs="Arial"/>
      <w:b w:val="0"/>
      <w:bCs w:val="0"/>
      <w:i w:val="0"/>
      <w:iCs w:val="0"/>
      <w:smallCaps w:val="0"/>
      <w:strike w:val="0"/>
      <w:color w:val="231F20"/>
      <w:sz w:val="30"/>
      <w:szCs w:val="30"/>
      <w:u w:val="none"/>
    </w:rPr>
  </w:style>
  <w:style w:type="paragraph" w:customStyle="1" w:styleId="Style2">
    <w:name w:val="标题 #1"/>
    <w:basedOn w:val="Normal"/>
    <w:link w:val="CharStyle3"/>
    <w:pPr>
      <w:widowControl w:val="0"/>
      <w:shd w:val="clear" w:color="auto" w:fill="FFFFFF"/>
      <w:spacing w:after="240"/>
      <w:ind w:firstLine="340"/>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正文文本 (4)"/>
    <w:basedOn w:val="Normal"/>
    <w:link w:val="CharStyle12"/>
    <w:pPr>
      <w:widowControl w:val="0"/>
      <w:shd w:val="clear" w:color="auto" w:fill="FFFFFF"/>
      <w:spacing w:line="267" w:lineRule="exact"/>
      <w:ind w:left="420" w:hanging="4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17">
    <w:name w:val="正文文本 (5)"/>
    <w:basedOn w:val="Normal"/>
    <w:link w:val="CharStyle18"/>
    <w:pPr>
      <w:widowControl w:val="0"/>
      <w:shd w:val="clear" w:color="auto" w:fill="FFFFFF"/>
      <w:spacing w:line="281" w:lineRule="exact"/>
      <w:ind w:left="34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4">
    <w:name w:val="其他"/>
    <w:basedOn w:val="Normal"/>
    <w:link w:val="CharStyle25"/>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29">
    <w:name w:val="正文文本"/>
    <w:basedOn w:val="Normal"/>
    <w:link w:val="CharStyle30"/>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3">
    <w:name w:val="标题 #3"/>
    <w:basedOn w:val="Normal"/>
    <w:link w:val="CharStyle34"/>
    <w:pPr>
      <w:widowControl w:val="0"/>
      <w:shd w:val="clear" w:color="auto" w:fill="FFFFFF"/>
      <w:spacing w:after="40"/>
      <w:outlineLvl w:val="2"/>
    </w:pPr>
    <w:rPr>
      <w:rFonts w:ascii="Times New Roman" w:eastAsia="Times New Roman" w:hAnsi="Times New Roman" w:cs="Times New Roman"/>
      <w:b w:val="0"/>
      <w:bCs w:val="0"/>
      <w:i w:val="0"/>
      <w:iCs w:val="0"/>
      <w:smallCaps w:val="0"/>
      <w:strike w:val="0"/>
      <w:color w:val="231F20"/>
      <w:u w:val="none"/>
    </w:rPr>
  </w:style>
  <w:style w:type="paragraph" w:customStyle="1" w:styleId="Style40">
    <w:name w:val="正文文本 (2)"/>
    <w:basedOn w:val="Normal"/>
    <w:link w:val="CharStyle41"/>
    <w:pPr>
      <w:widowControl w:val="0"/>
      <w:shd w:val="clear" w:color="auto" w:fill="FFFFFF"/>
      <w:spacing w:line="326" w:lineRule="auto"/>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6">
    <w:name w:val="正文文本 (3)"/>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paragraph" w:customStyle="1" w:styleId="Style57">
    <w:name w:val="标题 #4"/>
    <w:basedOn w:val="Normal"/>
    <w:link w:val="CharStyle58"/>
    <w:pPr>
      <w:widowControl w:val="0"/>
      <w:shd w:val="clear" w:color="auto" w:fill="FFFFFF"/>
      <w:spacing w:line="319" w:lineRule="auto"/>
      <w:outlineLvl w:val="3"/>
    </w:pPr>
    <w:rPr>
      <w:rFonts w:ascii="MingLiU" w:eastAsia="MingLiU" w:hAnsi="MingLiU" w:cs="MingLiU"/>
      <w:b/>
      <w:bCs/>
      <w:i w:val="0"/>
      <w:iCs w:val="0"/>
      <w:smallCaps w:val="0"/>
      <w:strike w:val="0"/>
      <w:color w:val="231F20"/>
      <w:sz w:val="20"/>
      <w:szCs w:val="20"/>
      <w:u w:val="none"/>
      <w:lang w:val="zh-CN" w:eastAsia="zh-CN" w:bidi="zh-CN"/>
    </w:rPr>
  </w:style>
  <w:style w:type="paragraph" w:customStyle="1" w:styleId="Style70">
    <w:name w:val="图片标题"/>
    <w:basedOn w:val="Normal"/>
    <w:link w:val="CharStyle71"/>
    <w:pPr>
      <w:widowControl w:val="0"/>
      <w:shd w:val="clear" w:color="auto" w:fill="FFFFFF"/>
      <w:jc w:val="center"/>
    </w:pPr>
    <w:rPr>
      <w:rFonts w:ascii="Georgia" w:eastAsia="Georgia" w:hAnsi="Georgia" w:cs="Georgia"/>
      <w:b w:val="0"/>
      <w:bCs w:val="0"/>
      <w:i w:val="0"/>
      <w:iCs w:val="0"/>
      <w:smallCaps w:val="0"/>
      <w:strike w:val="0"/>
      <w:color w:val="231F20"/>
      <w:sz w:val="15"/>
      <w:szCs w:val="15"/>
      <w:u w:val="none"/>
    </w:rPr>
  </w:style>
  <w:style w:type="paragraph" w:customStyle="1" w:styleId="Style84">
    <w:name w:val="图片标题 (2)"/>
    <w:basedOn w:val="Normal"/>
    <w:link w:val="CharStyle85"/>
    <w:pPr>
      <w:widowControl w:val="0"/>
      <w:shd w:val="clear" w:color="auto" w:fill="FFFFFF"/>
      <w:spacing w:line="121" w:lineRule="exact"/>
    </w:pPr>
    <w:rPr>
      <w:rFonts w:ascii="MingLiU" w:eastAsia="MingLiU" w:hAnsi="MingLiU" w:cs="MingLiU"/>
      <w:b/>
      <w:bCs/>
      <w:i w:val="0"/>
      <w:iCs w:val="0"/>
      <w:smallCaps w:val="0"/>
      <w:strike w:val="0"/>
      <w:color w:val="231F20"/>
      <w:sz w:val="13"/>
      <w:szCs w:val="13"/>
      <w:u w:val="none"/>
    </w:rPr>
  </w:style>
  <w:style w:type="paragraph" w:customStyle="1" w:styleId="Style105">
    <w:name w:val="标题 #2"/>
    <w:basedOn w:val="Normal"/>
    <w:link w:val="CharStyle106"/>
    <w:pPr>
      <w:widowControl w:val="0"/>
      <w:shd w:val="clear" w:color="auto" w:fill="FFFFFF"/>
      <w:spacing w:after="240" w:line="262" w:lineRule="auto"/>
      <w:jc w:val="center"/>
      <w:outlineLvl w:val="1"/>
    </w:pPr>
    <w:rPr>
      <w:rFonts w:ascii="Arial" w:eastAsia="Arial" w:hAnsi="Arial" w:cs="Arial"/>
      <w:b w:val="0"/>
      <w:bCs w:val="0"/>
      <w:i w:val="0"/>
      <w:iCs w:val="0"/>
      <w:smallCaps w:val="0"/>
      <w:strike w:val="0"/>
      <w:color w:val="231F2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