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rPr>
        <w:t>污染土壤修复技术研究现状与趋势</w:t>
      </w:r>
      <w:bookmarkEnd w:id="0"/>
      <w:bookmarkEnd w:id="1"/>
    </w:p>
    <w:p>
      <w:pPr>
        <w:pStyle w:val="Style13"/>
        <w:keepNext w:val="0"/>
        <w:keepLines w:val="0"/>
        <w:widowControl w:val="0"/>
        <w:shd w:val="clear" w:color="auto" w:fill="auto"/>
        <w:bidi w:val="0"/>
        <w:spacing w:before="0" w:after="0" w:line="324" w:lineRule="exact"/>
        <w:ind w:left="0" w:right="0" w:firstLine="0"/>
        <w:jc w:val="center"/>
      </w:pPr>
      <w:r>
        <w:rPr>
          <w:color w:val="000000"/>
          <w:spacing w:val="0"/>
          <w:w w:val="100"/>
          <w:position w:val="0"/>
          <w:shd w:val="clear" w:color="auto" w:fill="auto"/>
        </w:rPr>
        <w:t>骆永明八</w:t>
      </w:r>
    </w:p>
    <w:p>
      <w:pPr>
        <w:pStyle w:val="Style13"/>
        <w:keepNext w:val="0"/>
        <w:keepLines w:val="0"/>
        <w:widowControl w:val="0"/>
        <w:shd w:val="clear" w:color="auto" w:fill="auto"/>
        <w:bidi w:val="0"/>
        <w:spacing w:before="0" w:after="320" w:line="324" w:lineRule="exact"/>
        <w:ind w:left="0" w:right="0" w:firstLine="0"/>
        <w:jc w:val="center"/>
        <w:rPr>
          <w:sz w:val="19"/>
          <w:szCs w:val="19"/>
        </w:rPr>
      </w:pPr>
      <w:r>
        <w:rPr>
          <w:color w:val="000000"/>
          <w:spacing w:val="0"/>
          <w:w w:val="100"/>
          <w:position w:val="0"/>
          <w:sz w:val="20"/>
          <w:szCs w:val="20"/>
          <w:shd w:val="clear" w:color="auto" w:fill="auto"/>
        </w:rPr>
        <w:t>(中国科学院南京土壤研究所中国科学院土壤环境与污染修复重点实验室 南京</w:t>
      </w:r>
      <w:r>
        <w:rPr>
          <w:rFonts w:ascii="Times New Roman" w:eastAsia="Times New Roman" w:hAnsi="Times New Roman" w:cs="Times New Roman"/>
          <w:color w:val="000000"/>
          <w:spacing w:val="0"/>
          <w:w w:val="100"/>
          <w:position w:val="0"/>
          <w:sz w:val="19"/>
          <w:szCs w:val="19"/>
          <w:shd w:val="clear" w:color="auto" w:fill="auto"/>
        </w:rPr>
        <w:t>210008)</w:t>
      </w:r>
    </w:p>
    <w:p>
      <w:pPr>
        <w:pStyle w:val="Style13"/>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摘 要 本文综述了国内外污染土壤修复技术的研究现状和发展趋势，并联系我国土壤污染态势探讨 了中国土壤修复技术研发的需求。文中指出，包括生物修复、物理修复、化学修复及其联合修复的污染土壤 修复技术体系已经基本形成;土壤修复技术正朝着</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大方向发展，即向绿色与环境友好的生物修复、联合杂 交的综合修复、原位修复、基于环境功能材料的修复、基于设备化的快速场地修复以及土壤修复决策支持系 统及修复后评估等技术方向发展。我国土壤环境污染态势严峻，需要发展能广泛应用、安全、低成本的原位 农田生物修复技术和物化稳定技术，发展安全、土地能再开发利用、针对性强的工业场地快速物化工程修复 技术与设备，发展能控制水土流失与污染物扩散的矿区植物稳定化与生态工程修复技术，建立污染土壤修复 技术规范、评价标准和管理政策。</w:t>
      </w:r>
    </w:p>
    <w:p>
      <w:pPr>
        <w:pStyle w:val="Style13"/>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关键词土壤污染土壤修复技术发展</w:t>
      </w:r>
    </w:p>
    <w:p>
      <w:pPr>
        <w:pStyle w:val="Style16"/>
        <w:keepNext w:val="0"/>
        <w:keepLines w:val="0"/>
        <w:widowControl w:val="0"/>
        <w:shd w:val="clear" w:color="auto" w:fill="auto"/>
        <w:bidi w:val="0"/>
        <w:spacing w:before="0" w:after="420" w:line="323" w:lineRule="exact"/>
        <w:ind w:left="0" w:right="0" w:firstLine="460"/>
        <w:jc w:val="both"/>
      </w:pPr>
      <w:r>
        <w:rPr>
          <w:rFonts w:ascii="SimHei" w:eastAsia="SimHei" w:hAnsi="SimHei" w:cs="SimHei"/>
          <w:color w:val="000000"/>
          <w:spacing w:val="0"/>
          <w:w w:val="100"/>
          <w:position w:val="0"/>
          <w:sz w:val="20"/>
          <w:szCs w:val="20"/>
          <w:shd w:val="clear" w:color="auto" w:fill="auto"/>
          <w:lang w:val="zh-CN" w:eastAsia="zh-CN" w:bidi="zh-CN"/>
        </w:rPr>
        <w:t>中图分类号：</w:t>
      </w:r>
      <w:r>
        <w:rPr>
          <w:color w:val="000000"/>
          <w:spacing w:val="0"/>
          <w:w w:val="100"/>
          <w:position w:val="0"/>
          <w:shd w:val="clear" w:color="auto" w:fill="auto"/>
          <w:lang w:val="en-US" w:eastAsia="en-US" w:bidi="en-US"/>
        </w:rPr>
        <w:t xml:space="preserve">X53 </w:t>
      </w:r>
      <w:r>
        <w:rPr>
          <w:rFonts w:ascii="SimHei" w:eastAsia="SimHei" w:hAnsi="SimHei" w:cs="SimHei"/>
          <w:color w:val="000000"/>
          <w:spacing w:val="0"/>
          <w:w w:val="100"/>
          <w:position w:val="0"/>
          <w:sz w:val="20"/>
          <w:szCs w:val="20"/>
          <w:shd w:val="clear" w:color="auto" w:fill="auto"/>
          <w:lang w:val="zh-CN" w:eastAsia="zh-CN" w:bidi="zh-CN"/>
        </w:rPr>
        <w:t>文献标识码：</w:t>
      </w:r>
      <w:r>
        <w:rPr>
          <w:color w:val="000000"/>
          <w:spacing w:val="0"/>
          <w:w w:val="100"/>
          <w:position w:val="0"/>
          <w:shd w:val="clear" w:color="auto" w:fill="auto"/>
          <w:lang w:val="en-US" w:eastAsia="en-US" w:bidi="en-US"/>
        </w:rPr>
        <w:t xml:space="preserve">A </w:t>
      </w:r>
      <w:r>
        <w:rPr>
          <w:rFonts w:ascii="SimHei" w:eastAsia="SimHei" w:hAnsi="SimHei" w:cs="SimHei"/>
          <w:color w:val="000000"/>
          <w:spacing w:val="0"/>
          <w:w w:val="100"/>
          <w:position w:val="0"/>
          <w:sz w:val="20"/>
          <w:szCs w:val="20"/>
          <w:shd w:val="clear" w:color="auto" w:fill="auto"/>
          <w:lang w:val="zh-CN" w:eastAsia="zh-CN" w:bidi="zh-CN"/>
        </w:rPr>
        <w:t>文章编号：</w:t>
      </w:r>
      <w:r>
        <w:rPr>
          <w:color w:val="000000"/>
          <w:spacing w:val="0"/>
          <w:w w:val="100"/>
          <w:position w:val="0"/>
          <w:shd w:val="clear" w:color="auto" w:fill="auto"/>
          <w:lang w:val="en-US" w:eastAsia="en-US" w:bidi="en-US"/>
        </w:rPr>
        <w:t>1005-281X(2009)02 A-0558-08</w:t>
      </w:r>
    </w:p>
    <w:p>
      <w:pPr>
        <w:pStyle w:val="Style19"/>
        <w:keepNext/>
        <w:keepLines/>
        <w:widowControl w:val="0"/>
        <w:shd w:val="clear" w:color="auto" w:fill="auto"/>
        <w:bidi w:val="0"/>
        <w:spacing w:before="0" w:line="240" w:lineRule="auto"/>
        <w:ind w:left="0" w:right="0" w:firstLine="0"/>
        <w:jc w:val="center"/>
      </w:pPr>
      <w:bookmarkStart w:id="2" w:name="bookmark2"/>
      <w:bookmarkStart w:id="3" w:name="bookmark3"/>
      <w:r>
        <w:rPr>
          <w:color w:val="000000"/>
          <w:spacing w:val="0"/>
          <w:w w:val="100"/>
          <w:position w:val="0"/>
          <w:shd w:val="clear" w:color="auto" w:fill="auto"/>
          <w:lang w:val="en-US" w:eastAsia="en-US" w:bidi="en-US"/>
        </w:rPr>
        <w:t>Current Research and Development in Soil Remediation Technologies</w:t>
      </w:r>
      <w:bookmarkEnd w:id="2"/>
      <w:bookmarkEnd w:id="3"/>
    </w:p>
    <w:p>
      <w:pPr>
        <w:pStyle w:val="Style13"/>
        <w:keepNext w:val="0"/>
        <w:keepLines w:val="0"/>
        <w:widowControl w:val="0"/>
        <w:shd w:val="clear" w:color="auto" w:fill="auto"/>
        <w:bidi w:val="0"/>
        <w:spacing w:before="0" w:after="0" w:line="240" w:lineRule="auto"/>
        <w:ind w:left="0" w:right="0" w:firstLine="0"/>
        <w:jc w:val="center"/>
      </w:pPr>
      <w:r>
        <w:rPr>
          <w:rFonts w:ascii="MingLiU" w:eastAsia="MingLiU" w:hAnsi="MingLiU" w:cs="MingLiU"/>
          <w:i/>
          <w:iCs/>
          <w:color w:val="000000"/>
          <w:spacing w:val="0"/>
          <w:w w:val="100"/>
          <w:position w:val="0"/>
          <w:sz w:val="8"/>
          <w:szCs w:val="8"/>
          <w:shd w:val="clear" w:color="auto" w:fill="auto"/>
        </w:rPr>
        <w:t>米</w:t>
      </w:r>
      <w:r>
        <w:rPr>
          <w:color w:val="000000"/>
          <w:spacing w:val="0"/>
          <w:w w:val="100"/>
          <w:position w:val="0"/>
          <w:shd w:val="clear" w:color="auto" w:fill="auto"/>
        </w:rPr>
        <w:t>关</w:t>
      </w:r>
    </w:p>
    <w:p>
      <w:pPr>
        <w:pStyle w:val="Style16"/>
        <w:keepNext w:val="0"/>
        <w:keepLines w:val="0"/>
        <w:widowControl w:val="0"/>
        <w:shd w:val="clear" w:color="auto" w:fill="auto"/>
        <w:bidi w:val="0"/>
        <w:spacing w:before="0" w:after="0"/>
        <w:ind w:left="0" w:right="0" w:firstLine="0"/>
        <w:jc w:val="center"/>
      </w:pPr>
      <w:r>
        <w:rPr>
          <w:i/>
          <w:iCs/>
          <w:color w:val="000000"/>
          <w:spacing w:val="0"/>
          <w:w w:val="100"/>
          <w:position w:val="0"/>
          <w:shd w:val="clear" w:color="auto" w:fill="auto"/>
          <w:lang w:val="en-US" w:eastAsia="en-US" w:bidi="en-US"/>
        </w:rPr>
        <w:t>Luo Yongming</w:t>
      </w:r>
    </w:p>
    <w:p>
      <w:pPr>
        <w:pStyle w:val="Style16"/>
        <w:keepNext w:val="0"/>
        <w:keepLines w:val="0"/>
        <w:widowControl w:val="0"/>
        <w:shd w:val="clear" w:color="auto" w:fill="auto"/>
        <w:bidi w:val="0"/>
        <w:spacing w:before="0" w:after="320"/>
        <w:ind w:left="0" w:right="0" w:firstLine="0"/>
        <w:jc w:val="center"/>
      </w:pPr>
      <w:r>
        <w:rPr>
          <w:color w:val="000000"/>
          <w:spacing w:val="0"/>
          <w:w w:val="100"/>
          <w:position w:val="0"/>
          <w:shd w:val="clear" w:color="auto" w:fill="auto"/>
          <w:lang w:val="en-US" w:eastAsia="en-US" w:bidi="en-US"/>
        </w:rPr>
        <w:t>(Key Laboratory of Soil Environment and Pollution Remediation of CAS, Nanjing Institute of</w:t>
        <w:br/>
        <w:t>Soil Science, Chinese Academy of Sciences , Nanjing 210008, China)</w:t>
      </w:r>
    </w:p>
    <w:p>
      <w:pPr>
        <w:pStyle w:val="Style16"/>
        <w:keepNext w:val="0"/>
        <w:keepLines w:val="0"/>
        <w:widowControl w:val="0"/>
        <w:shd w:val="clear" w:color="auto" w:fill="auto"/>
        <w:bidi w:val="0"/>
        <w:spacing w:before="0" w:after="0"/>
        <w:ind w:left="0" w:right="0" w:firstLine="46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This paper makes a review on current research and development in contaminated soil remediation technologies at home and abroad, and also discusses demand for development in soil remediation technologies in China. This review indicates that systematic remediation technologies for contaminated soil have been developed,</w:t>
      </w:r>
      <w:r>
        <w:rPr>
          <w:rFonts w:ascii="SimHei" w:eastAsia="SimHei" w:hAnsi="SimHei" w:cs="SimHei"/>
          <w:color w:val="000000"/>
          <w:spacing w:val="0"/>
          <w:w w:val="100"/>
          <w:position w:val="0"/>
          <w:sz w:val="20"/>
          <w:szCs w:val="20"/>
          <w:shd w:val="clear" w:color="auto" w:fill="auto"/>
          <w:lang w:val="zh-CN" w:eastAsia="zh-CN" w:bidi="zh-CN"/>
        </w:rPr>
        <w:t>讹</w:t>
      </w:r>
      <w:r>
        <w:rPr>
          <w:color w:val="000000"/>
          <w:spacing w:val="0"/>
          <w:w w:val="100"/>
          <w:position w:val="0"/>
          <w:shd w:val="clear" w:color="auto" w:fill="auto"/>
          <w:lang w:val="en-US" w:eastAsia="en-US" w:bidi="en-US"/>
        </w:rPr>
        <w:t>ich included bioremediation, physical Chemical remediation and integrated remediation. Six research and development trends in soil remediation are summarized as follows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green and environmentally-friendly bioremediation, combined and hybride remediation, in situ remediation, environmentally fiinctional material based remediation, equipment based site remediation, remediation decision supporting system and post-remediation assessment. It needs in China to develop wide- use</w:t>
      </w:r>
      <w:r>
        <w:rPr>
          <w:color w:val="000000"/>
          <w:spacing w:val="0"/>
          <w:w w:val="100"/>
          <w:position w:val="0"/>
          <w:shd w:val="clear" w:color="auto" w:fill="auto"/>
          <w:vertAlign w:val="subscript"/>
          <w:lang w:val="en-US" w:eastAsia="en-US" w:bidi="en-US"/>
        </w:rPr>
        <w:t>9</w:t>
      </w:r>
      <w:r>
        <w:rPr>
          <w:color w:val="000000"/>
          <w:spacing w:val="0"/>
          <w:w w:val="100"/>
          <w:position w:val="0"/>
          <w:shd w:val="clear" w:color="auto" w:fill="auto"/>
          <w:lang w:val="en-US" w:eastAsia="en-US" w:bidi="en-US"/>
        </w:rPr>
        <w:t xml:space="preserve"> safe, cost-eflfective in situ bioremediation and physical Chemical stabilization technologies for agricultural feimland soil, to develop safe, land reusable, site-specific physical </w:t>
      </w:r>
      <w:r>
        <w:rPr>
          <w:rFonts w:ascii="SimHei" w:eastAsia="SimHei" w:hAnsi="SimHei" w:cs="SimHei"/>
          <w:color w:val="000000"/>
          <w:spacing w:val="0"/>
          <w:w w:val="100"/>
          <w:position w:val="0"/>
          <w:sz w:val="20"/>
          <w:szCs w:val="20"/>
          <w:shd w:val="clear" w:color="auto" w:fill="auto"/>
          <w:lang w:val="zh-CN" w:eastAsia="zh-CN" w:bidi="zh-CN"/>
        </w:rPr>
        <w:t>厶</w:t>
      </w:r>
      <w:r>
        <w:rPr>
          <w:color w:val="000000"/>
          <w:spacing w:val="0"/>
          <w:w w:val="100"/>
          <w:position w:val="0"/>
          <w:shd w:val="clear" w:color="auto" w:fill="auto"/>
          <w:lang w:val="en-US" w:eastAsia="en-US" w:bidi="en-US"/>
        </w:rPr>
        <w:t>hemical and engineering remediation technolcgies for heavily polluted industrial site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and to develop phytostabilization and eco-engineering remediation technologhies for controlling soil erosion and pollutants transport in mined area. Besides, it also needs to develop national guidelines, standards and management policies for contaminated soil remediation.</w:t>
      </w:r>
    </w:p>
    <w:p>
      <w:pPr>
        <w:pStyle w:val="Style16"/>
        <w:keepNext w:val="0"/>
        <w:keepLines w:val="0"/>
        <w:widowControl w:val="0"/>
        <w:shd w:val="clear" w:color="auto" w:fill="auto"/>
        <w:bidi w:val="0"/>
        <w:spacing w:before="0" w:after="320"/>
        <w:ind w:left="0" w:right="0" w:firstLine="460"/>
        <w:jc w:val="both"/>
        <w:sectPr>
          <w:headerReference w:type="default" r:id="rId5"/>
          <w:headerReference w:type="even" r:id="rId6"/>
          <w:footnotePr>
            <w:pos w:val="pageBottom"/>
            <w:numFmt w:val="decimal"/>
            <w:numRestart w:val="continuous"/>
          </w:footnotePr>
          <w:pgSz w:w="12240" w:h="15840"/>
          <w:pgMar w:top="1726" w:left="1111" w:right="1106" w:bottom="466" w:header="0" w:footer="38" w:gutter="0"/>
          <w:pgNumType w:start="1"/>
          <w:cols w:space="720"/>
          <w:noEndnote/>
          <w:rtlGutter w:val="0"/>
          <w:docGrid w:linePitch="360"/>
        </w:sectPr>
      </w:pPr>
      <w:r>
        <w:rPr>
          <w:b/>
          <w:bCs/>
          <w:color w:val="000000"/>
          <w:spacing w:val="0"/>
          <w:w w:val="100"/>
          <w:position w:val="0"/>
          <w:shd w:val="clear" w:color="auto" w:fill="auto"/>
          <w:lang w:val="en-US" w:eastAsia="en-US" w:bidi="en-US"/>
        </w:rPr>
        <w:t xml:space="preserve">Key words </w:t>
      </w:r>
      <w:r>
        <w:rPr>
          <w:color w:val="000000"/>
          <w:spacing w:val="0"/>
          <w:w w:val="100"/>
          <w:position w:val="0"/>
          <w:shd w:val="clear" w:color="auto" w:fill="auto"/>
          <w:lang w:val="en-US" w:eastAsia="en-US" w:bidi="en-US"/>
        </w:rPr>
        <w:t>soil pollution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soil remediation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technology development</w:t>
      </w:r>
    </w:p>
    <w:p>
      <w:pPr>
        <w:pStyle w:val="Style2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Contents</w:t>
      </w:r>
    </w:p>
    <w:p>
      <w:pPr>
        <w:pStyle w:val="Style16"/>
        <w:keepNext w:val="0"/>
        <w:keepLines w:val="0"/>
        <w:widowControl w:val="0"/>
        <w:numPr>
          <w:ilvl w:val="0"/>
          <w:numId w:val="3"/>
        </w:numPr>
        <w:shd w:val="clear" w:color="auto" w:fill="auto"/>
        <w:tabs>
          <w:tab w:pos="309" w:val="left"/>
        </w:tabs>
        <w:bidi w:val="0"/>
        <w:spacing w:before="0" w:after="0"/>
        <w:ind w:left="0" w:right="0" w:firstLine="0"/>
        <w:jc w:val="left"/>
      </w:pPr>
      <w:r>
        <w:rPr>
          <w:color w:val="000000"/>
          <w:spacing w:val="0"/>
          <w:w w:val="100"/>
          <w:position w:val="0"/>
          <w:shd w:val="clear" w:color="auto" w:fill="auto"/>
          <w:lang w:val="en-US" w:eastAsia="en-US" w:bidi="en-US"/>
        </w:rPr>
        <w:t>Introduction</w:t>
      </w:r>
    </w:p>
    <w:p>
      <w:pPr>
        <w:pStyle w:val="Style16"/>
        <w:keepNext w:val="0"/>
        <w:keepLines w:val="0"/>
        <w:widowControl w:val="0"/>
        <w:numPr>
          <w:ilvl w:val="0"/>
          <w:numId w:val="3"/>
        </w:numPr>
        <w:shd w:val="clear" w:color="auto" w:fill="auto"/>
        <w:tabs>
          <w:tab w:pos="309" w:val="left"/>
        </w:tabs>
        <w:bidi w:val="0"/>
        <w:spacing w:before="0" w:after="0"/>
        <w:ind w:left="340" w:right="0" w:hanging="340"/>
        <w:jc w:val="both"/>
      </w:pPr>
      <w:r>
        <w:rPr>
          <w:color w:val="000000"/>
          <w:spacing w:val="0"/>
          <w:w w:val="100"/>
          <w:position w:val="0"/>
          <w:shd w:val="clear" w:color="auto" w:fill="auto"/>
          <w:lang w:val="en-US" w:eastAsia="en-US" w:bidi="en-US"/>
        </w:rPr>
        <w:t>Current researches in contaminated soil remediation technologies</w:t>
      </w:r>
    </w:p>
    <w:p>
      <w:pPr>
        <w:pStyle w:val="Style16"/>
        <w:keepNext w:val="0"/>
        <w:keepLines w:val="0"/>
        <w:widowControl w:val="0"/>
        <w:numPr>
          <w:ilvl w:val="1"/>
          <w:numId w:val="3"/>
        </w:numPr>
        <w:shd w:val="clear" w:color="auto" w:fill="auto"/>
        <w:tabs>
          <w:tab w:pos="522" w:val="left"/>
        </w:tabs>
        <w:bidi w:val="0"/>
        <w:spacing w:before="0" w:after="0"/>
        <w:ind w:left="0" w:right="0" w:firstLine="0"/>
        <w:jc w:val="both"/>
      </w:pPr>
      <w:r>
        <w:rPr>
          <w:color w:val="000000"/>
          <w:spacing w:val="0"/>
          <w:w w:val="100"/>
          <w:position w:val="0"/>
          <w:shd w:val="clear" w:color="auto" w:fill="auto"/>
          <w:lang w:val="en-US" w:eastAsia="en-US" w:bidi="en-US"/>
        </w:rPr>
        <w:t>Bioremediation technologies for contaminated soil</w:t>
      </w:r>
    </w:p>
    <w:p>
      <w:pPr>
        <w:pStyle w:val="Style16"/>
        <w:keepNext w:val="0"/>
        <w:keepLines w:val="0"/>
        <w:widowControl w:val="0"/>
        <w:numPr>
          <w:ilvl w:val="1"/>
          <w:numId w:val="3"/>
        </w:numPr>
        <w:shd w:val="clear" w:color="auto" w:fill="auto"/>
        <w:tabs>
          <w:tab w:pos="522" w:val="left"/>
        </w:tabs>
        <w:bidi w:val="0"/>
        <w:spacing w:before="0" w:after="0"/>
        <w:ind w:left="540" w:right="0" w:hanging="540"/>
        <w:jc w:val="both"/>
      </w:pPr>
      <w:r>
        <w:rPr>
          <w:color w:val="000000"/>
          <w:spacing w:val="0"/>
          <w:w w:val="100"/>
          <w:position w:val="0"/>
          <w:shd w:val="clear" w:color="auto" w:fill="auto"/>
          <w:lang w:val="en-US" w:eastAsia="en-US" w:bidi="en-US"/>
        </w:rPr>
        <w:t>Physical remediation technologies for contaminated soil</w:t>
      </w:r>
    </w:p>
    <w:p>
      <w:pPr>
        <w:pStyle w:val="Style16"/>
        <w:keepNext w:val="0"/>
        <w:keepLines w:val="0"/>
        <w:widowControl w:val="0"/>
        <w:numPr>
          <w:ilvl w:val="1"/>
          <w:numId w:val="3"/>
        </w:numPr>
        <w:shd w:val="clear" w:color="auto" w:fill="auto"/>
        <w:tabs>
          <w:tab w:pos="522" w:val="left"/>
        </w:tabs>
        <w:bidi w:val="0"/>
        <w:spacing w:before="0" w:after="0"/>
        <w:ind w:left="540" w:right="0" w:hanging="540"/>
        <w:jc w:val="both"/>
      </w:pPr>
      <w:r>
        <w:rPr>
          <w:color w:val="000000"/>
          <w:spacing w:val="0"/>
          <w:w w:val="100"/>
          <w:position w:val="0"/>
          <w:shd w:val="clear" w:color="auto" w:fill="auto"/>
          <w:lang w:val="en-US" w:eastAsia="en-US" w:bidi="en-US"/>
        </w:rPr>
        <w:t>Chemical or physico-chemical remediation techno</w:t>
        <w:softHyphen/>
        <w:t>logies for contaminated soil</w:t>
      </w:r>
    </w:p>
    <w:p>
      <w:pPr>
        <w:pStyle w:val="Style16"/>
        <w:keepNext w:val="0"/>
        <w:keepLines w:val="0"/>
        <w:widowControl w:val="0"/>
        <w:numPr>
          <w:ilvl w:val="1"/>
          <w:numId w:val="3"/>
        </w:numPr>
        <w:shd w:val="clear" w:color="auto" w:fill="auto"/>
        <w:tabs>
          <w:tab w:pos="522" w:val="left"/>
        </w:tabs>
        <w:bidi w:val="0"/>
        <w:spacing w:before="0" w:after="0"/>
        <w:ind w:left="540" w:right="0" w:hanging="540"/>
        <w:jc w:val="both"/>
      </w:pPr>
      <w:r>
        <w:rPr>
          <w:color w:val="000000"/>
          <w:spacing w:val="0"/>
          <w:w w:val="100"/>
          <w:position w:val="0"/>
          <w:shd w:val="clear" w:color="auto" w:fill="auto"/>
          <w:lang w:val="en-US" w:eastAsia="en-US" w:bidi="en-US"/>
        </w:rPr>
        <w:t>Combined remediation technologies for contaminated soil</w:t>
      </w:r>
    </w:p>
    <w:p>
      <w:pPr>
        <w:pStyle w:val="Style16"/>
        <w:keepNext w:val="0"/>
        <w:keepLines w:val="0"/>
        <w:widowControl w:val="0"/>
        <w:numPr>
          <w:ilvl w:val="0"/>
          <w:numId w:val="3"/>
        </w:numPr>
        <w:shd w:val="clear" w:color="auto" w:fill="auto"/>
        <w:tabs>
          <w:tab w:pos="309" w:val="left"/>
        </w:tabs>
        <w:bidi w:val="0"/>
        <w:spacing w:before="0" w:after="0"/>
        <w:ind w:left="340" w:right="0" w:hanging="340"/>
        <w:jc w:val="both"/>
      </w:pPr>
      <w:r>
        <w:rPr>
          <w:color w:val="000000"/>
          <w:spacing w:val="0"/>
          <w:w w:val="100"/>
          <w:position w:val="0"/>
          <w:shd w:val="clear" w:color="auto" w:fill="auto"/>
          <w:lang w:val="en-US" w:eastAsia="en-US" w:bidi="en-US"/>
        </w:rPr>
        <w:t>Trends in development of contaminated soil reme</w:t>
        <w:softHyphen/>
        <w:t>diation technologies</w:t>
      </w:r>
    </w:p>
    <w:p>
      <w:pPr>
        <w:pStyle w:val="Style16"/>
        <w:keepNext w:val="0"/>
        <w:keepLines w:val="0"/>
        <w:widowControl w:val="0"/>
        <w:numPr>
          <w:ilvl w:val="1"/>
          <w:numId w:val="3"/>
        </w:numPr>
        <w:shd w:val="clear" w:color="auto" w:fill="auto"/>
        <w:tabs>
          <w:tab w:pos="522" w:val="left"/>
        </w:tabs>
        <w:bidi w:val="0"/>
        <w:spacing w:before="0" w:after="0"/>
        <w:ind w:left="540" w:right="0" w:hanging="540"/>
        <w:jc w:val="both"/>
      </w:pPr>
      <w:r>
        <w:rPr>
          <w:color w:val="000000"/>
          <w:spacing w:val="0"/>
          <w:w w:val="100"/>
          <w:position w:val="0"/>
          <w:shd w:val="clear" w:color="auto" w:fill="auto"/>
          <w:lang w:val="en-US" w:eastAsia="en-US" w:bidi="en-US"/>
        </w:rPr>
        <w:t>Green and environmentally-fiiendly bioremediation technologies</w:t>
      </w:r>
    </w:p>
    <w:p>
      <w:pPr>
        <w:pStyle w:val="Style16"/>
        <w:keepNext w:val="0"/>
        <w:keepLines w:val="0"/>
        <w:widowControl w:val="0"/>
        <w:numPr>
          <w:ilvl w:val="1"/>
          <w:numId w:val="3"/>
        </w:numPr>
        <w:shd w:val="clear" w:color="auto" w:fill="auto"/>
        <w:tabs>
          <w:tab w:pos="522" w:val="left"/>
        </w:tabs>
        <w:bidi w:val="0"/>
        <w:spacing w:before="0" w:after="0"/>
        <w:ind w:left="0" w:right="0" w:firstLine="0"/>
        <w:jc w:val="both"/>
      </w:pPr>
      <w:r>
        <w:rPr>
          <w:color w:val="000000"/>
          <w:spacing w:val="0"/>
          <w:w w:val="100"/>
          <w:position w:val="0"/>
          <w:shd w:val="clear" w:color="auto" w:fill="auto"/>
          <w:lang w:val="en-US" w:eastAsia="en-US" w:bidi="en-US"/>
        </w:rPr>
        <w:t>Combined and hybride remediation technologies</w:t>
      </w:r>
    </w:p>
    <w:p>
      <w:pPr>
        <w:pStyle w:val="Style16"/>
        <w:keepNext w:val="0"/>
        <w:keepLines w:val="0"/>
        <w:widowControl w:val="0"/>
        <w:numPr>
          <w:ilvl w:val="1"/>
          <w:numId w:val="3"/>
        </w:numPr>
        <w:shd w:val="clear" w:color="auto" w:fill="auto"/>
        <w:tabs>
          <w:tab w:pos="522" w:val="left"/>
        </w:tabs>
        <w:bidi w:val="0"/>
        <w:spacing w:before="0" w:after="0"/>
        <w:ind w:left="0" w:right="0" w:firstLine="0"/>
        <w:jc w:val="both"/>
      </w:pPr>
      <w:r>
        <w:rPr>
          <w:color w:val="000000"/>
          <w:spacing w:val="0"/>
          <w:w w:val="100"/>
          <w:position w:val="0"/>
          <w:shd w:val="clear" w:color="auto" w:fill="auto"/>
          <w:lang w:val="en-US" w:eastAsia="en-US" w:bidi="en-US"/>
        </w:rPr>
        <w:t>In situ remediation technologies</w:t>
      </w:r>
    </w:p>
    <w:p>
      <w:pPr>
        <w:pStyle w:val="Style16"/>
        <w:keepNext w:val="0"/>
        <w:keepLines w:val="0"/>
        <w:widowControl w:val="0"/>
        <w:numPr>
          <w:ilvl w:val="1"/>
          <w:numId w:val="3"/>
        </w:numPr>
        <w:shd w:val="clear" w:color="auto" w:fill="auto"/>
        <w:tabs>
          <w:tab w:pos="522" w:val="left"/>
        </w:tabs>
        <w:bidi w:val="0"/>
        <w:spacing w:before="0" w:after="0"/>
        <w:ind w:left="0" w:right="0" w:firstLine="0"/>
        <w:jc w:val="both"/>
      </w:pPr>
      <w:r>
        <w:rPr>
          <w:color w:val="000000"/>
          <w:spacing w:val="0"/>
          <w:w w:val="100"/>
          <w:position w:val="0"/>
          <w:shd w:val="clear" w:color="auto" w:fill="auto"/>
          <w:lang w:val="en-US" w:eastAsia="en-US" w:bidi="en-US"/>
        </w:rPr>
        <w:t>Environmentally fiinctional materials based reme</w:t>
        <w:softHyphen/>
      </w:r>
    </w:p>
    <w:p>
      <w:pPr>
        <w:pStyle w:val="Style16"/>
        <w:keepNext w:val="0"/>
        <w:keepLines w:val="0"/>
        <w:widowControl w:val="0"/>
        <w:shd w:val="clear" w:color="auto" w:fill="auto"/>
        <w:bidi w:val="0"/>
        <w:spacing w:before="0" w:after="0"/>
        <w:ind w:left="0" w:right="0" w:firstLine="540"/>
        <w:jc w:val="both"/>
      </w:pPr>
      <w:r>
        <w:rPr>
          <w:color w:val="000000"/>
          <w:spacing w:val="0"/>
          <w:w w:val="100"/>
          <w:position w:val="0"/>
          <w:shd w:val="clear" w:color="auto" w:fill="auto"/>
          <w:lang w:val="en-US" w:eastAsia="en-US" w:bidi="en-US"/>
        </w:rPr>
        <w:t>diation technologies</w:t>
      </w:r>
    </w:p>
    <w:p>
      <w:pPr>
        <w:pStyle w:val="Style16"/>
        <w:keepNext w:val="0"/>
        <w:keepLines w:val="0"/>
        <w:widowControl w:val="0"/>
        <w:numPr>
          <w:ilvl w:val="1"/>
          <w:numId w:val="3"/>
        </w:numPr>
        <w:shd w:val="clear" w:color="auto" w:fill="auto"/>
        <w:tabs>
          <w:tab w:pos="522" w:val="left"/>
        </w:tabs>
        <w:bidi w:val="0"/>
        <w:spacing w:before="0" w:after="0"/>
        <w:ind w:left="0" w:right="0" w:firstLine="0"/>
        <w:jc w:val="both"/>
      </w:pPr>
      <w:r>
        <w:rPr>
          <w:color w:val="000000"/>
          <w:spacing w:val="0"/>
          <w:w w:val="100"/>
          <w:position w:val="0"/>
          <w:shd w:val="clear" w:color="auto" w:fill="auto"/>
          <w:lang w:val="en-US" w:eastAsia="en-US" w:bidi="en-US"/>
        </w:rPr>
        <w:t>Equipment based site remediation technologies</w:t>
      </w:r>
    </w:p>
    <w:p>
      <w:pPr>
        <w:pStyle w:val="Style16"/>
        <w:keepNext w:val="0"/>
        <w:keepLines w:val="0"/>
        <w:widowControl w:val="0"/>
        <w:numPr>
          <w:ilvl w:val="1"/>
          <w:numId w:val="3"/>
        </w:numPr>
        <w:shd w:val="clear" w:color="auto" w:fill="auto"/>
        <w:tabs>
          <w:tab w:pos="522" w:val="left"/>
        </w:tabs>
        <w:bidi w:val="0"/>
        <w:spacing w:before="0" w:after="0"/>
        <w:ind w:left="540" w:right="0" w:hanging="540"/>
        <w:jc w:val="both"/>
      </w:pPr>
      <w:r>
        <w:rPr>
          <w:color w:val="000000"/>
          <w:spacing w:val="0"/>
          <w:w w:val="100"/>
          <w:position w:val="0"/>
          <w:shd w:val="clear" w:color="auto" w:fill="auto"/>
          <w:lang w:val="en-US" w:eastAsia="en-US" w:bidi="en-US"/>
        </w:rPr>
        <w:t>Remediation decision supporting system and post</w:t>
        <w:softHyphen/>
        <w:t>remediation assessment technologies</w:t>
      </w:r>
    </w:p>
    <w:p>
      <w:pPr>
        <w:pStyle w:val="Style16"/>
        <w:keepNext w:val="0"/>
        <w:keepLines w:val="0"/>
        <w:widowControl w:val="0"/>
        <w:numPr>
          <w:ilvl w:val="0"/>
          <w:numId w:val="3"/>
        </w:numPr>
        <w:shd w:val="clear" w:color="auto" w:fill="auto"/>
        <w:tabs>
          <w:tab w:pos="309" w:val="left"/>
        </w:tabs>
        <w:bidi w:val="0"/>
        <w:spacing w:before="0" w:after="0"/>
        <w:ind w:left="340" w:right="0" w:hanging="340"/>
        <w:jc w:val="both"/>
      </w:pPr>
      <w:r>
        <w:rPr>
          <w:color w:val="000000"/>
          <w:spacing w:val="0"/>
          <w:w w:val="100"/>
          <w:position w:val="0"/>
          <w:shd w:val="clear" w:color="auto" w:fill="auto"/>
          <w:lang w:val="en-US" w:eastAsia="en-US" w:bidi="en-US"/>
        </w:rPr>
        <w:t>Opinions on R^D of contaminated soil remediation technologies in China</w:t>
      </w:r>
    </w:p>
    <w:p>
      <w:pPr>
        <w:pStyle w:val="Style16"/>
        <w:keepNext w:val="0"/>
        <w:keepLines w:val="0"/>
        <w:widowControl w:val="0"/>
        <w:numPr>
          <w:ilvl w:val="1"/>
          <w:numId w:val="3"/>
        </w:numPr>
        <w:shd w:val="clear" w:color="auto" w:fill="auto"/>
        <w:tabs>
          <w:tab w:pos="522" w:val="left"/>
        </w:tabs>
        <w:bidi w:val="0"/>
        <w:spacing w:before="0" w:after="0"/>
        <w:ind w:left="0" w:right="0" w:firstLine="0"/>
        <w:jc w:val="both"/>
      </w:pPr>
      <w:r>
        <w:rPr>
          <w:color w:val="000000"/>
          <w:spacing w:val="0"/>
          <w:w w:val="100"/>
          <w:position w:val="0"/>
          <w:shd w:val="clear" w:color="auto" w:fill="auto"/>
          <w:lang w:val="en-US" w:eastAsia="en-US" w:bidi="en-US"/>
        </w:rPr>
        <w:t>Soil contamination situation in China</w:t>
      </w:r>
    </w:p>
    <w:p>
      <w:pPr>
        <w:pStyle w:val="Style16"/>
        <w:keepNext w:val="0"/>
        <w:keepLines w:val="0"/>
        <w:widowControl w:val="0"/>
        <w:numPr>
          <w:ilvl w:val="1"/>
          <w:numId w:val="3"/>
        </w:numPr>
        <w:shd w:val="clear" w:color="auto" w:fill="auto"/>
        <w:tabs>
          <w:tab w:pos="522" w:val="left"/>
        </w:tabs>
        <w:bidi w:val="0"/>
        <w:spacing w:before="0" w:after="0"/>
        <w:ind w:left="540" w:right="0" w:hanging="540"/>
        <w:jc w:val="both"/>
      </w:pPr>
      <w:r>
        <w:rPr>
          <w:color w:val="000000"/>
          <w:spacing w:val="0"/>
          <w:w w:val="100"/>
          <w:position w:val="0"/>
          <w:shd w:val="clear" w:color="auto" w:fill="auto"/>
          <w:lang w:val="en-US" w:eastAsia="en-US" w:bidi="en-US"/>
        </w:rPr>
        <w:t>Demands in R® of contaminated soil remediation technologies</w:t>
      </w:r>
    </w:p>
    <w:p>
      <w:pPr>
        <w:pStyle w:val="Style16"/>
        <w:keepNext w:val="0"/>
        <w:keepLines w:val="0"/>
        <w:widowControl w:val="0"/>
        <w:numPr>
          <w:ilvl w:val="0"/>
          <w:numId w:val="3"/>
        </w:numPr>
        <w:shd w:val="clear" w:color="auto" w:fill="auto"/>
        <w:tabs>
          <w:tab w:pos="309" w:val="left"/>
        </w:tabs>
        <w:bidi w:val="0"/>
        <w:spacing w:before="0" w:after="160"/>
        <w:ind w:left="0" w:right="0" w:firstLine="0"/>
        <w:jc w:val="left"/>
      </w:pPr>
      <w:r>
        <w:rPr>
          <w:color w:val="000000"/>
          <w:spacing w:val="0"/>
          <w:w w:val="100"/>
          <w:position w:val="0"/>
          <w:shd w:val="clear" w:color="auto" w:fill="auto"/>
          <w:lang w:val="en-US" w:eastAsia="en-US" w:bidi="en-US"/>
        </w:rPr>
        <w:t>Conclusion</w:t>
      </w:r>
    </w:p>
    <w:p>
      <w:pPr>
        <w:pStyle w:val="Style13"/>
        <w:keepNext w:val="0"/>
        <w:keepLines w:val="0"/>
        <w:widowControl w:val="0"/>
        <w:shd w:val="clear" w:color="auto" w:fill="auto"/>
        <w:bidi w:val="0"/>
        <w:spacing w:before="0" w:after="40" w:line="307" w:lineRule="auto"/>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1</w:t>
      </w:r>
      <w:r>
        <w:rPr>
          <w:color w:val="000000"/>
          <w:spacing w:val="0"/>
          <w:w w:val="100"/>
          <w:position w:val="0"/>
          <w:shd w:val="clear" w:color="auto" w:fill="auto"/>
        </w:rPr>
        <w:t>引言</w:t>
      </w:r>
    </w:p>
    <w:p>
      <w:pPr>
        <w:pStyle w:val="Style13"/>
        <w:keepNext w:val="0"/>
        <w:keepLines w:val="0"/>
        <w:widowControl w:val="0"/>
        <w:shd w:val="clear" w:color="auto" w:fill="auto"/>
        <w:bidi w:val="0"/>
        <w:spacing w:before="0" w:after="0" w:line="324" w:lineRule="exact"/>
        <w:ind w:left="0" w:right="0" w:firstLine="460"/>
        <w:jc w:val="both"/>
      </w:pPr>
      <w:r>
        <w:rPr>
          <w:color w:val="000000"/>
          <w:spacing w:val="0"/>
          <w:w w:val="100"/>
          <w:position w:val="0"/>
          <w:shd w:val="clear" w:color="auto" w:fill="auto"/>
        </w:rPr>
        <w:t>污染土壤修复技术的研究起步于</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19"/>
          <w:szCs w:val="19"/>
          <w:shd w:val="clear" w:color="auto" w:fill="auto"/>
        </w:rPr>
        <w:t>70</w:t>
      </w:r>
      <w:r>
        <w:rPr>
          <w:color w:val="000000"/>
          <w:spacing w:val="0"/>
          <w:w w:val="100"/>
          <w:position w:val="0"/>
          <w:shd w:val="clear" w:color="auto" w:fill="auto"/>
        </w:rPr>
        <w:t>年 代后期。在过去的</w:t>
      </w:r>
      <w:r>
        <w:rPr>
          <w:rFonts w:ascii="Times New Roman" w:eastAsia="Times New Roman" w:hAnsi="Times New Roman" w:cs="Times New Roman"/>
          <w:color w:val="000000"/>
          <w:spacing w:val="0"/>
          <w:w w:val="100"/>
          <w:position w:val="0"/>
          <w:sz w:val="19"/>
          <w:szCs w:val="19"/>
          <w:shd w:val="clear" w:color="auto" w:fill="auto"/>
        </w:rPr>
        <w:t>30</w:t>
      </w:r>
      <w:r>
        <w:rPr>
          <w:color w:val="000000"/>
          <w:spacing w:val="0"/>
          <w:w w:val="100"/>
          <w:position w:val="0"/>
          <w:shd w:val="clear" w:color="auto" w:fill="auto"/>
        </w:rPr>
        <w:t xml:space="preserve">年期间，欧、美、日、澳等国家 纷纷制定了土壤修复计划，巨额投资研究了土壤修 复技术与设备，积累了丰富的现场修复技术与工程 应用经验，成立了许多土壤修复公司和网络组织，使 土壤修复技术得到了快速的发展。我国的污染土壤 修复技术研究起步较晚，在“十五”期间才得到重视， 列入了高技术研究规划发展计划⑴,其研发水平和 应用经验都与美、英、德、荷等发达国家存在相当大 的差距。近年来，顺应土壤环境保护的现实需求和 土壤环境科学技术的发展需求，科学技术部、国家自 然科学基金委、中国科学院、环境保护部等部门有计 划地部署了一些土壤修复研究项目和专题，有力地 </w:t>
      </w:r>
      <w:r>
        <w:rPr>
          <w:color w:val="000000"/>
          <w:spacing w:val="0"/>
          <w:w w:val="100"/>
          <w:position w:val="0"/>
          <w:shd w:val="clear" w:color="auto" w:fill="auto"/>
        </w:rPr>
        <w:t>促进和带动了全国范围的土壤污染控制与修复科学 技术的研究与发展工作。期间，以土壤修复为主题 的国内一系列学术性活动也为我国污染土壤修复技 术的研究和发展起到了很好的引领性和推动性作 用。土壤修复理论与技术已成为土壤科学、环境科 学以及地表过程研究的新内容。土壤修复学已经成 为一门新兴的环境科学分支学科，修复土壤学也将 发展成为一门新兴的土壤科学分支学科。</w:t>
      </w:r>
    </w:p>
    <w:p>
      <w:pPr>
        <w:pStyle w:val="Style13"/>
        <w:keepNext w:val="0"/>
        <w:keepLines w:val="0"/>
        <w:widowControl w:val="0"/>
        <w:shd w:val="clear" w:color="auto" w:fill="auto"/>
        <w:bidi w:val="0"/>
        <w:spacing w:before="0" w:after="240" w:line="321" w:lineRule="exact"/>
        <w:ind w:left="0" w:right="0" w:firstLine="460"/>
        <w:jc w:val="both"/>
      </w:pPr>
      <w:r>
        <w:rPr>
          <w:color w:val="000000"/>
          <w:spacing w:val="0"/>
          <w:w w:val="100"/>
          <w:position w:val="0"/>
          <w:shd w:val="clear" w:color="auto" w:fill="auto"/>
        </w:rPr>
        <w:t>本文将着重介绍近年来国内外污染土壤修复技 术的研究现状与发展趋势，并探讨我国土壤修复技 术研发的重点，以促进土壤修复科学技术的发展。</w:t>
      </w:r>
    </w:p>
    <w:p>
      <w:pPr>
        <w:pStyle w:val="Style13"/>
        <w:keepNext w:val="0"/>
        <w:keepLines w:val="0"/>
        <w:widowControl w:val="0"/>
        <w:shd w:val="clear" w:color="auto" w:fill="auto"/>
        <w:bidi w:val="0"/>
        <w:spacing w:before="0" w:after="60" w:line="307" w:lineRule="auto"/>
        <w:ind w:left="0" w:right="0" w:firstLine="0"/>
        <w:jc w:val="both"/>
      </w:pPr>
      <w:r>
        <w:rPr>
          <w:rFonts w:ascii="Times New Roman" w:eastAsia="Times New Roman" w:hAnsi="Times New Roman" w:cs="Times New Roman"/>
          <w:b/>
          <w:bCs/>
          <w:color w:val="000000"/>
          <w:spacing w:val="0"/>
          <w:w w:val="100"/>
          <w:position w:val="0"/>
          <w:sz w:val="22"/>
          <w:szCs w:val="22"/>
          <w:shd w:val="clear" w:color="auto" w:fill="auto"/>
        </w:rPr>
        <w:t>2</w:t>
      </w:r>
      <w:r>
        <w:rPr>
          <w:color w:val="000000"/>
          <w:spacing w:val="0"/>
          <w:w w:val="100"/>
          <w:position w:val="0"/>
          <w:shd w:val="clear" w:color="auto" w:fill="auto"/>
        </w:rPr>
        <w:t>污染土壤修复技术的研究现状</w:t>
      </w:r>
    </w:p>
    <w:p>
      <w:pPr>
        <w:pStyle w:val="Style13"/>
        <w:keepNext w:val="0"/>
        <w:keepLines w:val="0"/>
        <w:widowControl w:val="0"/>
        <w:shd w:val="clear" w:color="auto" w:fill="auto"/>
        <w:bidi w:val="0"/>
        <w:spacing w:before="0" w:after="100" w:line="324" w:lineRule="exact"/>
        <w:ind w:left="0" w:right="0" w:firstLine="460"/>
        <w:jc w:val="both"/>
      </w:pPr>
      <w:r>
        <w:rPr>
          <w:color w:val="000000"/>
          <w:spacing w:val="0"/>
          <w:w w:val="100"/>
          <w:position w:val="0"/>
          <w:shd w:val="clear" w:color="auto" w:fill="auto"/>
        </w:rPr>
        <w:t>经过近十多年来全球范围的研究与应用，包括 生物修复、物理修复、化学修复及其联合修复技术在 内的污染土壤修复技术体系已经形成，并积累了不 同污染类型场地土壤综合工程修复技术应用经验, 出现了污染土壤的原位生物修复技术和基于监测的 自然修复技术等研究的新热点。下面简要介绍国内 外污染土壤修复技术研究现状。</w:t>
      </w:r>
    </w:p>
    <w:p>
      <w:pPr>
        <w:pStyle w:val="Style1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2.1</w:t>
      </w:r>
      <w:r>
        <w:rPr>
          <w:color w:val="000000"/>
          <w:spacing w:val="0"/>
          <w:w w:val="100"/>
          <w:position w:val="0"/>
          <w:shd w:val="clear" w:color="auto" w:fill="auto"/>
        </w:rPr>
        <w:t>污染土壤生物修复技术</w:t>
      </w:r>
    </w:p>
    <w:p>
      <w:pPr>
        <w:pStyle w:val="Style13"/>
        <w:keepNext w:val="0"/>
        <w:keepLines w:val="0"/>
        <w:widowControl w:val="0"/>
        <w:shd w:val="clear" w:color="auto" w:fill="auto"/>
        <w:bidi w:val="0"/>
        <w:spacing w:before="0" w:after="100" w:line="324" w:lineRule="exact"/>
        <w:ind w:left="0" w:right="0" w:firstLine="460"/>
        <w:jc w:val="both"/>
      </w:pPr>
      <w:r>
        <w:rPr>
          <w:color w:val="000000"/>
          <w:spacing w:val="0"/>
          <w:w w:val="100"/>
          <w:position w:val="0"/>
          <w:shd w:val="clear" w:color="auto" w:fill="auto"/>
        </w:rPr>
        <w:t>土壤生物修复技术，包括植物修复、微生物修 复、生物联合修复等技术,在进入</w:t>
      </w:r>
      <w:r>
        <w:rPr>
          <w:rFonts w:ascii="Times New Roman" w:eastAsia="Times New Roman" w:hAnsi="Times New Roman" w:cs="Times New Roman"/>
          <w:color w:val="000000"/>
          <w:spacing w:val="0"/>
          <w:w w:val="100"/>
          <w:position w:val="0"/>
          <w:sz w:val="19"/>
          <w:szCs w:val="19"/>
          <w:shd w:val="clear" w:color="auto" w:fill="auto"/>
        </w:rPr>
        <w:t>21</w:t>
      </w:r>
      <w:r>
        <w:rPr>
          <w:color w:val="000000"/>
          <w:spacing w:val="0"/>
          <w:w w:val="100"/>
          <w:position w:val="0"/>
          <w:shd w:val="clear" w:color="auto" w:fill="auto"/>
        </w:rPr>
        <w:t>世纪后得到了 快速发展，成为绿色环境修复技术之一。</w:t>
      </w:r>
    </w:p>
    <w:p>
      <w:pPr>
        <w:pStyle w:val="Style1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2.1.1</w:t>
      </w:r>
      <w:r>
        <w:rPr>
          <w:color w:val="000000"/>
          <w:spacing w:val="0"/>
          <w:w w:val="100"/>
          <w:position w:val="0"/>
          <w:shd w:val="clear" w:color="auto" w:fill="auto"/>
        </w:rPr>
        <w:t>植物修复技术</w:t>
      </w:r>
    </w:p>
    <w:p>
      <w:pPr>
        <w:pStyle w:val="Style13"/>
        <w:keepNext w:val="0"/>
        <w:keepLines w:val="0"/>
        <w:widowControl w:val="0"/>
        <w:shd w:val="clear" w:color="auto" w:fill="auto"/>
        <w:bidi w:val="0"/>
        <w:spacing w:before="0" w:after="0" w:line="324" w:lineRule="exact"/>
        <w:ind w:left="0" w:right="0" w:firstLine="460"/>
        <w:jc w:val="both"/>
      </w:pPr>
      <w:r>
        <w:rPr>
          <w:color w:val="000000"/>
          <w:spacing w:val="0"/>
          <w:w w:val="100"/>
          <w:position w:val="0"/>
          <w:shd w:val="clear" w:color="auto" w:fill="auto"/>
        </w:rPr>
        <w:t>从</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19"/>
          <w:szCs w:val="19"/>
          <w:shd w:val="clear" w:color="auto" w:fill="auto"/>
        </w:rPr>
        <w:t>80</w:t>
      </w:r>
      <w:r>
        <w:rPr>
          <w:color w:val="000000"/>
          <w:spacing w:val="0"/>
          <w:w w:val="100"/>
          <w:position w:val="0"/>
          <w:shd w:val="clear" w:color="auto" w:fill="auto"/>
        </w:rPr>
        <w:t>年代问世以来，利用植物资源与 净化功能的植物修复技术迅速发展［“。植物修复 技术包括利用植物超积累或积累性功能的植物吸取 修复</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hd w:val="clear" w:color="auto" w:fill="auto"/>
        </w:rPr>
        <w:t>、利用植物根系控制污染扩散和恢复生态 功能的植物稳定修复⑼、利用植物代谢功能的植物 降解修复凹、利用植物转化功能的植物挥发修 复皿、利用植物根系吸附的植物过滤修复曲等技术; 可被植物修复的污染物有重金属、农药、石油和持久 性有机污染物、炸药、放射性核素等。其中，重金属 污染土壤的植物吸取修复技术在国内外都得到了广 泛研究，已经应用于神、镉、铜、锌、篠、铅等重金属以 及与多环芳姪复合污染土壤的修复°"宀，并发展 出包括络合诱导强化修复</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color w:val="000000"/>
          <w:spacing w:val="0"/>
          <w:w w:val="100"/>
          <w:position w:val="0"/>
          <w:shd w:val="clear" w:color="auto" w:fill="auto"/>
        </w:rPr>
        <w:t xml:space="preserve">、不同植物套作联合修 复、修复后植物处理处置的成套集成技术这种 技术的应用关键在于筛选具有高产和高去污能力的 植物，摸清植物对土壤条件和生态环境的适应性。 近年来，我国在重金属污染农田土壤的植物吸取修 复技术应用方面在一定程度上开始引领国际前沿研 究方向。但是，虽然开展了利用苜蓿、黑麦草等植物 </w:t>
      </w:r>
      <w:r>
        <w:rPr>
          <w:color w:val="000000"/>
          <w:spacing w:val="0"/>
          <w:w w:val="100"/>
          <w:position w:val="0"/>
          <w:shd w:val="clear" w:color="auto" w:fill="auto"/>
        </w:rPr>
        <w:t>修复多环芳桂、多氯联苯和石油桂的研究工作⑴，但 是有机污染土壤的植物修复技术的田间研究还很 少,对炸药、放射性核素污染土壤的植物修复研究则 更少。</w:t>
      </w:r>
    </w:p>
    <w:p>
      <w:pPr>
        <w:pStyle w:val="Style13"/>
        <w:keepNext w:val="0"/>
        <w:keepLines w:val="0"/>
        <w:widowControl w:val="0"/>
        <w:shd w:val="clear" w:color="auto" w:fill="auto"/>
        <w:bidi w:val="0"/>
        <w:spacing w:before="0" w:after="80" w:line="324" w:lineRule="exact"/>
        <w:ind w:left="0" w:right="0" w:firstLine="460"/>
        <w:jc w:val="both"/>
      </w:pPr>
      <w:r>
        <w:rPr>
          <w:color w:val="000000"/>
          <w:spacing w:val="0"/>
          <w:w w:val="100"/>
          <w:position w:val="0"/>
          <w:shd w:val="clear" w:color="auto" w:fill="auto"/>
        </w:rPr>
        <w:t>植物修复技术不仅应用于农田土壤中污染物的 去除，而且同时应用于人工湿地建设、填埋场表层覆 盖与生态恢复、生物栖身地重建等。近年来，植物稳 定修复技术被认为是一种更易接受、大范围应用、并 利于矿区边际土壤生态恢复的植物技术，也被视为 一种植物固碳技术和生物质能源生产技术;为寻找 多污染物复合或混合污染土壤的净化方案，分子生 物学和基因工程技术应用于发展植物杂交修复技 术网；利用植物的根圈阻隔作用和作物低积累作 用</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 </w:t>
      </w:r>
      <w:r>
        <w:rPr>
          <w:color w:val="000000"/>
          <w:spacing w:val="0"/>
          <w:w w:val="100"/>
          <w:position w:val="0"/>
          <w:shd w:val="clear" w:color="auto" w:fill="auto"/>
        </w:rPr>
        <w:t>,发展能降低农田土壤污染的食物链风险的植 物修复技术正在研究。</w:t>
      </w:r>
    </w:p>
    <w:p>
      <w:pPr>
        <w:pStyle w:val="Style1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2.1.2</w:t>
      </w:r>
      <w:r>
        <w:rPr>
          <w:color w:val="000000"/>
          <w:spacing w:val="0"/>
          <w:w w:val="100"/>
          <w:position w:val="0"/>
          <w:shd w:val="clear" w:color="auto" w:fill="auto"/>
        </w:rPr>
        <w:t>微生物修复技术</w:t>
      </w:r>
    </w:p>
    <w:p>
      <w:pPr>
        <w:pStyle w:val="Style13"/>
        <w:keepNext w:val="0"/>
        <w:keepLines w:val="0"/>
        <w:widowControl w:val="0"/>
        <w:shd w:val="clear" w:color="auto" w:fill="auto"/>
        <w:bidi w:val="0"/>
        <w:spacing w:before="0" w:after="0" w:line="324" w:lineRule="exact"/>
        <w:ind w:left="0" w:right="0" w:firstLine="460"/>
        <w:jc w:val="both"/>
      </w:pPr>
      <w:r>
        <w:rPr>
          <w:color w:val="000000"/>
          <w:spacing w:val="0"/>
          <w:w w:val="100"/>
          <w:position w:val="0"/>
          <w:shd w:val="clear" w:color="auto" w:fill="auto"/>
        </w:rPr>
        <w:t>微生物能以有机污染物为唯一碳源和能源或者 与其他有机物质进行共代谢而降解有机污染物。利 用微生物降解作用发展的微生物修复技术是农田土 壤污染修复中常见的一种修复技术。这种生物修复 技术已在农药或石油污染土壤中得到应用。在我 国，已构建了农药高效降解菌筛选技术、微生物修复 剂制备技术和农药残留微生物降解田间应用技术; 也筛选了大量的石油姪降解菌，复配了多种微生物 修复菌剂，研制了生物修复预制床和生物泥浆反应 器,提出了生物修复模式⑴。近年来，开展了有机胛 和持久性有机污染物如多氯联苯和多环芳桂污染土 壤的微生物修复技术工作。分离到能将</w:t>
      </w:r>
      <w:r>
        <w:rPr>
          <w:rFonts w:ascii="Times New Roman" w:eastAsia="Times New Roman" w:hAnsi="Times New Roman" w:cs="Times New Roman"/>
          <w:color w:val="000000"/>
          <w:spacing w:val="0"/>
          <w:w w:val="100"/>
          <w:position w:val="0"/>
          <w:sz w:val="19"/>
          <w:szCs w:val="19"/>
          <w:shd w:val="clear" w:color="auto" w:fill="auto"/>
          <w:lang w:val="en-US" w:eastAsia="en-US" w:bidi="en-US"/>
        </w:rPr>
        <w:t>PAHs</w:t>
      </w:r>
      <w:r>
        <w:rPr>
          <w:color w:val="000000"/>
          <w:spacing w:val="0"/>
          <w:w w:val="100"/>
          <w:position w:val="0"/>
          <w:shd w:val="clear" w:color="auto" w:fill="auto"/>
        </w:rPr>
        <w:t>作为 唯一碳源的微生物如假单胞菌属、黄杆菌属等，以及 可以通过共代谢方式对</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环以上</w:t>
      </w:r>
      <w:r>
        <w:rPr>
          <w:rFonts w:ascii="Times New Roman" w:eastAsia="Times New Roman" w:hAnsi="Times New Roman" w:cs="Times New Roman"/>
          <w:color w:val="000000"/>
          <w:spacing w:val="0"/>
          <w:w w:val="100"/>
          <w:position w:val="0"/>
          <w:sz w:val="19"/>
          <w:szCs w:val="19"/>
          <w:shd w:val="clear" w:color="auto" w:fill="auto"/>
          <w:lang w:val="en-US" w:eastAsia="en-US" w:bidi="en-US"/>
        </w:rPr>
        <w:t>PAHs</w:t>
      </w:r>
      <w:r>
        <w:rPr>
          <w:color w:val="000000"/>
          <w:spacing w:val="0"/>
          <w:w w:val="100"/>
          <w:position w:val="0"/>
          <w:shd w:val="clear" w:color="auto" w:fill="auto"/>
        </w:rPr>
        <w:t xml:space="preserve">加以降解的 如白腐菌等建立了菌根真菌强化紫花苜蓿根 际修复多环芳桂的技术和污染农田土壤的固氮植物 -根瘤菌-菌根真菌联合生物修复技术"冈。总体 上,微生物修复研究工作主要体现在筛选和驯化特 异性高效降解微生物菌株，提高功能微生物在土壤 中的活性、寿命和安全性，修复过程参数的优化和养 分、温度、湿度等关键因子的调控等方面。微生物固 定化技术因能保障功能微生物在农田土壤条件下种 群与数量的稳定性和显著提高修复效率而受到青 睐。通过添加菌剂和优化作用条件发展起来的场地 污染土壤原位、异位微生物修复技术有:生物堆泯技 术、生物预制床技术、生物通风技术和生物耕作技术 等。运用连续式或非连续式生物反应器、添加生物 表面活性剂和优化环境条件等可提高微生物修复过 </w:t>
      </w:r>
      <w:r>
        <w:rPr>
          <w:color w:val="000000"/>
          <w:spacing w:val="0"/>
          <w:w w:val="100"/>
          <w:position w:val="0"/>
          <w:shd w:val="clear" w:color="auto" w:fill="auto"/>
        </w:rPr>
        <w:t>程的可控性和高效性[⑼绚</w:t>
      </w:r>
      <w:r>
        <w:rPr>
          <w:rFonts w:ascii="Times New Roman" w:eastAsia="Times New Roman" w:hAnsi="Times New Roman" w:cs="Times New Roman"/>
          <w:color w:val="000000"/>
          <w:spacing w:val="0"/>
          <w:w w:val="100"/>
          <w:position w:val="0"/>
          <w:sz w:val="19"/>
          <w:szCs w:val="19"/>
          <w:shd w:val="clear" w:color="auto" w:fill="auto"/>
          <w:lang w:val="en-US" w:eastAsia="en-US" w:bidi="en-US"/>
        </w:rPr>
        <w:t>o</w:t>
      </w:r>
      <w:r>
        <w:rPr>
          <w:color w:val="000000"/>
          <w:spacing w:val="0"/>
          <w:w w:val="100"/>
          <w:position w:val="0"/>
          <w:shd w:val="clear" w:color="auto" w:fill="auto"/>
        </w:rPr>
        <w:t>目前，正在发展微生物 修复与其他现场修复工程的嫁接和移植技术，以及 针对性强、高效快捷、成本低廉的微生物修复设备, 以实现微生物修复技术的工程化应用。</w:t>
      </w:r>
    </w:p>
    <w:p>
      <w:pPr>
        <w:pStyle w:val="Style13"/>
        <w:keepNext w:val="0"/>
        <w:keepLines w:val="0"/>
        <w:widowControl w:val="0"/>
        <w:shd w:val="clear" w:color="auto" w:fill="auto"/>
        <w:bidi w:val="0"/>
        <w:spacing w:before="0" w:after="0" w:line="323" w:lineRule="exact"/>
        <w:ind w:left="0" w:righ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2.2</w:t>
      </w:r>
      <w:r>
        <w:rPr>
          <w:color w:val="000000"/>
          <w:spacing w:val="0"/>
          <w:w w:val="100"/>
          <w:position w:val="0"/>
          <w:shd w:val="clear" w:color="auto" w:fill="auto"/>
        </w:rPr>
        <w:t>污染土壤物理修复技术</w:t>
      </w:r>
    </w:p>
    <w:p>
      <w:pPr>
        <w:pStyle w:val="Style13"/>
        <w:keepNext w:val="0"/>
        <w:keepLines w:val="0"/>
        <w:widowControl w:val="0"/>
        <w:shd w:val="clear" w:color="auto" w:fill="auto"/>
        <w:bidi w:val="0"/>
        <w:spacing w:before="0" w:after="120" w:line="323" w:lineRule="exact"/>
        <w:ind w:left="0" w:right="0" w:firstLine="460"/>
        <w:jc w:val="both"/>
      </w:pPr>
      <w:r>
        <w:rPr>
          <w:color w:val="000000"/>
          <w:spacing w:val="0"/>
          <w:w w:val="100"/>
          <w:position w:val="0"/>
          <w:shd w:val="clear" w:color="auto" w:fill="auto"/>
        </w:rPr>
        <w:t>物理修复是指通过各种物理过程将污染物（特 别是有机污染物）从土壤中去除或分离的技术。热 处理技术是应用于工业企业场地土壤有机污染的主 要物理修复技术，包括热脱附㈤、微波加热㈢和蒸 气浸提㈢等技术，已经应用于苯系物、多环芳桂、多 氯联苯和二嚥英等污染土壤的修复。</w:t>
      </w:r>
    </w:p>
    <w:p>
      <w:pPr>
        <w:pStyle w:val="Style1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2.2.1</w:t>
      </w:r>
      <w:r>
        <w:rPr>
          <w:color w:val="000000"/>
          <w:spacing w:val="0"/>
          <w:w w:val="100"/>
          <w:position w:val="0"/>
          <w:shd w:val="clear" w:color="auto" w:fill="auto"/>
        </w:rPr>
        <w:t>热脱附技术</w:t>
      </w:r>
    </w:p>
    <w:p>
      <w:pPr>
        <w:pStyle w:val="Style13"/>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热脱附是用直接或间接的热交换，加热土壤中 有机污染组分到足够高的温度，使其蒸发并与土壤 介质相分离的过程。热脱附技术具有污染物处理范 围宽、设备可移动、修复后土壤可再利用等优点，特 别对</w:t>
      </w:r>
      <w:r>
        <w:rPr>
          <w:rFonts w:ascii="Times New Roman" w:eastAsia="Times New Roman" w:hAnsi="Times New Roman" w:cs="Times New Roman"/>
          <w:color w:val="000000"/>
          <w:spacing w:val="0"/>
          <w:w w:val="100"/>
          <w:position w:val="0"/>
          <w:sz w:val="19"/>
          <w:szCs w:val="19"/>
          <w:shd w:val="clear" w:color="auto" w:fill="auto"/>
          <w:lang w:val="en-US" w:eastAsia="en-US" w:bidi="en-US"/>
        </w:rPr>
        <w:t>PCBs</w:t>
      </w:r>
      <w:r>
        <w:rPr>
          <w:color w:val="000000"/>
          <w:spacing w:val="0"/>
          <w:w w:val="100"/>
          <w:position w:val="0"/>
          <w:shd w:val="clear" w:color="auto" w:fill="auto"/>
        </w:rPr>
        <w:t xml:space="preserve">这类含氯有机物，非氧化燃烧的处理方式 可以显著减少二嚥英生成㈤。目前欧美国家已将 土壤热脱附技术工程化，广泛应用于高污染的场地 有机污染土壤的离位或原位修复，但是诸如相关设 备价格昂贵、脱附时间过长、处理成本过高等问题尚 未得到很好解决，限制了热脱附技术在持久性有机 污染土壤修复中的应用创。发展不同污染类型土 壤的前处理和脱附废气处理等技术，优化工艺并研 发相关的自动化成套设备正是共同努力的方向。 </w:t>
      </w:r>
      <w:r>
        <w:rPr>
          <w:rFonts w:ascii="Times New Roman" w:eastAsia="Times New Roman" w:hAnsi="Times New Roman" w:cs="Times New Roman"/>
          <w:color w:val="000000"/>
          <w:spacing w:val="0"/>
          <w:w w:val="100"/>
          <w:position w:val="0"/>
          <w:sz w:val="19"/>
          <w:szCs w:val="19"/>
          <w:shd w:val="clear" w:color="auto" w:fill="auto"/>
          <w:lang w:val="en-US" w:eastAsia="en-US" w:bidi="en-US"/>
        </w:rPr>
        <w:t>2.2.2</w:t>
      </w:r>
      <w:r>
        <w:rPr>
          <w:color w:val="000000"/>
          <w:spacing w:val="0"/>
          <w:w w:val="100"/>
          <w:position w:val="0"/>
          <w:shd w:val="clear" w:color="auto" w:fill="auto"/>
        </w:rPr>
        <w:t>蒸气浸提技术</w:t>
      </w:r>
    </w:p>
    <w:p>
      <w:pPr>
        <w:pStyle w:val="Style13"/>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土壤蒸气浸提（简称</w:t>
      </w:r>
      <w:r>
        <w:rPr>
          <w:rFonts w:ascii="Times New Roman" w:eastAsia="Times New Roman" w:hAnsi="Times New Roman" w:cs="Times New Roman"/>
          <w:color w:val="000000"/>
          <w:spacing w:val="0"/>
          <w:w w:val="100"/>
          <w:position w:val="0"/>
          <w:sz w:val="19"/>
          <w:szCs w:val="19"/>
          <w:shd w:val="clear" w:color="auto" w:fill="auto"/>
          <w:lang w:val="en-US" w:eastAsia="en-US" w:bidi="en-US"/>
        </w:rPr>
        <w:t>SVE）</w:t>
      </w:r>
      <w:r>
        <w:rPr>
          <w:color w:val="000000"/>
          <w:spacing w:val="0"/>
          <w:w w:val="100"/>
          <w:position w:val="0"/>
          <w:shd w:val="clear" w:color="auto" w:fill="auto"/>
        </w:rPr>
        <w:t>技术是去除土壤中挥 发性有机污染物</w:t>
      </w:r>
      <w:r>
        <w:rPr>
          <w:rFonts w:ascii="Times New Roman" w:eastAsia="Times New Roman" w:hAnsi="Times New Roman" w:cs="Times New Roman"/>
          <w:color w:val="000000"/>
          <w:spacing w:val="0"/>
          <w:w w:val="100"/>
          <w:position w:val="0"/>
          <w:sz w:val="19"/>
          <w:szCs w:val="19"/>
          <w:shd w:val="clear" w:color="auto" w:fill="auto"/>
          <w:lang w:val="en-US" w:eastAsia="en-US" w:bidi="en-US"/>
        </w:rPr>
        <w:t>（VOCs）</w:t>
      </w:r>
      <w:r>
        <w:rPr>
          <w:color w:val="000000"/>
          <w:spacing w:val="0"/>
          <w:w w:val="100"/>
          <w:position w:val="0"/>
          <w:shd w:val="clear" w:color="auto" w:fill="auto"/>
        </w:rPr>
        <w:t>的一种原位修复技术。它 将新鲜空气通过注射井注入污染区域，利用真空泵 产生负压,空气流经污染区域时，解吸并夹带土壤孔 隙中的</w:t>
      </w:r>
      <w:r>
        <w:rPr>
          <w:rFonts w:ascii="Times New Roman" w:eastAsia="Times New Roman" w:hAnsi="Times New Roman" w:cs="Times New Roman"/>
          <w:color w:val="000000"/>
          <w:spacing w:val="0"/>
          <w:w w:val="100"/>
          <w:position w:val="0"/>
          <w:sz w:val="19"/>
          <w:szCs w:val="19"/>
          <w:shd w:val="clear" w:color="auto" w:fill="auto"/>
          <w:lang w:val="en-US" w:eastAsia="en-US" w:bidi="en-US"/>
        </w:rPr>
        <w:t>VOCs</w:t>
      </w:r>
      <w:r>
        <w:rPr>
          <w:color w:val="000000"/>
          <w:spacing w:val="0"/>
          <w:w w:val="100"/>
          <w:position w:val="0"/>
          <w:shd w:val="clear" w:color="auto" w:fill="auto"/>
        </w:rPr>
        <w:t>经由抽取井流回地上；抽取出的气体 在地上经过活性炭吸附法以及生物处理法等净化处 理,可排放到大气或重新注入地下循环使用。</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SVE </w:t>
      </w:r>
      <w:r>
        <w:rPr>
          <w:color w:val="000000"/>
          <w:spacing w:val="0"/>
          <w:w w:val="100"/>
          <w:position w:val="0"/>
          <w:shd w:val="clear" w:color="auto" w:fill="auto"/>
        </w:rPr>
        <w:t>具有成本低、可操作性强、可采用标准设备、处理有 机物的范围宽、不破坏土壤结构和不引起二次污染 等优点。苯系物等轻组分石油桂类污染物的去除率 可达</w:t>
      </w:r>
      <w:r>
        <w:rPr>
          <w:rFonts w:ascii="Times New Roman" w:eastAsia="Times New Roman" w:hAnsi="Times New Roman" w:cs="Times New Roman"/>
          <w:color w:val="000000"/>
          <w:spacing w:val="0"/>
          <w:w w:val="100"/>
          <w:position w:val="0"/>
          <w:sz w:val="19"/>
          <w:szCs w:val="19"/>
          <w:shd w:val="clear" w:color="auto" w:fill="auto"/>
        </w:rPr>
        <w:t>90%</w:t>
      </w:r>
      <w:r>
        <w:rPr>
          <w:rFonts w:ascii="Times New Roman" w:eastAsia="Times New Roman" w:hAnsi="Times New Roman" w:cs="Times New Roman"/>
          <w:color w:val="000000"/>
          <w:spacing w:val="0"/>
          <w:w w:val="100"/>
          <w:position w:val="0"/>
          <w:sz w:val="19"/>
          <w:szCs w:val="19"/>
          <w:shd w:val="clear" w:color="auto" w:fill="auto"/>
          <w:vertAlign w:val="superscript"/>
        </w:rPr>
        <w:t>[25]</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o</w:t>
      </w:r>
      <w:r>
        <w:rPr>
          <w:color w:val="000000"/>
          <w:spacing w:val="0"/>
          <w:w w:val="100"/>
          <w:position w:val="0"/>
          <w:shd w:val="clear" w:color="auto" w:fill="auto"/>
        </w:rPr>
        <w:t>深入研究土壤多组分</w:t>
      </w:r>
      <w:r>
        <w:rPr>
          <w:rFonts w:ascii="Times New Roman" w:eastAsia="Times New Roman" w:hAnsi="Times New Roman" w:cs="Times New Roman"/>
          <w:color w:val="000000"/>
          <w:spacing w:val="0"/>
          <w:w w:val="100"/>
          <w:position w:val="0"/>
          <w:sz w:val="19"/>
          <w:szCs w:val="19"/>
          <w:shd w:val="clear" w:color="auto" w:fill="auto"/>
          <w:lang w:val="en-US" w:eastAsia="en-US" w:bidi="en-US"/>
        </w:rPr>
        <w:t>VOCs</w:t>
      </w:r>
      <w:r>
        <w:rPr>
          <w:color w:val="000000"/>
          <w:spacing w:val="0"/>
          <w:w w:val="100"/>
          <w:position w:val="0"/>
          <w:shd w:val="clear" w:color="auto" w:fill="auto"/>
        </w:rPr>
        <w:t xml:space="preserve">的传质机 理，精确计算气体流量和流速，解决气提过程中的拖 尾效应，降低尾气净化成本，提高污染物去除效率， 是优化土壤蒸气浸提技术的需要。 </w:t>
      </w:r>
      <w:r>
        <w:rPr>
          <w:rFonts w:ascii="Times New Roman" w:eastAsia="Times New Roman" w:hAnsi="Times New Roman" w:cs="Times New Roman"/>
          <w:color w:val="000000"/>
          <w:spacing w:val="0"/>
          <w:w w:val="100"/>
          <w:position w:val="0"/>
          <w:sz w:val="19"/>
          <w:szCs w:val="19"/>
          <w:shd w:val="clear" w:color="auto" w:fill="auto"/>
          <w:lang w:val="en-US" w:eastAsia="en-US" w:bidi="en-US"/>
        </w:rPr>
        <w:t>2.3</w:t>
      </w:r>
      <w:r>
        <w:rPr>
          <w:color w:val="000000"/>
          <w:spacing w:val="0"/>
          <w:w w:val="100"/>
          <w:position w:val="0"/>
          <w:shd w:val="clear" w:color="auto" w:fill="auto"/>
        </w:rPr>
        <w:t>污染土壤化学物化修复技术</w:t>
      </w:r>
    </w:p>
    <w:p>
      <w:pPr>
        <w:pStyle w:val="Style13"/>
        <w:keepNext w:val="0"/>
        <w:keepLines w:val="0"/>
        <w:widowControl w:val="0"/>
        <w:shd w:val="clear" w:color="auto" w:fill="auto"/>
        <w:bidi w:val="0"/>
        <w:spacing w:before="0" w:after="60" w:line="323" w:lineRule="exact"/>
        <w:ind w:left="0" w:right="0" w:firstLine="460"/>
        <w:jc w:val="both"/>
      </w:pPr>
      <w:r>
        <w:rPr>
          <w:color w:val="000000"/>
          <w:spacing w:val="0"/>
          <w:w w:val="100"/>
          <w:position w:val="0"/>
          <w:shd w:val="clear" w:color="auto" w:fill="auto"/>
        </w:rPr>
        <w:t>相对于物理修复,污染土壤的化学修复技术发 展较早，主要有土壤固化-稳定化技术、淋洗技术、氧 化-还原技术、光催化降解技术和电动力学修复等。</w:t>
      </w:r>
    </w:p>
    <w:p>
      <w:pPr>
        <w:pStyle w:val="Style13"/>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2.3.1</w:t>
      </w:r>
      <w:r>
        <w:rPr>
          <w:color w:val="000000"/>
          <w:spacing w:val="0"/>
          <w:w w:val="100"/>
          <w:position w:val="0"/>
          <w:shd w:val="clear" w:color="auto" w:fill="auto"/>
        </w:rPr>
        <w:t>固化-稳定化技术</w:t>
      </w:r>
    </w:p>
    <w:p>
      <w:pPr>
        <w:pStyle w:val="Style13"/>
        <w:keepNext w:val="0"/>
        <w:keepLines w:val="0"/>
        <w:widowControl w:val="0"/>
        <w:shd w:val="clear" w:color="auto" w:fill="auto"/>
        <w:bidi w:val="0"/>
        <w:spacing w:before="0" w:after="0" w:line="324" w:lineRule="exact"/>
        <w:ind w:left="0" w:right="0" w:firstLine="460"/>
        <w:jc w:val="both"/>
      </w:pPr>
      <w:r>
        <w:rPr>
          <w:color w:val="000000"/>
          <w:spacing w:val="0"/>
          <w:w w:val="100"/>
          <w:position w:val="0"/>
          <w:shd w:val="clear" w:color="auto" w:fill="auto"/>
        </w:rPr>
        <w:t>固化-稳定化技术是将污染物在污染介质中固 定，使其处于长期稳定状态，是较普遍应用于土壤重 金属污染的快速控制修复方法，对同时处理多种重 金属复合污染土壤具有明显的优势㈤。该处理技 术的费用比较低廉，对一些非敏感区的污染土壤可 大大降低场地污染治理成本。常用的固化稳定剂有 飞灰、石灰、沥青和硅酸盐水泥等，其中水泥应用最 为广泛。在美国的非有机物污染的超级基金项目中 大部分采用固化-稳定化技术处理。我国一些冶炼 企业场地重金属污染土壤和铝渣清理后的堆场污染 土壤也采用了这种技术。国际上已有利用水泥固化 -稳定化处理有机与无机污染土壤的报道㈢。目前, 需要加强有机污染土壤的固化-稳定化技术研发、新 型可持续稳定化修复材料的研制及其长期安全性监 测评估方法的研究。</w:t>
      </w:r>
    </w:p>
    <w:p>
      <w:pPr>
        <w:pStyle w:val="Style13"/>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2.3.2</w:t>
      </w:r>
      <w:r>
        <w:rPr>
          <w:color w:val="000000"/>
          <w:spacing w:val="0"/>
          <w:w w:val="100"/>
          <w:position w:val="0"/>
          <w:shd w:val="clear" w:color="auto" w:fill="auto"/>
        </w:rPr>
        <w:t>淋洗技术</w:t>
      </w:r>
    </w:p>
    <w:p>
      <w:pPr>
        <w:pStyle w:val="Style13"/>
        <w:keepNext w:val="0"/>
        <w:keepLines w:val="0"/>
        <w:widowControl w:val="0"/>
        <w:shd w:val="clear" w:color="auto" w:fill="auto"/>
        <w:bidi w:val="0"/>
        <w:spacing w:before="0" w:after="0" w:line="324" w:lineRule="exact"/>
        <w:ind w:left="0" w:right="0" w:firstLine="460"/>
        <w:jc w:val="both"/>
      </w:pPr>
      <w:r>
        <w:rPr>
          <w:color w:val="000000"/>
          <w:spacing w:val="0"/>
          <w:w w:val="100"/>
          <w:position w:val="0"/>
          <w:shd w:val="clear" w:color="auto" w:fill="auto"/>
        </w:rPr>
        <w:t>土壤淋洗修复技术是将水或含有冲洗助剂的水 溶液、酸碱溶液、络合剂或表面活性剂等淋洗剂注 入到污染土壤或沉积物中，洗脱和清洗土壤中的污 染物的过程。淋洗的废水经处理后达标排放，处理 后的土壤可以再安全利用。这种离位修复技术在多 个国家已被工程化应用于修复重金属污染或多污染 物混合污染介质㈤。由于该技术需要用水，所以修 复场地要求靠近水源，同时因需要处理废水而增加 成本。研发高效、专性的表面增溶剂，提高修复效 率，降低设备与污水处理费用，防止二次污染等依然 是重要的研究课题。</w:t>
      </w:r>
    </w:p>
    <w:p>
      <w:pPr>
        <w:pStyle w:val="Style13"/>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2.3.3</w:t>
      </w:r>
      <w:r>
        <w:rPr>
          <w:color w:val="000000"/>
          <w:spacing w:val="0"/>
          <w:w w:val="100"/>
          <w:position w:val="0"/>
          <w:shd w:val="clear" w:color="auto" w:fill="auto"/>
        </w:rPr>
        <w:t>氧化-还原技术</w:t>
      </w:r>
    </w:p>
    <w:p>
      <w:pPr>
        <w:pStyle w:val="Style13"/>
        <w:keepNext w:val="0"/>
        <w:keepLines w:val="0"/>
        <w:widowControl w:val="0"/>
        <w:shd w:val="clear" w:color="auto" w:fill="auto"/>
        <w:bidi w:val="0"/>
        <w:spacing w:before="0" w:after="0" w:line="324" w:lineRule="exact"/>
        <w:ind w:left="0" w:right="0" w:firstLine="460"/>
        <w:jc w:val="both"/>
      </w:pPr>
      <w:r>
        <w:rPr>
          <w:color w:val="000000"/>
          <w:spacing w:val="0"/>
          <w:w w:val="100"/>
          <w:position w:val="0"/>
          <w:shd w:val="clear" w:color="auto" w:fill="auto"/>
        </w:rPr>
        <w:t>土壤化学氧化-还原技术是通过向土壤中投加 化学氧化剂</w:t>
      </w:r>
      <w:r>
        <w:rPr>
          <w:rFonts w:ascii="Times New Roman" w:eastAsia="Times New Roman" w:hAnsi="Times New Roman" w:cs="Times New Roman"/>
          <w:color w:val="000000"/>
          <w:spacing w:val="0"/>
          <w:w w:val="100"/>
          <w:position w:val="0"/>
          <w:sz w:val="19"/>
          <w:szCs w:val="19"/>
          <w:shd w:val="clear" w:color="auto" w:fill="auto"/>
          <w:lang w:val="en-US" w:eastAsia="en-US" w:bidi="en-US"/>
        </w:rPr>
        <w:t>（Fenton</w:t>
      </w:r>
      <w:r>
        <w:rPr>
          <w:color w:val="000000"/>
          <w:spacing w:val="0"/>
          <w:w w:val="100"/>
          <w:position w:val="0"/>
          <w:shd w:val="clear" w:color="auto" w:fill="auto"/>
        </w:rPr>
        <w:t>试剂、臭氧、过氧化氢、高猛酸钾 等）或还原剂</w:t>
      </w:r>
      <w:r>
        <w:rPr>
          <w:rFonts w:ascii="Times New Roman" w:eastAsia="Times New Roman" w:hAnsi="Times New Roman" w:cs="Times New Roman"/>
          <w:color w:val="000000"/>
          <w:spacing w:val="0"/>
          <w:w w:val="100"/>
          <w:position w:val="0"/>
          <w:sz w:val="19"/>
          <w:szCs w:val="19"/>
          <w:shd w:val="clear" w:color="auto" w:fill="auto"/>
          <w:lang w:val="en-US" w:eastAsia="en-US" w:bidi="en-US"/>
        </w:rPr>
        <w:t>（SO</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&gt;Fe°</w:t>
      </w:r>
      <w:r>
        <w:rPr>
          <w:color w:val="000000"/>
          <w:spacing w:val="0"/>
          <w:w w:val="100"/>
          <w:position w:val="0"/>
          <w:shd w:val="clear" w:color="auto" w:fill="auto"/>
        </w:rPr>
        <w:t>、气态</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S</w:t>
      </w:r>
      <w:r>
        <w:rPr>
          <w:color w:val="000000"/>
          <w:spacing w:val="0"/>
          <w:w w:val="100"/>
          <w:position w:val="0"/>
          <w:shd w:val="clear" w:color="auto" w:fill="auto"/>
        </w:rPr>
        <w:t>等）,使其与污染物 质发生化学反应来实现净化土壤的目的糾</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创。通 常，化学氧化法适用于土壤和地下水同时被有机物 污染的修复。运用化学还原法修复对还原作用敏感 的有机污染物是当前研究的热点。例如，纳米级粉 末零价铁的强脱氯作用已被接受和运用于土壤与地 下水的修复。但是，目前零价铁还原脱氯降解含氯 有机化合物技术的应用还存在诸如铁表面活性的钝 化、被土壤吸附产生聚合失效等问题㈤,需要开发 新的催化剂和表面激活技术。</w:t>
      </w:r>
    </w:p>
    <w:p>
      <w:pPr>
        <w:pStyle w:val="Style13"/>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2.3.4</w:t>
      </w:r>
      <w:r>
        <w:rPr>
          <w:color w:val="000000"/>
          <w:spacing w:val="0"/>
          <w:w w:val="100"/>
          <w:position w:val="0"/>
          <w:shd w:val="clear" w:color="auto" w:fill="auto"/>
        </w:rPr>
        <w:t>光催化降解技术</w:t>
      </w:r>
    </w:p>
    <w:p>
      <w:pPr>
        <w:pStyle w:val="Style13"/>
        <w:keepNext w:val="0"/>
        <w:keepLines w:val="0"/>
        <w:widowControl w:val="0"/>
        <w:shd w:val="clear" w:color="auto" w:fill="auto"/>
        <w:bidi w:val="0"/>
        <w:spacing w:before="0" w:after="80" w:line="324" w:lineRule="exact"/>
        <w:ind w:left="0" w:right="0" w:firstLine="460"/>
        <w:jc w:val="both"/>
      </w:pPr>
      <w:r>
        <w:rPr>
          <w:color w:val="000000"/>
          <w:spacing w:val="0"/>
          <w:w w:val="100"/>
          <w:position w:val="0"/>
          <w:shd w:val="clear" w:color="auto" w:fill="auto"/>
        </w:rPr>
        <w:t xml:space="preserve">土壤光催化降解（光解）技术是一项新兴的深度 土壤氧化修复技术，可应用于农药等污染土壤的修 </w:t>
      </w:r>
      <w:r>
        <w:rPr>
          <w:color w:val="000000"/>
          <w:spacing w:val="0"/>
          <w:w w:val="100"/>
          <w:position w:val="0"/>
          <w:shd w:val="clear" w:color="auto" w:fill="auto"/>
        </w:rPr>
        <w:t>复国。土壤质地、粒径、氧化铁含量、土壤水分、土 壤</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值和土壤厚度等对光催化氧化有机污染物有 明显的影响：高孔隙度的土壤中污染物迁移速率快, 粘粒含量越低光解越快；自然土中氧化铁对有机物 光解起着重要调控作用；有机质可以作为一种光稳 定剂;土壤水分能调解吸收光带;土壤厚度影响滤光 率和入射光率。</w:t>
      </w:r>
    </w:p>
    <w:p>
      <w:pPr>
        <w:pStyle w:val="Style1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2.3.5</w:t>
      </w:r>
      <w:r>
        <w:rPr>
          <w:color w:val="000000"/>
          <w:spacing w:val="0"/>
          <w:w w:val="100"/>
          <w:position w:val="0"/>
          <w:shd w:val="clear" w:color="auto" w:fill="auto"/>
        </w:rPr>
        <w:t>电动力学修复</w:t>
      </w:r>
    </w:p>
    <w:p>
      <w:pPr>
        <w:pStyle w:val="Style13"/>
        <w:keepNext w:val="0"/>
        <w:keepLines w:val="0"/>
        <w:widowControl w:val="0"/>
        <w:shd w:val="clear" w:color="auto" w:fill="auto"/>
        <w:bidi w:val="0"/>
        <w:spacing w:before="0" w:after="80" w:line="324" w:lineRule="exact"/>
        <w:ind w:left="0" w:right="0" w:firstLine="460"/>
        <w:jc w:val="both"/>
      </w:pPr>
      <w:r>
        <w:rPr>
          <w:color w:val="000000"/>
          <w:spacing w:val="0"/>
          <w:w w:val="100"/>
          <w:position w:val="0"/>
          <w:shd w:val="clear" w:color="auto" w:fill="auto"/>
        </w:rPr>
        <w:t>电动力学修复（简称电动修复）是通过电化学和 电动力学的复合作用（电渗、电迁移和电泳等）驱动 污染物富集到电极区，进行集中处理或分离的过程。 电动修复技术已进入现场修复应用⑴创。近年来, 我国也先后开展了铜、銘等重金属、菲和五氯酚等有 机污染土壤的电动修复技术研究电动修复速度 较快、成本较低,特别适用于小范围的粘质的多种重 金属污染土壤和可溶性有机物污染土壤的修复;对 于不溶性有机污染物，需要化学增溶，易产生二次污 染</w:t>
      </w:r>
      <w:r>
        <w:rPr>
          <w:color w:val="000000"/>
          <w:spacing w:val="0"/>
          <w:w w:val="100"/>
          <w:position w:val="0"/>
          <w:shd w:val="clear" w:color="auto" w:fill="auto"/>
          <w:lang w:val="en-US" w:eastAsia="en-US" w:bidi="en-US"/>
        </w:rPr>
        <w:t>a。</w:t>
      </w:r>
      <w:r>
        <w:rPr>
          <w:color w:val="000000"/>
          <w:spacing w:val="0"/>
          <w:w w:val="100"/>
          <w:position w:val="0"/>
          <w:shd w:val="clear" w:color="auto" w:fill="auto"/>
        </w:rPr>
        <w:t>发展电动强化的复合污染土壤联合修复技 术将是值得研究的课题。</w:t>
      </w:r>
    </w:p>
    <w:p>
      <w:pPr>
        <w:pStyle w:val="Style1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2.4</w:t>
      </w:r>
      <w:r>
        <w:rPr>
          <w:color w:val="000000"/>
          <w:spacing w:val="0"/>
          <w:w w:val="100"/>
          <w:position w:val="0"/>
          <w:shd w:val="clear" w:color="auto" w:fill="auto"/>
        </w:rPr>
        <w:t>污染土壤联合修复技术</w:t>
      </w:r>
    </w:p>
    <w:p>
      <w:pPr>
        <w:pStyle w:val="Style13"/>
        <w:keepNext w:val="0"/>
        <w:keepLines w:val="0"/>
        <w:widowControl w:val="0"/>
        <w:shd w:val="clear" w:color="auto" w:fill="auto"/>
        <w:bidi w:val="0"/>
        <w:spacing w:before="0" w:after="80" w:line="326" w:lineRule="exact"/>
        <w:ind w:left="0" w:right="0" w:firstLine="460"/>
        <w:jc w:val="both"/>
      </w:pPr>
      <w:r>
        <w:rPr>
          <w:color w:val="000000"/>
          <w:spacing w:val="0"/>
          <w:w w:val="100"/>
          <w:position w:val="0"/>
          <w:shd w:val="clear" w:color="auto" w:fill="auto"/>
        </w:rPr>
        <w:t>协同两种或以上修复方法,形成联合修复技术, 不仅可以提高单一污染土壤的修复速率与效率，而 且可以克服单项修复技术的局限性，实现对多种污 染物的复合介昆合污染土壤的修复，已成为土壤修复 技术中的重要研究内容。</w:t>
      </w:r>
    </w:p>
    <w:p>
      <w:pPr>
        <w:pStyle w:val="Style1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2.4.1</w:t>
      </w:r>
      <w:r>
        <w:rPr>
          <w:color w:val="000000"/>
          <w:spacing w:val="0"/>
          <w:w w:val="100"/>
          <w:position w:val="0"/>
          <w:shd w:val="clear" w:color="auto" w:fill="auto"/>
        </w:rPr>
        <w:t>微生物劫物-植物联合修复技术</w:t>
      </w:r>
    </w:p>
    <w:p>
      <w:pPr>
        <w:pStyle w:val="Style13"/>
        <w:keepNext w:val="0"/>
        <w:keepLines w:val="0"/>
        <w:widowControl w:val="0"/>
        <w:shd w:val="clear" w:color="auto" w:fill="auto"/>
        <w:bidi w:val="0"/>
        <w:spacing w:before="0" w:after="0" w:line="326" w:lineRule="exact"/>
        <w:ind w:left="0" w:right="0" w:firstLine="460"/>
        <w:jc w:val="both"/>
      </w:pPr>
      <w:r>
        <w:rPr>
          <w:color w:val="000000"/>
          <w:spacing w:val="0"/>
          <w:w w:val="100"/>
          <w:position w:val="0"/>
          <w:shd w:val="clear" w:color="auto" w:fill="auto"/>
        </w:rPr>
        <w:t>微生物（细菌、真菌）-植物、动物（蚯蚓）-植物联 合修复是土壤生物修复技术研究的新内 容"咚</w:t>
      </w:r>
      <w:r>
        <w:rPr>
          <w:rFonts w:ascii="Times New Roman" w:eastAsia="Times New Roman" w:hAnsi="Times New Roman" w:cs="Times New Roman"/>
          <w:color w:val="000000"/>
          <w:spacing w:val="0"/>
          <w:w w:val="100"/>
          <w:position w:val="0"/>
          <w:sz w:val="19"/>
          <w:szCs w:val="19"/>
          <w:shd w:val="clear" w:color="auto" w:fill="auto"/>
        </w:rPr>
        <w:t>365</w:t>
      </w:r>
      <w:r>
        <w:rPr>
          <w:color w:val="000000"/>
          <w:spacing w:val="0"/>
          <w:w w:val="100"/>
          <w:position w:val="0"/>
          <w:shd w:val="clear" w:color="auto" w:fill="auto"/>
        </w:rPr>
        <w:t>。筛选有较强降解能力的菌根真菌和适 宜的共生植物是菌根生物修复的关键。种植紫花苜 蓿可以大幅度降低土壤中多氯联苯浓度</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color w:val="000000"/>
          <w:spacing w:val="0"/>
          <w:w w:val="100"/>
          <w:position w:val="0"/>
          <w:shd w:val="clear" w:color="auto" w:fill="auto"/>
        </w:rPr>
        <w:t>。根瘤 菌和菌根真菌双接种能强化紫花苜蓿对多氯联苯的 修复作用闊</w:t>
      </w:r>
      <w:r>
        <w:rPr>
          <w:rFonts w:ascii="Times New Roman" w:eastAsia="Times New Roman" w:hAnsi="Times New Roman" w:cs="Times New Roman"/>
          <w:color w:val="000000"/>
          <w:spacing w:val="0"/>
          <w:w w:val="100"/>
          <w:position w:val="0"/>
          <w:sz w:val="19"/>
          <w:szCs w:val="19"/>
          <w:shd w:val="clear" w:color="auto" w:fill="auto"/>
          <w:lang w:val="en-US" w:eastAsia="en-US" w:bidi="en-US"/>
        </w:rPr>
        <w:t>o</w:t>
      </w:r>
      <w:r>
        <w:rPr>
          <w:color w:val="000000"/>
          <w:spacing w:val="0"/>
          <w:w w:val="100"/>
          <w:position w:val="0"/>
          <w:shd w:val="clear" w:color="auto" w:fill="auto"/>
        </w:rPr>
        <w:t xml:space="preserve">利用能促进植物生长的根际细菌西 或真菌，发展植物-降解菌群协同修复、动物-微生物 协同修复冈及其根际强化技术，促进有机污染物的 吸收、代谢和降解将是生物修复技术新的研究方向。 </w:t>
      </w:r>
      <w:r>
        <w:rPr>
          <w:rFonts w:ascii="Times New Roman" w:eastAsia="Times New Roman" w:hAnsi="Times New Roman" w:cs="Times New Roman"/>
          <w:color w:val="000000"/>
          <w:spacing w:val="0"/>
          <w:w w:val="100"/>
          <w:position w:val="0"/>
          <w:sz w:val="19"/>
          <w:szCs w:val="19"/>
          <w:shd w:val="clear" w:color="auto" w:fill="auto"/>
          <w:lang w:val="en-US" w:eastAsia="en-US" w:bidi="en-US"/>
        </w:rPr>
        <w:t>2.4.2</w:t>
      </w:r>
      <w:r>
        <w:rPr>
          <w:color w:val="000000"/>
          <w:spacing w:val="0"/>
          <w:w w:val="100"/>
          <w:position w:val="0"/>
          <w:shd w:val="clear" w:color="auto" w:fill="auto"/>
        </w:rPr>
        <w:t>化学物化-生物联合修复技术</w:t>
      </w:r>
    </w:p>
    <w:p>
      <w:pPr>
        <w:pStyle w:val="Style13"/>
        <w:keepNext w:val="0"/>
        <w:keepLines w:val="0"/>
        <w:widowControl w:val="0"/>
        <w:shd w:val="clear" w:color="auto" w:fill="auto"/>
        <w:bidi w:val="0"/>
        <w:spacing w:before="0" w:after="80" w:line="326" w:lineRule="exact"/>
        <w:ind w:left="0" w:right="0" w:firstLine="460"/>
        <w:jc w:val="both"/>
      </w:pPr>
      <w:r>
        <w:rPr>
          <w:color w:val="000000"/>
          <w:spacing w:val="0"/>
          <w:w w:val="100"/>
          <w:position w:val="0"/>
          <w:shd w:val="clear" w:color="auto" w:fill="auto"/>
        </w:rPr>
        <w:t xml:space="preserve">发挥化学或物理化学修复的快速优势，结合非 破坏性的生物修复特点,发展基于化学-生物修复技 术是最具应用潜力的污染土壤修复方法之一。化学 淋洗-生物联合修复是基于化学淋溶剂作用，通过增 加污染物的生物可利用性而提高生物修复效率。利 用有机络合剂的配位溶出，增加土壤溶液中重金属 浓度，提高植物有效性,从而实现强化诱导植物吸取 </w:t>
      </w:r>
      <w:r>
        <w:rPr>
          <w:color w:val="000000"/>
          <w:spacing w:val="0"/>
          <w:w w:val="100"/>
          <w:position w:val="0"/>
          <w:shd w:val="clear" w:color="auto" w:fill="auto"/>
        </w:rPr>
        <w:t>修复3。化学预氧化-生物降解和臭氧氧化-生物降 解等联合技术已经应用于污染土壤中多环芳桂的修 复国凹。电动力学-微生物修复技术可以克服单独 的电动技术或生物修复技术的缺点，在不破坏土壤 质量的前提下，加快土壤修复进程㈤。电动力学-芬 顿联合技术已用来去除污染黏土矿物中的菲凹，硫 氧化细菌与电动综合修复技术用于强化污染土壤中 铜的去除刚。应用光降解-生物联合修复技术可以 提高石油中</w:t>
      </w:r>
      <w:r>
        <w:rPr>
          <w:rFonts w:ascii="Times New Roman" w:eastAsia="Times New Roman" w:hAnsi="Times New Roman" w:cs="Times New Roman"/>
          <w:color w:val="000000"/>
          <w:spacing w:val="0"/>
          <w:w w:val="100"/>
          <w:position w:val="0"/>
          <w:sz w:val="19"/>
          <w:szCs w:val="19"/>
          <w:shd w:val="clear" w:color="auto" w:fill="auto"/>
          <w:lang w:val="en-US" w:eastAsia="en-US" w:bidi="en-US"/>
        </w:rPr>
        <w:t>PAHs</w:t>
      </w:r>
      <w:r>
        <w:rPr>
          <w:color w:val="000000"/>
          <w:spacing w:val="0"/>
          <w:w w:val="100"/>
          <w:position w:val="0"/>
          <w:shd w:val="clear" w:color="auto" w:fill="auto"/>
        </w:rPr>
        <w:t>污染物的去除效率。总体上，这 些技术多处于室内研究的阶段。</w:t>
      </w:r>
    </w:p>
    <w:p>
      <w:pPr>
        <w:pStyle w:val="Style1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2.4.3</w:t>
      </w:r>
      <w:r>
        <w:rPr>
          <w:color w:val="000000"/>
          <w:spacing w:val="0"/>
          <w:w w:val="100"/>
          <w:position w:val="0"/>
          <w:shd w:val="clear" w:color="auto" w:fill="auto"/>
        </w:rPr>
        <w:t>物理-化学联合修复技术</w:t>
      </w:r>
    </w:p>
    <w:p>
      <w:pPr>
        <w:pStyle w:val="Style13"/>
        <w:keepNext w:val="0"/>
        <w:keepLines w:val="0"/>
        <w:widowControl w:val="0"/>
        <w:shd w:val="clear" w:color="auto" w:fill="auto"/>
        <w:bidi w:val="0"/>
        <w:spacing w:before="0" w:after="280" w:line="323" w:lineRule="exact"/>
        <w:ind w:left="0" w:right="0" w:firstLine="460"/>
        <w:jc w:val="both"/>
      </w:pPr>
      <w:r>
        <w:rPr>
          <w:color w:val="000000"/>
          <w:spacing w:val="0"/>
          <w:w w:val="100"/>
          <w:position w:val="0"/>
          <w:shd w:val="clear" w:color="auto" w:fill="auto"/>
        </w:rPr>
        <w:t xml:space="preserve">土壤物理-化学联合修复技术是适用于污染土 壤离位处理的修复技术。溶剂萃取-光降解联合修 复技术是利用有机溶剂或表面活性剂提取有机污染 物后进行光解的一项新的物理-化学联合修复技术。 例如，可以利用环己烷和乙醇将污染土壤中的多环 芳桂提取出来后进行光催化降解。此外，可以利用 </w:t>
      </w:r>
      <w:r>
        <w:rPr>
          <w:rFonts w:ascii="Times New Roman" w:eastAsia="Times New Roman" w:hAnsi="Times New Roman" w:cs="Times New Roman"/>
          <w:color w:val="000000"/>
          <w:spacing w:val="0"/>
          <w:w w:val="100"/>
          <w:position w:val="0"/>
          <w:sz w:val="19"/>
          <w:szCs w:val="19"/>
          <w:shd w:val="clear" w:color="auto" w:fill="auto"/>
          <w:lang w:val="en-US" w:eastAsia="en-US" w:bidi="en-US"/>
        </w:rPr>
        <w:t>Pd</w:t>
      </w:r>
      <w:r>
        <w:rPr>
          <w:color w:val="000000"/>
          <w:spacing w:val="0"/>
          <w:w w:val="100"/>
          <w:position w:val="0"/>
          <w:shd w:val="clear" w:color="auto" w:fill="auto"/>
        </w:rPr>
        <w:t>趾支持的催化-热脱附联合技术或微波热解-活 性炭吸附技术修复多氯联苯污染土壤厲彻；也可以 利用光调节的</w:t>
      </w:r>
      <w:r>
        <w:rPr>
          <w:rFonts w:ascii="Times New Roman" w:eastAsia="Times New Roman" w:hAnsi="Times New Roman" w:cs="Times New Roman"/>
          <w:color w:val="000000"/>
          <w:spacing w:val="0"/>
          <w:w w:val="100"/>
          <w:position w:val="0"/>
          <w:sz w:val="19"/>
          <w:szCs w:val="19"/>
          <w:shd w:val="clear" w:color="auto" w:fill="auto"/>
          <w:lang w:val="en-US" w:eastAsia="en-US" w:bidi="en-US"/>
        </w:rPr>
        <w:t>TiO</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color w:val="000000"/>
          <w:spacing w:val="0"/>
          <w:w w:val="100"/>
          <w:position w:val="0"/>
          <w:shd w:val="clear" w:color="auto" w:fill="auto"/>
        </w:rPr>
        <w:t>催化修复农药污染土壤阳。</w:t>
      </w:r>
    </w:p>
    <w:p>
      <w:pPr>
        <w:pStyle w:val="Style13"/>
        <w:keepNext w:val="0"/>
        <w:keepLines w:val="0"/>
        <w:widowControl w:val="0"/>
        <w:shd w:val="clear" w:color="auto" w:fill="auto"/>
        <w:bidi w:val="0"/>
        <w:spacing w:before="0" w:after="40" w:line="310" w:lineRule="auto"/>
        <w:ind w:left="0" w:right="0" w:firstLine="0"/>
        <w:jc w:val="both"/>
      </w:pPr>
      <w:r>
        <w:rPr>
          <w:rFonts w:ascii="Times New Roman" w:eastAsia="Times New Roman" w:hAnsi="Times New Roman" w:cs="Times New Roman"/>
          <w:b/>
          <w:bCs/>
          <w:color w:val="000000"/>
          <w:spacing w:val="0"/>
          <w:w w:val="100"/>
          <w:position w:val="0"/>
          <w:sz w:val="22"/>
          <w:szCs w:val="22"/>
          <w:shd w:val="clear" w:color="auto" w:fill="auto"/>
        </w:rPr>
        <w:t>3</w:t>
      </w:r>
      <w:r>
        <w:rPr>
          <w:color w:val="000000"/>
          <w:spacing w:val="0"/>
          <w:w w:val="100"/>
          <w:position w:val="0"/>
          <w:shd w:val="clear" w:color="auto" w:fill="auto"/>
        </w:rPr>
        <w:t>污染土壤修复技术的发展趋势</w:t>
      </w:r>
    </w:p>
    <w:p>
      <w:pPr>
        <w:pStyle w:val="Style13"/>
        <w:keepNext w:val="0"/>
        <w:keepLines w:val="0"/>
        <w:widowControl w:val="0"/>
        <w:shd w:val="clear" w:color="auto" w:fill="auto"/>
        <w:bidi w:val="0"/>
        <w:spacing w:before="0" w:after="80" w:line="325" w:lineRule="exact"/>
        <w:ind w:left="0" w:right="0" w:firstLine="460"/>
        <w:jc w:val="both"/>
      </w:pPr>
      <w:r>
        <w:rPr>
          <w:color w:val="000000"/>
          <w:spacing w:val="0"/>
          <w:w w:val="100"/>
          <w:position w:val="0"/>
          <w:shd w:val="clear" w:color="auto" w:fill="auto"/>
        </w:rPr>
        <w:t>从</w:t>
      </w:r>
      <w:r>
        <w:rPr>
          <w:rFonts w:ascii="Times New Roman" w:eastAsia="Times New Roman" w:hAnsi="Times New Roman" w:cs="Times New Roman"/>
          <w:color w:val="000000"/>
          <w:spacing w:val="0"/>
          <w:w w:val="100"/>
          <w:position w:val="0"/>
          <w:sz w:val="19"/>
          <w:szCs w:val="19"/>
          <w:shd w:val="clear" w:color="auto" w:fill="auto"/>
        </w:rPr>
        <w:t>2000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2004</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rPr>
        <w:t>2008</w:t>
      </w:r>
      <w:r>
        <w:rPr>
          <w:color w:val="000000"/>
          <w:spacing w:val="0"/>
          <w:w w:val="100"/>
          <w:position w:val="0"/>
          <w:shd w:val="clear" w:color="auto" w:fill="auto"/>
        </w:rPr>
        <w:t>年连续</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届的土壤污染与 修复国际会议主题与交流情况来看⑷―矩，在污染土 壤修复决策上，它已从基于污染物总量控制的修复 目标发展到基于污染风险评估的修复导向；在技术 上，已从物理修复、化学修复和物理化学修复发展到 生物修复、植物修复和基于监测的自然修复，从单一 的修复技术发展到多技术联合的修复技术、综合集 成的工程修复技术;在设备上,从基于固定式设备的 离场修复发展到移动式设备的现场修复;在应用上， 已从服务于重金属污染土壤、农药或石油污染土壤、 持久性有机化合物污染土壤的修复技术发展到多种 污染物复合或混合污染土壤的组合式修复技术；已 从单一厂址场地走向特大城市复合场地</w:t>
      </w:r>
      <w:r>
        <w:rPr>
          <w:rFonts w:ascii="Times New Roman" w:eastAsia="Times New Roman" w:hAnsi="Times New Roman" w:cs="Times New Roman"/>
          <w:color w:val="000000"/>
          <w:spacing w:val="0"/>
          <w:w w:val="100"/>
          <w:position w:val="0"/>
          <w:sz w:val="19"/>
          <w:szCs w:val="19"/>
          <w:shd w:val="clear" w:color="auto" w:fill="auto"/>
          <w:lang w:val="en-US" w:eastAsia="en-US" w:bidi="en-US"/>
        </w:rPr>
        <w:t>(mega-city site</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从单项修复技术发展到融大气、水体监测的多 技术多设备协同的场地土壤-地下水综合集成修复； 已从工业场地走向农田耕地，从适用于工业企业场 地污染土壤的离位肥力破坏性物化修复技术发展到 适用于农田耕地污染土壤的原位肥力维持性绿色修 复技术。</w:t>
      </w:r>
    </w:p>
    <w:p>
      <w:pPr>
        <w:pStyle w:val="Style1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3.1</w:t>
      </w:r>
      <w:r>
        <w:rPr>
          <w:color w:val="000000"/>
          <w:spacing w:val="0"/>
          <w:w w:val="100"/>
          <w:position w:val="0"/>
          <w:shd w:val="clear" w:color="auto" w:fill="auto"/>
        </w:rPr>
        <w:t>向绿色与环境友好的土壤生物修复技术发展</w:t>
      </w:r>
    </w:p>
    <w:p>
      <w:pPr>
        <w:pStyle w:val="Style13"/>
        <w:keepNext w:val="0"/>
        <w:keepLines w:val="0"/>
        <w:widowControl w:val="0"/>
        <w:shd w:val="clear" w:color="auto" w:fill="auto"/>
        <w:bidi w:val="0"/>
        <w:spacing w:before="0" w:after="0" w:line="325" w:lineRule="exact"/>
        <w:ind w:left="0" w:right="0" w:firstLine="460"/>
        <w:jc w:val="both"/>
      </w:pPr>
      <w:r>
        <w:rPr>
          <w:color w:val="000000"/>
          <w:spacing w:val="0"/>
          <w:w w:val="100"/>
          <w:position w:val="0"/>
          <w:shd w:val="clear" w:color="auto" w:fill="auto"/>
        </w:rPr>
        <w:t xml:space="preserve">利用太阳能和自然植物资源的植物修复、土壤 中高效专性微生物资源的微生物修复、土壤中不同 </w:t>
      </w:r>
      <w:r>
        <w:rPr>
          <w:color w:val="000000"/>
          <w:spacing w:val="0"/>
          <w:w w:val="100"/>
          <w:position w:val="0"/>
          <w:shd w:val="clear" w:color="auto" w:fill="auto"/>
        </w:rPr>
        <w:t>营养层食物网的动物修复、基于监测的综合土壤生 态功能的自然修复，将是</w:t>
      </w:r>
      <w:r>
        <w:rPr>
          <w:rFonts w:ascii="Times New Roman" w:eastAsia="Times New Roman" w:hAnsi="Times New Roman" w:cs="Times New Roman"/>
          <w:color w:val="000000"/>
          <w:spacing w:val="0"/>
          <w:w w:val="100"/>
          <w:position w:val="0"/>
          <w:sz w:val="19"/>
          <w:szCs w:val="19"/>
          <w:shd w:val="clear" w:color="auto" w:fill="auto"/>
        </w:rPr>
        <w:t>21</w:t>
      </w:r>
      <w:r>
        <w:rPr>
          <w:color w:val="000000"/>
          <w:spacing w:val="0"/>
          <w:w w:val="100"/>
          <w:position w:val="0"/>
          <w:shd w:val="clear" w:color="auto" w:fill="auto"/>
        </w:rPr>
        <w:t>世纪土壤环境修复科学 技术研发的主要方向。农田耕地土壤污染的修复技 术要求能原位地有效消除影响到粮食生产和农产品 质量的微量有毒有害污染物，同时既不能破坏土壤 肥力和生态环境功能，又不能导致二次污染的发生。 发展绿色、安全、环境友好的土壤生物修复技术能满 足这些需求，并能适用于大面积污染农地土壤的治 理,具有技术和经济上的双重优势⑺。从常规作物 中筛选合适的修复品种，发展适用于不同土壤类型 和条件的根际生态修复技术已成为一种趋势。应用 生物工程技术如基因工程、酶工程、细胞工程等发展 土壤生物修复技术,有利于提高治理速率与效率，具 有应用前景。</w:t>
      </w:r>
    </w:p>
    <w:p>
      <w:pPr>
        <w:pStyle w:val="Style13"/>
        <w:keepNext w:val="0"/>
        <w:keepLines w:val="0"/>
        <w:widowControl w:val="0"/>
        <w:shd w:val="clear" w:color="auto" w:fill="auto"/>
        <w:bidi w:val="0"/>
        <w:spacing w:before="0" w:after="100" w:line="322"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3.2</w:t>
      </w:r>
      <w:r>
        <w:rPr>
          <w:color w:val="000000"/>
          <w:spacing w:val="0"/>
          <w:w w:val="100"/>
          <w:position w:val="0"/>
          <w:shd w:val="clear" w:color="auto" w:fill="auto"/>
        </w:rPr>
        <w:t>从单项向联合、杂交的土壤综合修复技术发展 土壤中污染物种类多，复合污染普遍，污染组合 类型复杂，污染程度与厚度差异大。地球表层的土 壤类型多，其组成、性质、条件的空间分异明显。一 些场地不仅污染范围大、不同性质的污染物复合、土 壤与地下水同时受污染，而且修复后土壤再利用方 式的空间规划要求不同。这样，单项修复技术往往 很难达到修复目标，而发展协同联合的土壤综合修 复模式就成为场地和农田土壤污染修复的研究方 向，例如:不同修复植物的组合修复，降解菌-超积累 植物的组合修复，真菌-修复植物组合修复，土壤动 物-植物-微生物组合修复，络合增溶强化植物修复, 化学氧化-生物降解修复，电动修复-生物修复，生物 强化蒸气浸提修复，光催化纳米材料修复等。</w:t>
      </w:r>
    </w:p>
    <w:p>
      <w:pPr>
        <w:pStyle w:val="Style1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3.3</w:t>
      </w:r>
      <w:r>
        <w:rPr>
          <w:color w:val="000000"/>
          <w:spacing w:val="0"/>
          <w:w w:val="100"/>
          <w:position w:val="0"/>
          <w:shd w:val="clear" w:color="auto" w:fill="auto"/>
        </w:rPr>
        <w:t>从异位向原位的土壤修复技术发展</w:t>
      </w:r>
    </w:p>
    <w:p>
      <w:pPr>
        <w:pStyle w:val="Style13"/>
        <w:keepNext w:val="0"/>
        <w:keepLines w:val="0"/>
        <w:widowControl w:val="0"/>
        <w:shd w:val="clear" w:color="auto" w:fill="auto"/>
        <w:bidi w:val="0"/>
        <w:spacing w:before="0" w:after="100" w:line="322" w:lineRule="exact"/>
        <w:ind w:left="0" w:right="0" w:firstLine="440"/>
        <w:jc w:val="both"/>
      </w:pPr>
      <w:r>
        <w:rPr>
          <w:color w:val="000000"/>
          <w:spacing w:val="0"/>
          <w:w w:val="100"/>
          <w:position w:val="0"/>
          <w:shd w:val="clear" w:color="auto" w:fill="auto"/>
        </w:rPr>
        <w:t>将污染土壤挖掘、转运、堆放、净化、再利用是一 种经常采用的离场异位修复过程。这种异位修复不 仅处理成本高，而且很难治理深层土壤及地下水均 受污染的场地，不能修复建筑物下面的污染土壤或 紧靠重要建筑物的污染场地。因而，发展多种原位 修复技术以满足不同污染场地修复的需求就成为近 年来的一种趋势。例如，原位蒸气浸提技术、原位固 定-稳定化技术、原位生物修复技术、原位纳米零价 铁还原技术等。另一趋势是发展基于监测的发挥土 壤综合生态功能的原位自然修复⑷徊。</w:t>
      </w:r>
    </w:p>
    <w:p>
      <w:pPr>
        <w:pStyle w:val="Style1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3.4</w:t>
      </w:r>
      <w:r>
        <w:rPr>
          <w:color w:val="000000"/>
          <w:spacing w:val="0"/>
          <w:w w:val="100"/>
          <w:position w:val="0"/>
          <w:shd w:val="clear" w:color="auto" w:fill="auto"/>
        </w:rPr>
        <w:t>基于环境功能修复材料的土壤修复技术发展</w:t>
      </w:r>
    </w:p>
    <w:p>
      <w:pPr>
        <w:pStyle w:val="Style13"/>
        <w:keepNext w:val="0"/>
        <w:keepLines w:val="0"/>
        <w:widowControl w:val="0"/>
        <w:shd w:val="clear" w:color="auto" w:fill="auto"/>
        <w:bidi w:val="0"/>
        <w:spacing w:before="0" w:after="0" w:line="305" w:lineRule="exact"/>
        <w:ind w:left="0" w:right="0" w:firstLine="440"/>
        <w:jc w:val="both"/>
      </w:pPr>
      <w:r>
        <w:rPr>
          <w:color w:val="000000"/>
          <w:spacing w:val="0"/>
          <w:w w:val="100"/>
          <w:position w:val="0"/>
          <w:shd w:val="clear" w:color="auto" w:fill="auto"/>
        </w:rPr>
        <w:t xml:space="preserve">黏土矿物改性技术、催化剂催化技术、纳米材料 与技术已经渗透到土壤环境和农业生产领域，并应 用于污染土壤环境修复，例如利用纳米铁粉、氧化钛 等去除污染土壤和地下水中的有机氯污染物国㈤。 </w:t>
      </w:r>
      <w:r>
        <w:rPr>
          <w:color w:val="000000"/>
          <w:spacing w:val="0"/>
          <w:w w:val="100"/>
          <w:position w:val="0"/>
          <w:shd w:val="clear" w:color="auto" w:fill="auto"/>
        </w:rPr>
        <w:t>但是，目标土壤修复的环境功能材料的研制及其应 用技术还刚刚起步，具有发展前景。但是，对这些物 质在土壤中的分配、反应、行为、归趋及生态毒理等 尚缺乏了解，对其环境安全性和生态健康风险还难 以进行科学评估。基于环境功能修复材料的土壤修 复技术的应用条件、长期效果、生态影响和环境风险 有待回答。</w:t>
      </w:r>
    </w:p>
    <w:p>
      <w:pPr>
        <w:pStyle w:val="Style13"/>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3.5</w:t>
      </w:r>
      <w:r>
        <w:rPr>
          <w:color w:val="000000"/>
          <w:spacing w:val="0"/>
          <w:w w:val="100"/>
          <w:position w:val="0"/>
          <w:shd w:val="clear" w:color="auto" w:fill="auto"/>
        </w:rPr>
        <w:t>基于设备化的快速场地污染土壤修复技术发展 土壤修复技术的应用在很大程度上依赖于修复 设备和监测设备的支撑，设备化的修复技术是土壤 修复走向市场化和产业化的基础。植物修复后的植 物资源化利用、微生物修复的菌剂制备、有机污染土 壤的热脱附或蒸气浸提、重金属污染土壤的淋洗或 固化-稳定化、修复过程及修复后环境监测等等都需 要设备。尤其是对城市工业遗留的污染场地，因其 特殊位置和土地再开发利用的要求，需要快速、高效 的物化修复技术与设备。开发与应用基于设备化的 场地污染土壤的快速修复技术是一种发展趋势。一 些新的物理和化学方法与技术在土壤环境修复领域 的渗透与应用将会加快修复设备化的发展，例如，冷 等离子体氧化技术可能是一种有前景的有机污染土 壤修复技术（未发表资料），将带动新的修复设备 研制。</w:t>
      </w:r>
    </w:p>
    <w:p>
      <w:pPr>
        <w:pStyle w:val="Style13"/>
        <w:keepNext w:val="0"/>
        <w:keepLines w:val="0"/>
        <w:widowControl w:val="0"/>
        <w:shd w:val="clear" w:color="auto" w:fill="auto"/>
        <w:bidi w:val="0"/>
        <w:spacing w:before="0" w:after="240" w:line="324"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3.6</w:t>
      </w:r>
      <w:r>
        <w:rPr>
          <w:color w:val="000000"/>
          <w:spacing w:val="0"/>
          <w:w w:val="100"/>
          <w:position w:val="0"/>
          <w:shd w:val="clear" w:color="auto" w:fill="auto"/>
        </w:rPr>
        <w:t>向土壤修复决策支持系统及后评估技术发展 污染土壤修复决策支持系统是实施污染场地风 险管理和修复技术快速筛选的工具。污染土壤修复 技术筛选是一种多目标决策过程，需要综合考虑风 险削减、环境效益与修复成本等要素。欧美许多土 壤修复研究组织如</w:t>
      </w:r>
      <w:r>
        <w:rPr>
          <w:rFonts w:ascii="Times New Roman" w:eastAsia="Times New Roman" w:hAnsi="Times New Roman" w:cs="Times New Roman"/>
          <w:color w:val="000000"/>
          <w:spacing w:val="0"/>
          <w:w w:val="100"/>
          <w:position w:val="0"/>
          <w:sz w:val="19"/>
          <w:szCs w:val="19"/>
          <w:shd w:val="clear" w:color="auto" w:fill="auto"/>
          <w:lang w:val="en-US" w:eastAsia="en-US" w:bidi="en-US"/>
        </w:rPr>
        <w:t>CIARINET</w:t>
      </w:r>
      <w:r>
        <w:rPr>
          <w:rFonts w:ascii="Times New Roman" w:eastAsia="Times New Roman" w:hAnsi="Times New Roman" w:cs="Times New Roman"/>
          <w:color w:val="000000"/>
          <w:spacing w:val="0"/>
          <w:w w:val="100"/>
          <w:position w:val="0"/>
          <w:sz w:val="19"/>
          <w:szCs w:val="19"/>
          <w:shd w:val="clear" w:color="auto" w:fill="auto"/>
        </w:rPr>
        <w:t>&gt;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EIJGRIS.NATO bOMS </w:t>
      </w:r>
      <w:r>
        <w:rPr>
          <w:color w:val="000000"/>
          <w:spacing w:val="0"/>
          <w:w w:val="100"/>
          <w:position w:val="0"/>
          <w:shd w:val="clear" w:color="auto" w:fill="auto"/>
        </w:rPr>
        <w:t>等针对污染场地管理和决策支持进行了系统研究和 总结。一些辅助决策工具如文件导则、决策流程图、 智能化软件系统等已陆续出台和开发，并在具体的 场地修复过程中被采纳凹。基于风险的污染土壤 修复后评估也是污染场地风险管理的重要环节，包 括修复后污染物风险评估、修复基准及土壤环境质 量评价等内容。土壤污染类型多种多样，污染场地 错综复杂，需要发展场地针对性的污染土壤修复决 策支持系统及后评估方法与技术。</w:t>
      </w:r>
    </w:p>
    <w:p>
      <w:pPr>
        <w:pStyle w:val="Style13"/>
        <w:keepNext w:val="0"/>
        <w:keepLines w:val="0"/>
        <w:widowControl w:val="0"/>
        <w:shd w:val="clear" w:color="auto" w:fill="auto"/>
        <w:bidi w:val="0"/>
        <w:spacing w:before="0" w:after="60" w:line="307" w:lineRule="auto"/>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rPr>
        <w:t>4</w:t>
      </w:r>
      <w:r>
        <w:rPr>
          <w:color w:val="000000"/>
          <w:spacing w:val="0"/>
          <w:w w:val="100"/>
          <w:position w:val="0"/>
          <w:shd w:val="clear" w:color="auto" w:fill="auto"/>
        </w:rPr>
        <w:t>对我国污染土壤修复技术研发的思考</w:t>
      </w:r>
    </w:p>
    <w:p>
      <w:pPr>
        <w:pStyle w:val="Style13"/>
        <w:keepNext w:val="0"/>
        <w:keepLines w:val="0"/>
        <w:widowControl w:val="0"/>
        <w:shd w:val="clear" w:color="auto" w:fill="auto"/>
        <w:bidi w:val="0"/>
        <w:spacing w:before="0" w:after="60" w:line="323" w:lineRule="exact"/>
        <w:ind w:left="0" w:right="0" w:firstLine="460"/>
        <w:jc w:val="both"/>
      </w:pPr>
      <w:r>
        <w:rPr>
          <w:color w:val="000000"/>
          <w:spacing w:val="0"/>
          <w:w w:val="100"/>
          <w:position w:val="0"/>
          <w:shd w:val="clear" w:color="auto" w:fill="auto"/>
        </w:rPr>
        <w:t>我国土壤污染防治与修复技术的研发需要针对 国内土壤污染特征与发展趋势，既要满足土壤污染 问题的解决，也要联系国家的经济社会发展现状和 相关的技术研发基础与条件。</w:t>
      </w:r>
    </w:p>
    <w:p>
      <w:pPr>
        <w:pStyle w:val="Style13"/>
        <w:keepNext w:val="0"/>
        <w:keepLines w:val="0"/>
        <w:widowControl w:val="0"/>
        <w:shd w:val="clear" w:color="auto" w:fill="auto"/>
        <w:bidi w:val="0"/>
        <w:spacing w:before="0" w:after="0" w:line="323"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4.1</w:t>
      </w:r>
      <w:r>
        <w:rPr>
          <w:color w:val="000000"/>
          <w:spacing w:val="0"/>
          <w:w w:val="100"/>
          <w:position w:val="0"/>
          <w:shd w:val="clear" w:color="auto" w:fill="auto"/>
        </w:rPr>
        <w:t>我国土壤污染态势</w:t>
      </w:r>
    </w:p>
    <w:p>
      <w:pPr>
        <w:pStyle w:val="Style13"/>
        <w:keepNext w:val="0"/>
        <w:keepLines w:val="0"/>
        <w:widowControl w:val="0"/>
        <w:shd w:val="clear" w:color="auto" w:fill="auto"/>
        <w:bidi w:val="0"/>
        <w:spacing w:before="0" w:after="0" w:line="323" w:lineRule="exact"/>
        <w:ind w:left="0" w:right="0" w:firstLine="460"/>
        <w:jc w:val="both"/>
      </w:pPr>
      <w:r>
        <w:rPr>
          <w:color w:val="000000"/>
          <w:spacing w:val="0"/>
          <w:w w:val="100"/>
          <w:position w:val="0"/>
          <w:shd w:val="clear" w:color="auto" w:fill="auto"/>
        </w:rPr>
        <w:t>总体上，我国土壤环境污染形势严峻」刃。在 一些经济快速发展地区耕地土壤中持久性毒害物质 已经大量积累，部分农田、菜地重金属（镉、汞"申 等）、农药（滴滴涕等）、多环芳桂、多氯联苯、二嚥英 等持久性有机污染物复合污染突出，影响粮食生产 和农产品质量安全。在快速的城市化和实施“退二 进三”的城市布局改造战略的进程中，污染企业搬迁 引发的场地土壤环境污染事故已经影响到人居环境 安全健康。在一些矿区、油田区及其周边土壤中重 金属和有机污染也相当严重，对周边生态安全和人 体健康构成威胁。一些湿地不仅是生物栖身地和生 态敏感区，而且也是污水和废弃物的汇集地，污染严 重，影响生物多样性和生态安全。在高强度的资源 和能源利用与污染物排放过程中，我国土壤污染的 范围在扩大，土壤污染物的种类在增多，出现了复合 型、混合型的高风险污染土壤区，呈现出从污灌型向 与大气沉降型并重转变，城郊向农村延伸，局部向区 域蔓延的趋势;从有毒有害污染发展至有毒有害污 染与养分过剩、土壤酸化的交叉，形成点源与面源污 染共存、生活污染、种植养殖业污染和工矿企业排放 叠加、各种新旧污染与次生污染相互复合介昆合的态 势，危及粮食生产与质量安全、生态环境安全和人体 健康，迫切需要治理和修复。</w:t>
      </w:r>
    </w:p>
    <w:p>
      <w:pPr>
        <w:pStyle w:val="Style13"/>
        <w:keepNext w:val="0"/>
        <w:keepLines w:val="0"/>
        <w:widowControl w:val="0"/>
        <w:shd w:val="clear" w:color="auto" w:fill="auto"/>
        <w:bidi w:val="0"/>
        <w:spacing w:before="0" w:after="0" w:line="323"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4.2</w:t>
      </w:r>
      <w:r>
        <w:rPr>
          <w:color w:val="000000"/>
          <w:spacing w:val="0"/>
          <w:w w:val="100"/>
          <w:position w:val="0"/>
          <w:shd w:val="clear" w:color="auto" w:fill="auto"/>
        </w:rPr>
        <w:t>我国污染土壤修复技术研发需求</w:t>
      </w:r>
    </w:p>
    <w:p>
      <w:pPr>
        <w:pStyle w:val="Style13"/>
        <w:keepNext w:val="0"/>
        <w:keepLines w:val="0"/>
        <w:widowControl w:val="0"/>
        <w:shd w:val="clear" w:color="auto" w:fill="auto"/>
        <w:bidi w:val="0"/>
        <w:spacing w:before="0" w:after="240" w:line="323" w:lineRule="exact"/>
        <w:ind w:left="0" w:right="0" w:firstLine="460"/>
        <w:jc w:val="both"/>
      </w:pPr>
      <w:r>
        <w:rPr>
          <w:color w:val="000000"/>
          <w:spacing w:val="0"/>
          <w:w w:val="100"/>
          <w:position w:val="0"/>
          <w:shd w:val="clear" w:color="auto" w:fill="auto"/>
        </w:rPr>
        <w:t xml:space="preserve">我国的污染土壤修复技术研发应该为解决农田 土壤（含污灌区）污染、工业场地土壤污染、矿区及周 边土壤污染以及生态敏感的湿地土壤污染等问题提 供技术支持。这就需要研发能适合原位或异位、现 场或离场的土壤修复技术与设备，能适用于不同土 壤类型与条件、不同土地利用方式和不同污染类型 与程度的土壤修复技术，能快速、高效、廉价、安全、 使土地再开发利用的修复技术体系。针对受重金 属、农药、石油、多环芳桂、多氯联苯等中轻度污染的 农业土壤或湿地土壤，需要着力发展能大面积应用、 安全、低成本、环境友好的生物修复技术和物化稳定 技术，实现边修复边生产，以保障农产品安全和生态 安全。针对工矿企业废弃的化工、冶炼等各类重污 染场地土壤，需要着力研究优先修复点位确定方法 和修复技术决策支持系统，发展场地针对性、能满足 安全与再开发利用目标、原位或异位的物理、化学及 其联合修复工程技术，开发具有自主知识产权的成 套修复技术与设备，形成系统的场地土壤修复标准 和技术规范，以保障人居环境安全健康。针对各类 </w:t>
      </w:r>
      <w:r>
        <w:rPr>
          <w:color w:val="000000"/>
          <w:spacing w:val="0"/>
          <w:w w:val="100"/>
          <w:position w:val="0"/>
          <w:shd w:val="clear" w:color="auto" w:fill="auto"/>
        </w:rPr>
        <w:t>矿区及尾矿污染土壤，现阶段需要着力研究能控制 水土流失与污染物扩散的生物稳定化与生态工程修 复技术，将矿区边际土壤开发利用为植物固碳和生 物质能源生产的基地，以保障矿区及周边生态环境 安全，并提高其生态服务价值。</w:t>
      </w:r>
    </w:p>
    <w:p>
      <w:pPr>
        <w:pStyle w:val="Style13"/>
        <w:keepNext w:val="0"/>
        <w:keepLines w:val="0"/>
        <w:widowControl w:val="0"/>
        <w:shd w:val="clear" w:color="auto" w:fill="auto"/>
        <w:bidi w:val="0"/>
        <w:spacing w:before="0" w:after="80" w:line="307" w:lineRule="auto"/>
        <w:ind w:left="0" w:right="0" w:firstLine="0"/>
        <w:jc w:val="left"/>
      </w:pPr>
      <w:r>
        <w:rPr>
          <w:rFonts w:ascii="Arial" w:eastAsia="Arial" w:hAnsi="Arial" w:cs="Arial"/>
          <w:b/>
          <w:bCs/>
          <w:i/>
          <w:iCs/>
          <w:color w:val="000000"/>
          <w:spacing w:val="0"/>
          <w:w w:val="100"/>
          <w:position w:val="0"/>
          <w:sz w:val="22"/>
          <w:szCs w:val="22"/>
          <w:shd w:val="clear" w:color="auto" w:fill="auto"/>
        </w:rPr>
        <w:t>5</w:t>
      </w:r>
      <w:r>
        <w:rPr>
          <w:color w:val="000000"/>
          <w:spacing w:val="0"/>
          <w:w w:val="100"/>
          <w:position w:val="0"/>
          <w:shd w:val="clear" w:color="auto" w:fill="auto"/>
        </w:rPr>
        <w:t>结语</w:t>
      </w:r>
    </w:p>
    <w:p>
      <w:pPr>
        <w:pStyle w:val="Style13"/>
        <w:keepNext w:val="0"/>
        <w:keepLines w:val="0"/>
        <w:widowControl w:val="0"/>
        <w:shd w:val="clear" w:color="auto" w:fill="auto"/>
        <w:bidi w:val="0"/>
        <w:spacing w:before="0" w:after="340" w:line="323" w:lineRule="exact"/>
        <w:ind w:left="0" w:right="0" w:firstLine="500"/>
        <w:jc w:val="both"/>
      </w:pPr>
      <w:r>
        <w:rPr>
          <w:color w:val="000000"/>
          <w:spacing w:val="0"/>
          <w:w w:val="100"/>
          <w:position w:val="0"/>
          <w:shd w:val="clear" w:color="auto" w:fill="auto"/>
        </w:rPr>
        <w:t>污染土壤的修复是以去污染、复质量、再利用、 保安康为目的的。土壤修复往往是控污、减污、降 毒、化险的综合净化过程,可使土壤恢复生产力、场 地安全健康、矿区及湿地生态安全和景观美化。但 是，土壤修复也是耗人力、物力和财力的过程。只有 做好土壤污染防控管理工作，才能避免或减少这样 的消耗。“万物土中生”,土壤质量决定万物的质量。 为保障人类的食物安全和身体健康，需要实施“净 土”战略,制定土壤污染的“防控修复”行动计划。这 对我国这样的拥有</w:t>
      </w:r>
      <w:r>
        <w:rPr>
          <w:rFonts w:ascii="Times New Roman" w:eastAsia="Times New Roman" w:hAnsi="Times New Roman" w:cs="Times New Roman"/>
          <w:color w:val="000000"/>
          <w:spacing w:val="0"/>
          <w:w w:val="100"/>
          <w:position w:val="0"/>
          <w:sz w:val="19"/>
          <w:szCs w:val="19"/>
          <w:shd w:val="clear" w:color="auto" w:fill="auto"/>
        </w:rPr>
        <w:t>13</w:t>
      </w:r>
      <w:r>
        <w:rPr>
          <w:color w:val="000000"/>
          <w:spacing w:val="0"/>
          <w:w w:val="100"/>
          <w:position w:val="0"/>
          <w:shd w:val="clear" w:color="auto" w:fill="auto"/>
        </w:rPr>
        <w:t>亿人口的农业大国尤为重要。 这也就需要政府和社会大力支持土壤污染防控修复 技术的研究,需要建立土壤修复技术应用的规范、融 资机制和立法管理政策。污染土壤的修复不同于污 染水体的修复，土壤中的污染物难移动、难稀释，加 上土壤类型、土地利用方式和污染场地的空间分异， 更需要发展场地针对性和专门化的修复技术与设 备。国际上，污染土壤修复技术体系基本形成，虽然 我国可以通过引进-吸收-消化-再创新来发展土壤修 复技术，但是国内的土壤类型、条件和场地污染的特 殊性决定了需要发展更多的具有自主知识产权并适 合国情的实用性修复技术与设备，以推动土壤环境 修复技术的市场化和产业化发展。全球土壤修复产 业市场容量约达万亿美元，发展我国土壤修复技术 与设备，不仅是土壤环境保护与技术产业化的需要， 而且是使我国这一新兴产业进入国际环境修复市场 竞争的需要。</w:t>
      </w:r>
    </w:p>
    <w:p>
      <w:pPr>
        <w:pStyle w:val="Style34"/>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rPr>
        <w:t>参考文献</w:t>
      </w:r>
    </w:p>
    <w:p>
      <w:pPr>
        <w:pStyle w:val="Style25"/>
        <w:keepNext w:val="0"/>
        <w:keepLines w:val="0"/>
        <w:widowControl w:val="0"/>
        <w:numPr>
          <w:ilvl w:val="0"/>
          <w:numId w:val="5"/>
        </w:numPr>
        <w:shd w:val="clear" w:color="auto" w:fill="auto"/>
        <w:tabs>
          <w:tab w:pos="487" w:val="left"/>
        </w:tabs>
        <w:bidi w:val="0"/>
        <w:spacing w:before="0" w:after="80" w:line="270" w:lineRule="exact"/>
        <w:ind w:left="0" w:right="0" w:firstLine="0"/>
        <w:jc w:val="both"/>
      </w:pPr>
      <w:r>
        <w:rPr>
          <w:rFonts w:ascii="MingLiU" w:eastAsia="MingLiU" w:hAnsi="MingLiU" w:cs="MingLiU"/>
          <w:color w:val="000000"/>
          <w:spacing w:val="0"/>
          <w:w w:val="100"/>
          <w:position w:val="0"/>
          <w:sz w:val="15"/>
          <w:szCs w:val="15"/>
          <w:shd w:val="clear" w:color="auto" w:fill="auto"/>
          <w:lang w:val="zh-CN" w:eastAsia="zh-CN" w:bidi="zh-CN"/>
        </w:rPr>
        <w:t>骆永明</w:t>
      </w:r>
      <w:r>
        <w:rPr>
          <w:color w:val="000000"/>
          <w:spacing w:val="0"/>
          <w:w w:val="100"/>
          <w:position w:val="0"/>
          <w:shd w:val="clear" w:color="auto" w:fill="auto"/>
          <w:lang w:val="en-US" w:eastAsia="en-US" w:bidi="en-US"/>
        </w:rPr>
        <w:t>(LuoYM).</w:t>
      </w:r>
      <w:r>
        <w:rPr>
          <w:rFonts w:ascii="MingLiU" w:eastAsia="MingLiU" w:hAnsi="MingLiU" w:cs="MingLiU"/>
          <w:color w:val="000000"/>
          <w:spacing w:val="0"/>
          <w:w w:val="100"/>
          <w:position w:val="0"/>
          <w:sz w:val="15"/>
          <w:szCs w:val="15"/>
          <w:shd w:val="clear" w:color="auto" w:fill="auto"/>
          <w:lang w:val="zh-CN" w:eastAsia="zh-CN" w:bidi="zh-CN"/>
        </w:rPr>
        <w:t>中国主要土壤环境问题及对策(骆永明主 编)</w:t>
      </w:r>
      <w:r>
        <w:rPr>
          <w:color w:val="000000"/>
          <w:spacing w:val="0"/>
          <w:w w:val="100"/>
          <w:position w:val="0"/>
          <w:shd w:val="clear" w:color="auto" w:fill="auto"/>
          <w:lang w:val="en-US" w:eastAsia="en-US" w:bidi="en-US"/>
        </w:rPr>
        <w:t>(Soil Environmental Problems and Solutions in China. Ed. Luo Y M).</w:t>
      </w:r>
      <w:r>
        <w:rPr>
          <w:rFonts w:ascii="MingLiU" w:eastAsia="MingLiU" w:hAnsi="MingLiU" w:cs="MingLiU"/>
          <w:color w:val="000000"/>
          <w:spacing w:val="0"/>
          <w:w w:val="100"/>
          <w:position w:val="0"/>
          <w:sz w:val="15"/>
          <w:szCs w:val="15"/>
          <w:shd w:val="clear" w:color="auto" w:fill="auto"/>
          <w:lang w:val="zh-CN" w:eastAsia="zh-CN" w:bidi="zh-CN"/>
        </w:rPr>
        <w:t>南京：河海大学出版社</w:t>
      </w:r>
      <w:r>
        <w:rPr>
          <w:color w:val="000000"/>
          <w:spacing w:val="0"/>
          <w:w w:val="100"/>
          <w:position w:val="0"/>
          <w:shd w:val="clear" w:color="auto" w:fill="auto"/>
          <w:lang w:val="en-US" w:eastAsia="en-US" w:bidi="en-US"/>
        </w:rPr>
        <w:t>(Nanjing</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Hehai University Press), 2008. 26-29</w:t>
      </w:r>
    </w:p>
    <w:p>
      <w:pPr>
        <w:pStyle w:val="Style25"/>
        <w:keepNext w:val="0"/>
        <w:keepLines w:val="0"/>
        <w:widowControl w:val="0"/>
        <w:numPr>
          <w:ilvl w:val="0"/>
          <w:numId w:val="5"/>
        </w:numPr>
        <w:shd w:val="clear" w:color="auto" w:fill="auto"/>
        <w:tabs>
          <w:tab w:pos="487" w:val="left"/>
        </w:tabs>
        <w:bidi w:val="0"/>
        <w:spacing w:before="0" w:after="0" w:line="403" w:lineRule="auto"/>
        <w:ind w:left="440" w:right="0" w:hanging="440"/>
        <w:jc w:val="both"/>
      </w:pPr>
      <w:r>
        <w:rPr>
          <w:rFonts w:ascii="MingLiU" w:eastAsia="MingLiU" w:hAnsi="MingLiU" w:cs="MingLiU"/>
          <w:color w:val="000000"/>
          <w:spacing w:val="0"/>
          <w:w w:val="100"/>
          <w:position w:val="0"/>
          <w:sz w:val="15"/>
          <w:szCs w:val="15"/>
          <w:shd w:val="clear" w:color="auto" w:fill="auto"/>
          <w:lang w:val="zh-CN" w:eastAsia="zh-CN" w:bidi="zh-CN"/>
        </w:rPr>
        <w:t>骆永明</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Luo YM),</w:t>
      </w:r>
      <w:r>
        <w:rPr>
          <w:rFonts w:ascii="MingLiU" w:eastAsia="MingLiU" w:hAnsi="MingLiU" w:cs="MingLiU"/>
          <w:color w:val="000000"/>
          <w:spacing w:val="0"/>
          <w:w w:val="100"/>
          <w:position w:val="0"/>
          <w:sz w:val="15"/>
          <w:szCs w:val="15"/>
          <w:shd w:val="clear" w:color="auto" w:fill="auto"/>
          <w:lang w:val="zh-CN" w:eastAsia="zh-CN" w:bidi="zh-CN"/>
        </w:rPr>
        <w:t>滕应</w:t>
      </w:r>
      <w:r>
        <w:rPr>
          <w:color w:val="000000"/>
          <w:spacing w:val="0"/>
          <w:w w:val="100"/>
          <w:position w:val="0"/>
          <w:shd w:val="clear" w:color="auto" w:fill="auto"/>
          <w:lang w:val="en-US" w:eastAsia="en-US" w:bidi="en-US"/>
        </w:rPr>
        <w:t>(Teng Y),</w:t>
      </w:r>
      <w:r>
        <w:rPr>
          <w:rFonts w:ascii="MingLiU" w:eastAsia="MingLiU" w:hAnsi="MingLiU" w:cs="MingLiU"/>
          <w:color w:val="000000"/>
          <w:spacing w:val="0"/>
          <w:w w:val="100"/>
          <w:position w:val="0"/>
          <w:sz w:val="15"/>
          <w:szCs w:val="15"/>
          <w:shd w:val="clear" w:color="auto" w:fill="auto"/>
          <w:lang w:val="zh-CN" w:eastAsia="zh-CN" w:bidi="zh-CN"/>
        </w:rPr>
        <w:t>过园</w:t>
      </w:r>
      <w:r>
        <w:rPr>
          <w:color w:val="000000"/>
          <w:spacing w:val="0"/>
          <w:w w:val="100"/>
          <w:position w:val="0"/>
          <w:shd w:val="clear" w:color="auto" w:fill="auto"/>
          <w:lang w:val="en-US" w:eastAsia="en-US" w:bidi="en-US"/>
        </w:rPr>
        <w:t xml:space="preserve">(GuoY). </w:t>
      </w:r>
      <w:r>
        <w:rPr>
          <w:rFonts w:ascii="MingLiU" w:eastAsia="MingLiU" w:hAnsi="MingLiU" w:cs="MingLiU"/>
          <w:color w:val="000000"/>
          <w:spacing w:val="0"/>
          <w:w w:val="100"/>
          <w:position w:val="0"/>
          <w:sz w:val="15"/>
          <w:szCs w:val="15"/>
          <w:shd w:val="clear" w:color="auto" w:fill="auto"/>
          <w:lang w:val="zh-CN" w:eastAsia="zh-CN" w:bidi="zh-CN"/>
        </w:rPr>
        <w:t>土壤</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Soils), 2005, 37(3)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230-235</w:t>
      </w:r>
    </w:p>
    <w:p>
      <w:pPr>
        <w:pStyle w:val="Style25"/>
        <w:keepNext w:val="0"/>
        <w:keepLines w:val="0"/>
        <w:widowControl w:val="0"/>
        <w:numPr>
          <w:ilvl w:val="0"/>
          <w:numId w:val="5"/>
        </w:numPr>
        <w:shd w:val="clear" w:color="auto" w:fill="auto"/>
        <w:tabs>
          <w:tab w:pos="487" w:val="left"/>
        </w:tabs>
        <w:bidi w:val="0"/>
        <w:spacing w:before="0" w:after="0" w:line="403" w:lineRule="auto"/>
        <w:ind w:left="0" w:right="0" w:firstLine="0"/>
        <w:jc w:val="both"/>
      </w:pPr>
      <w:r>
        <w:rPr>
          <w:rFonts w:ascii="MingLiU" w:eastAsia="MingLiU" w:hAnsi="MingLiU" w:cs="MingLiU"/>
          <w:color w:val="000000"/>
          <w:spacing w:val="0"/>
          <w:w w:val="100"/>
          <w:position w:val="0"/>
          <w:sz w:val="15"/>
          <w:szCs w:val="15"/>
          <w:shd w:val="clear" w:color="auto" w:fill="auto"/>
          <w:lang w:val="zh-CN" w:eastAsia="zh-CN" w:bidi="zh-CN"/>
        </w:rPr>
        <w:t>骆永明</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Luo Y M).</w:t>
      </w:r>
      <w:r>
        <w:rPr>
          <w:rFonts w:ascii="MingLiU" w:eastAsia="MingLiU" w:hAnsi="MingLiU" w:cs="MingLiU"/>
          <w:color w:val="000000"/>
          <w:spacing w:val="0"/>
          <w:w w:val="100"/>
          <w:position w:val="0"/>
          <w:sz w:val="15"/>
          <w:szCs w:val="15"/>
          <w:shd w:val="clear" w:color="auto" w:fill="auto"/>
          <w:lang w:val="zh-CN" w:eastAsia="zh-CN" w:bidi="zh-CN"/>
        </w:rPr>
        <w:t>纪念朱祖祥院士诞辰</w:t>
      </w:r>
      <w:r>
        <w:rPr>
          <w:color w:val="000000"/>
          <w:spacing w:val="0"/>
          <w:w w:val="100"/>
          <w:position w:val="0"/>
          <w:shd w:val="clear" w:color="auto" w:fill="auto"/>
          <w:lang w:val="en-US" w:eastAsia="en-US" w:bidi="en-US"/>
        </w:rPr>
        <w:t>90</w:t>
      </w:r>
      <w:r>
        <w:rPr>
          <w:rFonts w:ascii="MingLiU" w:eastAsia="MingLiU" w:hAnsi="MingLiU" w:cs="MingLiU"/>
          <w:color w:val="000000"/>
          <w:spacing w:val="0"/>
          <w:w w:val="100"/>
          <w:position w:val="0"/>
          <w:sz w:val="15"/>
          <w:szCs w:val="15"/>
          <w:shd w:val="clear" w:color="auto" w:fill="auto"/>
          <w:lang w:val="zh-CN" w:eastAsia="zh-CN" w:bidi="zh-CN"/>
        </w:rPr>
        <w:t xml:space="preserve">周年文集 </w:t>
      </w:r>
      <w:r>
        <w:rPr>
          <w:color w:val="000000"/>
          <w:spacing w:val="0"/>
          <w:w w:val="100"/>
          <w:position w:val="0"/>
          <w:shd w:val="clear" w:color="auto" w:fill="auto"/>
          <w:lang w:val="en-US" w:eastAsia="en-US" w:bidi="en-US"/>
        </w:rPr>
        <w:t>(Festschrift on 90th Anniversary of the Birth of Academician Zhu Zuxiang).</w:t>
      </w:r>
      <w:r>
        <w:rPr>
          <w:rFonts w:ascii="MingLiU" w:eastAsia="MingLiU" w:hAnsi="MingLiU" w:cs="MingLiU"/>
          <w:color w:val="000000"/>
          <w:spacing w:val="0"/>
          <w:w w:val="100"/>
          <w:position w:val="0"/>
          <w:sz w:val="15"/>
          <w:szCs w:val="15"/>
          <w:shd w:val="clear" w:color="auto" w:fill="auto"/>
          <w:lang w:val="zh-CN" w:eastAsia="zh-CN" w:bidi="zh-CN"/>
        </w:rPr>
        <w:t>北京：科学 出版社</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Beijing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Science Press), 2006, 201—208</w:t>
      </w:r>
    </w:p>
    <w:p>
      <w:pPr>
        <w:pStyle w:val="Style25"/>
        <w:keepNext w:val="0"/>
        <w:keepLines w:val="0"/>
        <w:widowControl w:val="0"/>
        <w:numPr>
          <w:ilvl w:val="0"/>
          <w:numId w:val="5"/>
        </w:numPr>
        <w:shd w:val="clear" w:color="auto" w:fill="auto"/>
        <w:tabs>
          <w:tab w:pos="487" w:val="left"/>
        </w:tabs>
        <w:bidi w:val="0"/>
        <w:spacing w:before="0" w:after="160" w:line="403" w:lineRule="auto"/>
        <w:ind w:left="0" w:right="0" w:firstLine="0"/>
        <w:jc w:val="both"/>
      </w:pPr>
      <w:r>
        <w:rPr>
          <w:rFonts w:ascii="MingLiU" w:eastAsia="MingLiU" w:hAnsi="MingLiU" w:cs="MingLiU"/>
          <w:color w:val="000000"/>
          <w:spacing w:val="0"/>
          <w:w w:val="100"/>
          <w:position w:val="0"/>
          <w:sz w:val="15"/>
          <w:szCs w:val="15"/>
          <w:shd w:val="clear" w:color="auto" w:fill="auto"/>
          <w:lang w:val="zh-CN" w:eastAsia="zh-CN" w:bidi="zh-CN"/>
        </w:rPr>
        <w:t>骆永明</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Luo YM). </w:t>
      </w:r>
      <w:r>
        <w:rPr>
          <w:rFonts w:ascii="MingLiU" w:eastAsia="MingLiU" w:hAnsi="MingLiU" w:cs="MingLiU"/>
          <w:color w:val="000000"/>
          <w:spacing w:val="0"/>
          <w:w w:val="100"/>
          <w:position w:val="0"/>
          <w:sz w:val="15"/>
          <w:szCs w:val="15"/>
          <w:shd w:val="clear" w:color="auto" w:fill="auto"/>
          <w:lang w:val="zh-CN" w:eastAsia="zh-CN" w:bidi="zh-CN"/>
        </w:rPr>
        <w:t>土壤</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Soils), 1999, 31(5)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261-265</w:t>
      </w:r>
    </w:p>
    <w:p>
      <w:pPr>
        <w:pStyle w:val="Style2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[5 ] Arthur E L, Rice P J, Rice P J, et al. Crit. Rev. Plant Sci.,</w:t>
      </w:r>
    </w:p>
    <w:p>
      <w:pPr>
        <w:pStyle w:val="Style25"/>
        <w:keepNext w:val="0"/>
        <w:keepLines w:val="0"/>
        <w:widowControl w:val="0"/>
        <w:numPr>
          <w:ilvl w:val="0"/>
          <w:numId w:val="7"/>
        </w:numPr>
        <w:shd w:val="clear" w:color="auto" w:fill="auto"/>
        <w:tabs>
          <w:tab w:pos="1009" w:val="left"/>
        </w:tabs>
        <w:bidi w:val="0"/>
        <w:spacing w:before="0" w:after="0"/>
        <w:ind w:left="0" w:right="0" w:firstLine="480"/>
        <w:jc w:val="both"/>
      </w:pPr>
      <w:r>
        <w:rPr>
          <w:color w:val="000000"/>
          <w:spacing w:val="0"/>
          <w:w w:val="100"/>
          <w:position w:val="0"/>
          <w:shd w:val="clear" w:color="auto" w:fill="auto"/>
          <w:lang w:val="en-US" w:eastAsia="en-US" w:bidi="en-US"/>
        </w:rPr>
        <w:t>24(2)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109-122</w:t>
      </w:r>
    </w:p>
    <w:p>
      <w:pPr>
        <w:pStyle w:val="Style25"/>
        <w:keepNext w:val="0"/>
        <w:keepLines w:val="0"/>
        <w:widowControl w:val="0"/>
        <w:numPr>
          <w:ilvl w:val="0"/>
          <w:numId w:val="9"/>
        </w:numPr>
        <w:shd w:val="clear" w:color="auto" w:fill="auto"/>
        <w:tabs>
          <w:tab w:pos="466" w:val="left"/>
        </w:tabs>
        <w:bidi w:val="0"/>
        <w:spacing w:before="0" w:after="0"/>
        <w:ind w:left="0" w:right="0" w:firstLine="0"/>
        <w:jc w:val="both"/>
      </w:pPr>
      <w:r>
        <w:rPr>
          <w:color w:val="000000"/>
          <w:spacing w:val="0"/>
          <w:w w:val="100"/>
          <w:position w:val="0"/>
          <w:shd w:val="clear" w:color="auto" w:fill="auto"/>
          <w:lang w:val="en-US" w:eastAsia="en-US" w:bidi="en-US"/>
        </w:rPr>
        <w:t xml:space="preserve">Ma LQ, Kcmar KM, Tu C, et al. Nature, 2001, 409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579-579</w:t>
      </w:r>
    </w:p>
    <w:p>
      <w:pPr>
        <w:pStyle w:val="Style25"/>
        <w:keepNext w:val="0"/>
        <w:keepLines w:val="0"/>
        <w:widowControl w:val="0"/>
        <w:numPr>
          <w:ilvl w:val="0"/>
          <w:numId w:val="9"/>
        </w:numPr>
        <w:shd w:val="clear" w:color="auto" w:fill="auto"/>
        <w:tabs>
          <w:tab w:pos="466" w:val="left"/>
        </w:tabs>
        <w:bidi w:val="0"/>
        <w:spacing w:before="0" w:after="0"/>
        <w:ind w:left="0" w:right="0" w:firstLine="0"/>
        <w:jc w:val="both"/>
      </w:pPr>
      <w:r>
        <w:rPr>
          <w:color w:val="000000"/>
          <w:spacing w:val="0"/>
          <w:w w:val="100"/>
          <w:position w:val="0"/>
          <w:shd w:val="clear" w:color="auto" w:fill="auto"/>
          <w:lang w:val="en-US" w:eastAsia="en-US" w:bidi="en-US"/>
        </w:rPr>
        <w:t>Whicker F W, Hinton T G, MacDonellMM, et al. Science, 2004,</w:t>
      </w:r>
    </w:p>
    <w:p>
      <w:pPr>
        <w:pStyle w:val="Style25"/>
        <w:keepNext w:val="0"/>
        <w:keepLines w:val="0"/>
        <w:widowControl w:val="0"/>
        <w:shd w:val="clear" w:color="auto" w:fill="auto"/>
        <w:bidi w:val="0"/>
        <w:spacing w:before="0" w:after="0"/>
        <w:ind w:left="0" w:right="0" w:firstLine="480"/>
        <w:jc w:val="left"/>
      </w:pPr>
      <w:r>
        <w:rPr>
          <w:color w:val="000000"/>
          <w:spacing w:val="0"/>
          <w:w w:val="100"/>
          <w:position w:val="0"/>
          <w:shd w:val="clear" w:color="auto" w:fill="auto"/>
          <w:lang w:val="en-US" w:eastAsia="en-US" w:bidi="en-US"/>
        </w:rPr>
        <w:t>303(5664)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1615-1616</w:t>
      </w:r>
    </w:p>
    <w:p>
      <w:pPr>
        <w:pStyle w:val="Style2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[8 ] Mullainathan L, Amlbalachandran D, Lakshmanan G M A, et al.</w:t>
      </w:r>
    </w:p>
    <w:p>
      <w:pPr>
        <w:pStyle w:val="Style25"/>
        <w:keepNext w:val="0"/>
        <w:keepLines w:val="0"/>
        <w:widowControl w:val="0"/>
        <w:shd w:val="clear" w:color="auto" w:fill="auto"/>
        <w:bidi w:val="0"/>
        <w:spacing w:before="0" w:after="0"/>
        <w:ind w:left="0" w:right="0" w:firstLine="480"/>
        <w:jc w:val="both"/>
      </w:pPr>
      <w:r>
        <w:rPr>
          <w:color w:val="000000"/>
          <w:spacing w:val="0"/>
          <w:w w:val="100"/>
          <w:position w:val="0"/>
          <w:shd w:val="clear" w:color="auto" w:fill="auto"/>
          <w:lang w:val="en-US" w:eastAsia="en-US" w:bidi="en-US"/>
        </w:rPr>
        <w:t>Plant Archives, 2007, 7(1 )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19—23</w:t>
      </w:r>
    </w:p>
    <w:p>
      <w:pPr>
        <w:pStyle w:val="Style2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[9 ] MendezM O, Nfeier RM. Environ. Health Persp., 200&amp; 116(3)</w:t>
      </w:r>
      <w:r>
        <w:rPr>
          <w:rFonts w:ascii="SimSun" w:eastAsia="SimSun" w:hAnsi="SimSun" w:cs="SimSun"/>
          <w:color w:val="000000"/>
          <w:spacing w:val="0"/>
          <w:w w:val="100"/>
          <w:position w:val="0"/>
          <w:shd w:val="clear" w:color="auto" w:fill="auto"/>
          <w:lang w:val="en-US" w:eastAsia="en-US" w:bidi="en-US"/>
        </w:rPr>
        <w:t>：</w:t>
      </w:r>
    </w:p>
    <w:p>
      <w:pPr>
        <w:pStyle w:val="Style25"/>
        <w:keepNext w:val="0"/>
        <w:keepLines w:val="0"/>
        <w:widowControl w:val="0"/>
        <w:shd w:val="clear" w:color="auto" w:fill="auto"/>
        <w:bidi w:val="0"/>
        <w:spacing w:before="0" w:after="0"/>
        <w:ind w:left="0" w:right="0" w:firstLine="480"/>
        <w:jc w:val="left"/>
      </w:pPr>
      <w:r>
        <w:rPr>
          <w:color w:val="000000"/>
          <w:spacing w:val="0"/>
          <w:w w:val="100"/>
          <w:position w:val="0"/>
          <w:shd w:val="clear" w:color="auto" w:fill="auto"/>
          <w:lang w:val="en-US" w:eastAsia="en-US" w:bidi="en-US"/>
        </w:rPr>
        <w:t>278-283</w:t>
      </w:r>
    </w:p>
    <w:p>
      <w:pPr>
        <w:pStyle w:val="Style25"/>
        <w:keepNext w:val="0"/>
        <w:keepLines w:val="0"/>
        <w:widowControl w:val="0"/>
        <w:numPr>
          <w:ilvl w:val="0"/>
          <w:numId w:val="11"/>
        </w:numPr>
        <w:shd w:val="clear" w:color="auto" w:fill="auto"/>
        <w:tabs>
          <w:tab w:pos="466" w:val="left"/>
        </w:tabs>
        <w:bidi w:val="0"/>
        <w:spacing w:before="0" w:after="0"/>
        <w:ind w:left="0" w:right="0" w:firstLine="0"/>
        <w:jc w:val="both"/>
      </w:pPr>
      <w:r>
        <w:rPr>
          <w:color w:val="000000"/>
          <w:spacing w:val="0"/>
          <w:w w:val="100"/>
          <w:position w:val="0"/>
          <w:shd w:val="clear" w:color="auto" w:fill="auto"/>
          <w:lang w:val="en-US" w:eastAsia="en-US" w:bidi="en-US"/>
        </w:rPr>
        <w:t>Newman L A, Reynolds CM. Curr. Opin. Biotech., 2004, 15(3)</w:t>
      </w:r>
      <w:r>
        <w:rPr>
          <w:rFonts w:ascii="SimSun" w:eastAsia="SimSun" w:hAnsi="SimSun" w:cs="SimSun"/>
          <w:color w:val="000000"/>
          <w:spacing w:val="0"/>
          <w:w w:val="100"/>
          <w:position w:val="0"/>
          <w:shd w:val="clear" w:color="auto" w:fill="auto"/>
          <w:lang w:val="en-US" w:eastAsia="en-US" w:bidi="en-US"/>
        </w:rPr>
        <w:t>：</w:t>
      </w:r>
    </w:p>
    <w:p>
      <w:pPr>
        <w:pStyle w:val="Style25"/>
        <w:keepNext w:val="0"/>
        <w:keepLines w:val="0"/>
        <w:widowControl w:val="0"/>
        <w:shd w:val="clear" w:color="auto" w:fill="auto"/>
        <w:bidi w:val="0"/>
        <w:spacing w:before="0" w:after="0"/>
        <w:ind w:left="0" w:right="0" w:firstLine="480"/>
        <w:jc w:val="left"/>
      </w:pPr>
      <w:r>
        <w:rPr>
          <w:color w:val="000000"/>
          <w:spacing w:val="0"/>
          <w:w w:val="100"/>
          <w:position w:val="0"/>
          <w:shd w:val="clear" w:color="auto" w:fill="auto"/>
          <w:lang w:val="en-US" w:eastAsia="en-US" w:bidi="en-US"/>
        </w:rPr>
        <w:t>225-230</w:t>
      </w:r>
    </w:p>
    <w:p>
      <w:pPr>
        <w:pStyle w:val="Style25"/>
        <w:keepNext w:val="0"/>
        <w:keepLines w:val="0"/>
        <w:widowControl w:val="0"/>
        <w:numPr>
          <w:ilvl w:val="0"/>
          <w:numId w:val="11"/>
        </w:numPr>
        <w:shd w:val="clear" w:color="auto" w:fill="auto"/>
        <w:tabs>
          <w:tab w:pos="466" w:val="left"/>
        </w:tabs>
        <w:bidi w:val="0"/>
        <w:spacing w:before="0" w:after="0"/>
        <w:ind w:left="480" w:right="0" w:hanging="480"/>
        <w:jc w:val="both"/>
      </w:pPr>
      <w:r>
        <w:rPr>
          <w:color w:val="000000"/>
          <w:spacing w:val="0"/>
          <w:w w:val="100"/>
          <w:position w:val="0"/>
          <w:shd w:val="clear" w:color="auto" w:fill="auto"/>
          <w:lang w:val="en-US" w:eastAsia="en-US" w:bidi="en-US"/>
        </w:rPr>
        <w:t>XuLS, Zhou S B, WuLH, et al. Int. J. Phytoremediation, 2009, 11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283-295.</w:t>
      </w:r>
    </w:p>
    <w:p>
      <w:pPr>
        <w:pStyle w:val="Style25"/>
        <w:keepNext w:val="0"/>
        <w:keepLines w:val="0"/>
        <w:widowControl w:val="0"/>
        <w:numPr>
          <w:ilvl w:val="0"/>
          <w:numId w:val="11"/>
        </w:numPr>
        <w:shd w:val="clear" w:color="auto" w:fill="auto"/>
        <w:tabs>
          <w:tab w:pos="466" w:val="left"/>
        </w:tabs>
        <w:bidi w:val="0"/>
        <w:spacing w:before="0" w:after="0"/>
        <w:ind w:left="0" w:right="0" w:firstLine="0"/>
        <w:jc w:val="both"/>
      </w:pPr>
      <w:r>
        <w:rPr>
          <w:color w:val="000000"/>
          <w:spacing w:val="0"/>
          <w:w w:val="100"/>
          <w:position w:val="0"/>
          <w:shd w:val="clear" w:color="auto" w:fill="auto"/>
          <w:lang w:val="en-US" w:eastAsia="en-US" w:bidi="en-US"/>
        </w:rPr>
        <w:t>Meers E, Tack F M G, van Slycken S, et al. Int. J.</w:t>
      </w:r>
    </w:p>
    <w:p>
      <w:pPr>
        <w:pStyle w:val="Style25"/>
        <w:keepNext w:val="0"/>
        <w:keepLines w:val="0"/>
        <w:widowControl w:val="0"/>
        <w:shd w:val="clear" w:color="auto" w:fill="auto"/>
        <w:bidi w:val="0"/>
        <w:spacing w:before="0" w:after="0"/>
        <w:ind w:left="0" w:right="0" w:firstLine="480"/>
        <w:jc w:val="left"/>
      </w:pPr>
      <w:r>
        <w:rPr>
          <w:color w:val="000000"/>
          <w:spacing w:val="0"/>
          <w:w w:val="100"/>
          <w:position w:val="0"/>
          <w:shd w:val="clear" w:color="auto" w:fill="auto"/>
          <w:lang w:val="en-US" w:eastAsia="en-US" w:bidi="en-US"/>
        </w:rPr>
        <w:t>Phytoremediation, 200&amp; 10(5)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390—414</w:t>
      </w:r>
    </w:p>
    <w:p>
      <w:pPr>
        <w:pStyle w:val="Style25"/>
        <w:keepNext w:val="0"/>
        <w:keepLines w:val="0"/>
        <w:widowControl w:val="0"/>
        <w:numPr>
          <w:ilvl w:val="0"/>
          <w:numId w:val="11"/>
        </w:numPr>
        <w:shd w:val="clear" w:color="auto" w:fill="auto"/>
        <w:tabs>
          <w:tab w:pos="466" w:val="left"/>
        </w:tabs>
        <w:bidi w:val="0"/>
        <w:spacing w:before="0" w:after="0"/>
        <w:ind w:left="480" w:right="0" w:hanging="480"/>
        <w:jc w:val="both"/>
      </w:pPr>
      <w:r>
        <w:rPr>
          <w:color w:val="000000"/>
          <w:spacing w:val="0"/>
          <w:w w:val="100"/>
          <w:position w:val="0"/>
          <w:shd w:val="clear" w:color="auto" w:fill="auto"/>
          <w:lang w:val="en-US" w:eastAsia="en-US" w:bidi="en-US"/>
        </w:rPr>
        <w:t>Roy S, Labelle S, Mehta P, et al. Plant Soil, 2005, 272(16)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277-290</w:t>
      </w:r>
    </w:p>
    <w:p>
      <w:pPr>
        <w:pStyle w:val="Style25"/>
        <w:keepNext w:val="0"/>
        <w:keepLines w:val="0"/>
        <w:widowControl w:val="0"/>
        <w:numPr>
          <w:ilvl w:val="0"/>
          <w:numId w:val="11"/>
        </w:numPr>
        <w:shd w:val="clear" w:color="auto" w:fill="auto"/>
        <w:tabs>
          <w:tab w:pos="466" w:val="left"/>
        </w:tabs>
        <w:bidi w:val="0"/>
        <w:spacing w:before="0" w:after="0"/>
        <w:ind w:left="0" w:right="0" w:firstLine="0"/>
        <w:jc w:val="both"/>
      </w:pPr>
      <w:r>
        <w:rPr>
          <w:color w:val="000000"/>
          <w:spacing w:val="0"/>
          <w:w w:val="100"/>
          <w:position w:val="0"/>
          <w:shd w:val="clear" w:color="auto" w:fill="auto"/>
          <w:lang w:val="en-US" w:eastAsia="en-US" w:bidi="en-US"/>
        </w:rPr>
        <w:t>Eapen S, D‘Souza S F. Biotechnol. Adv., 2005, 23(2)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97-114</w:t>
      </w:r>
    </w:p>
    <w:p>
      <w:pPr>
        <w:pStyle w:val="Style25"/>
        <w:keepNext w:val="0"/>
        <w:keepLines w:val="0"/>
        <w:widowControl w:val="0"/>
        <w:numPr>
          <w:ilvl w:val="0"/>
          <w:numId w:val="11"/>
        </w:numPr>
        <w:shd w:val="clear" w:color="auto" w:fill="auto"/>
        <w:tabs>
          <w:tab w:pos="466" w:val="left"/>
        </w:tabs>
        <w:bidi w:val="0"/>
        <w:spacing w:before="0" w:after="0"/>
        <w:ind w:left="0" w:right="0" w:firstLine="0"/>
        <w:jc w:val="both"/>
      </w:pPr>
      <w:r>
        <w:rPr>
          <w:color w:val="000000"/>
          <w:spacing w:val="0"/>
          <w:w w:val="100"/>
          <w:position w:val="0"/>
          <w:shd w:val="clear" w:color="auto" w:fill="auto"/>
          <w:lang w:val="en-US" w:eastAsia="en-US" w:bidi="en-US"/>
        </w:rPr>
        <w:t>Lugon-Moulin N, Zhang M, Gadani F, et al. Adv. Agron., 2004,</w:t>
      </w:r>
    </w:p>
    <w:p>
      <w:pPr>
        <w:pStyle w:val="Style25"/>
        <w:keepNext w:val="0"/>
        <w:keepLines w:val="0"/>
        <w:widowControl w:val="0"/>
        <w:shd w:val="clear" w:color="auto" w:fill="auto"/>
        <w:bidi w:val="0"/>
        <w:spacing w:before="0" w:after="0"/>
        <w:ind w:left="0" w:right="0" w:firstLine="480"/>
        <w:jc w:val="left"/>
      </w:pPr>
      <w:r>
        <w:rPr>
          <w:color w:val="000000"/>
          <w:spacing w:val="0"/>
          <w:w w:val="100"/>
          <w:position w:val="0"/>
          <w:shd w:val="clear" w:color="auto" w:fill="auto"/>
          <w:lang w:val="en-US" w:eastAsia="en-US" w:bidi="en-US"/>
        </w:rPr>
        <w:t>83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111-180</w:t>
      </w:r>
    </w:p>
    <w:p>
      <w:pPr>
        <w:pStyle w:val="Style25"/>
        <w:keepNext w:val="0"/>
        <w:keepLines w:val="0"/>
        <w:widowControl w:val="0"/>
        <w:numPr>
          <w:ilvl w:val="0"/>
          <w:numId w:val="11"/>
        </w:numPr>
        <w:shd w:val="clear" w:color="auto" w:fill="auto"/>
        <w:tabs>
          <w:tab w:pos="466" w:val="left"/>
        </w:tabs>
        <w:bidi w:val="0"/>
        <w:spacing w:before="0" w:after="0"/>
        <w:ind w:left="0" w:right="0" w:firstLine="0"/>
        <w:jc w:val="both"/>
      </w:pPr>
      <w:r>
        <w:rPr>
          <w:color w:val="000000"/>
          <w:spacing w:val="0"/>
          <w:w w:val="100"/>
          <w:position w:val="0"/>
          <w:shd w:val="clear" w:color="auto" w:fill="auto"/>
          <w:lang w:val="en-US" w:eastAsia="en-US" w:bidi="en-US"/>
        </w:rPr>
        <w:t>Wu YC, Teng Y, 11 Z G, et al. Soil Bio. Biochem., 200&amp; 40</w:t>
      </w:r>
      <w:r>
        <w:rPr>
          <w:rFonts w:ascii="SimSun" w:eastAsia="SimSun" w:hAnsi="SimSun" w:cs="SimSun"/>
          <w:color w:val="000000"/>
          <w:spacing w:val="0"/>
          <w:w w:val="100"/>
          <w:position w:val="0"/>
          <w:shd w:val="clear" w:color="auto" w:fill="auto"/>
          <w:lang w:val="en-US" w:eastAsia="en-US" w:bidi="en-US"/>
        </w:rPr>
        <w:t>：</w:t>
      </w:r>
    </w:p>
    <w:p>
      <w:pPr>
        <w:pStyle w:val="Style25"/>
        <w:keepNext w:val="0"/>
        <w:keepLines w:val="0"/>
        <w:widowControl w:val="0"/>
        <w:shd w:val="clear" w:color="auto" w:fill="auto"/>
        <w:bidi w:val="0"/>
        <w:spacing w:before="0" w:after="0"/>
        <w:ind w:left="0" w:right="0" w:firstLine="480"/>
        <w:jc w:val="left"/>
      </w:pPr>
      <w:r>
        <w:rPr>
          <w:color w:val="000000"/>
          <w:spacing w:val="0"/>
          <w:w w:val="100"/>
          <w:position w:val="0"/>
          <w:shd w:val="clear" w:color="auto" w:fill="auto"/>
          <w:lang w:val="en-US" w:eastAsia="en-US" w:bidi="en-US"/>
        </w:rPr>
        <w:t>789-796</w:t>
      </w:r>
    </w:p>
    <w:p>
      <w:pPr>
        <w:pStyle w:val="Style25"/>
        <w:keepNext w:val="0"/>
        <w:keepLines w:val="0"/>
        <w:widowControl w:val="0"/>
        <w:numPr>
          <w:ilvl w:val="0"/>
          <w:numId w:val="11"/>
        </w:numPr>
        <w:shd w:val="clear" w:color="auto" w:fill="auto"/>
        <w:tabs>
          <w:tab w:pos="466" w:val="left"/>
        </w:tabs>
        <w:bidi w:val="0"/>
        <w:spacing w:before="0" w:after="100" w:line="276" w:lineRule="exact"/>
        <w:ind w:left="480" w:right="0" w:hanging="480"/>
        <w:jc w:val="both"/>
      </w:pPr>
      <w:r>
        <w:rPr>
          <w:rFonts w:ascii="MingLiU" w:eastAsia="MingLiU" w:hAnsi="MingLiU" w:cs="MingLiU"/>
          <w:color w:val="000000"/>
          <w:spacing w:val="0"/>
          <w:w w:val="100"/>
          <w:position w:val="0"/>
          <w:sz w:val="15"/>
          <w:szCs w:val="15"/>
          <w:shd w:val="clear" w:color="auto" w:fill="auto"/>
          <w:lang w:val="zh-CN" w:eastAsia="zh-CN" w:bidi="zh-CN"/>
        </w:rPr>
        <w:t>徐莉</w:t>
      </w:r>
      <w:r>
        <w:rPr>
          <w:color w:val="000000"/>
          <w:spacing w:val="0"/>
          <w:w w:val="100"/>
          <w:position w:val="0"/>
          <w:shd w:val="clear" w:color="auto" w:fill="auto"/>
          <w:lang w:val="en-US" w:eastAsia="en-US" w:bidi="en-US"/>
        </w:rPr>
        <w:t>(Xu L),</w:t>
      </w:r>
      <w:r>
        <w:rPr>
          <w:rFonts w:ascii="MingLiU" w:eastAsia="MingLiU" w:hAnsi="MingLiU" w:cs="MingLiU"/>
          <w:color w:val="000000"/>
          <w:spacing w:val="0"/>
          <w:w w:val="100"/>
          <w:position w:val="0"/>
          <w:sz w:val="15"/>
          <w:szCs w:val="15"/>
          <w:shd w:val="clear" w:color="auto" w:fill="auto"/>
          <w:lang w:val="zh-CN" w:eastAsia="zh-CN" w:bidi="zh-CN"/>
        </w:rPr>
        <w:t>滕应</w:t>
      </w:r>
      <w:r>
        <w:rPr>
          <w:color w:val="000000"/>
          <w:spacing w:val="0"/>
          <w:w w:val="100"/>
          <w:position w:val="0"/>
          <w:shd w:val="clear" w:color="auto" w:fill="auto"/>
          <w:lang w:val="en-US" w:eastAsia="en-US" w:bidi="en-US"/>
        </w:rPr>
        <w:t>(Teng Y),</w:t>
      </w:r>
      <w:r>
        <w:rPr>
          <w:rFonts w:ascii="MingLiU" w:eastAsia="MingLiU" w:hAnsi="MingLiU" w:cs="MingLiU"/>
          <w:color w:val="000000"/>
          <w:spacing w:val="0"/>
          <w:w w:val="100"/>
          <w:position w:val="0"/>
          <w:sz w:val="15"/>
          <w:szCs w:val="15"/>
          <w:shd w:val="clear" w:color="auto" w:fill="auto"/>
          <w:lang w:val="zh-CN" w:eastAsia="zh-CN" w:bidi="zh-CN"/>
        </w:rPr>
        <w:t>张雪莲</w:t>
      </w:r>
      <w:r>
        <w:rPr>
          <w:color w:val="000000"/>
          <w:spacing w:val="0"/>
          <w:w w:val="100"/>
          <w:position w:val="0"/>
          <w:shd w:val="clear" w:color="auto" w:fill="auto"/>
          <w:lang w:val="en-US" w:eastAsia="en-US" w:bidi="en-US"/>
        </w:rPr>
        <w:t>(Zhang XL)</w:t>
      </w:r>
      <w:r>
        <w:rPr>
          <w:rFonts w:ascii="MingLiU" w:eastAsia="MingLiU" w:hAnsi="MingLiU" w:cs="MingLiU"/>
          <w:color w:val="000000"/>
          <w:spacing w:val="0"/>
          <w:w w:val="100"/>
          <w:position w:val="0"/>
          <w:sz w:val="15"/>
          <w:szCs w:val="15"/>
          <w:shd w:val="clear" w:color="auto" w:fill="auto"/>
          <w:lang w:val="zh-CN" w:eastAsia="zh-CN" w:bidi="zh-CN"/>
        </w:rPr>
        <w:t>等.中国环境 科学</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China Environmental Science), 200&amp; 28(7)</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646—650</w:t>
      </w:r>
    </w:p>
    <w:p>
      <w:pPr>
        <w:pStyle w:val="Style25"/>
        <w:keepNext w:val="0"/>
        <w:keepLines w:val="0"/>
        <w:widowControl w:val="0"/>
        <w:numPr>
          <w:ilvl w:val="0"/>
          <w:numId w:val="11"/>
        </w:numPr>
        <w:shd w:val="clear" w:color="auto" w:fill="auto"/>
        <w:tabs>
          <w:tab w:pos="466" w:val="left"/>
        </w:tabs>
        <w:bidi w:val="0"/>
        <w:spacing w:before="0" w:after="0"/>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滕应</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Teng Y),</w:t>
      </w:r>
      <w:r>
        <w:rPr>
          <w:rFonts w:ascii="MingLiU" w:eastAsia="MingLiU" w:hAnsi="MingLiU" w:cs="MingLiU"/>
          <w:color w:val="000000"/>
          <w:spacing w:val="0"/>
          <w:w w:val="100"/>
          <w:position w:val="0"/>
          <w:sz w:val="15"/>
          <w:szCs w:val="15"/>
          <w:shd w:val="clear" w:color="auto" w:fill="auto"/>
          <w:lang w:val="zh-CN" w:eastAsia="zh-CN" w:bidi="zh-CN"/>
        </w:rPr>
        <w:t>骆永明</w:t>
      </w:r>
      <w:r>
        <w:rPr>
          <w:color w:val="000000"/>
          <w:spacing w:val="0"/>
          <w:w w:val="100"/>
          <w:position w:val="0"/>
          <w:sz w:val="14"/>
          <w:szCs w:val="14"/>
          <w:shd w:val="clear" w:color="auto" w:fill="auto"/>
          <w:lang w:val="en-US" w:eastAsia="en-US" w:bidi="en-US"/>
        </w:rPr>
        <w:t>(Luo YM),</w:t>
      </w:r>
      <w:r>
        <w:rPr>
          <w:rFonts w:ascii="MingLiU" w:eastAsia="MingLiU" w:hAnsi="MingLiU" w:cs="MingLiU"/>
          <w:color w:val="000000"/>
          <w:spacing w:val="0"/>
          <w:w w:val="100"/>
          <w:position w:val="0"/>
          <w:sz w:val="15"/>
          <w:szCs w:val="15"/>
          <w:shd w:val="clear" w:color="auto" w:fill="auto"/>
          <w:lang w:val="zh-CN" w:eastAsia="zh-CN" w:bidi="zh-CN"/>
        </w:rPr>
        <w:t>高军</w:t>
      </w:r>
      <w:r>
        <w:rPr>
          <w:color w:val="000000"/>
          <w:spacing w:val="0"/>
          <w:w w:val="100"/>
          <w:position w:val="0"/>
          <w:sz w:val="14"/>
          <w:szCs w:val="14"/>
          <w:shd w:val="clear" w:color="auto" w:fill="auto"/>
          <w:lang w:val="en-US" w:eastAsia="en-US" w:bidi="en-US"/>
        </w:rPr>
        <w:t>(Gao J)</w:t>
      </w:r>
      <w:r>
        <w:rPr>
          <w:rFonts w:ascii="MingLiU" w:eastAsia="MingLiU" w:hAnsi="MingLiU" w:cs="MingLiU"/>
          <w:color w:val="000000"/>
          <w:spacing w:val="0"/>
          <w:w w:val="100"/>
          <w:position w:val="0"/>
          <w:sz w:val="15"/>
          <w:szCs w:val="15"/>
          <w:shd w:val="clear" w:color="auto" w:fill="auto"/>
          <w:lang w:val="zh-CN" w:eastAsia="zh-CN" w:bidi="zh-CN"/>
        </w:rPr>
        <w:t>等.环境科学</w:t>
      </w:r>
    </w:p>
    <w:p>
      <w:pPr>
        <w:pStyle w:val="Style25"/>
        <w:keepNext w:val="0"/>
        <w:keepLines w:val="0"/>
        <w:widowControl w:val="0"/>
        <w:shd w:val="clear" w:color="auto" w:fill="auto"/>
        <w:bidi w:val="0"/>
        <w:spacing w:before="0" w:after="0"/>
        <w:ind w:left="0" w:right="0" w:firstLine="480"/>
        <w:jc w:val="left"/>
      </w:pPr>
      <w:r>
        <w:rPr>
          <w:color w:val="000000"/>
          <w:spacing w:val="0"/>
          <w:w w:val="100"/>
          <w:position w:val="0"/>
          <w:shd w:val="clear" w:color="auto" w:fill="auto"/>
          <w:lang w:val="en-US" w:eastAsia="en-US" w:bidi="en-US"/>
        </w:rPr>
        <w:t>(Environmental Science), 200&amp; 29 (10)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2925 —2930</w:t>
      </w:r>
    </w:p>
    <w:p>
      <w:pPr>
        <w:pStyle w:val="Style25"/>
        <w:keepNext w:val="0"/>
        <w:keepLines w:val="0"/>
        <w:widowControl w:val="0"/>
        <w:numPr>
          <w:ilvl w:val="0"/>
          <w:numId w:val="11"/>
        </w:numPr>
        <w:shd w:val="clear" w:color="auto" w:fill="auto"/>
        <w:tabs>
          <w:tab w:pos="466" w:val="left"/>
        </w:tabs>
        <w:bidi w:val="0"/>
        <w:spacing w:before="0" w:after="0"/>
        <w:ind w:left="0" w:right="0" w:firstLine="0"/>
        <w:jc w:val="both"/>
      </w:pPr>
      <w:r>
        <w:rPr>
          <w:color w:val="000000"/>
          <w:spacing w:val="0"/>
          <w:w w:val="100"/>
          <w:position w:val="0"/>
          <w:shd w:val="clear" w:color="auto" w:fill="auto"/>
          <w:lang w:val="en-US" w:eastAsia="en-US" w:bidi="en-US"/>
        </w:rPr>
        <w:t>Hwang HM, Hu X, Zhao X. J. Environ. Sci. Heal. C, 2007, 25</w:t>
      </w:r>
    </w:p>
    <w:p>
      <w:pPr>
        <w:pStyle w:val="Style25"/>
        <w:keepNext w:val="0"/>
        <w:keepLines w:val="0"/>
        <w:widowControl w:val="0"/>
        <w:numPr>
          <w:ilvl w:val="0"/>
          <w:numId w:val="13"/>
        </w:numPr>
        <w:shd w:val="clear" w:color="auto" w:fill="auto"/>
        <w:tabs>
          <w:tab w:pos="877" w:val="left"/>
        </w:tabs>
        <w:bidi w:val="0"/>
        <w:spacing w:before="0" w:after="0"/>
        <w:ind w:left="0" w:right="0" w:firstLine="480"/>
        <w:jc w:val="both"/>
      </w:pP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313-352</w:t>
      </w:r>
    </w:p>
    <w:p>
      <w:pPr>
        <w:pStyle w:val="Style25"/>
        <w:keepNext w:val="0"/>
        <w:keepLines w:val="0"/>
        <w:widowControl w:val="0"/>
        <w:numPr>
          <w:ilvl w:val="0"/>
          <w:numId w:val="11"/>
        </w:numPr>
        <w:shd w:val="clear" w:color="auto" w:fill="auto"/>
        <w:tabs>
          <w:tab w:pos="466" w:val="left"/>
        </w:tabs>
        <w:bidi w:val="0"/>
        <w:spacing w:before="0" w:after="0"/>
        <w:ind w:left="0" w:right="0" w:firstLine="0"/>
        <w:jc w:val="both"/>
      </w:pPr>
      <w:r>
        <w:rPr>
          <w:color w:val="000000"/>
          <w:spacing w:val="0"/>
          <w:w w:val="100"/>
          <w:position w:val="0"/>
          <w:shd w:val="clear" w:color="auto" w:fill="auto"/>
          <w:lang w:val="en-US" w:eastAsia="en-US" w:bidi="en-US"/>
        </w:rPr>
        <w:t>11 P J, Sun TH, Stagnitti F, et al. Environ. Eng. Sci., 2002. 19</w:t>
      </w:r>
    </w:p>
    <w:p>
      <w:pPr>
        <w:pStyle w:val="Style25"/>
        <w:keepNext w:val="0"/>
        <w:keepLines w:val="0"/>
        <w:widowControl w:val="0"/>
        <w:numPr>
          <w:ilvl w:val="0"/>
          <w:numId w:val="13"/>
        </w:numPr>
        <w:shd w:val="clear" w:color="auto" w:fill="auto"/>
        <w:tabs>
          <w:tab w:pos="877" w:val="left"/>
        </w:tabs>
        <w:bidi w:val="0"/>
        <w:spacing w:before="0" w:after="0"/>
        <w:ind w:left="0" w:right="0" w:firstLine="480"/>
        <w:jc w:val="both"/>
      </w:pP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277-289</w:t>
      </w:r>
    </w:p>
    <w:p>
      <w:pPr>
        <w:pStyle w:val="Style25"/>
        <w:keepNext w:val="0"/>
        <w:keepLines w:val="0"/>
        <w:widowControl w:val="0"/>
        <w:numPr>
          <w:ilvl w:val="0"/>
          <w:numId w:val="11"/>
        </w:numPr>
        <w:shd w:val="clear" w:color="auto" w:fill="auto"/>
        <w:tabs>
          <w:tab w:pos="466" w:val="left"/>
        </w:tabs>
        <w:bidi w:val="0"/>
        <w:spacing w:before="0" w:after="0"/>
        <w:ind w:left="480" w:right="0" w:hanging="480"/>
        <w:jc w:val="both"/>
      </w:pPr>
      <w:r>
        <w:rPr>
          <w:color w:val="000000"/>
          <w:spacing w:val="0"/>
          <w:w w:val="100"/>
          <w:position w:val="0"/>
          <w:shd w:val="clear" w:color="auto" w:fill="auto"/>
          <w:lang w:val="en-US" w:eastAsia="en-US" w:bidi="en-US"/>
        </w:rPr>
        <w:t>Lee W J, Shih S I, Chang C Y, et al. J. Hazard. Mater., 200&amp; 160(1)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220-227</w:t>
      </w:r>
    </w:p>
    <w:p>
      <w:pPr>
        <w:pStyle w:val="Style25"/>
        <w:keepNext w:val="0"/>
        <w:keepLines w:val="0"/>
        <w:widowControl w:val="0"/>
        <w:numPr>
          <w:ilvl w:val="0"/>
          <w:numId w:val="11"/>
        </w:numPr>
        <w:shd w:val="clear" w:color="auto" w:fill="auto"/>
        <w:tabs>
          <w:tab w:pos="466" w:val="left"/>
        </w:tabs>
        <w:bidi w:val="0"/>
        <w:spacing w:before="0" w:after="0"/>
        <w:ind w:left="0" w:right="0" w:firstLine="0"/>
        <w:jc w:val="both"/>
      </w:pPr>
      <w:r>
        <w:rPr>
          <w:color w:val="000000"/>
          <w:spacing w:val="0"/>
          <w:w w:val="100"/>
          <w:position w:val="0"/>
          <w:shd w:val="clear" w:color="auto" w:fill="auto"/>
          <w:lang w:val="en-US" w:eastAsia="en-US" w:bidi="en-US"/>
        </w:rPr>
        <w:t>Jones D A, Lelyveld T P, Mavrofidis S D et al., Resour. Conserv.</w:t>
      </w:r>
    </w:p>
    <w:p>
      <w:pPr>
        <w:pStyle w:val="Style25"/>
        <w:keepNext w:val="0"/>
        <w:keepLines w:val="0"/>
        <w:widowControl w:val="0"/>
        <w:shd w:val="clear" w:color="auto" w:fill="auto"/>
        <w:bidi w:val="0"/>
        <w:spacing w:before="0" w:after="0"/>
        <w:ind w:left="0" w:right="0" w:firstLine="480"/>
        <w:jc w:val="both"/>
      </w:pPr>
      <w:r>
        <w:rPr>
          <w:color w:val="000000"/>
          <w:spacing w:val="0"/>
          <w:w w:val="100"/>
          <w:position w:val="0"/>
          <w:shd w:val="clear" w:color="auto" w:fill="auto"/>
          <w:lang w:val="en-US" w:eastAsia="en-US" w:bidi="en-US"/>
        </w:rPr>
        <w:t>Recy., 2002, 34(2)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75-90</w:t>
      </w:r>
    </w:p>
    <w:p>
      <w:pPr>
        <w:pStyle w:val="Style25"/>
        <w:keepNext w:val="0"/>
        <w:keepLines w:val="0"/>
        <w:widowControl w:val="0"/>
        <w:numPr>
          <w:ilvl w:val="0"/>
          <w:numId w:val="11"/>
        </w:numPr>
        <w:shd w:val="clear" w:color="auto" w:fill="auto"/>
        <w:tabs>
          <w:tab w:pos="466" w:val="left"/>
        </w:tabs>
        <w:bidi w:val="0"/>
        <w:spacing w:before="0" w:after="0"/>
        <w:ind w:left="0" w:right="0" w:firstLine="0"/>
        <w:jc w:val="both"/>
      </w:pPr>
      <w:r>
        <w:rPr>
          <w:color w:val="000000"/>
          <w:spacing w:val="0"/>
          <w:w w:val="100"/>
          <w:position w:val="0"/>
          <w:shd w:val="clear" w:color="auto" w:fill="auto"/>
          <w:lang w:val="en-US" w:eastAsia="en-US" w:bidi="en-US"/>
        </w:rPr>
        <w:t>DiP, Chang D P Y, Dwyer H A. Environ. Sci. Technol., 2002,</w:t>
      </w:r>
    </w:p>
    <w:p>
      <w:pPr>
        <w:pStyle w:val="Style25"/>
        <w:keepNext w:val="0"/>
        <w:keepLines w:val="0"/>
        <w:widowControl w:val="0"/>
        <w:shd w:val="clear" w:color="auto" w:fill="auto"/>
        <w:bidi w:val="0"/>
        <w:spacing w:before="0" w:after="0"/>
        <w:ind w:left="0" w:right="0" w:firstLine="480"/>
        <w:jc w:val="both"/>
      </w:pPr>
      <w:r>
        <w:rPr>
          <w:color w:val="000000"/>
          <w:spacing w:val="0"/>
          <w:w w:val="100"/>
          <w:position w:val="0"/>
          <w:shd w:val="clear" w:color="auto" w:fill="auto"/>
          <w:lang w:val="en-US" w:eastAsia="en-US" w:bidi="en-US"/>
        </w:rPr>
        <w:t>36(8)</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1845-1850</w:t>
      </w:r>
    </w:p>
    <w:p>
      <w:pPr>
        <w:pStyle w:val="Style25"/>
        <w:keepNext w:val="0"/>
        <w:keepLines w:val="0"/>
        <w:widowControl w:val="0"/>
        <w:numPr>
          <w:ilvl w:val="0"/>
          <w:numId w:val="11"/>
        </w:numPr>
        <w:shd w:val="clear" w:color="auto" w:fill="auto"/>
        <w:tabs>
          <w:tab w:pos="466" w:val="left"/>
        </w:tabs>
        <w:bidi w:val="0"/>
        <w:spacing w:before="0" w:after="0"/>
        <w:ind w:left="0" w:right="0" w:firstLine="0"/>
        <w:jc w:val="both"/>
      </w:pPr>
      <w:r>
        <w:rPr>
          <w:color w:val="000000"/>
          <w:spacing w:val="0"/>
          <w:w w:val="100"/>
          <w:position w:val="0"/>
          <w:shd w:val="clear" w:color="auto" w:fill="auto"/>
          <w:lang w:val="en-US" w:eastAsia="en-US" w:bidi="en-US"/>
        </w:rPr>
        <w:t>Aresta M, Dibenedetto A, Fragale C, et al. Chemosphere, 200&amp; 70</w:t>
      </w:r>
    </w:p>
    <w:p>
      <w:pPr>
        <w:pStyle w:val="Style25"/>
        <w:keepNext w:val="0"/>
        <w:keepLines w:val="0"/>
        <w:widowControl w:val="0"/>
        <w:numPr>
          <w:ilvl w:val="0"/>
          <w:numId w:val="13"/>
        </w:numPr>
        <w:shd w:val="clear" w:color="auto" w:fill="auto"/>
        <w:tabs>
          <w:tab w:pos="877" w:val="left"/>
        </w:tabs>
        <w:bidi w:val="0"/>
        <w:spacing w:before="0" w:after="0"/>
        <w:ind w:left="0" w:right="0" w:firstLine="480"/>
        <w:jc w:val="both"/>
      </w:pP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1052-1058</w:t>
      </w:r>
    </w:p>
    <w:p>
      <w:pPr>
        <w:pStyle w:val="Style25"/>
        <w:keepNext w:val="0"/>
        <w:keepLines w:val="0"/>
        <w:widowControl w:val="0"/>
        <w:numPr>
          <w:ilvl w:val="0"/>
          <w:numId w:val="11"/>
        </w:numPr>
        <w:shd w:val="clear" w:color="auto" w:fill="auto"/>
        <w:tabs>
          <w:tab w:pos="466" w:val="left"/>
        </w:tabs>
        <w:bidi w:val="0"/>
        <w:spacing w:before="0" w:after="0"/>
        <w:ind w:left="0" w:right="0" w:firstLine="0"/>
        <w:jc w:val="both"/>
      </w:pPr>
      <w:r>
        <w:rPr>
          <w:color w:val="000000"/>
          <w:spacing w:val="0"/>
          <w:w w:val="100"/>
          <w:position w:val="0"/>
          <w:shd w:val="clear" w:color="auto" w:fill="auto"/>
          <w:lang w:val="en-US" w:eastAsia="en-US" w:bidi="en-US"/>
        </w:rPr>
        <w:t>Khan F I, Husain T, Hejazi R. J. Environ. Manage., 2004, 71</w:t>
      </w:r>
    </w:p>
    <w:p>
      <w:pPr>
        <w:pStyle w:val="Style25"/>
        <w:keepNext w:val="0"/>
        <w:keepLines w:val="0"/>
        <w:widowControl w:val="0"/>
        <w:shd w:val="clear" w:color="auto" w:fill="auto"/>
        <w:bidi w:val="0"/>
        <w:spacing w:before="0" w:after="0"/>
        <w:ind w:left="0" w:right="0" w:firstLine="480"/>
        <w:jc w:val="left"/>
      </w:pPr>
      <w:r>
        <w:rPr>
          <w:color w:val="000000"/>
          <w:spacing w:val="0"/>
          <w:w w:val="100"/>
          <w:position w:val="0"/>
          <w:shd w:val="clear" w:color="auto" w:fill="auto"/>
          <w:lang w:val="en-US" w:eastAsia="en-US" w:bidi="en-US"/>
        </w:rPr>
        <w:t>(2)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95-122</w:t>
      </w:r>
    </w:p>
    <w:p>
      <w:pPr>
        <w:pStyle w:val="Style25"/>
        <w:keepNext w:val="0"/>
        <w:keepLines w:val="0"/>
        <w:widowControl w:val="0"/>
        <w:numPr>
          <w:ilvl w:val="0"/>
          <w:numId w:val="11"/>
        </w:numPr>
        <w:shd w:val="clear" w:color="auto" w:fill="auto"/>
        <w:tabs>
          <w:tab w:pos="466" w:val="left"/>
        </w:tabs>
        <w:bidi w:val="0"/>
        <w:spacing w:before="0" w:after="0"/>
        <w:ind w:left="0" w:right="0" w:firstLine="0"/>
        <w:jc w:val="left"/>
      </w:pPr>
      <w:r>
        <w:rPr>
          <w:color w:val="000000"/>
          <w:spacing w:val="0"/>
          <w:w w:val="100"/>
          <w:position w:val="0"/>
          <w:shd w:val="clear" w:color="auto" w:fill="auto"/>
          <w:lang w:val="en-US" w:eastAsia="en-US" w:bidi="en-US"/>
        </w:rPr>
        <w:t xml:space="preserve">Nfe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Garbers-Craig A M. Journal of South African Institute of</w:t>
      </w:r>
    </w:p>
    <w:p>
      <w:pPr>
        <w:pStyle w:val="Style25"/>
        <w:keepNext w:val="0"/>
        <w:keepLines w:val="0"/>
        <w:widowControl w:val="0"/>
        <w:shd w:val="clear" w:color="auto" w:fill="auto"/>
        <w:bidi w:val="0"/>
        <w:spacing w:before="0" w:after="0"/>
        <w:ind w:left="0" w:right="0" w:firstLine="480"/>
        <w:jc w:val="both"/>
      </w:pPr>
      <w:r>
        <w:rPr>
          <w:color w:val="000000"/>
          <w:spacing w:val="0"/>
          <w:w w:val="100"/>
          <w:position w:val="0"/>
          <w:shd w:val="clear" w:color="auto" w:fill="auto"/>
          <w:lang w:val="en-US" w:eastAsia="en-US" w:bidi="en-US"/>
        </w:rPr>
        <w:t>Mining and Metallurgy, 2006, 106(11)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753-763</w:t>
      </w:r>
    </w:p>
    <w:p>
      <w:pPr>
        <w:pStyle w:val="Style25"/>
        <w:keepNext w:val="0"/>
        <w:keepLines w:val="0"/>
        <w:widowControl w:val="0"/>
        <w:numPr>
          <w:ilvl w:val="0"/>
          <w:numId w:val="11"/>
        </w:numPr>
        <w:shd w:val="clear" w:color="auto" w:fill="auto"/>
        <w:tabs>
          <w:tab w:pos="466" w:val="left"/>
        </w:tabs>
        <w:bidi w:val="0"/>
        <w:spacing w:before="0" w:after="0"/>
        <w:ind w:left="0" w:right="0" w:firstLine="0"/>
        <w:jc w:val="both"/>
      </w:pPr>
      <w:r>
        <w:rPr>
          <w:color w:val="000000"/>
          <w:spacing w:val="0"/>
          <w:w w:val="100"/>
          <w:position w:val="0"/>
          <w:shd w:val="clear" w:color="auto" w:fill="auto"/>
          <w:lang w:val="en-US" w:eastAsia="en-US" w:bidi="en-US"/>
        </w:rPr>
        <w:t>Paria S, Yuet P K. Environ. Rev., 2006. 14(4)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217-255</w:t>
      </w:r>
    </w:p>
    <w:p>
      <w:pPr>
        <w:pStyle w:val="Style25"/>
        <w:keepNext w:val="0"/>
        <w:keepLines w:val="0"/>
        <w:widowControl w:val="0"/>
        <w:numPr>
          <w:ilvl w:val="0"/>
          <w:numId w:val="11"/>
        </w:numPr>
        <w:shd w:val="clear" w:color="auto" w:fill="auto"/>
        <w:tabs>
          <w:tab w:pos="466" w:val="left"/>
        </w:tabs>
        <w:bidi w:val="0"/>
        <w:spacing w:before="0" w:after="0"/>
        <w:ind w:left="0" w:right="0" w:firstLine="0"/>
        <w:jc w:val="both"/>
      </w:pPr>
      <w:r>
        <w:rPr>
          <w:color w:val="000000"/>
          <w:spacing w:val="0"/>
          <w:w w:val="100"/>
          <w:position w:val="0"/>
          <w:shd w:val="clear" w:color="auto" w:fill="auto"/>
          <w:lang w:val="en-US" w:eastAsia="en-US" w:bidi="en-US"/>
        </w:rPr>
        <w:t xml:space="preserve">Demiont G, Bergeron M, Mercier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et al. J. Hazard. Mater.,</w:t>
      </w:r>
    </w:p>
    <w:p>
      <w:pPr>
        <w:pStyle w:val="Style25"/>
        <w:keepNext w:val="0"/>
        <w:keepLines w:val="0"/>
        <w:widowControl w:val="0"/>
        <w:shd w:val="clear" w:color="auto" w:fill="auto"/>
        <w:bidi w:val="0"/>
        <w:spacing w:before="0" w:after="0"/>
        <w:ind w:left="0" w:right="0" w:firstLine="480"/>
        <w:jc w:val="both"/>
      </w:pPr>
      <w:r>
        <w:rPr>
          <w:color w:val="000000"/>
          <w:spacing w:val="0"/>
          <w:w w:val="100"/>
          <w:position w:val="0"/>
          <w:shd w:val="clear" w:color="auto" w:fill="auto"/>
          <w:lang w:val="en-US" w:eastAsia="en-US" w:bidi="en-US"/>
        </w:rPr>
        <w:t>200&amp; 152(1)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1-31</w:t>
      </w:r>
    </w:p>
    <w:p>
      <w:pPr>
        <w:pStyle w:val="Style25"/>
        <w:keepNext w:val="0"/>
        <w:keepLines w:val="0"/>
        <w:widowControl w:val="0"/>
        <w:numPr>
          <w:ilvl w:val="0"/>
          <w:numId w:val="11"/>
        </w:numPr>
        <w:shd w:val="clear" w:color="auto" w:fill="auto"/>
        <w:tabs>
          <w:tab w:pos="466" w:val="left"/>
        </w:tabs>
        <w:bidi w:val="0"/>
        <w:spacing w:before="0" w:after="0"/>
        <w:ind w:left="0" w:right="0" w:firstLine="0"/>
        <w:jc w:val="both"/>
      </w:pPr>
      <w:r>
        <w:rPr>
          <w:color w:val="000000"/>
          <w:spacing w:val="0"/>
          <w:w w:val="100"/>
          <w:position w:val="0"/>
          <w:shd w:val="clear" w:color="auto" w:fill="auto"/>
          <w:lang w:val="en-US" w:eastAsia="en-US" w:bidi="en-US"/>
        </w:rPr>
        <w:t>Zhang WX . Nanopart. Res., 2003, 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323—332</w:t>
      </w:r>
    </w:p>
    <w:p>
      <w:pPr>
        <w:pStyle w:val="Style25"/>
        <w:keepNext w:val="0"/>
        <w:keepLines w:val="0"/>
        <w:widowControl w:val="0"/>
        <w:numPr>
          <w:ilvl w:val="0"/>
          <w:numId w:val="11"/>
        </w:numPr>
        <w:shd w:val="clear" w:color="auto" w:fill="auto"/>
        <w:tabs>
          <w:tab w:pos="466" w:val="left"/>
        </w:tabs>
        <w:bidi w:val="0"/>
        <w:spacing w:before="0" w:after="0"/>
        <w:ind w:left="0" w:right="0" w:firstLine="0"/>
        <w:jc w:val="both"/>
      </w:pPr>
      <w:r>
        <w:rPr>
          <w:color w:val="000000"/>
          <w:spacing w:val="0"/>
          <w:w w:val="100"/>
          <w:position w:val="0"/>
          <w:shd w:val="clear" w:color="auto" w:fill="auto"/>
          <w:lang w:val="en-US" w:eastAsia="en-US" w:bidi="en-US"/>
        </w:rPr>
        <w:t>Rivas F J. J. Ha2ard. Mater., 2006, 138(2)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234-251</w:t>
      </w:r>
    </w:p>
    <w:p>
      <w:pPr>
        <w:pStyle w:val="Style25"/>
        <w:keepNext w:val="0"/>
        <w:keepLines w:val="0"/>
        <w:widowControl w:val="0"/>
        <w:numPr>
          <w:ilvl w:val="0"/>
          <w:numId w:val="11"/>
        </w:numPr>
        <w:shd w:val="clear" w:color="auto" w:fill="auto"/>
        <w:tabs>
          <w:tab w:pos="466" w:val="left"/>
        </w:tabs>
        <w:bidi w:val="0"/>
        <w:spacing w:before="0" w:after="0"/>
        <w:ind w:left="0" w:right="0" w:firstLine="0"/>
        <w:jc w:val="both"/>
      </w:pPr>
      <w:r>
        <w:rPr>
          <w:color w:val="000000"/>
          <w:spacing w:val="0"/>
          <w:w w:val="100"/>
          <w:position w:val="0"/>
          <w:shd w:val="clear" w:color="auto" w:fill="auto"/>
          <w:lang w:val="en-US" w:eastAsia="en-US" w:bidi="en-US"/>
        </w:rPr>
        <w:t>Pignatello J J, Oliveros E, MacKay A. Crit. Rev. Env. Sci. Tec.,</w:t>
      </w:r>
    </w:p>
    <w:p>
      <w:pPr>
        <w:pStyle w:val="Style25"/>
        <w:keepNext w:val="0"/>
        <w:keepLines w:val="0"/>
        <w:widowControl w:val="0"/>
        <w:numPr>
          <w:ilvl w:val="0"/>
          <w:numId w:val="7"/>
        </w:numPr>
        <w:shd w:val="clear" w:color="auto" w:fill="auto"/>
        <w:tabs>
          <w:tab w:pos="1009" w:val="left"/>
        </w:tabs>
        <w:bidi w:val="0"/>
        <w:spacing w:before="0" w:after="0"/>
        <w:ind w:left="0" w:right="0" w:firstLine="480"/>
        <w:jc w:val="both"/>
      </w:pPr>
      <w:r>
        <w:rPr>
          <w:color w:val="000000"/>
          <w:spacing w:val="0"/>
          <w:w w:val="100"/>
          <w:position w:val="0"/>
          <w:shd w:val="clear" w:color="auto" w:fill="auto"/>
          <w:lang w:val="en-US" w:eastAsia="en-US" w:bidi="en-US"/>
        </w:rPr>
        <w:t>36(1)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1-84</w:t>
      </w:r>
    </w:p>
    <w:p>
      <w:pPr>
        <w:pStyle w:val="Style25"/>
        <w:keepNext w:val="0"/>
        <w:keepLines w:val="0"/>
        <w:widowControl w:val="0"/>
        <w:numPr>
          <w:ilvl w:val="0"/>
          <w:numId w:val="11"/>
        </w:numPr>
        <w:shd w:val="clear" w:color="auto" w:fill="auto"/>
        <w:tabs>
          <w:tab w:pos="466" w:val="left"/>
        </w:tabs>
        <w:bidi w:val="0"/>
        <w:spacing w:before="0" w:after="0"/>
        <w:ind w:left="0" w:right="0" w:firstLine="0"/>
        <w:jc w:val="both"/>
      </w:pPr>
      <w:r>
        <w:rPr>
          <w:color w:val="000000"/>
          <w:spacing w:val="0"/>
          <w:w w:val="100"/>
          <w:position w:val="0"/>
          <w:shd w:val="clear" w:color="auto" w:fill="auto"/>
          <w:lang w:val="en-US" w:eastAsia="en-US" w:bidi="en-US"/>
        </w:rPr>
        <w:t>HigarashiMM, Jardim W E. Catalysis Today, 2002, 76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201 -207</w:t>
      </w:r>
    </w:p>
    <w:p>
      <w:pPr>
        <w:pStyle w:val="Style25"/>
        <w:keepNext w:val="0"/>
        <w:keepLines w:val="0"/>
        <w:widowControl w:val="0"/>
        <w:numPr>
          <w:ilvl w:val="0"/>
          <w:numId w:val="11"/>
        </w:numPr>
        <w:shd w:val="clear" w:color="auto" w:fill="auto"/>
        <w:tabs>
          <w:tab w:pos="466" w:val="left"/>
        </w:tabs>
        <w:bidi w:val="0"/>
        <w:spacing w:before="0" w:after="0"/>
        <w:ind w:left="0" w:right="0" w:firstLine="0"/>
        <w:jc w:val="both"/>
      </w:pPr>
      <w:r>
        <w:rPr>
          <w:color w:val="000000"/>
          <w:spacing w:val="0"/>
          <w:w w:val="100"/>
          <w:position w:val="0"/>
          <w:shd w:val="clear" w:color="auto" w:fill="auto"/>
          <w:lang w:val="en-US" w:eastAsia="en-US" w:bidi="en-US"/>
        </w:rPr>
        <w:t>Saichek R E, Reddy K R. Crit. Rev. Env. Sci. Tec., 2005, 35</w:t>
      </w:r>
    </w:p>
    <w:p>
      <w:pPr>
        <w:pStyle w:val="Style25"/>
        <w:keepNext w:val="0"/>
        <w:keepLines w:val="0"/>
        <w:widowControl w:val="0"/>
        <w:shd w:val="clear" w:color="auto" w:fill="auto"/>
        <w:bidi w:val="0"/>
        <w:spacing w:before="0" w:after="0"/>
        <w:ind w:left="0" w:right="0" w:firstLine="480"/>
        <w:jc w:val="both"/>
      </w:pPr>
      <w:r>
        <w:rPr>
          <w:color w:val="000000"/>
          <w:spacing w:val="0"/>
          <w:w w:val="100"/>
          <w:position w:val="0"/>
          <w:shd w:val="clear" w:color="auto" w:fill="auto"/>
          <w:lang w:val="en-US" w:eastAsia="en-US" w:bidi="en-US"/>
        </w:rPr>
        <w:t>(2)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115-192</w:t>
      </w:r>
      <w:r>
        <w:br w:type="page"/>
      </w:r>
    </w:p>
    <w:p>
      <w:pPr>
        <w:pStyle w:val="Style25"/>
        <w:keepNext w:val="0"/>
        <w:keepLines w:val="0"/>
        <w:widowControl w:val="0"/>
        <w:numPr>
          <w:ilvl w:val="0"/>
          <w:numId w:val="15"/>
        </w:numPr>
        <w:shd w:val="clear" w:color="auto" w:fill="auto"/>
        <w:tabs>
          <w:tab w:pos="471" w:val="left"/>
        </w:tabs>
        <w:bidi w:val="0"/>
        <w:spacing w:before="0" w:after="0" w:line="408" w:lineRule="auto"/>
        <w:ind w:left="180" w:right="0" w:hanging="180"/>
        <w:jc w:val="both"/>
      </w:pPr>
      <w:r>
        <mc:AlternateContent>
          <mc:Choice Requires="wps">
            <w:drawing>
              <wp:anchor distT="0" distB="0" distL="0" distR="0" simplePos="0" relativeHeight="125829378" behindDoc="0" locked="0" layoutInCell="1" allowOverlap="1">
                <wp:simplePos x="0" y="0"/>
                <wp:positionH relativeFrom="page">
                  <wp:posOffset>723900</wp:posOffset>
                </wp:positionH>
                <wp:positionV relativeFrom="margin">
                  <wp:posOffset>76200</wp:posOffset>
                </wp:positionV>
                <wp:extent cx="3489960" cy="3130550"/>
                <wp:wrapSquare wrapText="right"/>
                <wp:docPr id="7" name="Shape 7"/>
                <a:graphic xmlns:a="http://schemas.openxmlformats.org/drawingml/2006/main">
                  <a:graphicData uri="http://schemas.microsoft.com/office/word/2010/wordprocessingShape">
                    <wps:wsp>
                      <wps:cNvSpPr txBox="1"/>
                      <wps:spPr>
                        <a:xfrm>
                          <a:ext cx="3489960" cy="3130550"/>
                        </a:xfrm>
                        <a:prstGeom prst="rect"/>
                        <a:noFill/>
                      </wps:spPr>
                      <wps:txbx>
                        <w:txbxContent>
                          <w:p>
                            <w:pPr>
                              <w:pStyle w:val="Style25"/>
                              <w:keepNext w:val="0"/>
                              <w:keepLines w:val="0"/>
                              <w:widowControl w:val="0"/>
                              <w:numPr>
                                <w:ilvl w:val="0"/>
                                <w:numId w:val="1"/>
                              </w:numPr>
                              <w:shd w:val="clear" w:color="auto" w:fill="auto"/>
                              <w:tabs>
                                <w:tab w:pos="468" w:val="left"/>
                              </w:tabs>
                              <w:bidi w:val="0"/>
                              <w:spacing w:before="0" w:after="0" w:line="406" w:lineRule="auto"/>
                              <w:ind w:left="500" w:right="660" w:hanging="500"/>
                              <w:jc w:val="left"/>
                            </w:pPr>
                            <w:r>
                              <w:rPr>
                                <w:color w:val="000000"/>
                                <w:spacing w:val="0"/>
                                <w:w w:val="100"/>
                                <w:position w:val="0"/>
                                <w:shd w:val="clear" w:color="auto" w:fill="auto"/>
                                <w:lang w:val="en-US" w:eastAsia="en-US" w:bidi="en-US"/>
                              </w:rPr>
                              <w:t>De la Rosa-Perez D A, Teutli-Leon M M M, Ramirez-Islas M E. Revista Intemacional De Contaminacion Ambiental, 2007, 23 (3 )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129 — 138</w:t>
                            </w:r>
                          </w:p>
                          <w:p>
                            <w:pPr>
                              <w:pStyle w:val="Style25"/>
                              <w:keepNext w:val="0"/>
                              <w:keepLines w:val="0"/>
                              <w:widowControl w:val="0"/>
                              <w:numPr>
                                <w:ilvl w:val="0"/>
                                <w:numId w:val="1"/>
                              </w:numPr>
                              <w:shd w:val="clear" w:color="auto" w:fill="auto"/>
                              <w:tabs>
                                <w:tab w:pos="461" w:val="left"/>
                              </w:tabs>
                              <w:bidi w:val="0"/>
                              <w:spacing w:before="0" w:after="0" w:line="406" w:lineRule="auto"/>
                              <w:ind w:left="500" w:right="660" w:hanging="500"/>
                              <w:jc w:val="left"/>
                            </w:pPr>
                            <w:r>
                              <w:rPr>
                                <w:color w:val="000000"/>
                                <w:spacing w:val="0"/>
                                <w:w w:val="100"/>
                                <w:position w:val="0"/>
                                <w:shd w:val="clear" w:color="auto" w:fill="auto"/>
                                <w:lang w:val="en-US" w:eastAsia="en-US" w:bidi="en-US"/>
                              </w:rPr>
                              <w:t>Virkutytea J, Sillanp M, Latostenm P. Sci. Total Environ., 2002, 28(9)</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97-121</w:t>
                            </w:r>
                          </w:p>
                          <w:p>
                            <w:pPr>
                              <w:pStyle w:val="Style25"/>
                              <w:keepNext w:val="0"/>
                              <w:keepLines w:val="0"/>
                              <w:widowControl w:val="0"/>
                              <w:numPr>
                                <w:ilvl w:val="0"/>
                                <w:numId w:val="1"/>
                              </w:numPr>
                              <w:shd w:val="clear" w:color="auto" w:fill="auto"/>
                              <w:tabs>
                                <w:tab w:pos="463" w:val="left"/>
                              </w:tabs>
                              <w:bidi w:val="0"/>
                              <w:spacing w:before="0" w:after="0" w:line="406" w:lineRule="auto"/>
                              <w:ind w:left="500" w:right="660" w:hanging="500"/>
                              <w:jc w:val="left"/>
                            </w:pPr>
                            <w:r>
                              <w:rPr>
                                <w:color w:val="000000"/>
                                <w:spacing w:val="0"/>
                                <w:w w:val="100"/>
                                <w:position w:val="0"/>
                                <w:shd w:val="clear" w:color="auto" w:fill="auto"/>
                                <w:lang w:val="en-US" w:eastAsia="en-US" w:bidi="en-US"/>
                              </w:rPr>
                              <w:t>Zhuang X L, Chen J, Shim H, et al. Environ. Int., 2007, 33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406-413Z</w:t>
                            </w:r>
                          </w:p>
                          <w:p>
                            <w:pPr>
                              <w:pStyle w:val="Style25"/>
                              <w:keepNext w:val="0"/>
                              <w:keepLines w:val="0"/>
                              <w:widowControl w:val="0"/>
                              <w:numPr>
                                <w:ilvl w:val="0"/>
                                <w:numId w:val="1"/>
                              </w:numPr>
                              <w:shd w:val="clear" w:color="auto" w:fill="auto"/>
                              <w:tabs>
                                <w:tab w:pos="461" w:val="left"/>
                              </w:tabs>
                              <w:bidi w:val="0"/>
                              <w:spacing w:before="0" w:after="0" w:line="406" w:lineRule="auto"/>
                              <w:ind w:left="0" w:right="0" w:firstLine="0"/>
                              <w:jc w:val="left"/>
                            </w:pPr>
                            <w:r>
                              <w:rPr>
                                <w:color w:val="000000"/>
                                <w:spacing w:val="0"/>
                                <w:w w:val="100"/>
                                <w:position w:val="0"/>
                                <w:shd w:val="clear" w:color="auto" w:fill="auto"/>
                                <w:lang w:val="en-US" w:eastAsia="en-US" w:bidi="en-US"/>
                              </w:rPr>
                              <w:t>Hickman Z A, Reid B J. Environ. Int., 200&amp; 34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10721081</w:t>
                            </w:r>
                          </w:p>
                          <w:p>
                            <w:pPr>
                              <w:pStyle w:val="Style25"/>
                              <w:keepNext w:val="0"/>
                              <w:keepLines w:val="0"/>
                              <w:widowControl w:val="0"/>
                              <w:numPr>
                                <w:ilvl w:val="0"/>
                                <w:numId w:val="1"/>
                              </w:numPr>
                              <w:shd w:val="clear" w:color="auto" w:fill="auto"/>
                              <w:tabs>
                                <w:tab w:pos="463" w:val="left"/>
                              </w:tabs>
                              <w:bidi w:val="0"/>
                              <w:spacing w:before="0" w:after="0" w:line="406" w:lineRule="auto"/>
                              <w:ind w:left="0" w:right="0" w:firstLine="0"/>
                              <w:jc w:val="left"/>
                            </w:pPr>
                            <w:r>
                              <w:rPr>
                                <w:color w:val="000000"/>
                                <w:spacing w:val="0"/>
                                <w:w w:val="100"/>
                                <w:position w:val="0"/>
                                <w:shd w:val="clear" w:color="auto" w:fill="auto"/>
                                <w:lang w:val="en-US" w:eastAsia="en-US" w:bidi="en-US"/>
                              </w:rPr>
                              <w:t>Kulik N, Goi A, TrapidoM, et al. J. Environ. Manage., 2006, 78</w:t>
                            </w:r>
                          </w:p>
                          <w:p>
                            <w:pPr>
                              <w:pStyle w:val="Style25"/>
                              <w:keepNext w:val="0"/>
                              <w:keepLines w:val="0"/>
                              <w:widowControl w:val="0"/>
                              <w:shd w:val="clear" w:color="auto" w:fill="auto"/>
                              <w:bidi w:val="0"/>
                              <w:spacing w:before="0" w:after="0" w:line="406" w:lineRule="auto"/>
                              <w:ind w:left="0" w:right="0" w:firstLine="500"/>
                              <w:jc w:val="left"/>
                            </w:pPr>
                            <w:r>
                              <w:rPr>
                                <w:color w:val="000000"/>
                                <w:spacing w:val="0"/>
                                <w:w w:val="100"/>
                                <w:position w:val="0"/>
                                <w:shd w:val="clear" w:color="auto" w:fill="auto"/>
                                <w:lang w:val="en-US" w:eastAsia="en-US" w:bidi="en-US"/>
                              </w:rPr>
                              <w:t>(4)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382-391</w:t>
                            </w:r>
                          </w:p>
                          <w:p>
                            <w:pPr>
                              <w:pStyle w:val="Style25"/>
                              <w:keepNext w:val="0"/>
                              <w:keepLines w:val="0"/>
                              <w:widowControl w:val="0"/>
                              <w:numPr>
                                <w:ilvl w:val="0"/>
                                <w:numId w:val="1"/>
                              </w:numPr>
                              <w:shd w:val="clear" w:color="auto" w:fill="auto"/>
                              <w:tabs>
                                <w:tab w:pos="458" w:val="left"/>
                              </w:tabs>
                              <w:bidi w:val="0"/>
                              <w:spacing w:before="0" w:after="0" w:line="406" w:lineRule="auto"/>
                              <w:ind w:left="0" w:right="0" w:firstLine="0"/>
                              <w:jc w:val="left"/>
                            </w:pPr>
                            <w:r>
                              <w:rPr>
                                <w:color w:val="000000"/>
                                <w:spacing w:val="0"/>
                                <w:w w:val="100"/>
                                <w:position w:val="0"/>
                                <w:shd w:val="clear" w:color="auto" w:fill="auto"/>
                                <w:lang w:val="en-US" w:eastAsia="en-US" w:bidi="en-US"/>
                              </w:rPr>
                              <w:t>Nam K, Kukor J J. Biodegradation, 2000, 11 (1)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1—9</w:t>
                            </w:r>
                          </w:p>
                          <w:p>
                            <w:pPr>
                              <w:pStyle w:val="Style25"/>
                              <w:keepNext w:val="0"/>
                              <w:keepLines w:val="0"/>
                              <w:widowControl w:val="0"/>
                              <w:numPr>
                                <w:ilvl w:val="0"/>
                                <w:numId w:val="1"/>
                              </w:numPr>
                              <w:shd w:val="clear" w:color="auto" w:fill="auto"/>
                              <w:tabs>
                                <w:tab w:pos="461" w:val="left"/>
                              </w:tabs>
                              <w:bidi w:val="0"/>
                              <w:spacing w:before="0" w:after="0" w:line="406" w:lineRule="auto"/>
                              <w:ind w:left="500" w:right="0" w:hanging="500"/>
                              <w:jc w:val="left"/>
                            </w:pPr>
                            <w:r>
                              <w:rPr>
                                <w:color w:val="000000"/>
                                <w:spacing w:val="0"/>
                                <w:w w:val="100"/>
                                <w:position w:val="0"/>
                                <w:shd w:val="clear" w:color="auto" w:fill="auto"/>
                                <w:lang w:val="en-US" w:eastAsia="en-US" w:bidi="en-US"/>
                              </w:rPr>
                              <w:t>Alcantara T, Pazos M, Gouveia S, et al. J. Environ. Sci. Health Pt. A, 2008, 43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901 -906</w:t>
                            </w:r>
                          </w:p>
                          <w:p>
                            <w:pPr>
                              <w:pStyle w:val="Style25"/>
                              <w:keepNext w:val="0"/>
                              <w:keepLines w:val="0"/>
                              <w:widowControl w:val="0"/>
                              <w:numPr>
                                <w:ilvl w:val="0"/>
                                <w:numId w:val="1"/>
                              </w:numPr>
                              <w:shd w:val="clear" w:color="auto" w:fill="auto"/>
                              <w:tabs>
                                <w:tab w:pos="456" w:val="left"/>
                              </w:tabs>
                              <w:bidi w:val="0"/>
                              <w:spacing w:before="0" w:after="0" w:line="406" w:lineRule="auto"/>
                              <w:ind w:left="500" w:right="0" w:hanging="500"/>
                              <w:jc w:val="left"/>
                            </w:pPr>
                            <w:r>
                              <w:rPr>
                                <w:color w:val="000000"/>
                                <w:spacing w:val="0"/>
                                <w:w w:val="100"/>
                                <w:position w:val="0"/>
                                <w:shd w:val="clear" w:color="auto" w:fill="auto"/>
                                <w:lang w:val="en-US" w:eastAsia="en-US" w:bidi="en-US"/>
                              </w:rPr>
                              <w:t>Maini G, Sharman A K, Sunderland G, et al. Environ. Sci. Technol., 2000, 34(6)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1081-1087</w:t>
                            </w:r>
                          </w:p>
                          <w:p>
                            <w:pPr>
                              <w:pStyle w:val="Style25"/>
                              <w:keepNext w:val="0"/>
                              <w:keepLines w:val="0"/>
                              <w:widowControl w:val="0"/>
                              <w:numPr>
                                <w:ilvl w:val="0"/>
                                <w:numId w:val="1"/>
                              </w:numPr>
                              <w:shd w:val="clear" w:color="auto" w:fill="auto"/>
                              <w:tabs>
                                <w:tab w:pos="461" w:val="left"/>
                              </w:tabs>
                              <w:bidi w:val="0"/>
                              <w:spacing w:before="0" w:after="0" w:line="406" w:lineRule="auto"/>
                              <w:ind w:left="0" w:right="0" w:firstLine="0"/>
                              <w:jc w:val="left"/>
                            </w:pPr>
                            <w:r>
                              <w:rPr>
                                <w:color w:val="000000"/>
                                <w:spacing w:val="0"/>
                                <w:w w:val="100"/>
                                <w:position w:val="0"/>
                                <w:shd w:val="clear" w:color="auto" w:fill="auto"/>
                                <w:lang w:val="en-US" w:eastAsia="en-US" w:bidi="en-US"/>
                              </w:rPr>
                              <w:t>Aresta M, Dibenedetto A, Fragale C, et al. Chemosphere, 200&amp; 70</w:t>
                            </w:r>
                          </w:p>
                          <w:p>
                            <w:pPr>
                              <w:pStyle w:val="Style25"/>
                              <w:keepNext w:val="0"/>
                              <w:keepLines w:val="0"/>
                              <w:widowControl w:val="0"/>
                              <w:shd w:val="clear" w:color="auto" w:fill="auto"/>
                              <w:tabs>
                                <w:tab w:pos="5170" w:val="left"/>
                              </w:tabs>
                              <w:bidi w:val="0"/>
                              <w:spacing w:before="0" w:after="0" w:line="406" w:lineRule="auto"/>
                              <w:ind w:left="0" w:right="0" w:firstLine="500"/>
                              <w:jc w:val="left"/>
                            </w:pPr>
                            <w:r>
                              <w:rPr>
                                <w:color w:val="000000"/>
                                <w:spacing w:val="0"/>
                                <w:w w:val="100"/>
                                <w:position w:val="0"/>
                                <w:shd w:val="clear" w:color="auto" w:fill="auto"/>
                                <w:lang w:val="en-US" w:eastAsia="en-US" w:bidi="en-US"/>
                              </w:rPr>
                              <w:t>(6)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1052-1058</w:t>
                              <w:tab/>
                              <w:t>[50]</w:t>
                            </w:r>
                          </w:p>
                          <w:p>
                            <w:pPr>
                              <w:pStyle w:val="Style25"/>
                              <w:keepNext w:val="0"/>
                              <w:keepLines w:val="0"/>
                              <w:widowControl w:val="0"/>
                              <w:numPr>
                                <w:ilvl w:val="0"/>
                                <w:numId w:val="1"/>
                              </w:numPr>
                              <w:shd w:val="clear" w:color="auto" w:fill="auto"/>
                              <w:tabs>
                                <w:tab w:pos="468" w:val="left"/>
                              </w:tabs>
                              <w:bidi w:val="0"/>
                              <w:spacing w:before="0" w:after="0" w:line="406" w:lineRule="auto"/>
                              <w:ind w:left="0" w:right="0" w:firstLine="0"/>
                              <w:jc w:val="left"/>
                            </w:pPr>
                            <w:r>
                              <w:rPr>
                                <w:color w:val="000000"/>
                                <w:spacing w:val="0"/>
                                <w:w w:val="100"/>
                                <w:position w:val="0"/>
                                <w:shd w:val="clear" w:color="auto" w:fill="auto"/>
                                <w:lang w:val="en-US" w:eastAsia="en-US" w:bidi="en-US"/>
                              </w:rPr>
                              <w:t>Liu X T, YuG. Chemosphere, 2006, 63(2)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228—235</w:t>
                            </w:r>
                          </w:p>
                        </w:txbxContent>
                      </wps:txbx>
                      <wps:bodyPr lIns="0" tIns="0" rIns="0" bIns="0">
                        <a:noAutoFit/>
                      </wps:bodyPr>
                    </wps:wsp>
                  </a:graphicData>
                </a:graphic>
              </wp:anchor>
            </w:drawing>
          </mc:Choice>
          <mc:Fallback>
            <w:pict>
              <v:shape id="_x0000_s1033" type="#_x0000_t202" style="position:absolute;margin-left:57.pt;margin-top:6.pt;width:274.80000000000001pt;height:246.5pt;z-index:-125829375;mso-wrap-distance-left:0;mso-wrap-distance-right:0;mso-position-horizontal-relative:page;mso-position-vertical-relative:margin" filled="f" stroked="f">
                <v:textbox inset="0,0,0,0">
                  <w:txbxContent>
                    <w:p>
                      <w:pPr>
                        <w:pStyle w:val="Style25"/>
                        <w:keepNext w:val="0"/>
                        <w:keepLines w:val="0"/>
                        <w:widowControl w:val="0"/>
                        <w:numPr>
                          <w:ilvl w:val="0"/>
                          <w:numId w:val="1"/>
                        </w:numPr>
                        <w:shd w:val="clear" w:color="auto" w:fill="auto"/>
                        <w:tabs>
                          <w:tab w:pos="468" w:val="left"/>
                        </w:tabs>
                        <w:bidi w:val="0"/>
                        <w:spacing w:before="0" w:after="0" w:line="406" w:lineRule="auto"/>
                        <w:ind w:left="500" w:right="660" w:hanging="500"/>
                        <w:jc w:val="left"/>
                      </w:pPr>
                      <w:r>
                        <w:rPr>
                          <w:color w:val="000000"/>
                          <w:spacing w:val="0"/>
                          <w:w w:val="100"/>
                          <w:position w:val="0"/>
                          <w:shd w:val="clear" w:color="auto" w:fill="auto"/>
                          <w:lang w:val="en-US" w:eastAsia="en-US" w:bidi="en-US"/>
                        </w:rPr>
                        <w:t>De la Rosa-Perez D A, Teutli-Leon M M M, Ramirez-Islas M E. Revista Intemacional De Contaminacion Ambiental, 2007, 23 (3 )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129 — 138</w:t>
                      </w:r>
                    </w:p>
                    <w:p>
                      <w:pPr>
                        <w:pStyle w:val="Style25"/>
                        <w:keepNext w:val="0"/>
                        <w:keepLines w:val="0"/>
                        <w:widowControl w:val="0"/>
                        <w:numPr>
                          <w:ilvl w:val="0"/>
                          <w:numId w:val="1"/>
                        </w:numPr>
                        <w:shd w:val="clear" w:color="auto" w:fill="auto"/>
                        <w:tabs>
                          <w:tab w:pos="461" w:val="left"/>
                        </w:tabs>
                        <w:bidi w:val="0"/>
                        <w:spacing w:before="0" w:after="0" w:line="406" w:lineRule="auto"/>
                        <w:ind w:left="500" w:right="660" w:hanging="500"/>
                        <w:jc w:val="left"/>
                      </w:pPr>
                      <w:r>
                        <w:rPr>
                          <w:color w:val="000000"/>
                          <w:spacing w:val="0"/>
                          <w:w w:val="100"/>
                          <w:position w:val="0"/>
                          <w:shd w:val="clear" w:color="auto" w:fill="auto"/>
                          <w:lang w:val="en-US" w:eastAsia="en-US" w:bidi="en-US"/>
                        </w:rPr>
                        <w:t>Virkutytea J, Sillanp M, Latostenm P. Sci. Total Environ., 2002, 28(9)</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97-121</w:t>
                      </w:r>
                    </w:p>
                    <w:p>
                      <w:pPr>
                        <w:pStyle w:val="Style25"/>
                        <w:keepNext w:val="0"/>
                        <w:keepLines w:val="0"/>
                        <w:widowControl w:val="0"/>
                        <w:numPr>
                          <w:ilvl w:val="0"/>
                          <w:numId w:val="1"/>
                        </w:numPr>
                        <w:shd w:val="clear" w:color="auto" w:fill="auto"/>
                        <w:tabs>
                          <w:tab w:pos="463" w:val="left"/>
                        </w:tabs>
                        <w:bidi w:val="0"/>
                        <w:spacing w:before="0" w:after="0" w:line="406" w:lineRule="auto"/>
                        <w:ind w:left="500" w:right="660" w:hanging="500"/>
                        <w:jc w:val="left"/>
                      </w:pPr>
                      <w:r>
                        <w:rPr>
                          <w:color w:val="000000"/>
                          <w:spacing w:val="0"/>
                          <w:w w:val="100"/>
                          <w:position w:val="0"/>
                          <w:shd w:val="clear" w:color="auto" w:fill="auto"/>
                          <w:lang w:val="en-US" w:eastAsia="en-US" w:bidi="en-US"/>
                        </w:rPr>
                        <w:t>Zhuang X L, Chen J, Shim H, et al. Environ. Int., 2007, 33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406-413Z</w:t>
                      </w:r>
                    </w:p>
                    <w:p>
                      <w:pPr>
                        <w:pStyle w:val="Style25"/>
                        <w:keepNext w:val="0"/>
                        <w:keepLines w:val="0"/>
                        <w:widowControl w:val="0"/>
                        <w:numPr>
                          <w:ilvl w:val="0"/>
                          <w:numId w:val="1"/>
                        </w:numPr>
                        <w:shd w:val="clear" w:color="auto" w:fill="auto"/>
                        <w:tabs>
                          <w:tab w:pos="461" w:val="left"/>
                        </w:tabs>
                        <w:bidi w:val="0"/>
                        <w:spacing w:before="0" w:after="0" w:line="406" w:lineRule="auto"/>
                        <w:ind w:left="0" w:right="0" w:firstLine="0"/>
                        <w:jc w:val="left"/>
                      </w:pPr>
                      <w:r>
                        <w:rPr>
                          <w:color w:val="000000"/>
                          <w:spacing w:val="0"/>
                          <w:w w:val="100"/>
                          <w:position w:val="0"/>
                          <w:shd w:val="clear" w:color="auto" w:fill="auto"/>
                          <w:lang w:val="en-US" w:eastAsia="en-US" w:bidi="en-US"/>
                        </w:rPr>
                        <w:t>Hickman Z A, Reid B J. Environ. Int., 200&amp; 34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10721081</w:t>
                      </w:r>
                    </w:p>
                    <w:p>
                      <w:pPr>
                        <w:pStyle w:val="Style25"/>
                        <w:keepNext w:val="0"/>
                        <w:keepLines w:val="0"/>
                        <w:widowControl w:val="0"/>
                        <w:numPr>
                          <w:ilvl w:val="0"/>
                          <w:numId w:val="1"/>
                        </w:numPr>
                        <w:shd w:val="clear" w:color="auto" w:fill="auto"/>
                        <w:tabs>
                          <w:tab w:pos="463" w:val="left"/>
                        </w:tabs>
                        <w:bidi w:val="0"/>
                        <w:spacing w:before="0" w:after="0" w:line="406" w:lineRule="auto"/>
                        <w:ind w:left="0" w:right="0" w:firstLine="0"/>
                        <w:jc w:val="left"/>
                      </w:pPr>
                      <w:r>
                        <w:rPr>
                          <w:color w:val="000000"/>
                          <w:spacing w:val="0"/>
                          <w:w w:val="100"/>
                          <w:position w:val="0"/>
                          <w:shd w:val="clear" w:color="auto" w:fill="auto"/>
                          <w:lang w:val="en-US" w:eastAsia="en-US" w:bidi="en-US"/>
                        </w:rPr>
                        <w:t>Kulik N, Goi A, TrapidoM, et al. J. Environ. Manage., 2006, 78</w:t>
                      </w:r>
                    </w:p>
                    <w:p>
                      <w:pPr>
                        <w:pStyle w:val="Style25"/>
                        <w:keepNext w:val="0"/>
                        <w:keepLines w:val="0"/>
                        <w:widowControl w:val="0"/>
                        <w:shd w:val="clear" w:color="auto" w:fill="auto"/>
                        <w:bidi w:val="0"/>
                        <w:spacing w:before="0" w:after="0" w:line="406" w:lineRule="auto"/>
                        <w:ind w:left="0" w:right="0" w:firstLine="500"/>
                        <w:jc w:val="left"/>
                      </w:pPr>
                      <w:r>
                        <w:rPr>
                          <w:color w:val="000000"/>
                          <w:spacing w:val="0"/>
                          <w:w w:val="100"/>
                          <w:position w:val="0"/>
                          <w:shd w:val="clear" w:color="auto" w:fill="auto"/>
                          <w:lang w:val="en-US" w:eastAsia="en-US" w:bidi="en-US"/>
                        </w:rPr>
                        <w:t>(4)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382-391</w:t>
                      </w:r>
                    </w:p>
                    <w:p>
                      <w:pPr>
                        <w:pStyle w:val="Style25"/>
                        <w:keepNext w:val="0"/>
                        <w:keepLines w:val="0"/>
                        <w:widowControl w:val="0"/>
                        <w:numPr>
                          <w:ilvl w:val="0"/>
                          <w:numId w:val="1"/>
                        </w:numPr>
                        <w:shd w:val="clear" w:color="auto" w:fill="auto"/>
                        <w:tabs>
                          <w:tab w:pos="458" w:val="left"/>
                        </w:tabs>
                        <w:bidi w:val="0"/>
                        <w:spacing w:before="0" w:after="0" w:line="406" w:lineRule="auto"/>
                        <w:ind w:left="0" w:right="0" w:firstLine="0"/>
                        <w:jc w:val="left"/>
                      </w:pPr>
                      <w:r>
                        <w:rPr>
                          <w:color w:val="000000"/>
                          <w:spacing w:val="0"/>
                          <w:w w:val="100"/>
                          <w:position w:val="0"/>
                          <w:shd w:val="clear" w:color="auto" w:fill="auto"/>
                          <w:lang w:val="en-US" w:eastAsia="en-US" w:bidi="en-US"/>
                        </w:rPr>
                        <w:t>Nam K, Kukor J J. Biodegradation, 2000, 11 (1)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1—9</w:t>
                      </w:r>
                    </w:p>
                    <w:p>
                      <w:pPr>
                        <w:pStyle w:val="Style25"/>
                        <w:keepNext w:val="0"/>
                        <w:keepLines w:val="0"/>
                        <w:widowControl w:val="0"/>
                        <w:numPr>
                          <w:ilvl w:val="0"/>
                          <w:numId w:val="1"/>
                        </w:numPr>
                        <w:shd w:val="clear" w:color="auto" w:fill="auto"/>
                        <w:tabs>
                          <w:tab w:pos="461" w:val="left"/>
                        </w:tabs>
                        <w:bidi w:val="0"/>
                        <w:spacing w:before="0" w:after="0" w:line="406" w:lineRule="auto"/>
                        <w:ind w:left="500" w:right="0" w:hanging="500"/>
                        <w:jc w:val="left"/>
                      </w:pPr>
                      <w:r>
                        <w:rPr>
                          <w:color w:val="000000"/>
                          <w:spacing w:val="0"/>
                          <w:w w:val="100"/>
                          <w:position w:val="0"/>
                          <w:shd w:val="clear" w:color="auto" w:fill="auto"/>
                          <w:lang w:val="en-US" w:eastAsia="en-US" w:bidi="en-US"/>
                        </w:rPr>
                        <w:t>Alcantara T, Pazos M, Gouveia S, et al. J. Environ. Sci. Health Pt. A, 2008, 43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901 -906</w:t>
                      </w:r>
                    </w:p>
                    <w:p>
                      <w:pPr>
                        <w:pStyle w:val="Style25"/>
                        <w:keepNext w:val="0"/>
                        <w:keepLines w:val="0"/>
                        <w:widowControl w:val="0"/>
                        <w:numPr>
                          <w:ilvl w:val="0"/>
                          <w:numId w:val="1"/>
                        </w:numPr>
                        <w:shd w:val="clear" w:color="auto" w:fill="auto"/>
                        <w:tabs>
                          <w:tab w:pos="456" w:val="left"/>
                        </w:tabs>
                        <w:bidi w:val="0"/>
                        <w:spacing w:before="0" w:after="0" w:line="406" w:lineRule="auto"/>
                        <w:ind w:left="500" w:right="0" w:hanging="500"/>
                        <w:jc w:val="left"/>
                      </w:pPr>
                      <w:r>
                        <w:rPr>
                          <w:color w:val="000000"/>
                          <w:spacing w:val="0"/>
                          <w:w w:val="100"/>
                          <w:position w:val="0"/>
                          <w:shd w:val="clear" w:color="auto" w:fill="auto"/>
                          <w:lang w:val="en-US" w:eastAsia="en-US" w:bidi="en-US"/>
                        </w:rPr>
                        <w:t>Maini G, Sharman A K, Sunderland G, et al. Environ. Sci. Technol., 2000, 34(6)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1081-1087</w:t>
                      </w:r>
                    </w:p>
                    <w:p>
                      <w:pPr>
                        <w:pStyle w:val="Style25"/>
                        <w:keepNext w:val="0"/>
                        <w:keepLines w:val="0"/>
                        <w:widowControl w:val="0"/>
                        <w:numPr>
                          <w:ilvl w:val="0"/>
                          <w:numId w:val="1"/>
                        </w:numPr>
                        <w:shd w:val="clear" w:color="auto" w:fill="auto"/>
                        <w:tabs>
                          <w:tab w:pos="461" w:val="left"/>
                        </w:tabs>
                        <w:bidi w:val="0"/>
                        <w:spacing w:before="0" w:after="0" w:line="406" w:lineRule="auto"/>
                        <w:ind w:left="0" w:right="0" w:firstLine="0"/>
                        <w:jc w:val="left"/>
                      </w:pPr>
                      <w:r>
                        <w:rPr>
                          <w:color w:val="000000"/>
                          <w:spacing w:val="0"/>
                          <w:w w:val="100"/>
                          <w:position w:val="0"/>
                          <w:shd w:val="clear" w:color="auto" w:fill="auto"/>
                          <w:lang w:val="en-US" w:eastAsia="en-US" w:bidi="en-US"/>
                        </w:rPr>
                        <w:t>Aresta M, Dibenedetto A, Fragale C, et al. Chemosphere, 200&amp; 70</w:t>
                      </w:r>
                    </w:p>
                    <w:p>
                      <w:pPr>
                        <w:pStyle w:val="Style25"/>
                        <w:keepNext w:val="0"/>
                        <w:keepLines w:val="0"/>
                        <w:widowControl w:val="0"/>
                        <w:shd w:val="clear" w:color="auto" w:fill="auto"/>
                        <w:tabs>
                          <w:tab w:pos="5170" w:val="left"/>
                        </w:tabs>
                        <w:bidi w:val="0"/>
                        <w:spacing w:before="0" w:after="0" w:line="406" w:lineRule="auto"/>
                        <w:ind w:left="0" w:right="0" w:firstLine="500"/>
                        <w:jc w:val="left"/>
                      </w:pPr>
                      <w:r>
                        <w:rPr>
                          <w:color w:val="000000"/>
                          <w:spacing w:val="0"/>
                          <w:w w:val="100"/>
                          <w:position w:val="0"/>
                          <w:shd w:val="clear" w:color="auto" w:fill="auto"/>
                          <w:lang w:val="en-US" w:eastAsia="en-US" w:bidi="en-US"/>
                        </w:rPr>
                        <w:t>(6)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1052-1058</w:t>
                        <w:tab/>
                        <w:t>[50]</w:t>
                      </w:r>
                    </w:p>
                    <w:p>
                      <w:pPr>
                        <w:pStyle w:val="Style25"/>
                        <w:keepNext w:val="0"/>
                        <w:keepLines w:val="0"/>
                        <w:widowControl w:val="0"/>
                        <w:numPr>
                          <w:ilvl w:val="0"/>
                          <w:numId w:val="1"/>
                        </w:numPr>
                        <w:shd w:val="clear" w:color="auto" w:fill="auto"/>
                        <w:tabs>
                          <w:tab w:pos="468" w:val="left"/>
                        </w:tabs>
                        <w:bidi w:val="0"/>
                        <w:spacing w:before="0" w:after="0" w:line="406" w:lineRule="auto"/>
                        <w:ind w:left="0" w:right="0" w:firstLine="0"/>
                        <w:jc w:val="left"/>
                      </w:pPr>
                      <w:r>
                        <w:rPr>
                          <w:color w:val="000000"/>
                          <w:spacing w:val="0"/>
                          <w:w w:val="100"/>
                          <w:position w:val="0"/>
                          <w:shd w:val="clear" w:color="auto" w:fill="auto"/>
                          <w:lang w:val="en-US" w:eastAsia="en-US" w:bidi="en-US"/>
                        </w:rPr>
                        <w:t>Liu X T, YuG. Chemosphere, 2006, 63(2)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228—235</w:t>
                      </w:r>
                    </w:p>
                  </w:txbxContent>
                </v:textbox>
                <w10:wrap type="square" side="right" anchorx="page" anchory="margin"/>
              </v:shape>
            </w:pict>
          </mc:Fallback>
        </mc:AlternateContent>
      </w:r>
      <w:r>
        <w:rPr>
          <w:color w:val="000000"/>
          <w:spacing w:val="0"/>
          <w:w w:val="100"/>
          <w:position w:val="0"/>
          <w:shd w:val="clear" w:color="auto" w:fill="auto"/>
          <w:lang w:val="en-US" w:eastAsia="en-US" w:bidi="en-US"/>
        </w:rPr>
        <w:t>Luo Y M, McGrath S P, Cao Z H, et al. Proceedings of the 1st International Conference of Soil Remediation. Hangdiou, 2000.</w:t>
      </w:r>
    </w:p>
    <w:p>
      <w:pPr>
        <w:pStyle w:val="Style25"/>
        <w:keepNext w:val="0"/>
        <w:keepLines w:val="0"/>
        <w:widowControl w:val="0"/>
        <w:numPr>
          <w:ilvl w:val="0"/>
          <w:numId w:val="15"/>
        </w:numPr>
        <w:shd w:val="clear" w:color="auto" w:fill="auto"/>
        <w:tabs>
          <w:tab w:pos="471" w:val="left"/>
        </w:tabs>
        <w:bidi w:val="0"/>
        <w:spacing w:before="0" w:after="0" w:line="408" w:lineRule="auto"/>
        <w:ind w:left="180" w:right="0" w:hanging="180"/>
        <w:jc w:val="both"/>
      </w:pPr>
      <w:r>
        <w:rPr>
          <w:color w:val="000000"/>
          <w:spacing w:val="0"/>
          <w:w w:val="100"/>
          <w:position w:val="0"/>
          <w:shd w:val="clear" w:color="auto" w:fill="auto"/>
          <w:lang w:val="en-US" w:eastAsia="en-US" w:bidi="en-US"/>
        </w:rPr>
        <w:t>Luo Y M, McGrath S P, Japenga J. Proceedings of the 2nd International Conference on Soil Pollution and Remediation. Nanjing, 2004</w:t>
      </w:r>
    </w:p>
    <w:p>
      <w:pPr>
        <w:pStyle w:val="Style25"/>
        <w:keepNext w:val="0"/>
        <w:keepLines w:val="0"/>
        <w:widowControl w:val="0"/>
        <w:numPr>
          <w:ilvl w:val="0"/>
          <w:numId w:val="15"/>
        </w:numPr>
        <w:shd w:val="clear" w:color="auto" w:fill="auto"/>
        <w:tabs>
          <w:tab w:pos="471" w:val="left"/>
        </w:tabs>
        <w:bidi w:val="0"/>
        <w:spacing w:before="0" w:after="0" w:line="408" w:lineRule="auto"/>
        <w:ind w:left="180" w:right="0" w:hanging="180"/>
        <w:jc w:val="both"/>
      </w:pPr>
      <w:r>
        <w:rPr>
          <w:color w:val="000000"/>
          <w:spacing w:val="0"/>
          <w:w w:val="100"/>
          <w:position w:val="0"/>
          <w:shd w:val="clear" w:color="auto" w:fill="auto"/>
          <w:lang w:val="en-US" w:eastAsia="en-US" w:bidi="en-US"/>
        </w:rPr>
        <w:t>Luo Y M, Japenga J, McGrath S P. Proceedings of the 3rd International Conference on Soil Pollution and Remediation. Nanjing, 2008</w:t>
      </w:r>
    </w:p>
    <w:p>
      <w:pPr>
        <w:pStyle w:val="Style25"/>
        <w:keepNext w:val="0"/>
        <w:keepLines w:val="0"/>
        <w:widowControl w:val="0"/>
        <w:numPr>
          <w:ilvl w:val="0"/>
          <w:numId w:val="15"/>
        </w:numPr>
        <w:shd w:val="clear" w:color="auto" w:fill="auto"/>
        <w:tabs>
          <w:tab w:pos="471" w:val="left"/>
        </w:tabs>
        <w:bidi w:val="0"/>
        <w:spacing w:before="0" w:after="0" w:line="408" w:lineRule="auto"/>
        <w:ind w:left="180" w:right="0" w:hanging="180"/>
        <w:jc w:val="both"/>
      </w:pPr>
      <w:r>
        <w:rPr>
          <w:color w:val="000000"/>
          <w:spacing w:val="0"/>
          <w:w w:val="100"/>
          <w:position w:val="0"/>
          <w:shd w:val="clear" w:color="auto" w:fill="auto"/>
          <w:lang w:val="en-US" w:eastAsia="en-US" w:bidi="en-US"/>
        </w:rPr>
        <w:t>Rugner H, FinkelM, Kaschl A, et al. Environ. Sci. Policy, 2006, 9(6)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568-576</w:t>
      </w:r>
    </w:p>
    <w:p>
      <w:pPr>
        <w:pStyle w:val="Style25"/>
        <w:keepNext w:val="0"/>
        <w:keepLines w:val="0"/>
        <w:widowControl w:val="0"/>
        <w:numPr>
          <w:ilvl w:val="0"/>
          <w:numId w:val="15"/>
        </w:numPr>
        <w:shd w:val="clear" w:color="auto" w:fill="auto"/>
        <w:tabs>
          <w:tab w:pos="471" w:val="left"/>
        </w:tabs>
        <w:bidi w:val="0"/>
        <w:spacing w:before="0" w:after="0" w:line="408" w:lineRule="auto"/>
        <w:ind w:left="0" w:right="0" w:firstLine="0"/>
        <w:jc w:val="both"/>
      </w:pPr>
      <w:r>
        <w:rPr>
          <w:color w:val="000000"/>
          <w:spacing w:val="0"/>
          <w:w w:val="100"/>
          <w:position w:val="0"/>
          <w:shd w:val="clear" w:color="auto" w:fill="auto"/>
          <w:lang w:val="en-US" w:eastAsia="en-US" w:bidi="en-US"/>
        </w:rPr>
        <w:t>Chen CH, Chiou I J. Environ. Eng. Sci., 200&amp; 25(1)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11—32</w:t>
      </w:r>
    </w:p>
    <w:p>
      <w:pPr>
        <w:pStyle w:val="Style25"/>
        <w:keepNext w:val="0"/>
        <w:keepLines w:val="0"/>
        <w:widowControl w:val="0"/>
        <w:numPr>
          <w:ilvl w:val="0"/>
          <w:numId w:val="15"/>
        </w:numPr>
        <w:shd w:val="clear" w:color="auto" w:fill="auto"/>
        <w:tabs>
          <w:tab w:pos="471" w:val="left"/>
        </w:tabs>
        <w:bidi w:val="0"/>
        <w:spacing w:before="0" w:after="0" w:line="273" w:lineRule="exact"/>
        <w:ind w:left="180" w:right="0" w:hanging="180"/>
        <w:jc w:val="both"/>
      </w:pPr>
      <w:r>
        <w:rPr>
          <w:rFonts w:ascii="MingLiU" w:eastAsia="MingLiU" w:hAnsi="MingLiU" w:cs="MingLiU"/>
          <w:color w:val="000000"/>
          <w:spacing w:val="0"/>
          <w:w w:val="100"/>
          <w:position w:val="0"/>
          <w:sz w:val="15"/>
          <w:szCs w:val="15"/>
          <w:shd w:val="clear" w:color="auto" w:fill="auto"/>
          <w:lang w:val="zh-CN" w:eastAsia="zh-CN" w:bidi="zh-CN"/>
        </w:rPr>
        <w:t>张红振</w:t>
      </w:r>
      <w:r>
        <w:rPr>
          <w:color w:val="000000"/>
          <w:spacing w:val="0"/>
          <w:w w:val="100"/>
          <w:position w:val="0"/>
          <w:shd w:val="clear" w:color="auto" w:fill="auto"/>
          <w:lang w:val="en-US" w:eastAsia="en-US" w:bidi="en-US"/>
        </w:rPr>
        <w:t>(Zhang H Z),</w:t>
      </w:r>
      <w:r>
        <w:rPr>
          <w:rFonts w:ascii="MingLiU" w:eastAsia="MingLiU" w:hAnsi="MingLiU" w:cs="MingLiU"/>
          <w:color w:val="000000"/>
          <w:spacing w:val="0"/>
          <w:w w:val="100"/>
          <w:position w:val="0"/>
          <w:sz w:val="15"/>
          <w:szCs w:val="15"/>
          <w:shd w:val="clear" w:color="auto" w:fill="auto"/>
          <w:lang w:val="zh-CN" w:eastAsia="zh-CN" w:bidi="zh-CN"/>
        </w:rPr>
        <w:t>骆永明</w:t>
      </w:r>
      <w:r>
        <w:rPr>
          <w:color w:val="000000"/>
          <w:spacing w:val="0"/>
          <w:w w:val="100"/>
          <w:position w:val="0"/>
          <w:shd w:val="clear" w:color="auto" w:fill="auto"/>
          <w:lang w:val="en-US" w:eastAsia="en-US" w:bidi="en-US"/>
        </w:rPr>
        <w:t>(Luo YM),</w:t>
      </w:r>
      <w:r>
        <w:rPr>
          <w:rFonts w:ascii="MingLiU" w:eastAsia="MingLiU" w:hAnsi="MingLiU" w:cs="MingLiU"/>
          <w:color w:val="000000"/>
          <w:spacing w:val="0"/>
          <w:w w:val="100"/>
          <w:position w:val="0"/>
          <w:sz w:val="15"/>
          <w:szCs w:val="15"/>
          <w:shd w:val="clear" w:color="auto" w:fill="auto"/>
          <w:lang w:val="zh-CN" w:eastAsia="zh-CN" w:bidi="zh-CN"/>
        </w:rPr>
        <w:t>章海波</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Zhang H B) </w:t>
      </w:r>
      <w:r>
        <w:rPr>
          <w:rFonts w:ascii="MingLiU" w:eastAsia="MingLiU" w:hAnsi="MingLiU" w:cs="MingLiU"/>
          <w:color w:val="000000"/>
          <w:spacing w:val="0"/>
          <w:w w:val="100"/>
          <w:position w:val="0"/>
          <w:sz w:val="15"/>
          <w:szCs w:val="15"/>
          <w:shd w:val="clear" w:color="auto" w:fill="auto"/>
          <w:lang w:val="zh-CN" w:eastAsia="zh-CN" w:bidi="zh-CN"/>
        </w:rPr>
        <w:t>等.中国主要土壤环境问题及对策(骆永明主编)</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Soil Environmental Problems and Solutions in China. Ed. Luo YM). </w:t>
      </w:r>
      <w:r>
        <w:rPr>
          <w:rFonts w:ascii="MingLiU" w:eastAsia="MingLiU" w:hAnsi="MingLiU" w:cs="MingLiU"/>
          <w:color w:val="000000"/>
          <w:spacing w:val="0"/>
          <w:w w:val="100"/>
          <w:position w:val="0"/>
          <w:sz w:val="15"/>
          <w:szCs w:val="15"/>
          <w:shd w:val="clear" w:color="auto" w:fill="auto"/>
          <w:lang w:val="zh-CN" w:eastAsia="zh-CN" w:bidi="zh-CN"/>
        </w:rPr>
        <w:t>南 京：河海大学出版社</w:t>
      </w:r>
      <w:r>
        <w:rPr>
          <w:color w:val="000000"/>
          <w:spacing w:val="0"/>
          <w:w w:val="100"/>
          <w:position w:val="0"/>
          <w:shd w:val="clear" w:color="auto" w:fill="auto"/>
          <w:lang w:val="en-US" w:eastAsia="en-US" w:bidi="en-US"/>
        </w:rPr>
        <w:t>(Nanjing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Hehai University Press), 200&amp; 30-35</w:t>
      </w:r>
    </w:p>
    <w:p>
      <w:pPr>
        <w:pStyle w:val="Style25"/>
        <w:keepNext w:val="0"/>
        <w:keepLines w:val="0"/>
        <w:widowControl w:val="0"/>
        <w:shd w:val="clear" w:color="auto" w:fill="auto"/>
        <w:bidi w:val="0"/>
        <w:spacing w:before="0" w:after="0" w:line="273" w:lineRule="exact"/>
        <w:ind w:left="180" w:right="0" w:firstLine="0"/>
        <w:jc w:val="both"/>
        <w:sectPr>
          <w:headerReference w:type="default" r:id="rId7"/>
          <w:headerReference w:type="even" r:id="rId8"/>
          <w:footnotePr>
            <w:pos w:val="pageBottom"/>
            <w:numFmt w:val="decimal"/>
            <w:numRestart w:val="continuous"/>
          </w:footnotePr>
          <w:pgSz w:w="12240" w:h="15840"/>
          <w:pgMar w:top="1265" w:left="1111" w:right="1111" w:bottom="173" w:header="0" w:footer="3" w:gutter="0"/>
          <w:pgNumType w:start="559"/>
          <w:cols w:num="2" w:space="351"/>
          <w:noEndnote/>
          <w:rtlGutter w:val="0"/>
          <w:docGrid w:linePitch="360"/>
        </w:sectPr>
      </w:pPr>
      <w:r>
        <w:rPr>
          <w:rFonts w:ascii="MingLiU" w:eastAsia="MingLiU" w:hAnsi="MingLiU" w:cs="MingLiU"/>
          <w:color w:val="000000"/>
          <w:spacing w:val="0"/>
          <w:w w:val="100"/>
          <w:position w:val="0"/>
          <w:sz w:val="15"/>
          <w:szCs w:val="15"/>
          <w:shd w:val="clear" w:color="auto" w:fill="auto"/>
          <w:lang w:val="zh-CN" w:eastAsia="zh-CN" w:bidi="zh-CN"/>
        </w:rPr>
        <w:t>骆永明</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Luo YM),</w:t>
      </w:r>
      <w:r>
        <w:rPr>
          <w:rFonts w:ascii="MingLiU" w:eastAsia="MingLiU" w:hAnsi="MingLiU" w:cs="MingLiU"/>
          <w:color w:val="000000"/>
          <w:spacing w:val="0"/>
          <w:w w:val="100"/>
          <w:position w:val="0"/>
          <w:sz w:val="15"/>
          <w:szCs w:val="15"/>
          <w:shd w:val="clear" w:color="auto" w:fill="auto"/>
          <w:lang w:val="zh-CN" w:eastAsia="zh-CN" w:bidi="zh-CN"/>
        </w:rPr>
        <w:t>滕应</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Teng Y). </w:t>
      </w:r>
      <w:r>
        <w:rPr>
          <w:rFonts w:ascii="MingLiU" w:eastAsia="MingLiU" w:hAnsi="MingLiU" w:cs="MingLiU"/>
          <w:color w:val="000000"/>
          <w:spacing w:val="0"/>
          <w:w w:val="100"/>
          <w:position w:val="0"/>
          <w:sz w:val="15"/>
          <w:szCs w:val="15"/>
          <w:shd w:val="clear" w:color="auto" w:fill="auto"/>
          <w:lang w:val="zh-CN" w:eastAsia="zh-CN" w:bidi="zh-CN"/>
        </w:rPr>
        <w:t>土壤</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Soils), 2006, 38</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505-508</w:t>
      </w:r>
    </w:p>
    <w:p>
      <w:pPr>
        <w:rPr>
          <w:sz w:val="2"/>
          <w:szCs w:val="2"/>
        </w:rPr>
        <w:sectPr>
          <w:footnotePr>
            <w:pos w:val="pageBottom"/>
            <w:numFmt w:val="decimal"/>
            <w:numRestart w:val="continuous"/>
          </w:footnotePr>
          <w:type w:val="continuous"/>
          <w:pgSz w:w="12240" w:h="15840"/>
          <w:pgMar w:top="1265" w:left="1111" w:right="1111" w:bottom="173" w:header="0" w:footer="3" w:gutter="0"/>
          <w:cols w:num="2" w:space="351"/>
          <w:noEndnote/>
          <w:rtlGutter w:val="0"/>
          <w:docGrid w:linePitch="360"/>
        </w:sectPr>
      </w:pPr>
    </w:p>
    <w:p>
      <w:pPr>
        <w:pStyle w:val="Style2"/>
        <w:keepNext w:val="0"/>
        <w:keepLines w:val="0"/>
        <w:widowControl w:val="0"/>
        <w:shd w:val="clear" w:color="auto" w:fill="auto"/>
        <w:bidi w:val="0"/>
        <w:spacing w:before="0" w:after="80" w:line="240" w:lineRule="auto"/>
        <w:ind w:left="0" w:right="0" w:firstLine="400"/>
        <w:jc w:val="left"/>
      </w:pPr>
      <w:r>
        <w:rPr>
          <w:rFonts w:ascii="MingLiU" w:eastAsia="MingLiU" w:hAnsi="MingLiU" w:cs="MingLiU"/>
          <w:color w:val="000000"/>
          <w:spacing w:val="0"/>
          <w:w w:val="100"/>
          <w:position w:val="0"/>
          <w:shd w:val="clear" w:color="auto" w:fill="auto"/>
          <w:lang w:val="zh-CN" w:eastAsia="zh-CN" w:bidi="zh-CN"/>
        </w:rPr>
        <w:t>收稿：</w:t>
      </w:r>
      <w:r>
        <w:rPr>
          <w:color w:val="000000"/>
          <w:spacing w:val="0"/>
          <w:w w:val="100"/>
          <w:position w:val="0"/>
          <w:shd w:val="clear" w:color="auto" w:fill="auto"/>
          <w:lang w:val="en-US" w:eastAsia="en-US" w:bidi="en-US"/>
        </w:rPr>
        <w:t>2009</w:t>
      </w:r>
      <w:r>
        <w:rPr>
          <w:rFonts w:ascii="MingLiU" w:eastAsia="MingLiU" w:hAnsi="MingLiU" w:cs="MingLiU"/>
          <w:color w:val="000000"/>
          <w:spacing w:val="0"/>
          <w:w w:val="100"/>
          <w:position w:val="0"/>
          <w:shd w:val="clear" w:color="auto" w:fill="auto"/>
          <w:lang w:val="zh-CN" w:eastAsia="zh-CN" w:bidi="zh-CN"/>
        </w:rPr>
        <w:t>年</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hd w:val="clear" w:color="auto" w:fill="auto"/>
          <w:lang w:val="zh-CN" w:eastAsia="zh-CN" w:bidi="zh-CN"/>
        </w:rPr>
        <w:t>月</w:t>
      </w:r>
    </w:p>
    <w:p>
      <w:pPr>
        <w:pStyle w:val="Style2"/>
        <w:keepNext w:val="0"/>
        <w:keepLines w:val="0"/>
        <w:widowControl w:val="0"/>
        <w:shd w:val="clear" w:color="auto" w:fill="auto"/>
        <w:bidi w:val="0"/>
        <w:spacing w:before="0" w:after="0" w:line="240" w:lineRule="auto"/>
        <w:ind w:left="0" w:right="0"/>
        <w:jc w:val="left"/>
      </w:pPr>
      <w:r>
        <w:rPr>
          <w:rFonts w:ascii="MingLiU" w:eastAsia="MingLiU" w:hAnsi="MingLiU" w:cs="MingLiU"/>
          <w:color w:val="000000"/>
          <w:spacing w:val="0"/>
          <w:w w:val="100"/>
          <w:position w:val="0"/>
          <w:shd w:val="clear" w:color="auto" w:fill="auto"/>
          <w:lang w:val="zh-CN" w:eastAsia="zh-CN" w:bidi="zh-CN"/>
        </w:rPr>
        <w:t>沃中国科学院创新团队</w:t>
      </w:r>
      <w:r>
        <w:rPr>
          <w:color w:val="000000"/>
          <w:spacing w:val="0"/>
          <w:w w:val="100"/>
          <w:position w:val="0"/>
          <w:shd w:val="clear" w:color="auto" w:fill="auto"/>
          <w:lang w:val="en-US" w:eastAsia="en-US" w:bidi="en-US"/>
        </w:rPr>
        <w:t>(CXTD-Z2005-4)</w:t>
      </w:r>
      <w:r>
        <w:rPr>
          <w:rFonts w:ascii="MingLiU" w:eastAsia="MingLiU" w:hAnsi="MingLiU" w:cs="MingLiU"/>
          <w:color w:val="000000"/>
          <w:spacing w:val="0"/>
          <w:w w:val="100"/>
          <w:position w:val="0"/>
          <w:shd w:val="clear" w:color="auto" w:fill="auto"/>
          <w:lang w:val="zh-CN" w:eastAsia="zh-CN" w:bidi="zh-CN"/>
        </w:rPr>
        <w:t>和创新工程方向项目</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KZCX2</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YW-404</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资助</w:t>
      </w:r>
    </w:p>
    <w:p>
      <w:pPr>
        <w:pStyle w:val="Style2"/>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en-US" w:eastAsia="en-US" w:bidi="en-US"/>
        </w:rPr>
        <w:t>* * *</w:t>
      </w:r>
      <w:r>
        <w:rPr>
          <w:rFonts w:ascii="MingLiU" w:eastAsia="MingLiU" w:hAnsi="MingLiU" w:cs="MingLiU"/>
          <w:color w:val="000000"/>
          <w:spacing w:val="0"/>
          <w:w w:val="100"/>
          <w:position w:val="0"/>
          <w:shd w:val="clear" w:color="auto" w:fill="auto"/>
          <w:lang w:val="zh-CN" w:eastAsia="zh-CN" w:bidi="zh-CN"/>
        </w:rPr>
        <w:t xml:space="preserve">通讯联系人 </w:t>
      </w:r>
      <w:r>
        <w:rPr>
          <w:color w:val="000000"/>
          <w:spacing w:val="0"/>
          <w:w w:val="100"/>
          <w:position w:val="0"/>
          <w:shd w:val="clear" w:color="auto" w:fill="auto"/>
          <w:lang w:val="en-US" w:eastAsia="en-US" w:bidi="en-US"/>
        </w:rPr>
        <w:t>e-mail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ymluo @</w:t>
      </w:r>
      <w:r>
        <w:rPr>
          <w:color w:val="000000"/>
          <w:spacing w:val="0"/>
          <w:w w:val="100"/>
          <w:position w:val="0"/>
          <w:shd w:val="clear" w:color="auto" w:fill="auto"/>
          <w:lang w:val="en-US" w:eastAsia="en-US" w:bidi="en-US"/>
        </w:rPr>
        <w:t>ssas.ac.cn</w:t>
      </w:r>
    </w:p>
    <w:sectPr>
      <w:footnotePr>
        <w:pos w:val="pageBottom"/>
        <w:numFmt w:val="decimal"/>
        <w:numRestart w:val="continuous"/>
      </w:footnotePr>
      <w:type w:val="continuous"/>
      <w:pgSz w:w="12240" w:h="15840"/>
      <w:pgMar w:top="1265" w:left="1111" w:right="1111" w:bottom="1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740410</wp:posOffset>
              </wp:positionH>
              <wp:positionV relativeFrom="page">
                <wp:posOffset>328930</wp:posOffset>
              </wp:positionV>
              <wp:extent cx="6217920" cy="328930"/>
              <wp:wrapNone/>
              <wp:docPr id="1" name="Shape 1"/>
              <a:graphic xmlns:a="http://schemas.openxmlformats.org/drawingml/2006/main">
                <a:graphicData uri="http://schemas.microsoft.com/office/word/2010/wordprocessingShape">
                  <wps:wsp>
                    <wps:cNvSpPr txBox="1"/>
                    <wps:spPr>
                      <a:xfrm>
                        <a:ext cx="6217920" cy="328930"/>
                      </a:xfrm>
                      <a:prstGeom prst="rect"/>
                      <a:noFill/>
                    </wps:spPr>
                    <wps:txbx>
                      <w:txbxContent>
                        <w:p>
                          <w:pPr>
                            <w:pStyle w:val="Style8"/>
                            <w:keepNext w:val="0"/>
                            <w:keepLines w:val="0"/>
                            <w:widowControl w:val="0"/>
                            <w:shd w:val="clear" w:color="auto" w:fill="auto"/>
                            <w:tabs>
                              <w:tab w:pos="5942" w:val="right"/>
                              <w:tab w:pos="9785" w:val="right"/>
                            </w:tabs>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20"/>
                              <w:szCs w:val="20"/>
                              <w:shd w:val="clear" w:color="auto" w:fill="auto"/>
                            </w:rPr>
                            <w:t>第</w:t>
                          </w:r>
                          <w:r>
                            <w:rPr>
                              <w:color w:val="000000"/>
                              <w:spacing w:val="0"/>
                              <w:w w:val="100"/>
                              <w:position w:val="0"/>
                              <w:sz w:val="19"/>
                              <w:szCs w:val="19"/>
                              <w:shd w:val="clear" w:color="auto" w:fill="auto"/>
                            </w:rPr>
                            <w:t>21</w:t>
                          </w:r>
                          <w:r>
                            <w:rPr>
                              <w:rFonts w:ascii="SimHei" w:eastAsia="SimHei" w:hAnsi="SimHei" w:cs="SimHei"/>
                              <w:color w:val="000000"/>
                              <w:spacing w:val="0"/>
                              <w:w w:val="100"/>
                              <w:position w:val="0"/>
                              <w:sz w:val="20"/>
                              <w:szCs w:val="20"/>
                              <w:shd w:val="clear" w:color="auto" w:fill="auto"/>
                            </w:rPr>
                            <w:t>卷第</w:t>
                          </w:r>
                          <w:r>
                            <w:rPr>
                              <w:color w:val="000000"/>
                              <w:spacing w:val="0"/>
                              <w:w w:val="100"/>
                              <w:position w:val="0"/>
                              <w:sz w:val="19"/>
                              <w:szCs w:val="19"/>
                              <w:shd w:val="clear" w:color="auto" w:fill="auto"/>
                            </w:rPr>
                            <w:t>2$</w:t>
                          </w:r>
                          <w:r>
                            <w:rPr>
                              <w:rFonts w:ascii="SimHei" w:eastAsia="SimHei" w:hAnsi="SimHei" w:cs="SimHei"/>
                              <w:color w:val="000000"/>
                              <w:spacing w:val="0"/>
                              <w:w w:val="100"/>
                              <w:position w:val="0"/>
                              <w:sz w:val="20"/>
                              <w:szCs w:val="20"/>
                              <w:shd w:val="clear" w:color="auto" w:fill="auto"/>
                            </w:rPr>
                            <w:t>期</w:t>
                            <w:tab/>
                            <w:t>化学进展</w:t>
                            <w:tab/>
                          </w:r>
                          <w:r>
                            <w:rPr>
                              <w:color w:val="000000"/>
                              <w:spacing w:val="0"/>
                              <w:w w:val="100"/>
                              <w:position w:val="0"/>
                              <w:sz w:val="19"/>
                              <w:szCs w:val="19"/>
                              <w:shd w:val="clear" w:color="auto" w:fill="auto"/>
                              <w:lang w:val="en-US" w:eastAsia="en-US" w:bidi="en-US"/>
                            </w:rPr>
                            <w:t>Vol.21No.2A</w:t>
                          </w:r>
                        </w:p>
                        <w:p>
                          <w:pPr>
                            <w:pStyle w:val="Style8"/>
                            <w:keepNext w:val="0"/>
                            <w:keepLines w:val="0"/>
                            <w:widowControl w:val="0"/>
                            <w:shd w:val="clear" w:color="auto" w:fill="auto"/>
                            <w:tabs>
                              <w:tab w:pos="6168" w:val="right"/>
                              <w:tab w:pos="9778" w:val="righ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rPr>
                            <w:t xml:space="preserve">2009 </w:t>
                          </w:r>
                          <w:r>
                            <w:rPr>
                              <w:rFonts w:ascii="SimHei" w:eastAsia="SimHei" w:hAnsi="SimHei" w:cs="SimHei"/>
                              <w:color w:val="000000"/>
                              <w:spacing w:val="0"/>
                              <w:w w:val="100"/>
                              <w:position w:val="0"/>
                              <w:sz w:val="20"/>
                              <w:szCs w:val="20"/>
                              <w:shd w:val="clear" w:color="auto" w:fill="auto"/>
                            </w:rPr>
                            <w:t xml:space="preserve">年 </w:t>
                          </w:r>
                          <w:r>
                            <w:rPr>
                              <w:color w:val="000000"/>
                              <w:spacing w:val="0"/>
                              <w:w w:val="100"/>
                              <w:position w:val="0"/>
                              <w:sz w:val="19"/>
                              <w:szCs w:val="19"/>
                              <w:shd w:val="clear" w:color="auto" w:fill="auto"/>
                            </w:rPr>
                            <w:t xml:space="preserve">3 </w:t>
                          </w:r>
                          <w:r>
                            <w:rPr>
                              <w:rFonts w:ascii="SimHei" w:eastAsia="SimHei" w:hAnsi="SimHei" w:cs="SimHei"/>
                              <w:color w:val="000000"/>
                              <w:spacing w:val="0"/>
                              <w:w w:val="100"/>
                              <w:position w:val="0"/>
                              <w:sz w:val="20"/>
                              <w:szCs w:val="20"/>
                              <w:shd w:val="clear" w:color="auto" w:fill="auto"/>
                            </w:rPr>
                            <w:t>月</w:t>
                            <w:tab/>
                          </w:r>
                          <w:r>
                            <w:rPr>
                              <w:color w:val="000000"/>
                              <w:spacing w:val="0"/>
                              <w:w w:val="100"/>
                              <w:position w:val="0"/>
                              <w:sz w:val="19"/>
                              <w:szCs w:val="19"/>
                              <w:shd w:val="clear" w:color="auto" w:fill="auto"/>
                              <w:lang w:val="en-US" w:eastAsia="en-US" w:bidi="en-US"/>
                            </w:rPr>
                            <w:t>PROGRESS IN CHEMISTRY</w:t>
                            <w:tab/>
                            <w:t>Mar.</w:t>
                          </w:r>
                          <w:r>
                            <w:rPr>
                              <w:rFonts w:ascii="SimSun" w:eastAsia="SimSun" w:hAnsi="SimSun" w:cs="SimSun"/>
                              <w:color w:val="000000"/>
                              <w:spacing w:val="0"/>
                              <w:w w:val="100"/>
                              <w:position w:val="0"/>
                              <w:sz w:val="19"/>
                              <w:szCs w:val="19"/>
                              <w:shd w:val="clear" w:color="auto" w:fill="auto"/>
                            </w:rPr>
                            <w:t>，</w:t>
                          </w:r>
                          <w:r>
                            <w:rPr>
                              <w:color w:val="000000"/>
                              <w:spacing w:val="0"/>
                              <w:w w:val="100"/>
                              <w:position w:val="0"/>
                              <w:sz w:val="19"/>
                              <w:szCs w:val="19"/>
                              <w:shd w:val="clear" w:color="auto" w:fill="auto"/>
                              <w:lang w:val="en-US" w:eastAsia="en-US" w:bidi="en-US"/>
                            </w:rPr>
                            <w:t>2009</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8.299999999999997pt;margin-top:25.899999999999999pt;width:489.60000000000002pt;height:25.899999999999999pt;z-index:-18874406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942" w:val="right"/>
                        <w:tab w:pos="9785" w:val="right"/>
                      </w:tabs>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20"/>
                        <w:szCs w:val="20"/>
                        <w:shd w:val="clear" w:color="auto" w:fill="auto"/>
                      </w:rPr>
                      <w:t>第</w:t>
                    </w:r>
                    <w:r>
                      <w:rPr>
                        <w:color w:val="000000"/>
                        <w:spacing w:val="0"/>
                        <w:w w:val="100"/>
                        <w:position w:val="0"/>
                        <w:sz w:val="19"/>
                        <w:szCs w:val="19"/>
                        <w:shd w:val="clear" w:color="auto" w:fill="auto"/>
                      </w:rPr>
                      <w:t>21</w:t>
                    </w:r>
                    <w:r>
                      <w:rPr>
                        <w:rFonts w:ascii="SimHei" w:eastAsia="SimHei" w:hAnsi="SimHei" w:cs="SimHei"/>
                        <w:color w:val="000000"/>
                        <w:spacing w:val="0"/>
                        <w:w w:val="100"/>
                        <w:position w:val="0"/>
                        <w:sz w:val="20"/>
                        <w:szCs w:val="20"/>
                        <w:shd w:val="clear" w:color="auto" w:fill="auto"/>
                      </w:rPr>
                      <w:t>卷第</w:t>
                    </w:r>
                    <w:r>
                      <w:rPr>
                        <w:color w:val="000000"/>
                        <w:spacing w:val="0"/>
                        <w:w w:val="100"/>
                        <w:position w:val="0"/>
                        <w:sz w:val="19"/>
                        <w:szCs w:val="19"/>
                        <w:shd w:val="clear" w:color="auto" w:fill="auto"/>
                      </w:rPr>
                      <w:t>2$</w:t>
                    </w:r>
                    <w:r>
                      <w:rPr>
                        <w:rFonts w:ascii="SimHei" w:eastAsia="SimHei" w:hAnsi="SimHei" w:cs="SimHei"/>
                        <w:color w:val="000000"/>
                        <w:spacing w:val="0"/>
                        <w:w w:val="100"/>
                        <w:position w:val="0"/>
                        <w:sz w:val="20"/>
                        <w:szCs w:val="20"/>
                        <w:shd w:val="clear" w:color="auto" w:fill="auto"/>
                      </w:rPr>
                      <w:t>期</w:t>
                      <w:tab/>
                      <w:t>化学进展</w:t>
                      <w:tab/>
                    </w:r>
                    <w:r>
                      <w:rPr>
                        <w:color w:val="000000"/>
                        <w:spacing w:val="0"/>
                        <w:w w:val="100"/>
                        <w:position w:val="0"/>
                        <w:sz w:val="19"/>
                        <w:szCs w:val="19"/>
                        <w:shd w:val="clear" w:color="auto" w:fill="auto"/>
                        <w:lang w:val="en-US" w:eastAsia="en-US" w:bidi="en-US"/>
                      </w:rPr>
                      <w:t>Vol.21No.2A</w:t>
                    </w:r>
                  </w:p>
                  <w:p>
                    <w:pPr>
                      <w:pStyle w:val="Style8"/>
                      <w:keepNext w:val="0"/>
                      <w:keepLines w:val="0"/>
                      <w:widowControl w:val="0"/>
                      <w:shd w:val="clear" w:color="auto" w:fill="auto"/>
                      <w:tabs>
                        <w:tab w:pos="6168" w:val="right"/>
                        <w:tab w:pos="9778" w:val="righ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rPr>
                      <w:t xml:space="preserve">2009 </w:t>
                    </w:r>
                    <w:r>
                      <w:rPr>
                        <w:rFonts w:ascii="SimHei" w:eastAsia="SimHei" w:hAnsi="SimHei" w:cs="SimHei"/>
                        <w:color w:val="000000"/>
                        <w:spacing w:val="0"/>
                        <w:w w:val="100"/>
                        <w:position w:val="0"/>
                        <w:sz w:val="20"/>
                        <w:szCs w:val="20"/>
                        <w:shd w:val="clear" w:color="auto" w:fill="auto"/>
                      </w:rPr>
                      <w:t xml:space="preserve">年 </w:t>
                    </w:r>
                    <w:r>
                      <w:rPr>
                        <w:color w:val="000000"/>
                        <w:spacing w:val="0"/>
                        <w:w w:val="100"/>
                        <w:position w:val="0"/>
                        <w:sz w:val="19"/>
                        <w:szCs w:val="19"/>
                        <w:shd w:val="clear" w:color="auto" w:fill="auto"/>
                      </w:rPr>
                      <w:t xml:space="preserve">3 </w:t>
                    </w:r>
                    <w:r>
                      <w:rPr>
                        <w:rFonts w:ascii="SimHei" w:eastAsia="SimHei" w:hAnsi="SimHei" w:cs="SimHei"/>
                        <w:color w:val="000000"/>
                        <w:spacing w:val="0"/>
                        <w:w w:val="100"/>
                        <w:position w:val="0"/>
                        <w:sz w:val="20"/>
                        <w:szCs w:val="20"/>
                        <w:shd w:val="clear" w:color="auto" w:fill="auto"/>
                      </w:rPr>
                      <w:t>月</w:t>
                      <w:tab/>
                    </w:r>
                    <w:r>
                      <w:rPr>
                        <w:color w:val="000000"/>
                        <w:spacing w:val="0"/>
                        <w:w w:val="100"/>
                        <w:position w:val="0"/>
                        <w:sz w:val="19"/>
                        <w:szCs w:val="19"/>
                        <w:shd w:val="clear" w:color="auto" w:fill="auto"/>
                        <w:lang w:val="en-US" w:eastAsia="en-US" w:bidi="en-US"/>
                      </w:rPr>
                      <w:t>PROGRESS IN CHEMISTRY</w:t>
                      <w:tab/>
                      <w:t>Mar.</w:t>
                    </w:r>
                    <w:r>
                      <w:rPr>
                        <w:rFonts w:ascii="SimSun" w:eastAsia="SimSun" w:hAnsi="SimSun" w:cs="SimSun"/>
                        <w:color w:val="000000"/>
                        <w:spacing w:val="0"/>
                        <w:w w:val="100"/>
                        <w:position w:val="0"/>
                        <w:sz w:val="19"/>
                        <w:szCs w:val="19"/>
                        <w:shd w:val="clear" w:color="auto" w:fill="auto"/>
                      </w:rPr>
                      <w:t>，</w:t>
                    </w:r>
                    <w:r>
                      <w:rPr>
                        <w:color w:val="000000"/>
                        <w:spacing w:val="0"/>
                        <w:w w:val="100"/>
                        <w:position w:val="0"/>
                        <w:sz w:val="19"/>
                        <w:szCs w:val="19"/>
                        <w:shd w:val="clear" w:color="auto" w:fill="auto"/>
                        <w:lang w:val="en-US" w:eastAsia="en-US" w:bidi="en-US"/>
                      </w:rPr>
                      <w:t>2009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737870</wp:posOffset>
              </wp:positionH>
              <wp:positionV relativeFrom="page">
                <wp:posOffset>722630</wp:posOffset>
              </wp:positionV>
              <wp:extent cx="6306185" cy="0"/>
              <wp:wrapNone/>
              <wp:docPr id="3" name="Shape 3"/>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58.100000000000001pt;margin-top:56.899999999999999pt;width:496.5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740410</wp:posOffset>
              </wp:positionH>
              <wp:positionV relativeFrom="page">
                <wp:posOffset>328930</wp:posOffset>
              </wp:positionV>
              <wp:extent cx="6217920" cy="328930"/>
              <wp:wrapNone/>
              <wp:docPr id="4" name="Shape 4"/>
              <a:graphic xmlns:a="http://schemas.openxmlformats.org/drawingml/2006/main">
                <a:graphicData uri="http://schemas.microsoft.com/office/word/2010/wordprocessingShape">
                  <wps:wsp>
                    <wps:cNvSpPr txBox="1"/>
                    <wps:spPr>
                      <a:xfrm>
                        <a:ext cx="6217920" cy="328930"/>
                      </a:xfrm>
                      <a:prstGeom prst="rect"/>
                      <a:noFill/>
                    </wps:spPr>
                    <wps:txbx>
                      <w:txbxContent>
                        <w:p>
                          <w:pPr>
                            <w:pStyle w:val="Style8"/>
                            <w:keepNext w:val="0"/>
                            <w:keepLines w:val="0"/>
                            <w:widowControl w:val="0"/>
                            <w:shd w:val="clear" w:color="auto" w:fill="auto"/>
                            <w:tabs>
                              <w:tab w:pos="5942" w:val="right"/>
                              <w:tab w:pos="9785" w:val="right"/>
                            </w:tabs>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20"/>
                              <w:szCs w:val="20"/>
                              <w:shd w:val="clear" w:color="auto" w:fill="auto"/>
                            </w:rPr>
                            <w:t>第</w:t>
                          </w:r>
                          <w:r>
                            <w:rPr>
                              <w:color w:val="000000"/>
                              <w:spacing w:val="0"/>
                              <w:w w:val="100"/>
                              <w:position w:val="0"/>
                              <w:sz w:val="19"/>
                              <w:szCs w:val="19"/>
                              <w:shd w:val="clear" w:color="auto" w:fill="auto"/>
                            </w:rPr>
                            <w:t>21</w:t>
                          </w:r>
                          <w:r>
                            <w:rPr>
                              <w:rFonts w:ascii="SimHei" w:eastAsia="SimHei" w:hAnsi="SimHei" w:cs="SimHei"/>
                              <w:color w:val="000000"/>
                              <w:spacing w:val="0"/>
                              <w:w w:val="100"/>
                              <w:position w:val="0"/>
                              <w:sz w:val="20"/>
                              <w:szCs w:val="20"/>
                              <w:shd w:val="clear" w:color="auto" w:fill="auto"/>
                            </w:rPr>
                            <w:t>卷第</w:t>
                          </w:r>
                          <w:r>
                            <w:rPr>
                              <w:color w:val="000000"/>
                              <w:spacing w:val="0"/>
                              <w:w w:val="100"/>
                              <w:position w:val="0"/>
                              <w:sz w:val="19"/>
                              <w:szCs w:val="19"/>
                              <w:shd w:val="clear" w:color="auto" w:fill="auto"/>
                            </w:rPr>
                            <w:t>2$</w:t>
                          </w:r>
                          <w:r>
                            <w:rPr>
                              <w:rFonts w:ascii="SimHei" w:eastAsia="SimHei" w:hAnsi="SimHei" w:cs="SimHei"/>
                              <w:color w:val="000000"/>
                              <w:spacing w:val="0"/>
                              <w:w w:val="100"/>
                              <w:position w:val="0"/>
                              <w:sz w:val="20"/>
                              <w:szCs w:val="20"/>
                              <w:shd w:val="clear" w:color="auto" w:fill="auto"/>
                            </w:rPr>
                            <w:t>期</w:t>
                            <w:tab/>
                            <w:t>化学进展</w:t>
                            <w:tab/>
                          </w:r>
                          <w:r>
                            <w:rPr>
                              <w:color w:val="000000"/>
                              <w:spacing w:val="0"/>
                              <w:w w:val="100"/>
                              <w:position w:val="0"/>
                              <w:sz w:val="19"/>
                              <w:szCs w:val="19"/>
                              <w:shd w:val="clear" w:color="auto" w:fill="auto"/>
                              <w:lang w:val="en-US" w:eastAsia="en-US" w:bidi="en-US"/>
                            </w:rPr>
                            <w:t>Vol.21No.2A</w:t>
                          </w:r>
                        </w:p>
                        <w:p>
                          <w:pPr>
                            <w:pStyle w:val="Style8"/>
                            <w:keepNext w:val="0"/>
                            <w:keepLines w:val="0"/>
                            <w:widowControl w:val="0"/>
                            <w:shd w:val="clear" w:color="auto" w:fill="auto"/>
                            <w:tabs>
                              <w:tab w:pos="6168" w:val="right"/>
                              <w:tab w:pos="9778" w:val="righ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rPr>
                            <w:t xml:space="preserve">2009 </w:t>
                          </w:r>
                          <w:r>
                            <w:rPr>
                              <w:rFonts w:ascii="SimHei" w:eastAsia="SimHei" w:hAnsi="SimHei" w:cs="SimHei"/>
                              <w:color w:val="000000"/>
                              <w:spacing w:val="0"/>
                              <w:w w:val="100"/>
                              <w:position w:val="0"/>
                              <w:sz w:val="20"/>
                              <w:szCs w:val="20"/>
                              <w:shd w:val="clear" w:color="auto" w:fill="auto"/>
                            </w:rPr>
                            <w:t xml:space="preserve">年 </w:t>
                          </w:r>
                          <w:r>
                            <w:rPr>
                              <w:color w:val="000000"/>
                              <w:spacing w:val="0"/>
                              <w:w w:val="100"/>
                              <w:position w:val="0"/>
                              <w:sz w:val="19"/>
                              <w:szCs w:val="19"/>
                              <w:shd w:val="clear" w:color="auto" w:fill="auto"/>
                            </w:rPr>
                            <w:t xml:space="preserve">3 </w:t>
                          </w:r>
                          <w:r>
                            <w:rPr>
                              <w:rFonts w:ascii="SimHei" w:eastAsia="SimHei" w:hAnsi="SimHei" w:cs="SimHei"/>
                              <w:color w:val="000000"/>
                              <w:spacing w:val="0"/>
                              <w:w w:val="100"/>
                              <w:position w:val="0"/>
                              <w:sz w:val="20"/>
                              <w:szCs w:val="20"/>
                              <w:shd w:val="clear" w:color="auto" w:fill="auto"/>
                            </w:rPr>
                            <w:t>月</w:t>
                            <w:tab/>
                          </w:r>
                          <w:r>
                            <w:rPr>
                              <w:color w:val="000000"/>
                              <w:spacing w:val="0"/>
                              <w:w w:val="100"/>
                              <w:position w:val="0"/>
                              <w:sz w:val="19"/>
                              <w:szCs w:val="19"/>
                              <w:shd w:val="clear" w:color="auto" w:fill="auto"/>
                              <w:lang w:val="en-US" w:eastAsia="en-US" w:bidi="en-US"/>
                            </w:rPr>
                            <w:t>PROGRESS IN CHEMISTRY</w:t>
                            <w:tab/>
                            <w:t>Mar.</w:t>
                          </w:r>
                          <w:r>
                            <w:rPr>
                              <w:rFonts w:ascii="SimSun" w:eastAsia="SimSun" w:hAnsi="SimSun" w:cs="SimSun"/>
                              <w:color w:val="000000"/>
                              <w:spacing w:val="0"/>
                              <w:w w:val="100"/>
                              <w:position w:val="0"/>
                              <w:sz w:val="19"/>
                              <w:szCs w:val="19"/>
                              <w:shd w:val="clear" w:color="auto" w:fill="auto"/>
                            </w:rPr>
                            <w:t>，</w:t>
                          </w:r>
                          <w:r>
                            <w:rPr>
                              <w:color w:val="000000"/>
                              <w:spacing w:val="0"/>
                              <w:w w:val="100"/>
                              <w:position w:val="0"/>
                              <w:sz w:val="19"/>
                              <w:szCs w:val="19"/>
                              <w:shd w:val="clear" w:color="auto" w:fill="auto"/>
                              <w:lang w:val="en-US" w:eastAsia="en-US" w:bidi="en-US"/>
                            </w:rPr>
                            <w:t>2009</w:t>
                          </w:r>
                        </w:p>
                      </w:txbxContent>
                    </wps:txbx>
                    <wps:bodyPr lIns="0" tIns="0" rIns="0" bIns="0">
                      <a:spAutoFit/>
                    </wps:bodyPr>
                  </wps:wsp>
                </a:graphicData>
              </a:graphic>
            </wp:anchor>
          </w:drawing>
        </mc:Choice>
        <mc:Fallback>
          <w:pict>
            <v:shape id="_x0000_s1030" type="#_x0000_t202" style="position:absolute;margin-left:58.299999999999997pt;margin-top:25.899999999999999pt;width:489.60000000000002pt;height:25.899999999999999pt;z-index:-18874406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942" w:val="right"/>
                        <w:tab w:pos="9785" w:val="right"/>
                      </w:tabs>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20"/>
                        <w:szCs w:val="20"/>
                        <w:shd w:val="clear" w:color="auto" w:fill="auto"/>
                      </w:rPr>
                      <w:t>第</w:t>
                    </w:r>
                    <w:r>
                      <w:rPr>
                        <w:color w:val="000000"/>
                        <w:spacing w:val="0"/>
                        <w:w w:val="100"/>
                        <w:position w:val="0"/>
                        <w:sz w:val="19"/>
                        <w:szCs w:val="19"/>
                        <w:shd w:val="clear" w:color="auto" w:fill="auto"/>
                      </w:rPr>
                      <w:t>21</w:t>
                    </w:r>
                    <w:r>
                      <w:rPr>
                        <w:rFonts w:ascii="SimHei" w:eastAsia="SimHei" w:hAnsi="SimHei" w:cs="SimHei"/>
                        <w:color w:val="000000"/>
                        <w:spacing w:val="0"/>
                        <w:w w:val="100"/>
                        <w:position w:val="0"/>
                        <w:sz w:val="20"/>
                        <w:szCs w:val="20"/>
                        <w:shd w:val="clear" w:color="auto" w:fill="auto"/>
                      </w:rPr>
                      <w:t>卷第</w:t>
                    </w:r>
                    <w:r>
                      <w:rPr>
                        <w:color w:val="000000"/>
                        <w:spacing w:val="0"/>
                        <w:w w:val="100"/>
                        <w:position w:val="0"/>
                        <w:sz w:val="19"/>
                        <w:szCs w:val="19"/>
                        <w:shd w:val="clear" w:color="auto" w:fill="auto"/>
                      </w:rPr>
                      <w:t>2$</w:t>
                    </w:r>
                    <w:r>
                      <w:rPr>
                        <w:rFonts w:ascii="SimHei" w:eastAsia="SimHei" w:hAnsi="SimHei" w:cs="SimHei"/>
                        <w:color w:val="000000"/>
                        <w:spacing w:val="0"/>
                        <w:w w:val="100"/>
                        <w:position w:val="0"/>
                        <w:sz w:val="20"/>
                        <w:szCs w:val="20"/>
                        <w:shd w:val="clear" w:color="auto" w:fill="auto"/>
                      </w:rPr>
                      <w:t>期</w:t>
                      <w:tab/>
                      <w:t>化学进展</w:t>
                      <w:tab/>
                    </w:r>
                    <w:r>
                      <w:rPr>
                        <w:color w:val="000000"/>
                        <w:spacing w:val="0"/>
                        <w:w w:val="100"/>
                        <w:position w:val="0"/>
                        <w:sz w:val="19"/>
                        <w:szCs w:val="19"/>
                        <w:shd w:val="clear" w:color="auto" w:fill="auto"/>
                        <w:lang w:val="en-US" w:eastAsia="en-US" w:bidi="en-US"/>
                      </w:rPr>
                      <w:t>Vol.21No.2A</w:t>
                    </w:r>
                  </w:p>
                  <w:p>
                    <w:pPr>
                      <w:pStyle w:val="Style8"/>
                      <w:keepNext w:val="0"/>
                      <w:keepLines w:val="0"/>
                      <w:widowControl w:val="0"/>
                      <w:shd w:val="clear" w:color="auto" w:fill="auto"/>
                      <w:tabs>
                        <w:tab w:pos="6168" w:val="right"/>
                        <w:tab w:pos="9778" w:val="right"/>
                      </w:tabs>
                      <w:bidi w:val="0"/>
                      <w:spacing w:before="0" w:after="0" w:line="240" w:lineRule="auto"/>
                      <w:ind w:left="0" w:right="0" w:firstLine="0"/>
                      <w:jc w:val="left"/>
                      <w:rPr>
                        <w:sz w:val="19"/>
                        <w:szCs w:val="19"/>
                      </w:rPr>
                    </w:pPr>
                    <w:r>
                      <w:rPr>
                        <w:color w:val="000000"/>
                        <w:spacing w:val="0"/>
                        <w:w w:val="100"/>
                        <w:position w:val="0"/>
                        <w:sz w:val="19"/>
                        <w:szCs w:val="19"/>
                        <w:shd w:val="clear" w:color="auto" w:fill="auto"/>
                      </w:rPr>
                      <w:t xml:space="preserve">2009 </w:t>
                    </w:r>
                    <w:r>
                      <w:rPr>
                        <w:rFonts w:ascii="SimHei" w:eastAsia="SimHei" w:hAnsi="SimHei" w:cs="SimHei"/>
                        <w:color w:val="000000"/>
                        <w:spacing w:val="0"/>
                        <w:w w:val="100"/>
                        <w:position w:val="0"/>
                        <w:sz w:val="20"/>
                        <w:szCs w:val="20"/>
                        <w:shd w:val="clear" w:color="auto" w:fill="auto"/>
                      </w:rPr>
                      <w:t xml:space="preserve">年 </w:t>
                    </w:r>
                    <w:r>
                      <w:rPr>
                        <w:color w:val="000000"/>
                        <w:spacing w:val="0"/>
                        <w:w w:val="100"/>
                        <w:position w:val="0"/>
                        <w:sz w:val="19"/>
                        <w:szCs w:val="19"/>
                        <w:shd w:val="clear" w:color="auto" w:fill="auto"/>
                      </w:rPr>
                      <w:t xml:space="preserve">3 </w:t>
                    </w:r>
                    <w:r>
                      <w:rPr>
                        <w:rFonts w:ascii="SimHei" w:eastAsia="SimHei" w:hAnsi="SimHei" w:cs="SimHei"/>
                        <w:color w:val="000000"/>
                        <w:spacing w:val="0"/>
                        <w:w w:val="100"/>
                        <w:position w:val="0"/>
                        <w:sz w:val="20"/>
                        <w:szCs w:val="20"/>
                        <w:shd w:val="clear" w:color="auto" w:fill="auto"/>
                      </w:rPr>
                      <w:t>月</w:t>
                      <w:tab/>
                    </w:r>
                    <w:r>
                      <w:rPr>
                        <w:color w:val="000000"/>
                        <w:spacing w:val="0"/>
                        <w:w w:val="100"/>
                        <w:position w:val="0"/>
                        <w:sz w:val="19"/>
                        <w:szCs w:val="19"/>
                        <w:shd w:val="clear" w:color="auto" w:fill="auto"/>
                        <w:lang w:val="en-US" w:eastAsia="en-US" w:bidi="en-US"/>
                      </w:rPr>
                      <w:t>PROGRESS IN CHEMISTRY</w:t>
                      <w:tab/>
                      <w:t>Mar.</w:t>
                    </w:r>
                    <w:r>
                      <w:rPr>
                        <w:rFonts w:ascii="SimSun" w:eastAsia="SimSun" w:hAnsi="SimSun" w:cs="SimSun"/>
                        <w:color w:val="000000"/>
                        <w:spacing w:val="0"/>
                        <w:w w:val="100"/>
                        <w:position w:val="0"/>
                        <w:sz w:val="19"/>
                        <w:szCs w:val="19"/>
                        <w:shd w:val="clear" w:color="auto" w:fill="auto"/>
                      </w:rPr>
                      <w:t>，</w:t>
                    </w:r>
                    <w:r>
                      <w:rPr>
                        <w:color w:val="000000"/>
                        <w:spacing w:val="0"/>
                        <w:w w:val="100"/>
                        <w:position w:val="0"/>
                        <w:sz w:val="19"/>
                        <w:szCs w:val="19"/>
                        <w:shd w:val="clear" w:color="auto" w:fill="auto"/>
                        <w:lang w:val="en-US" w:eastAsia="en-US" w:bidi="en-US"/>
                      </w:rPr>
                      <w:t>2009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737870</wp:posOffset>
              </wp:positionH>
              <wp:positionV relativeFrom="page">
                <wp:posOffset>722630</wp:posOffset>
              </wp:positionV>
              <wp:extent cx="6306185" cy="0"/>
              <wp:wrapNone/>
              <wp:docPr id="6" name="Shape 6"/>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58.100000000000001pt;margin-top:56.899999999999999pt;width:496.5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848995</wp:posOffset>
              </wp:positionH>
              <wp:positionV relativeFrom="page">
                <wp:posOffset>533400</wp:posOffset>
              </wp:positionV>
              <wp:extent cx="6028690" cy="123190"/>
              <wp:wrapNone/>
              <wp:docPr id="9" name="Shape 9"/>
              <a:graphic xmlns:a="http://schemas.openxmlformats.org/drawingml/2006/main">
                <a:graphicData uri="http://schemas.microsoft.com/office/word/2010/wordprocessingShape">
                  <wps:wsp>
                    <wps:cNvSpPr txBox="1"/>
                    <wps:spPr>
                      <a:xfrm>
                        <a:ext cx="6028690" cy="123190"/>
                      </a:xfrm>
                      <a:prstGeom prst="rect"/>
                      <a:noFill/>
                    </wps:spPr>
                    <wps:txbx>
                      <w:txbxContent>
                        <w:p>
                          <w:pPr>
                            <w:pStyle w:val="Style8"/>
                            <w:keepNext w:val="0"/>
                            <w:keepLines w:val="0"/>
                            <w:widowControl w:val="0"/>
                            <w:shd w:val="clear" w:color="auto" w:fill="auto"/>
                            <w:tabs>
                              <w:tab w:pos="6794" w:val="right"/>
                              <w:tab w:pos="9494" w:val="righ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第必期</w:t>
                            <w:tab/>
                            <w:t>骆永明等污染土壤修复技术研究现状与趋势</w:t>
                            <w:tab/>
                          </w:r>
                          <w:r>
                            <w:rPr>
                              <w:color w:val="000000"/>
                              <w:spacing w:val="0"/>
                              <w:w w:val="100"/>
                              <w:position w:val="0"/>
                              <w:sz w:val="17"/>
                              <w:szCs w:val="17"/>
                              <w:shd w:val="clear" w:color="auto" w:fill="auto"/>
                            </w:rPr>
                            <w:t xml:space="preserve">° </w:t>
                          </w:r>
                          <w:fldSimple w:instr=" PAGE \* MERGEFORMAT ">
                            <w:r>
                              <w:rPr>
                                <w:color w:val="000000"/>
                                <w:spacing w:val="0"/>
                                <w:w w:val="100"/>
                                <w:position w:val="0"/>
                                <w:sz w:val="17"/>
                                <w:szCs w:val="17"/>
                                <w:shd w:val="clear" w:color="auto" w:fill="auto"/>
                              </w:rPr>
                              <w:t>#</w:t>
                            </w:r>
                          </w:fldSimple>
                          <w:r>
                            <w:rPr>
                              <w:color w:val="000000"/>
                              <w:spacing w:val="0"/>
                              <w:w w:val="100"/>
                              <w:position w:val="0"/>
                              <w:sz w:val="17"/>
                              <w:szCs w:val="17"/>
                              <w:shd w:val="clear" w:color="auto" w:fill="auto"/>
                            </w:rPr>
                            <w:t xml:space="preserve"> °</w:t>
                          </w:r>
                        </w:p>
                      </w:txbxContent>
                    </wps:txbx>
                    <wps:bodyPr lIns="0" tIns="0" rIns="0" bIns="0">
                      <a:spAutoFit/>
                    </wps:bodyPr>
                  </wps:wsp>
                </a:graphicData>
              </a:graphic>
            </wp:anchor>
          </w:drawing>
        </mc:Choice>
        <mc:Fallback>
          <w:pict>
            <v:shape id="_x0000_s1035" type="#_x0000_t202" style="position:absolute;margin-left:66.849999999999994pt;margin-top:42.pt;width:474.69999999999999pt;height:9.6999999999999993pt;z-index:-18874405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6794" w:val="right"/>
                        <w:tab w:pos="9494" w:val="righ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第必期</w:t>
                      <w:tab/>
                      <w:t>骆永明等污染土壤修复技术研究现状与趋势</w:t>
                      <w:tab/>
                    </w:r>
                    <w:r>
                      <w:rPr>
                        <w:color w:val="000000"/>
                        <w:spacing w:val="0"/>
                        <w:w w:val="100"/>
                        <w:position w:val="0"/>
                        <w:sz w:val="17"/>
                        <w:szCs w:val="17"/>
                        <w:shd w:val="clear" w:color="auto" w:fill="auto"/>
                      </w:rPr>
                      <w:t xml:space="preserve">° </w:t>
                    </w:r>
                    <w:fldSimple w:instr=" PAGE \* MERGEFORMAT ">
                      <w:r>
                        <w:rPr>
                          <w:color w:val="000000"/>
                          <w:spacing w:val="0"/>
                          <w:w w:val="100"/>
                          <w:position w:val="0"/>
                          <w:sz w:val="17"/>
                          <w:szCs w:val="17"/>
                          <w:shd w:val="clear" w:color="auto" w:fill="auto"/>
                        </w:rPr>
                        <w:t>#</w:t>
                      </w:r>
                    </w:fldSimple>
                    <w:r>
                      <w:rPr>
                        <w:color w:val="000000"/>
                        <w:spacing w:val="0"/>
                        <w:w w:val="100"/>
                        <w:position w:val="0"/>
                        <w:sz w:val="17"/>
                        <w:szCs w:val="17"/>
                        <w:shd w:val="clear" w:color="auto" w:fill="auto"/>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737870</wp:posOffset>
              </wp:positionH>
              <wp:positionV relativeFrom="page">
                <wp:posOffset>723900</wp:posOffset>
              </wp:positionV>
              <wp:extent cx="6306185" cy="0"/>
              <wp:wrapNone/>
              <wp:docPr id="11" name="Shape 11"/>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58.100000000000001pt;margin-top:57.pt;width:496.5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902335</wp:posOffset>
              </wp:positionH>
              <wp:positionV relativeFrom="page">
                <wp:posOffset>531495</wp:posOffset>
              </wp:positionV>
              <wp:extent cx="6071870" cy="125095"/>
              <wp:wrapNone/>
              <wp:docPr id="12" name="Shape 12"/>
              <a:graphic xmlns:a="http://schemas.openxmlformats.org/drawingml/2006/main">
                <a:graphicData uri="http://schemas.microsoft.com/office/word/2010/wordprocessingShape">
                  <wps:wsp>
                    <wps:cNvSpPr txBox="1"/>
                    <wps:spPr>
                      <a:xfrm>
                        <a:ext cx="6071870" cy="125095"/>
                      </a:xfrm>
                      <a:prstGeom prst="rect"/>
                      <a:noFill/>
                    </wps:spPr>
                    <wps:txbx>
                      <w:txbxContent>
                        <w:p>
                          <w:pPr>
                            <w:pStyle w:val="Style8"/>
                            <w:keepNext w:val="0"/>
                            <w:keepLines w:val="0"/>
                            <w:widowControl w:val="0"/>
                            <w:shd w:val="clear" w:color="auto" w:fill="auto"/>
                            <w:tabs>
                              <w:tab w:pos="5446" w:val="right"/>
                              <w:tab w:pos="9562"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 xml:space="preserve">° </w:t>
                          </w:r>
                          <w:fldSimple w:instr=" PAGE \* MERGEFORMAT ">
                            <w:r>
                              <w:rPr>
                                <w:color w:val="000000"/>
                                <w:spacing w:val="0"/>
                                <w:w w:val="100"/>
                                <w:position w:val="0"/>
                                <w:sz w:val="17"/>
                                <w:szCs w:val="17"/>
                                <w:shd w:val="clear" w:color="auto" w:fill="auto"/>
                              </w:rPr>
                              <w:t>#</w:t>
                            </w:r>
                          </w:fldSimple>
                          <w:r>
                            <w:rPr>
                              <w:color w:val="000000"/>
                              <w:spacing w:val="0"/>
                              <w:w w:val="100"/>
                              <w:position w:val="0"/>
                              <w:sz w:val="17"/>
                              <w:szCs w:val="17"/>
                              <w:shd w:val="clear" w:color="auto" w:fill="auto"/>
                            </w:rPr>
                            <w:t xml:space="preserve"> °</w:t>
                            <w:tab/>
                          </w:r>
                          <w:r>
                            <w:rPr>
                              <w:rFonts w:ascii="SimHei" w:eastAsia="SimHei" w:hAnsi="SimHei" w:cs="SimHei"/>
                              <w:color w:val="000000"/>
                              <w:spacing w:val="0"/>
                              <w:w w:val="100"/>
                              <w:position w:val="0"/>
                              <w:sz w:val="20"/>
                              <w:szCs w:val="20"/>
                              <w:shd w:val="clear" w:color="auto" w:fill="auto"/>
                            </w:rPr>
                            <w:t>化学进展</w:t>
                            <w:tab/>
                          </w:r>
                          <w:r>
                            <w:rPr>
                              <w:rFonts w:ascii="MingLiU" w:eastAsia="MingLiU" w:hAnsi="MingLiU" w:cs="MingLiU"/>
                              <w:color w:val="000000"/>
                              <w:spacing w:val="0"/>
                              <w:w w:val="100"/>
                              <w:position w:val="0"/>
                              <w:sz w:val="17"/>
                              <w:szCs w:val="17"/>
                              <w:shd w:val="clear" w:color="auto" w:fill="auto"/>
                            </w:rPr>
                            <w:t>第</w:t>
                          </w:r>
                          <w:r>
                            <w:rPr>
                              <w:color w:val="000000"/>
                              <w:spacing w:val="0"/>
                              <w:w w:val="100"/>
                              <w:position w:val="0"/>
                              <w:sz w:val="17"/>
                              <w:szCs w:val="17"/>
                              <w:shd w:val="clear" w:color="auto" w:fill="auto"/>
                            </w:rPr>
                            <w:t>21</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038" type="#_x0000_t202" style="position:absolute;margin-left:71.049999999999997pt;margin-top:41.850000000000001pt;width:478.10000000000002pt;height:9.8499999999999996pt;z-index:-188744057;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446" w:val="right"/>
                        <w:tab w:pos="9562"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 xml:space="preserve">° </w:t>
                    </w:r>
                    <w:fldSimple w:instr=" PAGE \* MERGEFORMAT ">
                      <w:r>
                        <w:rPr>
                          <w:color w:val="000000"/>
                          <w:spacing w:val="0"/>
                          <w:w w:val="100"/>
                          <w:position w:val="0"/>
                          <w:sz w:val="17"/>
                          <w:szCs w:val="17"/>
                          <w:shd w:val="clear" w:color="auto" w:fill="auto"/>
                        </w:rPr>
                        <w:t>#</w:t>
                      </w:r>
                    </w:fldSimple>
                    <w:r>
                      <w:rPr>
                        <w:color w:val="000000"/>
                        <w:spacing w:val="0"/>
                        <w:w w:val="100"/>
                        <w:position w:val="0"/>
                        <w:sz w:val="17"/>
                        <w:szCs w:val="17"/>
                        <w:shd w:val="clear" w:color="auto" w:fill="auto"/>
                      </w:rPr>
                      <w:t xml:space="preserve"> °</w:t>
                      <w:tab/>
                    </w:r>
                    <w:r>
                      <w:rPr>
                        <w:rFonts w:ascii="SimHei" w:eastAsia="SimHei" w:hAnsi="SimHei" w:cs="SimHei"/>
                        <w:color w:val="000000"/>
                        <w:spacing w:val="0"/>
                        <w:w w:val="100"/>
                        <w:position w:val="0"/>
                        <w:sz w:val="20"/>
                        <w:szCs w:val="20"/>
                        <w:shd w:val="clear" w:color="auto" w:fill="auto"/>
                      </w:rPr>
                      <w:t>化学进展</w:t>
                      <w:tab/>
                    </w:r>
                    <w:r>
                      <w:rPr>
                        <w:rFonts w:ascii="MingLiU" w:eastAsia="MingLiU" w:hAnsi="MingLiU" w:cs="MingLiU"/>
                        <w:color w:val="000000"/>
                        <w:spacing w:val="0"/>
                        <w:w w:val="100"/>
                        <w:position w:val="0"/>
                        <w:sz w:val="17"/>
                        <w:szCs w:val="17"/>
                        <w:shd w:val="clear" w:color="auto" w:fill="auto"/>
                      </w:rPr>
                      <w:t>第</w:t>
                    </w:r>
                    <w:r>
                      <w:rPr>
                        <w:color w:val="000000"/>
                        <w:spacing w:val="0"/>
                        <w:w w:val="100"/>
                        <w:position w:val="0"/>
                        <w:sz w:val="17"/>
                        <w:szCs w:val="17"/>
                        <w:shd w:val="clear" w:color="auto" w:fill="auto"/>
                      </w:rPr>
                      <w:t>21</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735965</wp:posOffset>
              </wp:positionH>
              <wp:positionV relativeFrom="page">
                <wp:posOffset>720725</wp:posOffset>
              </wp:positionV>
              <wp:extent cx="6306185" cy="0"/>
              <wp:wrapNone/>
              <wp:docPr id="14" name="Shape 14"/>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57.950000000000003pt;margin-top:56.75pt;width:496.5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4"/>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6">
    <w:multiLevelType w:val="multilevel"/>
    <w:lvl w:ilvl="0">
      <w:start w:val="2005"/>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8">
    <w:multiLevelType w:val="multilevel"/>
    <w:lvl w:ilvl="0">
      <w:start w:val="6"/>
      <w:numFmt w:val="decimal"/>
      <w:lvlText w:val="[%1]"/>
      <w:rPr>
        <w:rFonts w:ascii="Times New Roman" w:eastAsia="Times New Roman" w:hAnsi="Times New Roman" w:cs="Times New Roman"/>
        <w:b w:val="0"/>
        <w:bCs w:val="0"/>
        <w:i/>
        <w:iCs/>
        <w:smallCaps w:val="0"/>
        <w:strike w:val="0"/>
        <w:color w:val="000000"/>
        <w:spacing w:val="0"/>
        <w:w w:val="100"/>
        <w:position w:val="0"/>
        <w:sz w:val="14"/>
        <w:szCs w:val="14"/>
        <w:u w:val="none"/>
        <w:shd w:val="clear" w:color="auto" w:fill="auto"/>
        <w:lang w:val="en-US" w:eastAsia="en-US" w:bidi="en-US"/>
      </w:rPr>
    </w:lvl>
  </w:abstractNum>
  <w:abstractNum w:abstractNumId="10">
    <w:multiLevelType w:val="multilevel"/>
    <w:lvl w:ilvl="0">
      <w:start w:val="10"/>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4">
    <w:multiLevelType w:val="multilevel"/>
    <w:lvl w:ilvl="0">
      <w:start w:val="44"/>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标题 #1_"/>
    <w:basedOn w:val="DefaultParagraphFont"/>
    <w:link w:val="Style6"/>
    <w:rPr>
      <w:rFonts w:ascii="MingLiU" w:eastAsia="MingLiU" w:hAnsi="MingLiU" w:cs="MingLiU"/>
      <w:b w:val="0"/>
      <w:bCs w:val="0"/>
      <w:i w:val="0"/>
      <w:iCs w:val="0"/>
      <w:smallCaps w:val="0"/>
      <w:strike w:val="0"/>
      <w:sz w:val="42"/>
      <w:szCs w:val="42"/>
      <w:u w:val="none"/>
      <w:lang w:val="zh-CN" w:eastAsia="zh-CN" w:bidi="zh-CN"/>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4">
    <w:name w:val="正文文本_"/>
    <w:basedOn w:val="DefaultParagraphFont"/>
    <w:link w:val="Style13"/>
    <w:rPr>
      <w:rFonts w:ascii="SimHei" w:eastAsia="SimHei" w:hAnsi="SimHei" w:cs="SimHei"/>
      <w:b w:val="0"/>
      <w:bCs w:val="0"/>
      <w:i w:val="0"/>
      <w:iCs w:val="0"/>
      <w:smallCaps w:val="0"/>
      <w:strike w:val="0"/>
      <w:sz w:val="20"/>
      <w:szCs w:val="20"/>
      <w:u w:val="none"/>
      <w:lang w:val="zh-CN" w:eastAsia="zh-CN" w:bidi="zh-CN"/>
    </w:rPr>
  </w:style>
  <w:style w:type="character" w:customStyle="1" w:styleId="CharStyle17">
    <w:name w:val="正文文本 (3)_"/>
    <w:basedOn w:val="DefaultParagraphFont"/>
    <w:link w:val="Style16"/>
    <w:rPr>
      <w:rFonts w:ascii="Times New Roman" w:eastAsia="Times New Roman" w:hAnsi="Times New Roman" w:cs="Times New Roman"/>
      <w:b w:val="0"/>
      <w:bCs w:val="0"/>
      <w:i w:val="0"/>
      <w:iCs w:val="0"/>
      <w:smallCaps w:val="0"/>
      <w:strike w:val="0"/>
      <w:sz w:val="19"/>
      <w:szCs w:val="19"/>
      <w:u w:val="none"/>
    </w:rPr>
  </w:style>
  <w:style w:type="character" w:customStyle="1" w:styleId="CharStyle20">
    <w:name w:val="标题 #2_"/>
    <w:basedOn w:val="DefaultParagraphFont"/>
    <w:link w:val="Style19"/>
    <w:rPr>
      <w:rFonts w:ascii="Times New Roman" w:eastAsia="Times New Roman" w:hAnsi="Times New Roman" w:cs="Times New Roman"/>
      <w:b/>
      <w:bCs/>
      <w:i w:val="0"/>
      <w:iCs w:val="0"/>
      <w:smallCaps w:val="0"/>
      <w:strike w:val="0"/>
      <w:sz w:val="26"/>
      <w:szCs w:val="26"/>
      <w:u w:val="none"/>
    </w:rPr>
  </w:style>
  <w:style w:type="character" w:customStyle="1" w:styleId="CharStyle26">
    <w:name w:val="正文文本 (2)_"/>
    <w:basedOn w:val="DefaultParagraphFont"/>
    <w:link w:val="Style25"/>
    <w:rPr>
      <w:rFonts w:ascii="Times New Roman" w:eastAsia="Times New Roman" w:hAnsi="Times New Roman" w:cs="Times New Roman"/>
      <w:b w:val="0"/>
      <w:bCs w:val="0"/>
      <w:i w:val="0"/>
      <w:iCs w:val="0"/>
      <w:smallCaps w:val="0"/>
      <w:strike w:val="0"/>
      <w:sz w:val="14"/>
      <w:szCs w:val="14"/>
      <w:u w:val="none"/>
    </w:rPr>
  </w:style>
  <w:style w:type="character" w:customStyle="1" w:styleId="CharStyle29">
    <w:name w:val="正文文本 (4)_"/>
    <w:basedOn w:val="DefaultParagraphFont"/>
    <w:link w:val="Style28"/>
    <w:rPr>
      <w:rFonts w:ascii="Times New Roman" w:eastAsia="Times New Roman" w:hAnsi="Times New Roman" w:cs="Times New Roman"/>
      <w:b/>
      <w:bCs/>
      <w:i w:val="0"/>
      <w:iCs w:val="0"/>
      <w:smallCaps w:val="0"/>
      <w:strike w:val="0"/>
      <w:sz w:val="22"/>
      <w:szCs w:val="22"/>
      <w:u w:val="none"/>
    </w:rPr>
  </w:style>
  <w:style w:type="character" w:customStyle="1" w:styleId="CharStyle35">
    <w:name w:val="正文文本 (5)_"/>
    <w:basedOn w:val="DefaultParagraphFont"/>
    <w:link w:val="Style34"/>
    <w:rPr>
      <w:rFonts w:ascii="MingLiU" w:eastAsia="MingLiU" w:hAnsi="MingLiU" w:cs="MingLiU"/>
      <w:b w:val="0"/>
      <w:bCs w:val="0"/>
      <w:i w:val="0"/>
      <w:iCs w:val="0"/>
      <w:smallCaps w:val="0"/>
      <w:strike w:val="0"/>
      <w:sz w:val="17"/>
      <w:szCs w:val="17"/>
      <w:u w:val="none"/>
      <w:lang w:val="zh-CN" w:eastAsia="zh-CN" w:bidi="zh-CN"/>
    </w:rPr>
  </w:style>
  <w:style w:type="paragraph" w:customStyle="1" w:styleId="Style2">
    <w:name w:val="脚注"/>
    <w:basedOn w:val="Normal"/>
    <w:link w:val="CharStyle3"/>
    <w:pPr>
      <w:widowControl w:val="0"/>
      <w:shd w:val="clear" w:color="auto" w:fill="FFFFFF"/>
      <w:spacing w:after="40"/>
      <w:ind w:firstLine="3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标题 #1"/>
    <w:basedOn w:val="Normal"/>
    <w:link w:val="CharStyle7"/>
    <w:pPr>
      <w:widowControl w:val="0"/>
      <w:shd w:val="clear" w:color="auto" w:fill="FFFFFF"/>
      <w:spacing w:after="320"/>
      <w:jc w:val="center"/>
      <w:outlineLvl w:val="0"/>
    </w:pPr>
    <w:rPr>
      <w:rFonts w:ascii="MingLiU" w:eastAsia="MingLiU" w:hAnsi="MingLiU" w:cs="MingLiU"/>
      <w:b w:val="0"/>
      <w:bCs w:val="0"/>
      <w:i w:val="0"/>
      <w:iCs w:val="0"/>
      <w:smallCaps w:val="0"/>
      <w:strike w:val="0"/>
      <w:sz w:val="42"/>
      <w:szCs w:val="42"/>
      <w:u w:val="none"/>
      <w:lang w:val="zh-CN" w:eastAsia="zh-CN" w:bidi="zh-CN"/>
    </w:rPr>
  </w:style>
  <w:style w:type="paragraph" w:customStyle="1" w:styleId="Style8">
    <w:name w:val="页眉或页脚 (2)"/>
    <w:basedOn w:val="Normal"/>
    <w:link w:val="CharStyle9"/>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3">
    <w:name w:val="正文文本"/>
    <w:basedOn w:val="Normal"/>
    <w:link w:val="CharStyle14"/>
    <w:pPr>
      <w:widowControl w:val="0"/>
      <w:shd w:val="clear" w:color="auto" w:fill="FFFFFF"/>
      <w:spacing w:line="341" w:lineRule="auto"/>
      <w:ind w:firstLine="400"/>
    </w:pPr>
    <w:rPr>
      <w:rFonts w:ascii="SimHei" w:eastAsia="SimHei" w:hAnsi="SimHei" w:cs="SimHei"/>
      <w:b w:val="0"/>
      <w:bCs w:val="0"/>
      <w:i w:val="0"/>
      <w:iCs w:val="0"/>
      <w:smallCaps w:val="0"/>
      <w:strike w:val="0"/>
      <w:sz w:val="20"/>
      <w:szCs w:val="20"/>
      <w:u w:val="none"/>
      <w:lang w:val="zh-CN" w:eastAsia="zh-CN" w:bidi="zh-CN"/>
    </w:rPr>
  </w:style>
  <w:style w:type="paragraph" w:customStyle="1" w:styleId="Style16">
    <w:name w:val="正文文本 (3)"/>
    <w:basedOn w:val="Normal"/>
    <w:link w:val="CharStyle17"/>
    <w:pPr>
      <w:widowControl w:val="0"/>
      <w:shd w:val="clear" w:color="auto" w:fill="FFFFFF"/>
      <w:spacing w:line="360" w:lineRule="auto"/>
    </w:pPr>
    <w:rPr>
      <w:rFonts w:ascii="Times New Roman" w:eastAsia="Times New Roman" w:hAnsi="Times New Roman" w:cs="Times New Roman"/>
      <w:b w:val="0"/>
      <w:bCs w:val="0"/>
      <w:i w:val="0"/>
      <w:iCs w:val="0"/>
      <w:smallCaps w:val="0"/>
      <w:strike w:val="0"/>
      <w:sz w:val="19"/>
      <w:szCs w:val="19"/>
      <w:u w:val="none"/>
    </w:rPr>
  </w:style>
  <w:style w:type="paragraph" w:customStyle="1" w:styleId="Style19">
    <w:name w:val="标题 #2"/>
    <w:basedOn w:val="Normal"/>
    <w:link w:val="CharStyle20"/>
    <w:pPr>
      <w:widowControl w:val="0"/>
      <w:shd w:val="clear" w:color="auto" w:fill="FFFFFF"/>
      <w:spacing w:after="320"/>
      <w:jc w:val="center"/>
      <w:outlineLvl w:val="1"/>
    </w:pPr>
    <w:rPr>
      <w:rFonts w:ascii="Times New Roman" w:eastAsia="Times New Roman" w:hAnsi="Times New Roman" w:cs="Times New Roman"/>
      <w:b/>
      <w:bCs/>
      <w:i w:val="0"/>
      <w:iCs w:val="0"/>
      <w:smallCaps w:val="0"/>
      <w:strike w:val="0"/>
      <w:sz w:val="26"/>
      <w:szCs w:val="26"/>
      <w:u w:val="none"/>
    </w:rPr>
  </w:style>
  <w:style w:type="paragraph" w:customStyle="1" w:styleId="Style25">
    <w:name w:val="正文文本 (2)"/>
    <w:basedOn w:val="Normal"/>
    <w:link w:val="CharStyle26"/>
    <w:pPr>
      <w:widowControl w:val="0"/>
      <w:shd w:val="clear" w:color="auto" w:fill="FFFFFF"/>
      <w:spacing w:line="413" w:lineRule="auto"/>
    </w:pPr>
    <w:rPr>
      <w:rFonts w:ascii="Times New Roman" w:eastAsia="Times New Roman" w:hAnsi="Times New Roman" w:cs="Times New Roman"/>
      <w:b w:val="0"/>
      <w:bCs w:val="0"/>
      <w:i w:val="0"/>
      <w:iCs w:val="0"/>
      <w:smallCaps w:val="0"/>
      <w:strike w:val="0"/>
      <w:sz w:val="14"/>
      <w:szCs w:val="14"/>
      <w:u w:val="none"/>
    </w:rPr>
  </w:style>
  <w:style w:type="paragraph" w:customStyle="1" w:styleId="Style28">
    <w:name w:val="正文文本 (4)"/>
    <w:basedOn w:val="Normal"/>
    <w:link w:val="CharStyle29"/>
    <w:pPr>
      <w:widowControl w:val="0"/>
      <w:shd w:val="clear" w:color="auto" w:fill="FFFFFF"/>
      <w:spacing w:after="160" w:line="307" w:lineRule="auto"/>
    </w:pPr>
    <w:rPr>
      <w:rFonts w:ascii="Times New Roman" w:eastAsia="Times New Roman" w:hAnsi="Times New Roman" w:cs="Times New Roman"/>
      <w:b/>
      <w:bCs/>
      <w:i w:val="0"/>
      <w:iCs w:val="0"/>
      <w:smallCaps w:val="0"/>
      <w:strike w:val="0"/>
      <w:sz w:val="22"/>
      <w:szCs w:val="22"/>
      <w:u w:val="none"/>
    </w:rPr>
  </w:style>
  <w:style w:type="paragraph" w:customStyle="1" w:styleId="Style34">
    <w:name w:val="正文文本 (5)"/>
    <w:basedOn w:val="Normal"/>
    <w:link w:val="CharStyle35"/>
    <w:pPr>
      <w:widowControl w:val="0"/>
      <w:shd w:val="clear" w:color="auto" w:fill="FFFFFF"/>
      <w:spacing w:line="270" w:lineRule="exact"/>
      <w:jc w:val="center"/>
    </w:pPr>
    <w:rPr>
      <w:rFonts w:ascii="MingLiU" w:eastAsia="MingLiU" w:hAnsi="MingLiU" w:cs="MingLiU"/>
      <w:b w:val="0"/>
      <w:bCs w:val="0"/>
      <w:i w:val="0"/>
      <w:iCs w:val="0"/>
      <w:smallCaps w:val="0"/>
      <w:strike w:val="0"/>
      <w:sz w:val="17"/>
      <w:szCs w:val="17"/>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s>
</file>

<file path=docProps/core.xml><?xml version="1.0" encoding="utf-8"?>
<cp:coreProperties xmlns:cp="http://schemas.openxmlformats.org/package/2006/metadata/core-properties" xmlns:dc="http://purl.org/dc/elements/1.1/">
  <dc:title>0_c4b5e96269b3413e9954375e1c896b94.caj</dc:title>
  <dc:subject/>
  <dc:creator>Administrator</dc:creator>
  <cp:keywords/>
</cp:coreProperties>
</file>