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300" w:line="240" w:lineRule="auto"/>
        <w:ind w:left="0" w:right="0" w:firstLine="0"/>
        <w:jc w:val="left"/>
      </w:pPr>
      <w:r>
        <w:rPr>
          <w:color w:val="000000"/>
          <w:spacing w:val="0"/>
          <w:w w:val="100"/>
          <w:position w:val="0"/>
          <w:shd w:val="clear" w:color="auto" w:fill="auto"/>
          <w:lang w:val="en-US" w:eastAsia="en-US" w:bidi="en-US"/>
        </w:rPr>
        <w:t xml:space="preserve">DOI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10. 19672</w:t>
      </w:r>
      <w:r>
        <w:rPr>
          <w:color w:val="000000"/>
          <w:spacing w:val="0"/>
          <w:w w:val="100"/>
          <w:position w:val="0"/>
          <w:shd w:val="clear" w:color="auto" w:fill="auto"/>
          <w:vertAlign w:val="superscript"/>
          <w:lang w:val="en-US" w:eastAsia="en-US" w:bidi="en-US"/>
        </w:rPr>
        <w:t>z</w:t>
      </w:r>
      <w:r>
        <w:rPr>
          <w:color w:val="000000"/>
          <w:spacing w:val="0"/>
          <w:w w:val="100"/>
          <w:position w:val="0"/>
          <w:shd w:val="clear" w:color="auto" w:fill="auto"/>
          <w:lang w:val="en-US" w:eastAsia="en-US" w:bidi="en-US"/>
        </w:rPr>
        <w:t xml:space="preserve">j. cnki. 1003 </w:t>
      </w:r>
      <w:r>
        <w:rPr>
          <w:rFonts w:ascii="MingLiU" w:eastAsia="MingLiU" w:hAnsi="MingLiU" w:cs="MingLiU"/>
          <w:color w:val="000000"/>
          <w:spacing w:val="0"/>
          <w:w w:val="100"/>
          <w:position w:val="0"/>
          <w:shd w:val="clear" w:color="auto" w:fill="auto"/>
          <w:lang w:val="zh-CN" w:eastAsia="zh-CN" w:bidi="zh-CN"/>
        </w:rPr>
        <w:t>一</w:t>
      </w:r>
      <w:r>
        <w:rPr>
          <w:color w:val="000000"/>
          <w:spacing w:val="0"/>
          <w:w w:val="100"/>
          <w:position w:val="0"/>
          <w:shd w:val="clear" w:color="auto" w:fill="auto"/>
          <w:lang w:val="en-US" w:eastAsia="en-US" w:bidi="en-US"/>
        </w:rPr>
        <w:t>6504. 2005. 06. (Ml</w:t>
      </w:r>
    </w:p>
    <w:p>
      <w:pPr>
        <w:pStyle w:val="Style10"/>
        <w:keepNext/>
        <w:keepLines/>
        <w:widowControl w:val="0"/>
        <w:shd w:val="clear" w:color="auto" w:fill="auto"/>
        <w:bidi w:val="0"/>
        <w:spacing w:before="0"/>
        <w:ind w:left="0" w:right="0" w:firstLine="0"/>
        <w:jc w:val="center"/>
      </w:pPr>
      <w:bookmarkStart w:id="0" w:name="bookmark0"/>
      <w:bookmarkStart w:id="1" w:name="bookmark1"/>
      <w:r>
        <w:rPr>
          <w:color w:val="000000"/>
          <w:spacing w:val="0"/>
          <w:w w:val="100"/>
          <w:position w:val="0"/>
          <w:shd w:val="clear" w:color="auto" w:fill="auto"/>
        </w:rPr>
        <w:t>生物表面活性剂在土壤修复及堆肥中</w:t>
        <w:br/>
        <w:t>应用现状展望</w:t>
      </w:r>
      <w:bookmarkEnd w:id="0"/>
      <w:bookmarkEnd w:id="1"/>
    </w:p>
    <w:p>
      <w:pPr>
        <w:pStyle w:val="Style12"/>
        <w:keepNext/>
        <w:keepLines/>
        <w:widowControl w:val="0"/>
        <w:shd w:val="clear" w:color="auto" w:fill="auto"/>
        <w:bidi w:val="0"/>
        <w:spacing w:before="0" w:line="240" w:lineRule="auto"/>
        <w:ind w:left="0" w:right="0" w:firstLine="0"/>
        <w:jc w:val="center"/>
        <w:rPr>
          <w:sz w:val="20"/>
          <w:szCs w:val="20"/>
        </w:rPr>
      </w:pPr>
      <w:bookmarkStart w:id="2" w:name="bookmark2"/>
      <w:bookmarkStart w:id="3" w:name="bookmark3"/>
      <w:r>
        <w:rPr>
          <w:color w:val="000000"/>
          <w:spacing w:val="0"/>
          <w:w w:val="100"/>
          <w:position w:val="0"/>
          <w:sz w:val="22"/>
          <w:szCs w:val="22"/>
          <w:shd w:val="clear" w:color="auto" w:fill="auto"/>
        </w:rPr>
        <w:t>王伟</w:t>
      </w:r>
      <w:r>
        <w:rPr>
          <w:rFonts w:ascii="Arial" w:eastAsia="Arial" w:hAnsi="Arial" w:cs="Arial"/>
          <w:color w:val="000000"/>
          <w:spacing w:val="0"/>
          <w:w w:val="100"/>
          <w:position w:val="0"/>
          <w:sz w:val="20"/>
          <w:szCs w:val="20"/>
          <w:shd w:val="clear" w:color="auto" w:fill="auto"/>
        </w:rPr>
        <w:t>I,</w:t>
      </w:r>
      <w:r>
        <w:rPr>
          <w:color w:val="000000"/>
          <w:spacing w:val="0"/>
          <w:w w:val="100"/>
          <w:position w:val="0"/>
          <w:sz w:val="22"/>
          <w:szCs w:val="22"/>
          <w:shd w:val="clear" w:color="auto" w:fill="auto"/>
        </w:rPr>
        <w:t>曾光明</w:t>
      </w:r>
      <w:r>
        <w:rPr>
          <w:rFonts w:ascii="Arial" w:eastAsia="Arial" w:hAnsi="Arial" w:cs="Arial"/>
          <w:color w:val="000000"/>
          <w:spacing w:val="0"/>
          <w:w w:val="100"/>
          <w:position w:val="0"/>
          <w:sz w:val="20"/>
          <w:szCs w:val="20"/>
          <w:shd w:val="clear" w:color="auto" w:fill="auto"/>
        </w:rPr>
        <w:t>I,</w:t>
      </w:r>
      <w:r>
        <w:rPr>
          <w:color w:val="000000"/>
          <w:spacing w:val="0"/>
          <w:w w:val="100"/>
          <w:position w:val="0"/>
          <w:sz w:val="22"/>
          <w:szCs w:val="22"/>
          <w:shd w:val="clear" w:color="auto" w:fill="auto"/>
        </w:rPr>
        <w:t>黄国和</w:t>
      </w:r>
      <w:r>
        <w:rPr>
          <w:rFonts w:ascii="Arial" w:eastAsia="Arial" w:hAnsi="Arial" w:cs="Arial"/>
          <w:color w:val="000000"/>
          <w:spacing w:val="0"/>
          <w:w w:val="100"/>
          <w:position w:val="0"/>
          <w:sz w:val="20"/>
          <w:szCs w:val="20"/>
          <w:shd w:val="clear" w:color="auto" w:fill="auto"/>
        </w:rPr>
        <w:t>2,</w:t>
      </w:r>
      <w:r>
        <w:rPr>
          <w:color w:val="000000"/>
          <w:spacing w:val="0"/>
          <w:w w:val="100"/>
          <w:position w:val="0"/>
          <w:sz w:val="22"/>
          <w:szCs w:val="22"/>
          <w:shd w:val="clear" w:color="auto" w:fill="auto"/>
        </w:rPr>
        <w:t>钟华</w:t>
      </w:r>
      <w:r>
        <w:rPr>
          <w:rFonts w:ascii="Arial" w:eastAsia="Arial" w:hAnsi="Arial" w:cs="Arial"/>
          <w:color w:val="000000"/>
          <w:spacing w:val="0"/>
          <w:w w:val="100"/>
          <w:position w:val="0"/>
          <w:sz w:val="20"/>
          <w:szCs w:val="20"/>
          <w:shd w:val="clear" w:color="auto" w:fill="auto"/>
        </w:rPr>
        <w:t>I,</w:t>
      </w:r>
      <w:r>
        <w:rPr>
          <w:color w:val="000000"/>
          <w:spacing w:val="0"/>
          <w:w w:val="100"/>
          <w:position w:val="0"/>
          <w:sz w:val="22"/>
          <w:szCs w:val="22"/>
          <w:shd w:val="clear" w:color="auto" w:fill="auto"/>
        </w:rPr>
        <w:t>傅海燕</w:t>
      </w:r>
      <w:r>
        <w:rPr>
          <w:rFonts w:ascii="Arial" w:eastAsia="Arial" w:hAnsi="Arial" w:cs="Arial"/>
          <w:color w:val="000000"/>
          <w:spacing w:val="0"/>
          <w:w w:val="100"/>
          <w:position w:val="0"/>
          <w:sz w:val="20"/>
          <w:szCs w:val="20"/>
          <w:shd w:val="clear" w:color="auto" w:fill="auto"/>
        </w:rPr>
        <w:t>I</w:t>
      </w:r>
      <w:bookmarkEnd w:id="2"/>
      <w:bookmarkEnd w:id="3"/>
    </w:p>
    <w:p>
      <w:pPr>
        <w:pStyle w:val="Style2"/>
        <w:keepNext w:val="0"/>
        <w:keepLines w:val="0"/>
        <w:widowControl w:val="0"/>
        <w:shd w:val="clear" w:color="auto" w:fill="auto"/>
        <w:tabs>
          <w:tab w:pos="3781" w:val="left"/>
        </w:tabs>
        <w:bidi w:val="0"/>
        <w:spacing w:before="0" w:after="180" w:line="240" w:lineRule="auto"/>
        <w:ind w:left="0" w:right="0" w:firstLine="0"/>
        <w:jc w:val="center"/>
      </w:pPr>
      <w:r>
        <w:rPr>
          <w:color w:val="000000"/>
          <w:spacing w:val="0"/>
          <w:w w:val="100"/>
          <w:position w:val="0"/>
          <w:shd w:val="clear" w:color="auto" w:fill="auto"/>
          <w:lang w:val="zh-CN" w:eastAsia="zh-CN" w:bidi="zh-CN"/>
        </w:rPr>
        <w:t>(1</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 xml:space="preserve">湖南大学环境科学与工程系，长沙 </w:t>
      </w:r>
      <w:r>
        <w:rPr>
          <w:color w:val="000000"/>
          <w:spacing w:val="0"/>
          <w:w w:val="100"/>
          <w:position w:val="0"/>
          <w:shd w:val="clear" w:color="auto" w:fill="auto"/>
          <w:lang w:val="zh-CN" w:eastAsia="zh-CN" w:bidi="zh-CN"/>
        </w:rPr>
        <w:t>410082</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ab/>
      </w:r>
      <w:r>
        <w:rPr>
          <w:color w:val="000000"/>
          <w:spacing w:val="0"/>
          <w:w w:val="100"/>
          <w:position w:val="0"/>
          <w:shd w:val="clear" w:color="auto" w:fill="auto"/>
          <w:lang w:val="en-US" w:eastAsia="en-US" w:bidi="en-US"/>
        </w:rPr>
        <w:t>2.Faculty of Engineering, University of Regina, Canada S4S 0A2)</w:t>
      </w:r>
    </w:p>
    <w:p>
      <w:pPr>
        <w:pStyle w:val="Style15"/>
        <w:keepNext w:val="0"/>
        <w:keepLines w:val="0"/>
        <w:widowControl w:val="0"/>
        <w:shd w:val="clear" w:color="auto" w:fill="auto"/>
        <w:bidi w:val="0"/>
        <w:spacing w:before="0" w:after="0" w:line="257" w:lineRule="exact"/>
        <w:ind w:left="440" w:right="0" w:firstLine="300"/>
        <w:jc w:val="left"/>
      </w:pPr>
      <w:r>
        <w:rPr>
          <w:color w:val="000000"/>
          <w:spacing w:val="0"/>
          <w:w w:val="100"/>
          <w:position w:val="0"/>
          <w:shd w:val="clear" w:color="auto" w:fill="auto"/>
        </w:rPr>
        <w:t>摘要:对国内外关于生物表面活性剂在土壤中有机污染物和重金属污染物去除方面的应用现状进行了较全面的综述，分析了生 物表面活性剂提高污染物去除效率的作用机理，并且对其在堆肥中的应用前景进行了展望。</w:t>
      </w:r>
    </w:p>
    <w:p>
      <w:pPr>
        <w:pStyle w:val="Style15"/>
        <w:keepNext w:val="0"/>
        <w:keepLines w:val="0"/>
        <w:widowControl w:val="0"/>
        <w:shd w:val="clear" w:color="auto" w:fill="auto"/>
        <w:bidi w:val="0"/>
        <w:spacing w:before="0" w:after="0" w:line="257" w:lineRule="exact"/>
        <w:ind w:left="0" w:right="0" w:firstLine="740"/>
        <w:jc w:val="left"/>
      </w:pPr>
      <w:r>
        <w:rPr>
          <w:color w:val="000000"/>
          <w:spacing w:val="0"/>
          <w:w w:val="100"/>
          <w:position w:val="0"/>
          <w:shd w:val="clear" w:color="auto" w:fill="auto"/>
        </w:rPr>
        <w:t>关键词：生物表面活性剂；土壤；有机污染物；重金属；堆肥</w:t>
      </w:r>
    </w:p>
    <w:p>
      <w:pPr>
        <w:pStyle w:val="Style17"/>
        <w:keepNext w:val="0"/>
        <w:keepLines w:val="0"/>
        <w:widowControl w:val="0"/>
        <w:shd w:val="clear" w:color="auto" w:fill="auto"/>
        <w:tabs>
          <w:tab w:pos="3737" w:val="left"/>
        </w:tabs>
        <w:bidi w:val="0"/>
        <w:spacing w:before="0" w:after="0" w:line="257" w:lineRule="exact"/>
        <w:ind w:left="0" w:right="0" w:firstLine="740"/>
        <w:jc w:val="left"/>
        <w:sectPr>
          <w:headerReference w:type="default" r:id="rId5"/>
          <w:footerReference w:type="default" r:id="rId6"/>
          <w:footnotePr>
            <w:pos w:val="pageBottom"/>
            <w:numFmt w:val="decimal"/>
            <w:numRestart w:val="continuous"/>
          </w:footnotePr>
          <w:pgSz w:w="12240" w:h="15840"/>
          <w:pgMar w:top="158" w:left="1102" w:right="1112" w:bottom="586" w:header="0" w:footer="3" w:gutter="0"/>
          <w:pgNumType w:start="1"/>
          <w:cols w:space="720"/>
          <w:noEndnote/>
          <w:rtlGutter w:val="0"/>
          <w:docGrid w:linePitch="360"/>
        </w:sectPr>
      </w:pPr>
      <w:r>
        <w:rPr>
          <w:rFonts w:ascii="MingLiU" w:eastAsia="MingLiU" w:hAnsi="MingLiU" w:cs="MingLiU"/>
          <w:color w:val="000000"/>
          <w:spacing w:val="0"/>
          <w:w w:val="100"/>
          <w:position w:val="0"/>
          <w:shd w:val="clear" w:color="auto" w:fill="auto"/>
        </w:rPr>
        <w:t>中图分类号</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X820.1 </w:t>
      </w:r>
      <w:r>
        <w:rPr>
          <w:rFonts w:ascii="MingLiU" w:eastAsia="MingLiU" w:hAnsi="MingLiU" w:cs="MingLiU"/>
          <w:color w:val="000000"/>
          <w:spacing w:val="0"/>
          <w:w w:val="100"/>
          <w:position w:val="0"/>
          <w:shd w:val="clear" w:color="auto" w:fill="auto"/>
        </w:rPr>
        <w:t>文献标识码:</w:t>
      </w:r>
      <w:r>
        <w:rPr>
          <w:color w:val="000000"/>
          <w:spacing w:val="0"/>
          <w:w w:val="100"/>
          <w:position w:val="0"/>
          <w:shd w:val="clear" w:color="auto" w:fill="auto"/>
          <w:lang w:val="en-US" w:eastAsia="en-US" w:bidi="en-US"/>
        </w:rPr>
        <w:t>A</w:t>
        <w:tab/>
      </w:r>
      <w:r>
        <w:rPr>
          <w:rFonts w:ascii="MingLiU" w:eastAsia="MingLiU" w:hAnsi="MingLiU" w:cs="MingLiU"/>
          <w:color w:val="000000"/>
          <w:spacing w:val="0"/>
          <w:w w:val="100"/>
          <w:position w:val="0"/>
          <w:shd w:val="clear" w:color="auto" w:fill="auto"/>
        </w:rPr>
        <w:t>文章编号：</w:t>
      </w:r>
      <w:r>
        <w:rPr>
          <w:color w:val="000000"/>
          <w:spacing w:val="0"/>
          <w:w w:val="100"/>
          <w:position w:val="0"/>
          <w:shd w:val="clear" w:color="auto" w:fill="auto"/>
          <w:lang w:val="en-US" w:eastAsia="en-US" w:bidi="en-US"/>
        </w:rPr>
        <w:t xml:space="preserve">1003-6504 </w:t>
      </w:r>
      <w:r>
        <w:rPr>
          <w:color w:val="000000"/>
          <w:spacing w:val="0"/>
          <w:w w:val="100"/>
          <w:position w:val="0"/>
          <w:shd w:val="clear" w:color="auto" w:fill="auto"/>
        </w:rPr>
        <w:t xml:space="preserve">(2005 </w:t>
      </w:r>
      <w:r>
        <w:rPr>
          <w:color w:val="000000"/>
          <w:spacing w:val="0"/>
          <w:w w:val="100"/>
          <w:position w:val="0"/>
          <w:shd w:val="clear" w:color="auto" w:fill="auto"/>
          <w:lang w:val="en-US" w:eastAsia="en-US" w:bidi="en-US"/>
        </w:rPr>
        <w:t>)06-0099-03</w:t>
      </w:r>
    </w:p>
    <w:p>
      <w:pPr>
        <w:widowControl w:val="0"/>
        <w:spacing w:line="169" w:lineRule="exact"/>
        <w:rPr>
          <w:sz w:val="14"/>
          <w:szCs w:val="14"/>
        </w:rPr>
      </w:pPr>
    </w:p>
    <w:p>
      <w:pPr>
        <w:widowControl w:val="0"/>
        <w:spacing w:line="1" w:lineRule="exact"/>
        <w:sectPr>
          <w:footnotePr>
            <w:pos w:val="pageBottom"/>
            <w:numFmt w:val="decimal"/>
            <w:numRestart w:val="continuous"/>
          </w:footnotePr>
          <w:type w:val="continuous"/>
          <w:pgSz w:w="12240" w:h="15840"/>
          <w:pgMar w:top="158" w:left="0" w:right="0" w:bottom="475" w:header="0" w:footer="3" w:gutter="0"/>
          <w:cols w:space="720"/>
          <w:noEndnote/>
          <w:rtlGutter w:val="0"/>
          <w:docGrid w:linePitch="360"/>
        </w:sectPr>
      </w:pPr>
    </w:p>
    <w:p>
      <w:pPr>
        <w:pStyle w:val="Style21"/>
        <w:keepNext w:val="0"/>
        <w:keepLines w:val="0"/>
        <w:widowControl w:val="0"/>
        <w:shd w:val="clear" w:color="auto" w:fill="auto"/>
        <w:bidi w:val="0"/>
        <w:spacing w:before="0" w:after="160" w:line="306" w:lineRule="exact"/>
        <w:ind w:left="0" w:right="0" w:firstLine="420"/>
        <w:jc w:val="both"/>
      </w:pPr>
      <w:r>
        <w:rPr>
          <w:color w:val="000000"/>
          <w:spacing w:val="0"/>
          <w:w w:val="100"/>
          <w:position w:val="0"/>
          <w:shd w:val="clear" w:color="auto" w:fill="auto"/>
        </w:rPr>
        <w:t>在土壤修复中水溶性是影响污染物去除的重要因 素，很多污染物都是疏水性很强的物质，一般的水洗修 复速度慢，而且效率低，近年来人们通过加入各种添加 剂来增强修复效果，这些添加剂能够缩短时间提高污 染物去除率，添加剂必须是低毒性并且可生物降解 的⑴,生物表面活性剂是一种很有用的添加剂,它本身 包含憎水基团和亲水基团，能够促进土壤颗粒上污染 物的分散和增溶,而且还具有无或较小的环境影响的 优点和原位生长的可能性。生物表面活性剂正逐渐取 代合成表面活性剂成为生物修复研究中的主流。国内 外许多文献报道了将生物表面活性剂应用于土壤修复 的研究⑵。</w:t>
      </w:r>
    </w:p>
    <w:p>
      <w:pPr>
        <w:pStyle w:val="Style21"/>
        <w:keepNext w:val="0"/>
        <w:keepLines w:val="0"/>
        <w:widowControl w:val="0"/>
        <w:shd w:val="clear" w:color="auto" w:fill="auto"/>
        <w:bidi w:val="0"/>
        <w:spacing w:before="0" w:after="0" w:line="319" w:lineRule="auto"/>
        <w:ind w:left="0" w:right="0" w:firstLine="0"/>
        <w:jc w:val="both"/>
      </w:pPr>
      <w:r>
        <w:rPr>
          <w:rFonts w:ascii="Times New Roman" w:eastAsia="Times New Roman" w:hAnsi="Times New Roman" w:cs="Times New Roman"/>
          <w:b/>
          <w:bCs/>
          <w:color w:val="000000"/>
          <w:spacing w:val="0"/>
          <w:w w:val="100"/>
          <w:position w:val="0"/>
          <w:sz w:val="20"/>
          <w:szCs w:val="20"/>
          <w:shd w:val="clear" w:color="auto" w:fill="auto"/>
        </w:rPr>
        <w:t>1</w:t>
      </w:r>
      <w:r>
        <w:rPr>
          <w:color w:val="000000"/>
          <w:spacing w:val="0"/>
          <w:w w:val="100"/>
          <w:position w:val="0"/>
          <w:shd w:val="clear" w:color="auto" w:fill="auto"/>
        </w:rPr>
        <w:t>生物表面活性剂的应用背景</w:t>
      </w:r>
    </w:p>
    <w:p>
      <w:pPr>
        <w:pStyle w:val="Style21"/>
        <w:keepNext w:val="0"/>
        <w:keepLines w:val="0"/>
        <w:widowControl w:val="0"/>
        <w:shd w:val="clear" w:color="auto" w:fill="auto"/>
        <w:bidi w:val="0"/>
        <w:spacing w:before="0" w:after="160" w:line="309" w:lineRule="exact"/>
        <w:ind w:left="0" w:right="0" w:firstLine="420"/>
        <w:jc w:val="both"/>
        <w:rPr>
          <w:sz w:val="20"/>
          <w:szCs w:val="20"/>
        </w:rPr>
      </w:pPr>
      <w:r>
        <w:rPr>
          <w:color w:val="000000"/>
          <w:spacing w:val="0"/>
          <w:w w:val="100"/>
          <w:position w:val="0"/>
          <w:sz w:val="19"/>
          <w:szCs w:val="19"/>
          <w:shd w:val="clear" w:color="auto" w:fill="auto"/>
        </w:rPr>
        <w:t>生物表面活性剂是微生物的次级代谢产物，它本 身具有既亲油又亲水的两亲性分子结构，具有分散、增 溶、润湿、渗透等特性，能够降低界面张力和表面张 力⑴</w:t>
      </w:r>
      <w:r>
        <w:rPr>
          <w:rFonts w:ascii="Times New Roman" w:eastAsia="Times New Roman" w:hAnsi="Times New Roman" w:cs="Times New Roman"/>
          <w:color w:val="000000"/>
          <w:spacing w:val="0"/>
          <w:w w:val="100"/>
          <w:position w:val="0"/>
          <w:sz w:val="20"/>
          <w:szCs w:val="20"/>
          <w:shd w:val="clear" w:color="auto" w:fill="auto"/>
          <w:lang w:val="en-US" w:eastAsia="en-US" w:bidi="en-US"/>
        </w:rPr>
        <w:t>O</w:t>
      </w:r>
      <w:r>
        <w:rPr>
          <w:color w:val="000000"/>
          <w:spacing w:val="0"/>
          <w:w w:val="100"/>
          <w:position w:val="0"/>
          <w:sz w:val="19"/>
          <w:szCs w:val="19"/>
          <w:shd w:val="clear" w:color="auto" w:fill="auto"/>
        </w:rPr>
        <w:t>与合成表面活性剂相比生物表面活性剂具有更 好的生物可降解性、生物可适应性以及环境友好性等 特性。大多数生物表面活性剂是阴离子型和中性的， 疏水基团多数是不饱和或轻基取代脂肪酸，亲水基团 则是由单糖、二糖、多糖、竣酸、氨基酸等组成。它们的 临界胶束浓度一般在</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200mg/L</w:t>
      </w:r>
      <w:r>
        <w:rPr>
          <w:color w:val="000000"/>
          <w:spacing w:val="0"/>
          <w:w w:val="100"/>
          <w:position w:val="0"/>
          <w:sz w:val="19"/>
          <w:szCs w:val="19"/>
          <w:shd w:val="clear" w:color="auto" w:fill="auto"/>
        </w:rPr>
        <w:t>之间，分子</w:t>
      </w:r>
      <w:r>
        <w:rPr>
          <w:rFonts w:ascii="Times New Roman" w:eastAsia="Times New Roman" w:hAnsi="Times New Roman" w:cs="Times New Roman"/>
          <w:color w:val="000000"/>
          <w:spacing w:val="0"/>
          <w:w w:val="100"/>
          <w:position w:val="0"/>
          <w:sz w:val="20"/>
          <w:szCs w:val="20"/>
          <w:shd w:val="clear" w:color="auto" w:fill="auto"/>
        </w:rPr>
        <w:t>500</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1500amUo</w:t>
      </w:r>
    </w:p>
    <w:p>
      <w:pPr>
        <w:pStyle w:val="Style21"/>
        <w:keepNext w:val="0"/>
        <w:keepLines w:val="0"/>
        <w:widowControl w:val="0"/>
        <w:shd w:val="clear" w:color="auto" w:fill="auto"/>
        <w:bidi w:val="0"/>
        <w:spacing w:before="0" w:after="0" w:line="319" w:lineRule="auto"/>
        <w:ind w:left="0" w:right="0" w:firstLine="0"/>
        <w:jc w:val="both"/>
      </w:pPr>
      <w:r>
        <w:rPr>
          <w:rFonts w:ascii="Times New Roman" w:eastAsia="Times New Roman" w:hAnsi="Times New Roman" w:cs="Times New Roman"/>
          <w:b/>
          <w:bCs/>
          <w:color w:val="000000"/>
          <w:spacing w:val="0"/>
          <w:w w:val="100"/>
          <w:position w:val="0"/>
          <w:sz w:val="20"/>
          <w:szCs w:val="20"/>
          <w:shd w:val="clear" w:color="auto" w:fill="auto"/>
        </w:rPr>
        <w:t xml:space="preserve">2 </w:t>
      </w:r>
      <w:r>
        <w:rPr>
          <w:color w:val="000000"/>
          <w:spacing w:val="0"/>
          <w:w w:val="100"/>
          <w:position w:val="0"/>
          <w:shd w:val="clear" w:color="auto" w:fill="auto"/>
        </w:rPr>
        <w:t>土壤修复中的应用现状</w:t>
      </w:r>
    </w:p>
    <w:p>
      <w:pPr>
        <w:pStyle w:val="Style21"/>
        <w:keepNext w:val="0"/>
        <w:keepLines w:val="0"/>
        <w:widowControl w:val="0"/>
        <w:shd w:val="clear" w:color="auto" w:fill="auto"/>
        <w:bidi w:val="0"/>
        <w:spacing w:before="0" w:after="280" w:line="305" w:lineRule="exact"/>
        <w:ind w:left="0" w:right="0" w:firstLine="420"/>
        <w:jc w:val="both"/>
      </w:pPr>
      <w:r>
        <w:rPr>
          <w:color w:val="000000"/>
          <w:spacing w:val="0"/>
          <w:w w:val="100"/>
          <w:position w:val="0"/>
          <w:shd w:val="clear" w:color="auto" w:fill="auto"/>
        </w:rPr>
        <w:t>土壤修复一直是人们研究的热点，其中有机污染 物和重金属的修复尤为重要，常用方法有物理修复、化</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rPr>
        <w:t>基金项目：国家</w:t>
      </w:r>
      <w:r>
        <w:rPr>
          <w:rFonts w:ascii="Times New Roman" w:eastAsia="Times New Roman" w:hAnsi="Times New Roman" w:cs="Times New Roman"/>
          <w:color w:val="000000"/>
          <w:spacing w:val="0"/>
          <w:w w:val="100"/>
          <w:position w:val="0"/>
          <w:shd w:val="clear" w:color="auto" w:fill="auto"/>
        </w:rPr>
        <w:t>863</w:t>
      </w:r>
      <w:r>
        <w:rPr>
          <w:color w:val="000000"/>
          <w:spacing w:val="0"/>
          <w:w w:val="100"/>
          <w:position w:val="0"/>
          <w:shd w:val="clear" w:color="auto" w:fill="auto"/>
        </w:rPr>
        <w:t>高技术资助项目</w:t>
      </w:r>
      <w:r>
        <w:rPr>
          <w:rFonts w:ascii="Times New Roman" w:eastAsia="Times New Roman" w:hAnsi="Times New Roman" w:cs="Times New Roman"/>
          <w:color w:val="000000"/>
          <w:spacing w:val="0"/>
          <w:w w:val="100"/>
          <w:position w:val="0"/>
          <w:shd w:val="clear" w:color="auto" w:fill="auto"/>
          <w:lang w:val="en-US" w:eastAsia="en-US" w:bidi="en-US"/>
        </w:rPr>
        <w:t>(2001AA644020)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rPr>
        <w:t>国家自然科学 基金</w:t>
      </w:r>
      <w:r>
        <w:rPr>
          <w:rFonts w:ascii="Times New Roman" w:eastAsia="Times New Roman" w:hAnsi="Times New Roman" w:cs="Times New Roman"/>
          <w:color w:val="000000"/>
          <w:spacing w:val="0"/>
          <w:w w:val="100"/>
          <w:position w:val="0"/>
          <w:shd w:val="clear" w:color="auto" w:fill="auto"/>
          <w:lang w:val="en-US" w:eastAsia="en-US" w:bidi="en-US"/>
        </w:rPr>
        <w:t>(70171055.50179011)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rPr>
        <w:t>国家杰出青年科学基金</w:t>
      </w:r>
      <w:r>
        <w:rPr>
          <w:rFonts w:ascii="Times New Roman" w:eastAsia="Times New Roman" w:hAnsi="Times New Roman" w:cs="Times New Roman"/>
          <w:color w:val="000000"/>
          <w:spacing w:val="0"/>
          <w:w w:val="100"/>
          <w:position w:val="0"/>
          <w:shd w:val="clear" w:color="auto" w:fill="auto"/>
        </w:rPr>
        <w:t>(50225926)</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高等 学校博士学科点专项科研基金瓷助项目</w:t>
      </w:r>
      <w:r>
        <w:rPr>
          <w:rFonts w:ascii="Times New Roman" w:eastAsia="Times New Roman" w:hAnsi="Times New Roman" w:cs="Times New Roman"/>
          <w:color w:val="000000"/>
          <w:spacing w:val="0"/>
          <w:w w:val="100"/>
          <w:position w:val="0"/>
          <w:shd w:val="clear" w:color="auto" w:fill="auto"/>
        </w:rPr>
        <w:t>(20020532017):2000</w:t>
      </w:r>
      <w:r>
        <w:rPr>
          <w:color w:val="000000"/>
          <w:spacing w:val="0"/>
          <w:w w:val="100"/>
          <w:position w:val="0"/>
          <w:shd w:val="clear" w:color="auto" w:fill="auto"/>
        </w:rPr>
        <w:t>年教育部 高等学校优秀青年教师教学科研奖励计划资助项目</w:t>
      </w:r>
    </w:p>
    <w:p>
      <w:pPr>
        <w:pStyle w:val="Style17"/>
        <w:keepNext w:val="0"/>
        <w:keepLines w:val="0"/>
        <w:widowControl w:val="0"/>
        <w:shd w:val="clear" w:color="auto" w:fill="auto"/>
        <w:bidi w:val="0"/>
        <w:spacing w:before="0" w:after="0"/>
        <w:ind w:left="0" w:right="0" w:firstLine="0"/>
        <w:jc w:val="both"/>
        <w:rPr>
          <w:sz w:val="19"/>
          <w:szCs w:val="19"/>
        </w:rPr>
      </w:pPr>
      <w:r>
        <w:rPr>
          <w:rFonts w:ascii="MingLiU" w:eastAsia="MingLiU" w:hAnsi="MingLiU" w:cs="MingLiU"/>
          <w:color w:val="000000"/>
          <w:spacing w:val="0"/>
          <w:w w:val="100"/>
          <w:position w:val="0"/>
          <w:sz w:val="15"/>
          <w:szCs w:val="15"/>
          <w:shd w:val="clear" w:color="auto" w:fill="auto"/>
        </w:rPr>
        <w:t>作者简介:王伟</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1980—),</w:t>
      </w:r>
      <w:r>
        <w:rPr>
          <w:rFonts w:ascii="MingLiU" w:eastAsia="MingLiU" w:hAnsi="MingLiU" w:cs="MingLiU"/>
          <w:color w:val="000000"/>
          <w:spacing w:val="0"/>
          <w:w w:val="100"/>
          <w:position w:val="0"/>
          <w:sz w:val="15"/>
          <w:szCs w:val="15"/>
          <w:shd w:val="clear" w:color="auto" w:fill="auto"/>
        </w:rPr>
        <w:t>男，硕士，主要从事生物表面活性剂应用方面 的研究，(电话</w:t>
      </w:r>
      <w:r>
        <w:rPr>
          <w:color w:val="000000"/>
          <w:spacing w:val="0"/>
          <w:w w:val="100"/>
          <w:position w:val="0"/>
          <w:sz w:val="15"/>
          <w:szCs w:val="15"/>
          <w:shd w:val="clear" w:color="auto" w:fill="auto"/>
        </w:rPr>
        <w:t>)</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5"/>
          <w:szCs w:val="15"/>
          <w:shd w:val="clear" w:color="auto" w:fill="auto"/>
          <w:lang w:val="en-US" w:eastAsia="en-US" w:bidi="en-US"/>
        </w:rPr>
        <w:t>0731 —</w:t>
      </w:r>
      <w:r>
        <w:rPr>
          <w:color w:val="000000"/>
          <w:spacing w:val="0"/>
          <w:w w:val="100"/>
          <w:position w:val="0"/>
          <w:sz w:val="15"/>
          <w:szCs w:val="15"/>
          <w:shd w:val="clear" w:color="auto" w:fill="auto"/>
        </w:rPr>
        <w:t>8821697 (</w:t>
      </w:r>
      <w:r>
        <w:rPr>
          <w:rFonts w:ascii="MingLiU" w:eastAsia="MingLiU" w:hAnsi="MingLiU" w:cs="MingLiU"/>
          <w:color w:val="000000"/>
          <w:spacing w:val="0"/>
          <w:w w:val="100"/>
          <w:position w:val="0"/>
          <w:sz w:val="15"/>
          <w:szCs w:val="15"/>
          <w:shd w:val="clear" w:color="auto" w:fill="auto"/>
        </w:rPr>
        <w:t>电子信箱</w:t>
      </w:r>
      <w:r>
        <w:rPr>
          <w:color w:val="000000"/>
          <w:spacing w:val="0"/>
          <w:w w:val="100"/>
          <w:position w:val="0"/>
          <w:sz w:val="15"/>
          <w:szCs w:val="15"/>
          <w:shd w:val="clear" w:color="auto" w:fill="auto"/>
          <w:lang w:val="en-US" w:eastAsia="en-US" w:bidi="en-US"/>
        </w:rPr>
        <w:t>)wangweil980 @sina. com</w:t>
      </w:r>
      <w:r>
        <w:rPr>
          <w:color w:val="000000"/>
          <w:spacing w:val="0"/>
          <w:w w:val="100"/>
          <w:position w:val="0"/>
          <w:sz w:val="15"/>
          <w:szCs w:val="15"/>
          <w:shd w:val="clear" w:color="auto" w:fill="auto"/>
          <w:vertAlign w:val="subscript"/>
          <w:lang w:val="en-US" w:eastAsia="en-US" w:bidi="en-US"/>
        </w:rPr>
        <w:t>0</w:t>
      </w:r>
      <w:r>
        <w:rPr>
          <w:color w:val="000000"/>
          <w:spacing w:val="0"/>
          <w:w w:val="100"/>
          <w:position w:val="0"/>
          <w:sz w:val="15"/>
          <w:szCs w:val="15"/>
          <w:shd w:val="clear" w:color="auto" w:fill="auto"/>
          <w:lang w:val="en-US" w:eastAsia="en-US" w:bidi="en-US"/>
        </w:rPr>
        <w:br w:type="column"/>
      </w:r>
      <w:r>
        <w:rPr>
          <w:rStyle w:val="CharStyle22"/>
        </w:rPr>
        <w:t xml:space="preserve">学修复以及生物修复。许多研究表明物理和化学修复 方法有很多局限性，例如修复费用昂贵、修复效率低、易 造成二次污染等。生物修复克服了这些缺点，特别是添 加生物表面活性剂或者生物表面活性剂产生菌能够很 大程度缩短修复时间、提高修复效率，并且能够保持良 好的环境友好性。近年来，国外对生物表面活性剂在土 壤修复中应用的研究很多，并且取得了很大的进展。 </w:t>
      </w:r>
      <w:r>
        <w:rPr>
          <w:rStyle w:val="CharStyle22"/>
          <w:rFonts w:ascii="Times New Roman" w:eastAsia="Times New Roman" w:hAnsi="Times New Roman" w:cs="Times New Roman"/>
          <w:sz w:val="20"/>
          <w:szCs w:val="20"/>
          <w:lang w:val="en-US" w:eastAsia="en-US" w:bidi="en-US"/>
        </w:rPr>
        <w:t>2.</w:t>
      </w:r>
      <w:r>
        <w:rPr>
          <w:rStyle w:val="CharStyle22"/>
          <w:rFonts w:ascii="Times New Roman" w:eastAsia="Times New Roman" w:hAnsi="Times New Roman" w:cs="Times New Roman"/>
          <w:sz w:val="20"/>
          <w:szCs w:val="20"/>
        </w:rPr>
        <w:t>1</w:t>
      </w:r>
      <w:r>
        <w:rPr>
          <w:rStyle w:val="CharStyle22"/>
        </w:rPr>
        <w:t>有机污染物修复中的应用</w:t>
      </w:r>
    </w:p>
    <w:p>
      <w:pPr>
        <w:pStyle w:val="Style21"/>
        <w:keepNext w:val="0"/>
        <w:keepLines w:val="0"/>
        <w:widowControl w:val="0"/>
        <w:shd w:val="clear" w:color="auto" w:fill="auto"/>
        <w:bidi w:val="0"/>
        <w:spacing w:before="0" w:after="60" w:line="309" w:lineRule="exact"/>
        <w:ind w:left="0" w:right="0" w:firstLine="420"/>
        <w:jc w:val="both"/>
      </w:pPr>
      <w:r>
        <w:rPr>
          <w:color w:val="000000"/>
          <w:spacing w:val="0"/>
          <w:w w:val="100"/>
          <w:position w:val="0"/>
          <w:shd w:val="clear" w:color="auto" w:fill="auto"/>
        </w:rPr>
        <w:t>生物表面活性剂具有两亲性结构，它可以通过调 节细胞表面的疏水特性来改变微生物细胞与有机物之 间的亲和力⑺，从而促进土壤中难溶有机物的分散和 吸收。生物表面活性剂已经被证明能够增强土壤中桂 类的去除效率，它能够有效的降低土壤中难溶有机物 与水的界面张力。</w:t>
      </w:r>
    </w:p>
    <w:p>
      <w:pPr>
        <w:pStyle w:val="Style21"/>
        <w:keepNext w:val="0"/>
        <w:keepLines w:val="0"/>
        <w:widowControl w:val="0"/>
        <w:shd w:val="clear" w:color="auto" w:fill="auto"/>
        <w:bidi w:val="0"/>
        <w:spacing w:before="0" w:after="0" w:line="322" w:lineRule="auto"/>
        <w:ind w:left="0" w:right="0" w:firstLine="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2.1.1</w:t>
      </w:r>
      <w:r>
        <w:rPr>
          <w:color w:val="000000"/>
          <w:spacing w:val="0"/>
          <w:w w:val="100"/>
          <w:position w:val="0"/>
          <w:shd w:val="clear" w:color="auto" w:fill="auto"/>
        </w:rPr>
        <w:t>在土壤中的吸附性</w:t>
      </w:r>
    </w:p>
    <w:p>
      <w:pPr>
        <w:pStyle w:val="Style21"/>
        <w:keepNext w:val="0"/>
        <w:keepLines w:val="0"/>
        <w:widowControl w:val="0"/>
        <w:shd w:val="clear" w:color="auto" w:fill="auto"/>
        <w:bidi w:val="0"/>
        <w:spacing w:before="0" w:after="0" w:line="309" w:lineRule="exact"/>
        <w:ind w:left="0" w:right="0" w:firstLine="420"/>
        <w:jc w:val="both"/>
        <w:sectPr>
          <w:footnotePr>
            <w:pos w:val="pageBottom"/>
            <w:numFmt w:val="decimal"/>
            <w:numRestart w:val="continuous"/>
          </w:footnotePr>
          <w:type w:val="continuous"/>
          <w:pgSz w:w="12240" w:h="15840"/>
          <w:pgMar w:top="158" w:left="1102" w:right="1112" w:bottom="475" w:header="0" w:footer="3" w:gutter="0"/>
          <w:cols w:num="2" w:space="346"/>
          <w:noEndnote/>
          <w:rtlGutter w:val="0"/>
          <w:docGrid w:linePitch="360"/>
        </w:sectPr>
      </w:pPr>
      <w:r>
        <w:rPr>
          <w:color w:val="000000"/>
          <w:spacing w:val="0"/>
          <w:w w:val="100"/>
          <w:position w:val="0"/>
          <w:shd w:val="clear" w:color="auto" w:fill="auto"/>
        </w:rPr>
        <w:t>在土壤的生物修复中，生物表面活性剂在土壤中 的吸附性是影响其作用效果的重要因素，吸附性高的 表面活性剂容易导致活性剂损失，阻碍活性剂在土壤 中的传输，同时也影响了土壤颗粒上疏水性污染物的 解吸附，阻碍了污染物的去除。另外，大多生物表面活 性剂是多组分的，由于疏水性的差别，在吸附和传输过 程中容易造成表面活性剂的组成发生改变，导致其表 面活性发生变化,这样必然影响了表面活性剂的作用 效果，因此了解生物表面活性剂在土壤中的吸附性是 很有必要的。</w:t>
      </w:r>
      <w:r>
        <w:rPr>
          <w:rFonts w:ascii="Times New Roman" w:eastAsia="Times New Roman" w:hAnsi="Times New Roman" w:cs="Times New Roman"/>
          <w:color w:val="000000"/>
          <w:spacing w:val="0"/>
          <w:w w:val="100"/>
          <w:position w:val="0"/>
          <w:sz w:val="20"/>
          <w:szCs w:val="20"/>
          <w:shd w:val="clear" w:color="auto" w:fill="auto"/>
          <w:lang w:val="en-US" w:eastAsia="en-US" w:bidi="en-US"/>
        </w:rPr>
        <w:t>Wouter H</w:t>
      </w:r>
      <w:r>
        <w:rPr>
          <w:color w:val="000000"/>
          <w:spacing w:val="0"/>
          <w:w w:val="100"/>
          <w:position w:val="0"/>
          <w:shd w:val="clear" w:color="auto" w:fill="auto"/>
        </w:rPr>
        <w:t>等人同通过序批式实验和柱 实验分析了多组分鼠李糖脂在土壤中的吸附性、吸附 的影响因素以及吸附过程中各组分的变化情况，提出 鼠李糖脂的吸附不是一个在土壤有机质中的分配过程 而是一个发生在土壤一水界面上的吸附过程，高浓度 的鼠李糖脂能够降低土壤对鼠李糖脂的阻滞系数，减 小土壤对它的吸附。土壤修复过程中生物表面活性剂 的组分变化也会影响表面活性剂的临界胶束浓度以及 增溶、乳化特性，为了避免组分改变，在土壤修复中应</w:t>
      </w:r>
    </w:p>
    <w:p>
      <w:pPr>
        <w:rPr>
          <w:sz w:val="2"/>
          <w:szCs w:val="2"/>
        </w:rPr>
        <w:sectPr>
          <w:footnotePr>
            <w:pos w:val="pageBottom"/>
            <w:numFmt w:val="decimal"/>
            <w:numRestart w:val="continuous"/>
          </w:footnotePr>
          <w:type w:val="continuous"/>
          <w:pgSz w:w="12240" w:h="15840"/>
          <w:pgMar w:top="158" w:left="1102" w:right="1112" w:bottom="475" w:header="0" w:footer="3" w:gutter="0"/>
          <w:cols w:num="2" w:space="346"/>
          <w:noEndnote/>
          <w:rtlGutter w:val="0"/>
          <w:docGrid w:linePitch="360"/>
        </w:sectPr>
      </w:pPr>
    </w:p>
    <w:p>
      <w:pPr>
        <w:pStyle w:val="Style27"/>
        <w:keepNext w:val="0"/>
        <w:keepLines w:val="0"/>
        <w:widowControl w:val="0"/>
        <w:shd w:val="clear" w:color="auto" w:fill="auto"/>
        <w:bidi w:val="0"/>
        <w:spacing w:before="0" w:after="0" w:line="240" w:lineRule="auto"/>
        <w:ind w:left="0" w:right="0" w:firstLine="0"/>
        <w:jc w:val="left"/>
        <w:sectPr>
          <w:headerReference w:type="default" r:id="rId7"/>
          <w:footerReference w:type="default" r:id="rId8"/>
          <w:headerReference w:type="first" r:id="rId9"/>
          <w:footerReference w:type="first" r:id="rId10"/>
          <w:footnotePr>
            <w:pos w:val="pageBottom"/>
            <w:numFmt w:val="decimal"/>
            <w:numRestart w:val="continuous"/>
          </w:footnotePr>
          <w:pgSz w:w="12240" w:h="15840"/>
          <w:pgMar w:top="734" w:left="1078" w:right="1112" w:bottom="378" w:header="0" w:footer="3" w:gutter="0"/>
          <w:cols w:space="720"/>
          <w:noEndnote/>
          <w:titlePg/>
          <w:rtlGutter w:val="0"/>
          <w:docGrid w:linePitch="360"/>
        </w:sectPr>
      </w:pPr>
      <w:r>
        <w:rPr>
          <w:color w:val="000000"/>
          <w:spacing w:val="0"/>
          <w:w w:val="100"/>
          <w:position w:val="0"/>
          <w:shd w:val="clear" w:color="auto" w:fill="auto"/>
        </w:rPr>
        <w:t xml:space="preserve">环境科学与技术 </w:t>
      </w:r>
      <w:r>
        <w:rPr>
          <w:color w:val="000000"/>
          <w:spacing w:val="0"/>
          <w:w w:val="100"/>
          <w:position w:val="0"/>
          <w:sz w:val="19"/>
          <w:szCs w:val="19"/>
          <w:shd w:val="clear" w:color="auto" w:fill="auto"/>
        </w:rPr>
        <w:t>第</w:t>
      </w:r>
      <w:r>
        <w:rPr>
          <w:rFonts w:ascii="Times New Roman" w:eastAsia="Times New Roman" w:hAnsi="Times New Roman" w:cs="Times New Roman"/>
          <w:color w:val="000000"/>
          <w:spacing w:val="0"/>
          <w:w w:val="100"/>
          <w:position w:val="0"/>
          <w:sz w:val="20"/>
          <w:szCs w:val="20"/>
          <w:shd w:val="clear" w:color="auto" w:fill="auto"/>
        </w:rPr>
        <w:t>28</w:t>
      </w:r>
      <w:r>
        <w:rPr>
          <w:color w:val="000000"/>
          <w:spacing w:val="0"/>
          <w:w w:val="100"/>
          <w:position w:val="0"/>
          <w:sz w:val="19"/>
          <w:szCs w:val="19"/>
          <w:shd w:val="clear" w:color="auto" w:fill="auto"/>
        </w:rPr>
        <w:t>卷 第</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z w:val="19"/>
          <w:szCs w:val="19"/>
          <w:shd w:val="clear" w:color="auto" w:fill="auto"/>
        </w:rPr>
        <w:t xml:space="preserve">期 </w:t>
      </w:r>
      <w:r>
        <w:rPr>
          <w:rFonts w:ascii="Times New Roman" w:eastAsia="Times New Roman" w:hAnsi="Times New Roman" w:cs="Times New Roman"/>
          <w:color w:val="000000"/>
          <w:spacing w:val="0"/>
          <w:w w:val="100"/>
          <w:position w:val="0"/>
          <w:sz w:val="20"/>
          <w:szCs w:val="20"/>
          <w:shd w:val="clear" w:color="auto" w:fill="auto"/>
        </w:rPr>
        <w:t>2005</w:t>
      </w:r>
      <w:r>
        <w:rPr>
          <w:color w:val="000000"/>
          <w:spacing w:val="0"/>
          <w:w w:val="100"/>
          <w:position w:val="0"/>
          <w:sz w:val="19"/>
          <w:szCs w:val="19"/>
          <w:shd w:val="clear" w:color="auto" w:fill="auto"/>
        </w:rPr>
        <w:t>年</w:t>
      </w:r>
      <w:r>
        <w:rPr>
          <w:rFonts w:ascii="Times New Roman" w:eastAsia="Times New Roman" w:hAnsi="Times New Roman" w:cs="Times New Roman"/>
          <w:color w:val="000000"/>
          <w:spacing w:val="0"/>
          <w:w w:val="100"/>
          <w:position w:val="0"/>
          <w:sz w:val="20"/>
          <w:szCs w:val="20"/>
          <w:shd w:val="clear" w:color="auto" w:fill="auto"/>
        </w:rPr>
        <w:t>11</w:t>
      </w:r>
      <w:r>
        <w:rPr>
          <w:color w:val="000000"/>
          <w:spacing w:val="0"/>
          <w:w w:val="100"/>
          <w:position w:val="0"/>
          <w:shd w:val="clear" w:color="auto" w:fill="auto"/>
        </w:rPr>
        <w:t>月</w:t>
      </w:r>
    </w:p>
    <w:p>
      <w:pPr>
        <w:widowControl w:val="0"/>
        <w:spacing w:line="65" w:lineRule="exact"/>
        <w:rPr>
          <w:sz w:val="5"/>
          <w:szCs w:val="5"/>
        </w:rPr>
      </w:pPr>
    </w:p>
    <w:p>
      <w:pPr>
        <w:widowControl w:val="0"/>
        <w:spacing w:line="1" w:lineRule="exact"/>
        <w:sectPr>
          <w:footnotePr>
            <w:pos w:val="pageBottom"/>
            <w:numFmt w:val="decimal"/>
            <w:numRestart w:val="continuous"/>
          </w:footnotePr>
          <w:type w:val="continuous"/>
          <w:pgSz w:w="12240" w:h="15840"/>
          <w:pgMar w:top="814" w:left="0" w:right="0" w:bottom="498" w:header="0" w:footer="3" w:gutter="0"/>
          <w:cols w:space="720"/>
          <w:noEndnote/>
          <w:rtlGutter w:val="0"/>
          <w:docGrid w:linePitch="360"/>
        </w:sectPr>
      </w:pPr>
    </w:p>
    <w:p>
      <w:pPr>
        <w:pStyle w:val="Style2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rPr>
        <w:t>该选用高浓度的生物表面活性剂。</w:t>
      </w:r>
    </w:p>
    <w:p>
      <w:pPr>
        <w:pStyle w:val="Style2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2.1.2</w:t>
      </w:r>
      <w:r>
        <w:rPr>
          <w:color w:val="000000"/>
          <w:spacing w:val="0"/>
          <w:w w:val="100"/>
          <w:position w:val="0"/>
          <w:shd w:val="clear" w:color="auto" w:fill="auto"/>
        </w:rPr>
        <w:t>对土壤中有机物的增溶和传输的促进作用</w:t>
      </w:r>
    </w:p>
    <w:p>
      <w:pPr>
        <w:pStyle w:val="Style21"/>
        <w:keepNext w:val="0"/>
        <w:keepLines w:val="0"/>
        <w:widowControl w:val="0"/>
        <w:shd w:val="clear" w:color="auto" w:fill="auto"/>
        <w:bidi w:val="0"/>
        <w:spacing w:before="0" w:after="0"/>
        <w:ind w:left="0" w:right="0" w:firstLine="460"/>
        <w:jc w:val="both"/>
      </w:pPr>
      <w:r>
        <w:rPr>
          <w:color w:val="000000"/>
          <w:spacing w:val="0"/>
          <w:w w:val="100"/>
          <w:position w:val="0"/>
          <w:shd w:val="clear" w:color="auto" w:fill="auto"/>
        </w:rPr>
        <w:t xml:space="preserve">土壤中的有机污染物大部分都是牢固地吸附在土 壤颗粒上的，用普通的水洗办法很难将污染物解吸附 下来,而生物表面活性剂具有特殊的两亲性结构，加入 生物表面活性剂溶液能够很好的提高解吸附效率。 </w:t>
      </w:r>
      <w:r>
        <w:rPr>
          <w:rFonts w:ascii="Times New Roman" w:eastAsia="Times New Roman" w:hAnsi="Times New Roman" w:cs="Times New Roman"/>
          <w:color w:val="000000"/>
          <w:spacing w:val="0"/>
          <w:w w:val="100"/>
          <w:position w:val="0"/>
          <w:sz w:val="20"/>
          <w:szCs w:val="20"/>
          <w:shd w:val="clear" w:color="auto" w:fill="auto"/>
          <w:lang w:val="en-US" w:eastAsia="en-US" w:bidi="en-US"/>
        </w:rPr>
        <w:t>Wouter H</w:t>
      </w:r>
      <w:r>
        <w:rPr>
          <w:color w:val="000000"/>
          <w:spacing w:val="0"/>
          <w:w w:val="100"/>
          <w:position w:val="0"/>
          <w:shd w:val="clear" w:color="auto" w:fill="auto"/>
        </w:rPr>
        <w:t>等人⑴选用鼠李糖脂，通过柱淋洗实验和 建立吸附动力学模型得出鼠李糖脂能够通过胶束增溶 作用和改变菲在土壤中的吸附平衡来提高菲的去除 率,实验还考察了鼠李糖脂对有机物在土壤中传输的 影响，也得到了积极的结论。</w:t>
      </w:r>
    </w:p>
    <w:p>
      <w:pPr>
        <w:pStyle w:val="Style21"/>
        <w:keepNext w:val="0"/>
        <w:keepLines w:val="0"/>
        <w:widowControl w:val="0"/>
        <w:shd w:val="clear" w:color="auto" w:fill="auto"/>
        <w:bidi w:val="0"/>
        <w:spacing w:before="0" w:after="0"/>
        <w:ind w:left="0" w:right="0" w:firstLine="460"/>
        <w:jc w:val="both"/>
      </w:pPr>
      <w:r>
        <w:rPr>
          <w:color w:val="000000"/>
          <w:spacing w:val="0"/>
          <w:w w:val="100"/>
          <w:position w:val="0"/>
          <w:shd w:val="clear" w:color="auto" w:fill="auto"/>
        </w:rPr>
        <w:t>土壤中有机污染物的的传输对土壤的修复也有着 很大的影响。</w:t>
      </w:r>
      <w:r>
        <w:rPr>
          <w:rFonts w:ascii="Times New Roman" w:eastAsia="Times New Roman" w:hAnsi="Times New Roman" w:cs="Times New Roman"/>
          <w:color w:val="000000"/>
          <w:spacing w:val="0"/>
          <w:w w:val="100"/>
          <w:position w:val="0"/>
          <w:sz w:val="20"/>
          <w:szCs w:val="20"/>
          <w:shd w:val="clear" w:color="auto" w:fill="auto"/>
          <w:lang w:val="en-US" w:eastAsia="en-US" w:bidi="en-US"/>
        </w:rPr>
        <w:t>Wouter H</w:t>
      </w:r>
      <w:r>
        <w:rPr>
          <w:color w:val="000000"/>
          <w:spacing w:val="0"/>
          <w:w w:val="100"/>
          <w:position w:val="0"/>
          <w:shd w:val="clear" w:color="auto" w:fill="auto"/>
        </w:rPr>
        <w:t>等人⑻研究了生物表面活性 剂鼠李糖脂对多环芳香桂</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在不同土壤介质中 的传输的影响，得到了这样的结论:</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在土壤介质 中传输状况的变化受液相中鼠李糖脂的浓度的影响， 当它的浓度低于</w:t>
      </w:r>
      <w:r>
        <w:rPr>
          <w:rFonts w:ascii="Times New Roman" w:eastAsia="Times New Roman" w:hAnsi="Times New Roman" w:cs="Times New Roman"/>
          <w:color w:val="000000"/>
          <w:spacing w:val="0"/>
          <w:w w:val="100"/>
          <w:position w:val="0"/>
          <w:sz w:val="20"/>
          <w:szCs w:val="20"/>
          <w:shd w:val="clear" w:color="auto" w:fill="auto"/>
          <w:lang w:val="en-US" w:eastAsia="en-US" w:bidi="en-US"/>
        </w:rPr>
        <w:t>CMC</w:t>
      </w:r>
      <w:r>
        <w:rPr>
          <w:color w:val="000000"/>
          <w:spacing w:val="0"/>
          <w:w w:val="100"/>
          <w:position w:val="0"/>
          <w:shd w:val="clear" w:color="auto" w:fill="auto"/>
        </w:rPr>
        <w:t>时，半胶束态的吸附在亲水性 强的介质中对</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的传输有削弱，而在亲脂性介质 中对疏水性强的</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如茹和菲)的传输有促进作 用；当它的浓度远大于</w:t>
      </w:r>
      <w:r>
        <w:rPr>
          <w:rFonts w:ascii="Times New Roman" w:eastAsia="Times New Roman" w:hAnsi="Times New Roman" w:cs="Times New Roman"/>
          <w:color w:val="000000"/>
          <w:spacing w:val="0"/>
          <w:w w:val="100"/>
          <w:position w:val="0"/>
          <w:sz w:val="20"/>
          <w:szCs w:val="20"/>
          <w:shd w:val="clear" w:color="auto" w:fill="auto"/>
          <w:lang w:val="en-US" w:eastAsia="en-US" w:bidi="en-US"/>
        </w:rPr>
        <w:t>CMC</w:t>
      </w:r>
      <w:r>
        <w:rPr>
          <w:color w:val="000000"/>
          <w:spacing w:val="0"/>
          <w:w w:val="100"/>
          <w:position w:val="0"/>
          <w:shd w:val="clear" w:color="auto" w:fill="auto"/>
        </w:rPr>
        <w:t>时,增溶效应克服了污染 物在介质中的吸附作用等负效应，此时鼠李糖脂的存 在对</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在不同介质中的传输都有增强作用。可 见生物表面活性剂浓度足够高时，它对土壤中有机物 的传输起促进作用。</w:t>
      </w:r>
    </w:p>
    <w:p>
      <w:pPr>
        <w:pStyle w:val="Style2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2.1.3</w:t>
      </w:r>
      <w:r>
        <w:rPr>
          <w:color w:val="000000"/>
          <w:spacing w:val="0"/>
          <w:w w:val="100"/>
          <w:position w:val="0"/>
          <w:shd w:val="clear" w:color="auto" w:fill="auto"/>
        </w:rPr>
        <w:t>对有机污染物作用的选择性</w:t>
      </w:r>
    </w:p>
    <w:p>
      <w:pPr>
        <w:pStyle w:val="Style21"/>
        <w:keepNext w:val="0"/>
        <w:keepLines w:val="0"/>
        <w:widowControl w:val="0"/>
        <w:shd w:val="clear" w:color="auto" w:fill="auto"/>
        <w:bidi w:val="0"/>
        <w:spacing w:before="0" w:after="0"/>
        <w:ind w:left="0" w:right="0" w:firstLine="460"/>
        <w:jc w:val="both"/>
      </w:pPr>
      <w:r>
        <w:rPr>
          <w:color w:val="000000"/>
          <w:spacing w:val="0"/>
          <w:w w:val="100"/>
          <w:position w:val="0"/>
          <w:shd w:val="clear" w:color="auto" w:fill="auto"/>
        </w:rPr>
        <w:t>生物表面活性剂对土壤中不同的有机物有着不同 的作用效果，</w:t>
      </w:r>
      <w:r>
        <w:rPr>
          <w:rFonts w:ascii="Times New Roman" w:eastAsia="Times New Roman" w:hAnsi="Times New Roman" w:cs="Times New Roman"/>
          <w:color w:val="000000"/>
          <w:spacing w:val="0"/>
          <w:w w:val="100"/>
          <w:position w:val="0"/>
          <w:sz w:val="20"/>
          <w:szCs w:val="20"/>
          <w:shd w:val="clear" w:color="auto" w:fill="auto"/>
          <w:lang w:val="en-US" w:eastAsia="en-US" w:bidi="en-US"/>
        </w:rPr>
        <w:t>Scheibenbogen</w:t>
      </w:r>
      <w:r>
        <w:rPr>
          <w:color w:val="000000"/>
          <w:spacing w:val="0"/>
          <w:w w:val="100"/>
          <w:position w:val="0"/>
          <w:shd w:val="clear" w:color="auto" w:fill="auto"/>
        </w:rPr>
        <w:t>等人⑺发现</w:t>
      </w:r>
      <w:r>
        <w:rPr>
          <w:i/>
          <w:iCs/>
          <w:color w:val="000000"/>
          <w:spacing w:val="0"/>
          <w:w w:val="100"/>
          <w:position w:val="0"/>
          <w:shd w:val="clear" w:color="auto" w:fill="auto"/>
          <w:lang w:val="en-US" w:eastAsia="en-US" w:bidi="en-US"/>
        </w:rPr>
        <w:t>P. aerugino</w:t>
        <w:softHyphen/>
        <w:t>sa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生产的鼠李糖脂能够有效的去除沙质土壤中的碳 氢化合物,去除率取决于有机物污染物的类别以及表 面活性剂的浓度。</w:t>
      </w:r>
      <w:r>
        <w:rPr>
          <w:rFonts w:ascii="Times New Roman" w:eastAsia="Times New Roman" w:hAnsi="Times New Roman" w:cs="Times New Roman"/>
          <w:color w:val="000000"/>
          <w:spacing w:val="0"/>
          <w:w w:val="100"/>
          <w:position w:val="0"/>
          <w:sz w:val="20"/>
          <w:szCs w:val="20"/>
          <w:shd w:val="clear" w:color="auto" w:fill="auto"/>
          <w:lang w:val="en-US" w:eastAsia="en-US" w:bidi="en-US"/>
        </w:rPr>
        <w:t>Deschenes</w:t>
      </w:r>
      <w:r>
        <w:rPr>
          <w:color w:val="000000"/>
          <w:spacing w:val="0"/>
          <w:w w:val="100"/>
          <w:position w:val="0"/>
          <w:shd w:val="clear" w:color="auto" w:fill="auto"/>
        </w:rPr>
        <w:t>等人凶证明同一菌属产 生的鼠李糖脂对四环芳香坯的溶解性的增强程度比对 三环芳香桂的要高。可见生物表面活性剂对有机污染 物具有一定的选择性，因此对应不同的污染物需要选 择最佳的生物表面活性剂，这也是以后土壤修复应用 中的重点。</w:t>
      </w:r>
    </w:p>
    <w:p>
      <w:pPr>
        <w:pStyle w:val="Style2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2.1.4</w:t>
      </w:r>
      <w:r>
        <w:rPr>
          <w:color w:val="000000"/>
          <w:spacing w:val="0"/>
          <w:w w:val="100"/>
          <w:position w:val="0"/>
          <w:shd w:val="clear" w:color="auto" w:fill="auto"/>
        </w:rPr>
        <w:t>对土壤中有机农药的去除作用</w:t>
      </w:r>
    </w:p>
    <w:p>
      <w:pPr>
        <w:pStyle w:val="Style21"/>
        <w:keepNext w:val="0"/>
        <w:keepLines w:val="0"/>
        <w:widowControl w:val="0"/>
        <w:shd w:val="clear" w:color="auto" w:fill="auto"/>
        <w:bidi w:val="0"/>
        <w:spacing w:before="0" w:after="0"/>
        <w:ind w:left="0" w:right="0" w:firstLine="460"/>
        <w:jc w:val="both"/>
      </w:pPr>
      <w:r>
        <w:rPr>
          <w:color w:val="000000"/>
          <w:spacing w:val="0"/>
          <w:w w:val="100"/>
          <w:position w:val="0"/>
          <w:shd w:val="clear" w:color="auto" w:fill="auto"/>
        </w:rPr>
        <w:t xml:space="preserve">农药能够保证农作物的正常生长，同时也会不断 的积累在土壤中，造成土壤质量的下降。许多国外的 学者对土壤中农药的去除作了研究，考察了生物表面 活性剂对土壤中农药的解吸附、传输等方面的影响。 </w:t>
      </w:r>
      <w:r>
        <w:rPr>
          <w:rFonts w:ascii="Times New Roman" w:eastAsia="Times New Roman" w:hAnsi="Times New Roman" w:cs="Times New Roman"/>
          <w:color w:val="000000"/>
          <w:spacing w:val="0"/>
          <w:w w:val="100"/>
          <w:position w:val="0"/>
          <w:sz w:val="20"/>
          <w:szCs w:val="20"/>
          <w:shd w:val="clear" w:color="auto" w:fill="auto"/>
          <w:lang w:val="en-US" w:eastAsia="en-US" w:bidi="en-US"/>
        </w:rPr>
        <w:t>Juan C.Mata — Sandoval</w:t>
      </w:r>
      <w:r>
        <w:rPr>
          <w:color w:val="000000"/>
          <w:spacing w:val="0"/>
          <w:w w:val="100"/>
          <w:position w:val="0"/>
          <w:shd w:val="clear" w:color="auto" w:fill="auto"/>
        </w:rPr>
        <w:t>等人凹作了一系列的研究， 他们通过建立兰格缪尔吸附模型估计了鼠李糖脂对有 机杀虫剂在土壤一水态一胶束系统中的分配情况的影 响，得出了这样的结论:当被吸附的表面活性剂的浓度 低于临界胶束浓度</w:t>
      </w:r>
      <w:r>
        <w:rPr>
          <w:rFonts w:ascii="Times New Roman" w:eastAsia="Times New Roman" w:hAnsi="Times New Roman" w:cs="Times New Roman"/>
          <w:color w:val="000000"/>
          <w:spacing w:val="0"/>
          <w:w w:val="100"/>
          <w:position w:val="0"/>
          <w:sz w:val="20"/>
          <w:szCs w:val="20"/>
          <w:shd w:val="clear" w:color="auto" w:fill="auto"/>
          <w:lang w:val="en-US" w:eastAsia="en-US" w:bidi="en-US"/>
        </w:rPr>
        <w:t>(CMC)</w:t>
      </w:r>
      <w:r>
        <w:rPr>
          <w:color w:val="000000"/>
          <w:spacing w:val="0"/>
          <w:w w:val="100"/>
          <w:position w:val="0"/>
          <w:shd w:val="clear" w:color="auto" w:fill="auto"/>
        </w:rPr>
        <w:t xml:space="preserve">时，会增加土壤的疏水性、 </w:t>
      </w:r>
      <w:r>
        <w:rPr>
          <w:color w:val="000000"/>
          <w:spacing w:val="0"/>
          <w:w w:val="100"/>
          <w:position w:val="0"/>
          <w:shd w:val="clear" w:color="auto" w:fill="auto"/>
        </w:rPr>
        <w:t>增加土壤对杀虫剂的吸附性，当浓度超过</w:t>
      </w:r>
      <w:r>
        <w:rPr>
          <w:rFonts w:ascii="Times New Roman" w:eastAsia="Times New Roman" w:hAnsi="Times New Roman" w:cs="Times New Roman"/>
          <w:color w:val="000000"/>
          <w:spacing w:val="0"/>
          <w:w w:val="100"/>
          <w:position w:val="0"/>
          <w:sz w:val="20"/>
          <w:szCs w:val="20"/>
          <w:shd w:val="clear" w:color="auto" w:fill="auto"/>
          <w:lang w:val="en-US" w:eastAsia="en-US" w:bidi="en-US"/>
        </w:rPr>
        <w:t>CMC</w:t>
      </w:r>
      <w:r>
        <w:rPr>
          <w:color w:val="000000"/>
          <w:spacing w:val="0"/>
          <w:w w:val="100"/>
          <w:position w:val="0"/>
          <w:shd w:val="clear" w:color="auto" w:fill="auto"/>
        </w:rPr>
        <w:t>时，表 面活性剂起到了助溶剂的作用，土壤中的杀虫剂能够 有效的解吸附而且不受土壤干湿度的影响。</w:t>
      </w:r>
    </w:p>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2.1.5</w:t>
      </w:r>
      <w:r>
        <w:rPr>
          <w:color w:val="000000"/>
          <w:spacing w:val="0"/>
          <w:w w:val="100"/>
          <w:position w:val="0"/>
          <w:shd w:val="clear" w:color="auto" w:fill="auto"/>
        </w:rPr>
        <w:t>生物表面活性剂对有机污染物降解的影响</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土壤中有机物的降解很大程度上取决于降解微生 物的生存繁殖情况及其降解活性，土壤的质地、环境参 数(温度、</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通风等)、土著微生物的替换作用以及菌 种的竞争适应性等因素都影响着微生物的生存繁殖和 降解活性。许多研究证明一些生物表面活性剂能够促 进土壤中有机污染物的降解，同样也有研究表明生物 表面活性剂对一些土壤中有机物的降解有抑制作用。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Scheibenbogen </w:t>
      </w:r>
      <w:r>
        <w:rPr>
          <w:color w:val="000000"/>
          <w:spacing w:val="0"/>
          <w:w w:val="100"/>
          <w:position w:val="0"/>
          <w:shd w:val="clear" w:color="auto" w:fill="auto"/>
        </w:rPr>
        <w:t xml:space="preserve">等人凹证明了 </w:t>
      </w:r>
      <w:r>
        <w:rPr>
          <w:i/>
          <w:iCs/>
          <w:color w:val="000000"/>
          <w:spacing w:val="0"/>
          <w:w w:val="100"/>
          <w:position w:val="0"/>
          <w:shd w:val="clear" w:color="auto" w:fill="auto"/>
          <w:lang w:val="en-US" w:eastAsia="en-US" w:bidi="en-US"/>
        </w:rPr>
        <w:t>P. aeruginosa</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UG2 </w:t>
      </w:r>
      <w:r>
        <w:rPr>
          <w:color w:val="000000"/>
          <w:spacing w:val="0"/>
          <w:w w:val="100"/>
          <w:position w:val="0"/>
          <w:shd w:val="clear" w:color="auto" w:fill="auto"/>
        </w:rPr>
        <w:t xml:space="preserve">生 产的鼠李糖脂能够提高土壤中几种多环芳香疑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(PAH </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和多氯联苯</w:t>
      </w:r>
      <w:r>
        <w:rPr>
          <w:rFonts w:ascii="Times New Roman" w:eastAsia="Times New Roman" w:hAnsi="Times New Roman" w:cs="Times New Roman"/>
          <w:color w:val="000000"/>
          <w:spacing w:val="0"/>
          <w:w w:val="100"/>
          <w:position w:val="0"/>
          <w:sz w:val="20"/>
          <w:szCs w:val="20"/>
          <w:shd w:val="clear" w:color="auto" w:fill="auto"/>
          <w:lang w:val="en-US" w:eastAsia="en-US" w:bidi="en-US"/>
        </w:rPr>
        <w:t>(PCB)</w:t>
      </w:r>
      <w:r>
        <w:rPr>
          <w:color w:val="000000"/>
          <w:spacing w:val="0"/>
          <w:w w:val="100"/>
          <w:position w:val="0"/>
          <w:shd w:val="clear" w:color="auto" w:fill="auto"/>
        </w:rPr>
        <w:t>的矿化效果。</w:t>
      </w:r>
      <w:r>
        <w:rPr>
          <w:rFonts w:ascii="Times New Roman" w:eastAsia="Times New Roman" w:hAnsi="Times New Roman" w:cs="Times New Roman"/>
          <w:color w:val="000000"/>
          <w:spacing w:val="0"/>
          <w:w w:val="100"/>
          <w:position w:val="0"/>
          <w:sz w:val="20"/>
          <w:szCs w:val="20"/>
          <w:shd w:val="clear" w:color="auto" w:fill="auto"/>
          <w:lang w:val="en-US" w:eastAsia="en-US" w:bidi="en-US"/>
        </w:rPr>
        <w:t>Miguel A. Providenti</w:t>
      </w:r>
      <w:r>
        <w:rPr>
          <w:color w:val="000000"/>
          <w:spacing w:val="0"/>
          <w:w w:val="100"/>
          <w:position w:val="0"/>
          <w:shd w:val="clear" w:color="auto" w:fill="auto"/>
        </w:rPr>
        <w:t>等人研究了不同土壤中鼠李糖脂对菲的 降解的影响，发现沙质土壤和粉砂土壤中鼠李糖脂的 加入抑制菲的降解，而在木憎油污染的土壤中对菲的 降解有增强作用，究其原因发现由于土壤中存在着能 够利用鼠李糖脂为碳源繁殖生长的微生物，额外碳源 的加入使这种微生物大量繁殖从而取代了菲的降解菌 占优势，而在木惚油污染的土壤中菲降解菌未被取代。</w:t>
      </w:r>
    </w:p>
    <w:p>
      <w:pPr>
        <w:pStyle w:val="Style21"/>
        <w:keepNext w:val="0"/>
        <w:keepLines w:val="0"/>
        <w:widowControl w:val="0"/>
        <w:shd w:val="clear" w:color="auto" w:fill="auto"/>
        <w:bidi w:val="0"/>
        <w:spacing w:before="0" w:after="60" w:line="312" w:lineRule="exact"/>
        <w:ind w:left="0" w:right="0"/>
        <w:jc w:val="both"/>
      </w:pPr>
      <w:r>
        <w:rPr>
          <w:color w:val="000000"/>
          <w:spacing w:val="0"/>
          <w:w w:val="100"/>
          <w:position w:val="0"/>
          <w:shd w:val="clear" w:color="auto" w:fill="auto"/>
        </w:rPr>
        <w:t>土壤条件、污染物种类、微生物种类等因素都影响 着生物表面活性剂对土壤中有机物降解的作用效果， 要找到对各种土壤中不同污染物有效的生物表面活性 剂仍需要做大量的研究。</w:t>
      </w:r>
    </w:p>
    <w:p>
      <w:pPr>
        <w:pStyle w:val="Style21"/>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2.2</w:t>
      </w:r>
      <w:r>
        <w:rPr>
          <w:color w:val="000000"/>
          <w:spacing w:val="0"/>
          <w:w w:val="100"/>
          <w:position w:val="0"/>
          <w:shd w:val="clear" w:color="auto" w:fill="auto"/>
        </w:rPr>
        <w:t>重金属修复中的应用</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一些生物表面活性剂能够促进土壤颗粒上重金属 离子的去除,这些生物表面活性剂对土壤中重金属的修 复作用是依赖于它们的阴离子(带负电荷)性，它们能够 吸附到土壤上与重金属离子结合,使其从土壤颗粒上分 离出来进入土壤溶液中,结合到表面活性剂胶束中。</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生物表面活性剂对土壤中重金属修复的影响的研 究比较少，但仍然取得了很好的进展。</w:t>
      </w:r>
      <w:r>
        <w:rPr>
          <w:rFonts w:ascii="Times New Roman" w:eastAsia="Times New Roman" w:hAnsi="Times New Roman" w:cs="Times New Roman"/>
          <w:color w:val="000000"/>
          <w:spacing w:val="0"/>
          <w:w w:val="100"/>
          <w:position w:val="0"/>
          <w:sz w:val="20"/>
          <w:szCs w:val="20"/>
          <w:shd w:val="clear" w:color="auto" w:fill="auto"/>
          <w:lang w:val="en-US" w:eastAsia="en-US" w:bidi="en-US"/>
        </w:rPr>
        <w:t>Mulligan</w:t>
      </w:r>
      <w:r>
        <w:rPr>
          <w:color w:val="000000"/>
          <w:spacing w:val="0"/>
          <w:w w:val="100"/>
          <w:position w:val="0"/>
          <w:shd w:val="clear" w:color="auto" w:fill="auto"/>
        </w:rPr>
        <w:t>等人 对生物表面活性剂对土壤和沉淀物中重金属去除的影 响作了系统的研究。首先他们将脂蛋白</w:t>
      </w:r>
      <w:r>
        <w:rPr>
          <w:rFonts w:ascii="Times New Roman" w:eastAsia="Times New Roman" w:hAnsi="Times New Roman" w:cs="Times New Roman"/>
          <w:color w:val="000000"/>
          <w:spacing w:val="0"/>
          <w:w w:val="100"/>
          <w:position w:val="0"/>
          <w:sz w:val="20"/>
          <w:szCs w:val="20"/>
          <w:shd w:val="clear" w:color="auto" w:fill="auto"/>
          <w:lang w:val="en-US" w:eastAsia="en-US" w:bidi="en-US"/>
        </w:rPr>
        <w:t>(surfactin)</w:t>
      </w:r>
      <w:r>
        <w:rPr>
          <w:color w:val="000000"/>
          <w:spacing w:val="0"/>
          <w:w w:val="100"/>
          <w:position w:val="0"/>
          <w:shd w:val="clear" w:color="auto" w:fill="auto"/>
        </w:rPr>
        <w:t>用 于桂类污染土壤中铜和锌的去除，首次将生物表面活 性剂应用于有机物和重金属双重污染的土壤的修复 中，实验结果显示:在</w:t>
      </w:r>
      <w:r>
        <w:rPr>
          <w:rFonts w:ascii="Times New Roman" w:eastAsia="Times New Roman" w:hAnsi="Times New Roman" w:cs="Times New Roman"/>
          <w:color w:val="000000"/>
          <w:spacing w:val="0"/>
          <w:w w:val="100"/>
          <w:position w:val="0"/>
          <w:sz w:val="20"/>
          <w:szCs w:val="20"/>
          <w:shd w:val="clear" w:color="auto" w:fill="auto"/>
        </w:rPr>
        <w:t>70%</w:t>
      </w:r>
      <w:r>
        <w:rPr>
          <w:color w:val="000000"/>
          <w:spacing w:val="0"/>
          <w:w w:val="100"/>
          <w:position w:val="0"/>
          <w:shd w:val="clear" w:color="auto" w:fill="auto"/>
        </w:rPr>
        <w:t xml:space="preserve">的铜离子被去除的同时，有 </w:t>
      </w:r>
      <w:r>
        <w:rPr>
          <w:rFonts w:ascii="Times New Roman" w:eastAsia="Times New Roman" w:hAnsi="Times New Roman" w:cs="Times New Roman"/>
          <w:color w:val="000000"/>
          <w:spacing w:val="0"/>
          <w:w w:val="100"/>
          <w:position w:val="0"/>
          <w:sz w:val="20"/>
          <w:szCs w:val="20"/>
          <w:shd w:val="clear" w:color="auto" w:fill="auto"/>
        </w:rPr>
        <w:t>50%</w:t>
      </w:r>
      <w:r>
        <w:rPr>
          <w:color w:val="000000"/>
          <w:spacing w:val="0"/>
          <w:w w:val="100"/>
          <w:position w:val="0"/>
          <w:shd w:val="clear" w:color="auto" w:fill="auto"/>
        </w:rPr>
        <w:t>的桂类污染物被去除，显然这个结果是很理想的。 后来他们又通过序批实验2进一步证明了阴离子生 物表面活性剂脂蛋白、鼠李糖脂应用于重金属修复的 可行性，并且揭示了它们的作用机理。寻找合适的生 物表面活性剂、合适的作用条件以及考察其对复合污 染(有机物和重金属)土壤的作用效果将成为生物表 面活性剂应用于重金属修复的重点。</w:t>
      </w:r>
    </w:p>
    <w:p>
      <w:pPr>
        <w:pStyle w:val="Style21"/>
        <w:keepNext w:val="0"/>
        <w:keepLines w:val="0"/>
        <w:widowControl w:val="0"/>
        <w:shd w:val="clear" w:color="auto" w:fill="auto"/>
        <w:bidi w:val="0"/>
        <w:spacing w:before="0" w:after="60" w:line="312" w:lineRule="exact"/>
        <w:ind w:left="0" w:right="0" w:firstLine="0"/>
        <w:jc w:val="both"/>
      </w:pPr>
      <w:r>
        <w:rPr>
          <w:rFonts w:ascii="Times New Roman" w:eastAsia="Times New Roman" w:hAnsi="Times New Roman" w:cs="Times New Roman"/>
          <w:b/>
          <w:bCs/>
          <w:color w:val="000000"/>
          <w:spacing w:val="0"/>
          <w:w w:val="100"/>
          <w:position w:val="0"/>
          <w:sz w:val="20"/>
          <w:szCs w:val="20"/>
          <w:shd w:val="clear" w:color="auto" w:fill="auto"/>
        </w:rPr>
        <w:t>3</w:t>
      </w:r>
      <w:r>
        <w:rPr>
          <w:color w:val="000000"/>
          <w:spacing w:val="0"/>
          <w:w w:val="100"/>
          <w:position w:val="0"/>
          <w:shd w:val="clear" w:color="auto" w:fill="auto"/>
        </w:rPr>
        <w:t>堆肥中应用的展望</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堆肥过程是利用微生物在一定温度、湿度和</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pH </w:t>
      </w:r>
      <w:r>
        <w:rPr>
          <w:color w:val="000000"/>
          <w:spacing w:val="0"/>
          <w:w w:val="100"/>
          <w:position w:val="0"/>
          <w:shd w:val="clear" w:color="auto" w:fill="auto"/>
        </w:rPr>
        <w:t>值条件下，使固体废物中有机物发生生物化学降解，形 成一种类似腐殖质土壤的物质。随着城市人口的增 多，传统堆肥方法的效率已不能满足要求。考虑到生 物表面活性剂在土壤修复中表现出来的优越性，将生 物表面活性剂应用于堆肥过程,提高堆肥效率应该是 可行的。其作用可能有以下几个：</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生物表面活性剂 的解吸附作用有利于有机物从堆肥颗粒上脱除进入堆 肥间隙液相中，再由微生物进行降解，这样也就间接的 缩短了堆肥时间。</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生物表面活性剂的存在可能降 低堆肥颗粒间隙液相的表面张力，有利于有机物和菌 体的传输，使堆肥各个层面的有机物与菌体充分接触， 必然会提高堆肥的效率。</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加入生物表面活性剂可 能促进水分在堆肥颗粒中传输和分散,使水分在较短 的时间内渗透到堆肥的深层，而且生物表面活性剂具 有良好的保湿性能,能够减缓堆肥中水分的蒸发，有利 于长时间保持微生物的活性。</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当然</w:t>
      </w:r>
      <w:r>
        <w:rPr>
          <w:rFonts w:ascii="Times New Roman" w:eastAsia="Times New Roman" w:hAnsi="Times New Roman" w:cs="Times New Roman"/>
          <w:color w:val="000000"/>
          <w:spacing w:val="0"/>
          <w:w w:val="100"/>
          <w:position w:val="0"/>
          <w:sz w:val="20"/>
          <w:szCs w:val="20"/>
          <w:shd w:val="clear" w:color="auto" w:fill="auto"/>
        </w:rPr>
        <w:t>9</w:t>
      </w:r>
      <w:r>
        <w:rPr>
          <w:color w:val="000000"/>
          <w:spacing w:val="0"/>
          <w:w w:val="100"/>
          <w:position w:val="0"/>
          <w:shd w:val="clear" w:color="auto" w:fill="auto"/>
        </w:rPr>
        <w:t>堆肥中的微生物、有机物多而杂</w:t>
      </w:r>
      <w:r>
        <w:rPr>
          <w:rFonts w:ascii="Times New Roman" w:eastAsia="Times New Roman" w:hAnsi="Times New Roman" w:cs="Times New Roman"/>
          <w:color w:val="000000"/>
          <w:spacing w:val="0"/>
          <w:w w:val="100"/>
          <w:position w:val="0"/>
          <w:sz w:val="20"/>
          <w:szCs w:val="20"/>
          <w:shd w:val="clear" w:color="auto" w:fill="auto"/>
        </w:rPr>
        <w:t>9</w:t>
      </w:r>
      <w:r>
        <w:rPr>
          <w:color w:val="000000"/>
          <w:spacing w:val="0"/>
          <w:w w:val="100"/>
          <w:position w:val="0"/>
          <w:shd w:val="clear" w:color="auto" w:fill="auto"/>
        </w:rPr>
        <w:t>生物表面活 性剂会不会影响微生物的生长、微生物会不会影响生物 表面活性剂的作用效果以及生物表面活性剂对不同有 机物的降解是否有积极作用还需要大量实验来验证。</w:t>
      </w:r>
    </w:p>
    <w:p>
      <w:pPr>
        <w:pStyle w:val="Style27"/>
        <w:keepNext w:val="0"/>
        <w:keepLines w:val="0"/>
        <w:widowControl w:val="0"/>
        <w:shd w:val="clear" w:color="auto" w:fill="auto"/>
        <w:bidi w:val="0"/>
        <w:spacing w:before="0" w:after="60" w:line="282" w:lineRule="exact"/>
        <w:ind w:left="0" w:right="0" w:firstLine="0"/>
        <w:jc w:val="center"/>
      </w:pPr>
      <w:r>
        <w:rPr>
          <w:color w:val="000000"/>
          <w:spacing w:val="0"/>
          <w:w w:val="100"/>
          <w:position w:val="0"/>
          <w:shd w:val="clear" w:color="auto" w:fill="auto"/>
        </w:rPr>
        <w:t>[参考文献]</w:t>
      </w:r>
    </w:p>
    <w:p>
      <w:pPr>
        <w:pStyle w:val="Style2"/>
        <w:keepNext w:val="0"/>
        <w:keepLines w:val="0"/>
        <w:widowControl w:val="0"/>
        <w:numPr>
          <w:ilvl w:val="0"/>
          <w:numId w:val="1"/>
        </w:numPr>
        <w:shd w:val="clear" w:color="auto" w:fill="auto"/>
        <w:tabs>
          <w:tab w:pos="431" w:val="left"/>
        </w:tabs>
        <w:bidi w:val="0"/>
        <w:spacing w:before="0" w:after="0" w:line="348" w:lineRule="auto"/>
        <w:ind w:left="440" w:right="0" w:hanging="440"/>
        <w:jc w:val="both"/>
      </w:pPr>
      <w:r>
        <w:rPr>
          <w:color w:val="000000"/>
          <w:spacing w:val="0"/>
          <w:w w:val="100"/>
          <w:position w:val="0"/>
          <w:shd w:val="clear" w:color="auto" w:fill="auto"/>
          <w:lang w:val="en-US" w:eastAsia="en-US" w:bidi="en-US"/>
        </w:rPr>
        <w:t>Mulligan C N. Surfactant-enhanced remediation of contamina</w:t>
        <w:softHyphen/>
        <w:t>ted soil[ J] . Engineering Geology, 2001, (60)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371-380.</w:t>
      </w:r>
    </w:p>
    <w:p>
      <w:pPr>
        <w:pStyle w:val="Style2"/>
        <w:keepNext w:val="0"/>
        <w:keepLines w:val="0"/>
        <w:widowControl w:val="0"/>
        <w:numPr>
          <w:ilvl w:val="0"/>
          <w:numId w:val="1"/>
        </w:numPr>
        <w:shd w:val="clear" w:color="auto" w:fill="auto"/>
        <w:tabs>
          <w:tab w:pos="431" w:val="left"/>
        </w:tabs>
        <w:bidi w:val="0"/>
        <w:spacing w:before="0" w:after="0" w:line="348" w:lineRule="auto"/>
        <w:ind w:left="440" w:right="0" w:hanging="440"/>
        <w:jc w:val="both"/>
      </w:pPr>
      <w:r>
        <w:rPr>
          <w:color w:val="000000"/>
          <w:spacing w:val="0"/>
          <w:w w:val="100"/>
          <w:position w:val="0"/>
          <w:shd w:val="clear" w:color="auto" w:fill="auto"/>
          <w:lang w:val="en-US" w:eastAsia="en-US" w:bidi="en-US"/>
        </w:rPr>
        <w:t>Zhaozhe Hua, JianChen, Shiyi Lun, et al. Influence of bio</w:t>
        <w:softHyphen/>
        <w:t xml:space="preserve">surfactants produced by </w:t>
      </w:r>
      <w:r>
        <w:rPr>
          <w:i/>
          <w:iCs/>
          <w:color w:val="000000"/>
          <w:spacing w:val="0"/>
          <w:w w:val="100"/>
          <w:position w:val="0"/>
          <w:shd w:val="clear" w:color="auto" w:fill="auto"/>
          <w:lang w:val="en-US" w:eastAsia="en-US" w:bidi="en-US"/>
        </w:rPr>
        <w:t>Candida Antarctica</w:t>
      </w:r>
      <w:r>
        <w:rPr>
          <w:color w:val="000000"/>
          <w:spacing w:val="0"/>
          <w:w w:val="100"/>
          <w:position w:val="0"/>
          <w:shd w:val="clear" w:color="auto" w:fill="auto"/>
          <w:lang w:val="en-US" w:eastAsia="en-US" w:bidi="en-US"/>
        </w:rPr>
        <w:t xml:space="preserve"> on surface properties of microorganism and biodegradation of n al- kanes[ J] .Water Research, 2003, (37)</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4143-4150.</w:t>
      </w:r>
    </w:p>
    <w:p>
      <w:pPr>
        <w:pStyle w:val="Style27"/>
        <w:keepNext w:val="0"/>
        <w:keepLines w:val="0"/>
        <w:widowControl w:val="0"/>
        <w:numPr>
          <w:ilvl w:val="0"/>
          <w:numId w:val="1"/>
        </w:numPr>
        <w:shd w:val="clear" w:color="auto" w:fill="auto"/>
        <w:tabs>
          <w:tab w:pos="431" w:val="left"/>
        </w:tabs>
        <w:bidi w:val="0"/>
        <w:spacing w:before="0" w:after="60" w:line="282" w:lineRule="exact"/>
        <w:ind w:right="0"/>
        <w:jc w:val="both"/>
      </w:pPr>
      <w:r>
        <w:rPr>
          <w:color w:val="000000"/>
          <w:spacing w:val="0"/>
          <w:w w:val="100"/>
          <w:position w:val="0"/>
          <w:shd w:val="clear" w:color="auto" w:fill="auto"/>
        </w:rPr>
        <w:t>钱欣平，阳永荣，孟琴.生物表面活性剂对微生物生长和 代谢的影响</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.微生物学通报</w:t>
      </w:r>
      <w:r>
        <w:rPr>
          <w:rFonts w:ascii="Times New Roman" w:eastAsia="Times New Roman" w:hAnsi="Times New Roman" w:cs="Times New Roman"/>
          <w:color w:val="000000"/>
          <w:spacing w:val="0"/>
          <w:w w:val="100"/>
          <w:position w:val="0"/>
          <w:shd w:val="clear" w:color="auto" w:fill="auto"/>
        </w:rPr>
        <w:t xml:space="preserve">,2002, </w:t>
      </w:r>
      <w:r>
        <w:rPr>
          <w:rFonts w:ascii="Times New Roman" w:eastAsia="Times New Roman" w:hAnsi="Times New Roman" w:cs="Times New Roman"/>
          <w:color w:val="000000"/>
          <w:spacing w:val="0"/>
          <w:w w:val="100"/>
          <w:position w:val="0"/>
          <w:shd w:val="clear" w:color="auto" w:fill="auto"/>
          <w:lang w:val="en-US" w:eastAsia="en-US" w:bidi="en-US"/>
        </w:rPr>
        <w:t>29(3):75-78.</w:t>
      </w:r>
    </w:p>
    <w:p>
      <w:pPr>
        <w:pStyle w:val="Style2"/>
        <w:keepNext w:val="0"/>
        <w:keepLines w:val="0"/>
        <w:widowControl w:val="0"/>
        <w:numPr>
          <w:ilvl w:val="0"/>
          <w:numId w:val="1"/>
        </w:numPr>
        <w:pBdr>
          <w:bottom w:val="single" w:sz="4" w:space="0" w:color="auto"/>
        </w:pBdr>
        <w:shd w:val="clear" w:color="auto" w:fill="auto"/>
        <w:tabs>
          <w:tab w:pos="431" w:val="left"/>
        </w:tabs>
        <w:bidi w:val="0"/>
        <w:spacing w:before="0" w:after="240" w:line="348" w:lineRule="auto"/>
        <w:ind w:left="440" w:right="0" w:hanging="440"/>
        <w:jc w:val="both"/>
      </w:pPr>
      <w:r>
        <w:rPr>
          <w:color w:val="000000"/>
          <w:spacing w:val="0"/>
          <w:w w:val="100"/>
          <w:position w:val="0"/>
          <w:shd w:val="clear" w:color="auto" w:fill="auto"/>
          <w:lang w:val="en-US" w:eastAsia="en-US" w:bidi="en-US"/>
        </w:rPr>
        <w:t>WouterH, Noordman, MarkL, et al. Adsorption of a Mul</w:t>
        <w:softHyphen/>
        <w:t>ticomponent Rhamnolipid Surfactant to Soil[ J] . Environ.</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shd w:val="clear" w:color="auto" w:fill="auto"/>
        </w:rPr>
        <w:t>(上接第</w:t>
      </w:r>
      <w:r>
        <w:rPr>
          <w:rFonts w:ascii="Times New Roman" w:eastAsia="Times New Roman" w:hAnsi="Times New Roman" w:cs="Times New Roman"/>
          <w:color w:val="000000"/>
          <w:spacing w:val="0"/>
          <w:w w:val="100"/>
          <w:position w:val="0"/>
          <w:sz w:val="20"/>
          <w:szCs w:val="20"/>
          <w:shd w:val="clear" w:color="auto" w:fill="auto"/>
          <w:lang w:val="en-US" w:eastAsia="en-US" w:bidi="en-US"/>
        </w:rPr>
        <w:t>65</w:t>
      </w:r>
      <w:r>
        <w:rPr>
          <w:color w:val="000000"/>
          <w:spacing w:val="0"/>
          <w:w w:val="100"/>
          <w:position w:val="0"/>
          <w:shd w:val="clear" w:color="auto" w:fill="auto"/>
        </w:rPr>
        <w:t>页)</w:t>
      </w:r>
    </w:p>
    <w:p>
      <w:pPr>
        <w:pStyle w:val="Style21"/>
        <w:keepNext w:val="0"/>
        <w:keepLines w:val="0"/>
        <w:widowControl w:val="0"/>
        <w:shd w:val="clear" w:color="auto" w:fill="auto"/>
        <w:bidi w:val="0"/>
        <w:spacing w:before="0" w:after="120" w:line="313" w:lineRule="exact"/>
        <w:ind w:left="0" w:right="0" w:firstLine="0"/>
        <w:jc w:val="both"/>
      </w:pPr>
      <w:r>
        <w:rPr>
          <w:i/>
          <w:iCs/>
          <w:color w:val="000000"/>
          <w:spacing w:val="0"/>
          <w:w w:val="100"/>
          <w:position w:val="0"/>
          <w:shd w:val="clear" w:color="auto" w:fill="auto"/>
          <w:lang w:val="en-US" w:eastAsia="en-US" w:bidi="en-US"/>
        </w:rPr>
        <w:t>P</w:t>
      </w:r>
      <w:r>
        <w:rPr>
          <w:color w:val="000000"/>
          <w:spacing w:val="0"/>
          <w:w w:val="100"/>
          <w:position w:val="0"/>
          <w:shd w:val="clear" w:color="auto" w:fill="auto"/>
        </w:rPr>
        <w:t>值相吻合，但是随着的增加，而其他气象条件相 同,如序号</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9,</w:t>
      </w:r>
      <w:r>
        <w:rPr>
          <w:color w:val="000000"/>
          <w:spacing w:val="0"/>
          <w:w w:val="100"/>
          <w:position w:val="0"/>
          <w:shd w:val="clear" w:color="auto" w:fill="auto"/>
        </w:rPr>
        <w:t>抬升的咼度越咼，实际的</w:t>
      </w:r>
      <w:r>
        <w:rPr>
          <w:i/>
          <w:iCs/>
          <w:color w:val="000000"/>
          <w:spacing w:val="0"/>
          <w:w w:val="100"/>
          <w:position w:val="0"/>
          <w:shd w:val="clear" w:color="auto" w:fill="auto"/>
          <w:lang w:val="en-US" w:eastAsia="en-US" w:bidi="en-US"/>
        </w:rPr>
        <w:t>P</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z w:val="20"/>
          <w:szCs w:val="20"/>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rPr>
        <w:t>15</w:t>
      </w:r>
      <w:r>
        <w:rPr>
          <w:color w:val="000000"/>
          <w:spacing w:val="0"/>
          <w:w w:val="100"/>
          <w:position w:val="0"/>
          <w:shd w:val="clear" w:color="auto" w:fill="auto"/>
        </w:rPr>
        <w:t>相 差的愈远，另外，风速也会对</w:t>
      </w:r>
      <w:r>
        <w:rPr>
          <w:i/>
          <w:iCs/>
          <w:color w:val="000000"/>
          <w:spacing w:val="0"/>
          <w:w w:val="100"/>
          <w:position w:val="0"/>
          <w:shd w:val="clear" w:color="auto" w:fill="auto"/>
          <w:lang w:val="en-US" w:eastAsia="en-US" w:bidi="en-US"/>
        </w:rPr>
        <w:t>P</w:t>
      </w:r>
      <w:r>
        <w:rPr>
          <w:color w:val="000000"/>
          <w:spacing w:val="0"/>
          <w:w w:val="100"/>
          <w:position w:val="0"/>
          <w:shd w:val="clear" w:color="auto" w:fill="auto"/>
        </w:rPr>
        <w:t>值产生影响,如序号</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hd w:val="clear" w:color="auto" w:fill="auto"/>
        </w:rPr>
        <w:t>此时风速的影响大于抬升高度的影响，风速的增 大会明显降低尸值。</w:t>
      </w:r>
    </w:p>
    <w:p>
      <w:pPr>
        <w:pStyle w:val="Style21"/>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b/>
          <w:bCs/>
          <w:color w:val="000000"/>
          <w:spacing w:val="0"/>
          <w:w w:val="100"/>
          <w:position w:val="0"/>
          <w:sz w:val="20"/>
          <w:szCs w:val="20"/>
          <w:shd w:val="clear" w:color="auto" w:fill="auto"/>
        </w:rPr>
        <w:t>4</w:t>
      </w:r>
      <w:r>
        <w:rPr>
          <w:color w:val="000000"/>
          <w:spacing w:val="0"/>
          <w:w w:val="100"/>
          <w:position w:val="0"/>
          <w:shd w:val="clear" w:color="auto" w:fill="auto"/>
        </w:rPr>
        <w:t>结语</w:t>
      </w:r>
    </w:p>
    <w:p>
      <w:pPr>
        <w:pStyle w:val="Style21"/>
        <w:keepNext w:val="0"/>
        <w:keepLines w:val="0"/>
        <w:widowControl w:val="0"/>
        <w:shd w:val="clear" w:color="auto" w:fill="auto"/>
        <w:bidi w:val="0"/>
        <w:spacing w:before="0" w:after="60" w:line="313" w:lineRule="exact"/>
        <w:ind w:left="0" w:right="0"/>
        <w:jc w:val="both"/>
      </w:pPr>
      <w:r>
        <w:rPr>
          <w:color w:val="000000"/>
          <w:spacing w:val="0"/>
          <w:w w:val="100"/>
          <w:position w:val="0"/>
          <w:shd w:val="clear" w:color="auto" w:fill="auto"/>
        </w:rPr>
        <w:t>本文提出的两种算法严格遵循了环评导则的要 求,运用数值计算方法很好地模拟了熏烟浓度发生的 距离,使浓度计算结果更接近实际，对熏烟模式计算的 推广有导向作用。</w:t>
      </w:r>
    </w:p>
    <w:p>
      <w:pPr>
        <w:pStyle w:val="Style2"/>
        <w:keepNext w:val="0"/>
        <w:keepLines w:val="0"/>
        <w:widowControl w:val="0"/>
        <w:shd w:val="clear" w:color="auto" w:fill="auto"/>
        <w:bidi w:val="0"/>
        <w:spacing w:before="0" w:after="80" w:line="283" w:lineRule="exact"/>
        <w:ind w:left="0" w:right="0" w:firstLine="440"/>
        <w:jc w:val="both"/>
      </w:pPr>
      <w:r>
        <w:rPr>
          <w:color w:val="000000"/>
          <w:spacing w:val="0"/>
          <w:w w:val="100"/>
          <w:position w:val="0"/>
          <w:shd w:val="clear" w:color="auto" w:fill="auto"/>
          <w:lang w:val="en-US" w:eastAsia="en-US" w:bidi="en-US"/>
        </w:rPr>
        <w:t xml:space="preserve">Sci.Technol,2000, </w:t>
      </w:r>
      <w:r>
        <w:rPr>
          <w:color w:val="000000"/>
          <w:spacing w:val="0"/>
          <w:w w:val="100"/>
          <w:position w:val="0"/>
          <w:shd w:val="clear" w:color="auto" w:fill="auto"/>
          <w:lang w:val="zh-CN" w:eastAsia="zh-CN" w:bidi="zh-CN"/>
        </w:rPr>
        <w:t>(34)</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832-838.</w:t>
      </w:r>
    </w:p>
    <w:p>
      <w:pPr>
        <w:pStyle w:val="Style2"/>
        <w:keepNext w:val="0"/>
        <w:keepLines w:val="0"/>
        <w:widowControl w:val="0"/>
        <w:numPr>
          <w:ilvl w:val="0"/>
          <w:numId w:val="1"/>
        </w:numPr>
        <w:shd w:val="clear" w:color="auto" w:fill="auto"/>
        <w:tabs>
          <w:tab w:pos="448" w:val="left"/>
        </w:tabs>
        <w:bidi w:val="0"/>
        <w:spacing w:before="0" w:after="0" w:line="348" w:lineRule="auto"/>
        <w:ind w:left="440" w:right="0" w:hanging="440"/>
        <w:jc w:val="both"/>
      </w:pPr>
      <w:r>
        <w:rPr>
          <w:color w:val="000000"/>
          <w:spacing w:val="0"/>
          <w:w w:val="100"/>
          <w:position w:val="0"/>
          <w:shd w:val="clear" w:color="auto" w:fill="auto"/>
          <w:lang w:val="en-US" w:eastAsia="en-US" w:bidi="en-US"/>
        </w:rPr>
        <w:t>Wouter H, Noordman W H, et al. Effect of Rhamnolipid Biosurfactants on Removal of Phenanthrene from Soil[ J]. Environ. Sci.Technol., 1998(32)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1806-1812.</w:t>
      </w:r>
    </w:p>
    <w:p>
      <w:pPr>
        <w:pStyle w:val="Style2"/>
        <w:keepNext w:val="0"/>
        <w:keepLines w:val="0"/>
        <w:widowControl w:val="0"/>
        <w:numPr>
          <w:ilvl w:val="0"/>
          <w:numId w:val="1"/>
        </w:numPr>
        <w:shd w:val="clear" w:color="auto" w:fill="auto"/>
        <w:tabs>
          <w:tab w:pos="448" w:val="left"/>
        </w:tabs>
        <w:bidi w:val="0"/>
        <w:spacing w:before="0" w:after="0" w:line="348" w:lineRule="auto"/>
        <w:ind w:left="440" w:right="0" w:hanging="440"/>
        <w:jc w:val="both"/>
      </w:pPr>
      <w:r>
        <w:rPr>
          <w:color w:val="000000"/>
          <w:spacing w:val="0"/>
          <w:w w:val="100"/>
          <w:position w:val="0"/>
          <w:shd w:val="clear" w:color="auto" w:fill="auto"/>
          <w:lang w:val="en-US" w:eastAsia="en-US" w:bidi="en-US"/>
        </w:rPr>
        <w:t>Wouter H Noordman, Jaap-Willem Bruining, Pieter Wietzes. Facilitated transport of a PAH mixture by a rhamnolipid bio</w:t>
        <w:softHyphen/>
        <w:t>surfactant in porous silica matrices[ J] . Journal of Contami</w:t>
        <w:softHyphen/>
        <w:t>nant Hydrology, 2000, (44)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119-140.</w:t>
      </w:r>
    </w:p>
    <w:p>
      <w:pPr>
        <w:pStyle w:val="Style2"/>
        <w:keepNext w:val="0"/>
        <w:keepLines w:val="0"/>
        <w:widowControl w:val="0"/>
        <w:numPr>
          <w:ilvl w:val="0"/>
          <w:numId w:val="1"/>
        </w:numPr>
        <w:shd w:val="clear" w:color="auto" w:fill="auto"/>
        <w:tabs>
          <w:tab w:pos="448" w:val="left"/>
        </w:tabs>
        <w:bidi w:val="0"/>
        <w:spacing w:before="0" w:after="0" w:line="348" w:lineRule="auto"/>
        <w:ind w:left="440" w:right="0" w:hanging="440"/>
        <w:jc w:val="both"/>
      </w:pPr>
      <w:r>
        <w:rPr>
          <w:color w:val="000000"/>
          <w:spacing w:val="0"/>
          <w:w w:val="100"/>
          <w:position w:val="0"/>
          <w:shd w:val="clear" w:color="auto" w:fill="auto"/>
          <w:lang w:val="en-US" w:eastAsia="en-US" w:bidi="en-US"/>
        </w:rPr>
        <w:t xml:space="preserve">Scheibebbogen, K Zytner, R G Lee, et al. Enhanced removal of selected hydrocarbons from soil by </w:t>
      </w:r>
      <w:r>
        <w:rPr>
          <w:i/>
          <w:iCs/>
          <w:color w:val="000000"/>
          <w:spacing w:val="0"/>
          <w:w w:val="100"/>
          <w:position w:val="0"/>
          <w:shd w:val="clear" w:color="auto" w:fill="auto"/>
          <w:lang w:val="en-US" w:eastAsia="en-US" w:bidi="en-US"/>
        </w:rPr>
        <w:t xml:space="preserve">Pserdomonas aeruginosa </w:t>
      </w:r>
      <w:r>
        <w:rPr>
          <w:color w:val="000000"/>
          <w:spacing w:val="0"/>
          <w:w w:val="100"/>
          <w:position w:val="0"/>
          <w:shd w:val="clear" w:color="auto" w:fill="auto"/>
          <w:lang w:val="en-US" w:eastAsia="en-US" w:bidi="en-US"/>
        </w:rPr>
        <w:t>UG2 biosurfactants and somechemical surfactants [ J] . J. Chem. Tech .Biotechnol, 1994, 59</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53 59.</w:t>
      </w:r>
    </w:p>
    <w:p>
      <w:pPr>
        <w:pStyle w:val="Style2"/>
        <w:keepNext w:val="0"/>
        <w:keepLines w:val="0"/>
        <w:widowControl w:val="0"/>
        <w:numPr>
          <w:ilvl w:val="0"/>
          <w:numId w:val="1"/>
        </w:numPr>
        <w:shd w:val="clear" w:color="auto" w:fill="auto"/>
        <w:tabs>
          <w:tab w:pos="448" w:val="left"/>
        </w:tabs>
        <w:bidi w:val="0"/>
        <w:spacing w:before="0" w:after="0" w:line="348" w:lineRule="auto"/>
        <w:ind w:left="440" w:right="0" w:hanging="440"/>
        <w:jc w:val="both"/>
      </w:pPr>
      <w:r>
        <w:rPr>
          <w:color w:val="000000"/>
          <w:spacing w:val="0"/>
          <w:w w:val="100"/>
          <w:position w:val="0"/>
          <w:shd w:val="clear" w:color="auto" w:fill="auto"/>
          <w:lang w:val="en-US" w:eastAsia="en-US" w:bidi="en-US"/>
        </w:rPr>
        <w:t>Deschnes L, Lafrance P, Villeneuve J P, et al. The impact of a biological and chemical anionic surfactants on the bio</w:t>
        <w:softHyphen/>
        <w:t>degradation and solubilization of PAHs in a creosote con</w:t>
        <w:softHyphen/>
        <w:t>taminated soil[ C] . Presented at the Fourth Annual Sym</w:t>
        <w:softHyphen/>
        <w:t>posium on Groundwater and Soil Remediation, 1994,</w:t>
      </w:r>
    </w:p>
    <w:p>
      <w:pPr>
        <w:pStyle w:val="Style2"/>
        <w:keepNext w:val="0"/>
        <w:keepLines w:val="0"/>
        <w:widowControl w:val="0"/>
        <w:numPr>
          <w:ilvl w:val="0"/>
          <w:numId w:val="3"/>
        </w:numPr>
        <w:shd w:val="clear" w:color="auto" w:fill="auto"/>
        <w:tabs>
          <w:tab w:pos="874" w:val="left"/>
        </w:tabs>
        <w:bidi w:val="0"/>
        <w:spacing w:before="0" w:after="0" w:line="348" w:lineRule="auto"/>
        <w:ind w:left="0" w:right="0" w:firstLine="440"/>
        <w:jc w:val="both"/>
      </w:pP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21-23, Calgary, Alta.</w:t>
      </w:r>
    </w:p>
    <w:p>
      <w:pPr>
        <w:pStyle w:val="Style2"/>
        <w:keepNext w:val="0"/>
        <w:keepLines w:val="0"/>
        <w:widowControl w:val="0"/>
        <w:numPr>
          <w:ilvl w:val="0"/>
          <w:numId w:val="1"/>
        </w:numPr>
        <w:shd w:val="clear" w:color="auto" w:fill="auto"/>
        <w:tabs>
          <w:tab w:pos="448" w:val="left"/>
        </w:tabs>
        <w:bidi w:val="0"/>
        <w:spacing w:before="0" w:after="0" w:line="348" w:lineRule="auto"/>
        <w:ind w:left="440" w:right="0" w:hanging="440"/>
        <w:jc w:val="both"/>
      </w:pPr>
      <w:r>
        <w:rPr>
          <w:color w:val="000000"/>
          <w:spacing w:val="0"/>
          <w:w w:val="100"/>
          <w:position w:val="0"/>
          <w:shd w:val="clear" w:color="auto" w:fill="auto"/>
          <w:lang w:val="en-US" w:eastAsia="en-US" w:bidi="en-US"/>
        </w:rPr>
        <w:t xml:space="preserve">Juan C Mata-Sandoval, Jeffrey Karns, Alba Torrents. Influence of </w:t>
      </w:r>
      <w:r>
        <w:rPr>
          <w:i/>
          <w:iCs/>
          <w:color w:val="000000"/>
          <w:spacing w:val="0"/>
          <w:w w:val="100"/>
          <w:position w:val="0"/>
          <w:shd w:val="clear" w:color="auto" w:fill="auto"/>
          <w:lang w:val="en-US" w:eastAsia="en-US" w:bidi="en-US"/>
        </w:rPr>
        <w:t>Rhamnolipids</w:t>
      </w:r>
      <w:r>
        <w:rPr>
          <w:color w:val="000000"/>
          <w:spacing w:val="0"/>
          <w:w w:val="100"/>
          <w:position w:val="0"/>
          <w:shd w:val="clear" w:color="auto" w:fill="auto"/>
          <w:lang w:val="en-US" w:eastAsia="en-US" w:bidi="en-US"/>
        </w:rPr>
        <w:t xml:space="preserve"> and Triton X-100 on the De</w:t>
        <w:softHyphen/>
        <w:t>sorption of Pesticides from Soils[ J] . Environ. Sci. Tech- nol, 2002, (36):4669-4675.</w:t>
      </w:r>
    </w:p>
    <w:p>
      <w:pPr>
        <w:pStyle w:val="Style2"/>
        <w:keepNext w:val="0"/>
        <w:keepLines w:val="0"/>
        <w:widowControl w:val="0"/>
        <w:numPr>
          <w:ilvl w:val="0"/>
          <w:numId w:val="1"/>
        </w:numPr>
        <w:shd w:val="clear" w:color="auto" w:fill="auto"/>
        <w:tabs>
          <w:tab w:pos="448" w:val="left"/>
        </w:tabs>
        <w:bidi w:val="0"/>
        <w:spacing w:before="0" w:after="0" w:line="348" w:lineRule="auto"/>
        <w:ind w:left="440" w:right="0" w:hanging="440"/>
        <w:jc w:val="both"/>
      </w:pPr>
      <w:r>
        <w:rPr>
          <w:color w:val="000000"/>
          <w:spacing w:val="0"/>
          <w:w w:val="100"/>
          <w:position w:val="0"/>
          <w:shd w:val="clear" w:color="auto" w:fill="auto"/>
          <w:lang w:val="en-US" w:eastAsia="en-US" w:bidi="en-US"/>
        </w:rPr>
        <w:t>Scheibenbogen K, Zytner R G. Enhanced removal of se</w:t>
        <w:softHyphen/>
        <w:t xml:space="preserve">lected hydrocarbons from soil by </w:t>
      </w:r>
      <w:r>
        <w:rPr>
          <w:i/>
          <w:iCs/>
          <w:color w:val="000000"/>
          <w:spacing w:val="0"/>
          <w:w w:val="100"/>
          <w:position w:val="0"/>
          <w:shd w:val="clear" w:color="auto" w:fill="auto"/>
          <w:lang w:val="en-US" w:eastAsia="en-US" w:bidi="en-US"/>
        </w:rPr>
        <w:t>P. aeruginosa</w:t>
      </w:r>
      <w:r>
        <w:rPr>
          <w:color w:val="000000"/>
          <w:spacing w:val="0"/>
          <w:w w:val="100"/>
          <w:position w:val="0"/>
          <w:shd w:val="clear" w:color="auto" w:fill="auto"/>
          <w:lang w:val="en-US" w:eastAsia="en-US" w:bidi="en-US"/>
        </w:rPr>
        <w:t xml:space="preserve"> UG2 bio</w:t>
        <w:softHyphen/>
        <w:t>surfactant and some chemical surfactants [ J] . J. Chem. Technol. Biotechnol., 1994, (59)</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53-59.</w:t>
      </w:r>
    </w:p>
    <w:p>
      <w:pPr>
        <w:pStyle w:val="Style2"/>
        <w:keepNext w:val="0"/>
        <w:keepLines w:val="0"/>
        <w:widowControl w:val="0"/>
        <w:numPr>
          <w:ilvl w:val="0"/>
          <w:numId w:val="1"/>
        </w:numPr>
        <w:shd w:val="clear" w:color="auto" w:fill="auto"/>
        <w:tabs>
          <w:tab w:pos="448" w:val="left"/>
        </w:tabs>
        <w:bidi w:val="0"/>
        <w:spacing w:before="0" w:after="0" w:line="348" w:lineRule="auto"/>
        <w:ind w:left="440" w:right="0" w:hanging="440"/>
        <w:jc w:val="both"/>
      </w:pPr>
      <w:r>
        <w:rPr>
          <w:color w:val="000000"/>
          <w:spacing w:val="0"/>
          <w:w w:val="100"/>
          <w:position w:val="0"/>
          <w:shd w:val="clear" w:color="auto" w:fill="auto"/>
          <w:lang w:val="en-US" w:eastAsia="en-US" w:bidi="en-US"/>
        </w:rPr>
        <w:t xml:space="preserve">Miguel A Providenti, Cecily A Flemming, Hung Lee. Effect of addition of </w:t>
      </w:r>
      <w:r>
        <w:rPr>
          <w:i/>
          <w:iCs/>
          <w:color w:val="000000"/>
          <w:spacing w:val="0"/>
          <w:w w:val="100"/>
          <w:position w:val="0"/>
          <w:shd w:val="clear" w:color="auto" w:fill="auto"/>
          <w:lang w:val="en-US" w:eastAsia="en-US" w:bidi="en-US"/>
        </w:rPr>
        <w:t>Rhamnolipid</w:t>
      </w:r>
      <w:r>
        <w:rPr>
          <w:color w:val="000000"/>
          <w:spacing w:val="0"/>
          <w:w w:val="100"/>
          <w:position w:val="0"/>
          <w:shd w:val="clear" w:color="auto" w:fill="auto"/>
          <w:lang w:val="en-US" w:eastAsia="en-US" w:bidi="en-US"/>
        </w:rPr>
        <w:t xml:space="preserve"> biosufactants or rham- nolipid producing </w:t>
      </w:r>
      <w:r>
        <w:rPr>
          <w:i/>
          <w:iCs/>
          <w:color w:val="000000"/>
          <w:spacing w:val="0"/>
          <w:w w:val="100"/>
          <w:position w:val="0"/>
          <w:shd w:val="clear" w:color="auto" w:fill="auto"/>
          <w:lang w:val="en-US" w:eastAsia="en-US" w:bidi="en-US"/>
        </w:rPr>
        <w:t>rserdomonas aeruginosa</w:t>
      </w:r>
      <w:r>
        <w:rPr>
          <w:color w:val="000000"/>
          <w:spacing w:val="0"/>
          <w:w w:val="100"/>
          <w:position w:val="0"/>
          <w:shd w:val="clear" w:color="auto" w:fill="auto"/>
          <w:lang w:val="en-US" w:eastAsia="en-US" w:bidi="en-US"/>
        </w:rPr>
        <w:t xml:space="preserve"> on phenan</w:t>
        <w:softHyphen/>
        <w:t>threne mineralization in soil slurries [ J] . FEMS microbi</w:t>
        <w:softHyphen/>
        <w:t>ology, 1995, (17)</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15-26.</w:t>
      </w:r>
    </w:p>
    <w:p>
      <w:pPr>
        <w:pStyle w:val="Style2"/>
        <w:keepNext w:val="0"/>
        <w:keepLines w:val="0"/>
        <w:widowControl w:val="0"/>
        <w:numPr>
          <w:ilvl w:val="0"/>
          <w:numId w:val="1"/>
        </w:numPr>
        <w:shd w:val="clear" w:color="auto" w:fill="auto"/>
        <w:tabs>
          <w:tab w:pos="448" w:val="left"/>
        </w:tabs>
        <w:bidi w:val="0"/>
        <w:spacing w:before="0" w:after="0" w:line="348" w:lineRule="auto"/>
        <w:ind w:left="440" w:right="0" w:hanging="440"/>
        <w:jc w:val="both"/>
      </w:pPr>
      <w:r>
        <w:rPr>
          <w:color w:val="000000"/>
          <w:spacing w:val="0"/>
          <w:w w:val="100"/>
          <w:position w:val="0"/>
          <w:shd w:val="clear" w:color="auto" w:fill="auto"/>
          <w:lang w:val="en-US" w:eastAsia="en-US" w:bidi="en-US"/>
        </w:rPr>
        <w:t>Mulligan C N, Yong R N, Gibbs B F. Heavy metal re</w:t>
        <w:softHyphen/>
        <w:t>moval from sediments by biosurfactants [ J] . Journal of Hazardous Materials, 2001 (85 )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111-123.</w:t>
      </w:r>
    </w:p>
    <w:p>
      <w:pPr>
        <w:pStyle w:val="Style2"/>
        <w:keepNext w:val="0"/>
        <w:keepLines w:val="0"/>
        <w:widowControl w:val="0"/>
        <w:shd w:val="clear" w:color="auto" w:fill="auto"/>
        <w:bidi w:val="0"/>
        <w:spacing w:before="0" w:after="480" w:line="283" w:lineRule="exact"/>
        <w:ind w:left="0" w:right="0" w:firstLine="0"/>
        <w:jc w:val="right"/>
      </w:pPr>
      <w:r>
        <w:rPr>
          <w:rFonts w:ascii="MingLiU" w:eastAsia="MingLiU" w:hAnsi="MingLiU" w:cs="MingLiU"/>
          <w:color w:val="000000"/>
          <w:spacing w:val="0"/>
          <w:w w:val="100"/>
          <w:position w:val="0"/>
          <w:shd w:val="clear" w:color="auto" w:fill="auto"/>
          <w:lang w:val="zh-CN" w:eastAsia="zh-CN" w:bidi="zh-CN"/>
        </w:rPr>
        <w:t xml:space="preserve">(收稿 </w:t>
      </w:r>
      <w:r>
        <w:rPr>
          <w:color w:val="000000"/>
          <w:spacing w:val="0"/>
          <w:w w:val="100"/>
          <w:position w:val="0"/>
          <w:shd w:val="clear" w:color="auto" w:fill="auto"/>
          <w:lang w:val="en-US" w:eastAsia="en-US" w:bidi="en-US"/>
        </w:rPr>
        <w:t>2004-10-08</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 xml:space="preserve">修回 </w:t>
      </w:r>
      <w:r>
        <w:rPr>
          <w:color w:val="000000"/>
          <w:spacing w:val="0"/>
          <w:w w:val="100"/>
          <w:position w:val="0"/>
          <w:shd w:val="clear" w:color="auto" w:fill="auto"/>
          <w:lang w:val="en-US" w:eastAsia="en-US" w:bidi="en-US"/>
        </w:rPr>
        <w:t>2004-11-30)</w:t>
      </w:r>
    </w:p>
    <w:p>
      <w:pPr>
        <w:pStyle w:val="Style27"/>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rPr>
        <w:t>[参考文献]</w:t>
      </w:r>
    </w:p>
    <w:p>
      <w:pPr>
        <w:pStyle w:val="Style2"/>
        <w:keepNext w:val="0"/>
        <w:keepLines w:val="0"/>
        <w:widowControl w:val="0"/>
        <w:numPr>
          <w:ilvl w:val="0"/>
          <w:numId w:val="5"/>
        </w:numPr>
        <w:shd w:val="clear" w:color="auto" w:fill="auto"/>
        <w:tabs>
          <w:tab w:pos="448" w:val="left"/>
        </w:tabs>
        <w:bidi w:val="0"/>
        <w:spacing w:before="0" w:after="0" w:line="279" w:lineRule="exact"/>
        <w:ind w:left="440" w:right="0" w:hanging="440"/>
        <w:jc w:val="both"/>
      </w:pPr>
      <w:r>
        <w:rPr>
          <w:rFonts w:ascii="MingLiU" w:eastAsia="MingLiU" w:hAnsi="MingLiU" w:cs="MingLiU"/>
          <w:color w:val="000000"/>
          <w:spacing w:val="0"/>
          <w:w w:val="100"/>
          <w:position w:val="0"/>
          <w:shd w:val="clear" w:color="auto" w:fill="auto"/>
          <w:lang w:val="zh-CN" w:eastAsia="zh-CN" w:bidi="zh-CN"/>
        </w:rPr>
        <w:t>郭振华.对熏烟模式应用的探讨</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环境工程</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2003,21 (4)</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63-65.</w:t>
      </w:r>
    </w:p>
    <w:p>
      <w:pPr>
        <w:pStyle w:val="Style27"/>
        <w:keepNext w:val="0"/>
        <w:keepLines w:val="0"/>
        <w:widowControl w:val="0"/>
        <w:numPr>
          <w:ilvl w:val="0"/>
          <w:numId w:val="5"/>
        </w:numPr>
        <w:shd w:val="clear" w:color="auto" w:fill="auto"/>
        <w:tabs>
          <w:tab w:pos="448" w:val="left"/>
        </w:tabs>
        <w:bidi w:val="0"/>
        <w:spacing w:before="0" w:after="0"/>
        <w:ind w:right="0"/>
        <w:jc w:val="both"/>
      </w:pPr>
      <w:r>
        <w:rPr>
          <w:color w:val="000000"/>
          <w:spacing w:val="0"/>
          <w:w w:val="100"/>
          <w:position w:val="0"/>
          <w:shd w:val="clear" w:color="auto" w:fill="auto"/>
        </w:rPr>
        <w:t>国家环境保护总局.环境影响评价技术导则</w:t>
      </w:r>
      <w:r>
        <w:rPr>
          <w:color w:val="000000"/>
          <w:spacing w:val="0"/>
          <w:w w:val="100"/>
          <w:position w:val="0"/>
          <w:shd w:val="clear" w:color="auto" w:fill="auto"/>
          <w:lang w:val="en-US" w:eastAsia="en-US" w:bidi="en-US"/>
        </w:rPr>
        <w:t>一一</w:t>
      </w:r>
      <w:r>
        <w:rPr>
          <w:color w:val="000000"/>
          <w:spacing w:val="0"/>
          <w:w w:val="100"/>
          <w:position w:val="0"/>
          <w:shd w:val="clear" w:color="auto" w:fill="auto"/>
        </w:rPr>
        <w:t>大气环 境</w:t>
      </w:r>
      <w:r>
        <w:rPr>
          <w:rFonts w:ascii="Times New Roman" w:eastAsia="Times New Roman" w:hAnsi="Times New Roman" w:cs="Times New Roman"/>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w:t>
      </w:r>
      <w:r>
        <w:rPr>
          <w:color w:val="000000"/>
          <w:spacing w:val="0"/>
          <w:w w:val="100"/>
          <w:position w:val="0"/>
          <w:shd w:val="clear" w:color="auto" w:fill="auto"/>
        </w:rPr>
        <w:t>北京：中国环境科学出版社，</w:t>
      </w:r>
      <w:r>
        <w:rPr>
          <w:rFonts w:ascii="Times New Roman" w:eastAsia="Times New Roman" w:hAnsi="Times New Roman" w:cs="Times New Roman"/>
          <w:color w:val="000000"/>
          <w:spacing w:val="0"/>
          <w:w w:val="100"/>
          <w:position w:val="0"/>
          <w:shd w:val="clear" w:color="auto" w:fill="auto"/>
          <w:lang w:val="en-US" w:eastAsia="en-US" w:bidi="en-US"/>
        </w:rPr>
        <w:t>1993.12-47.</w:t>
      </w:r>
    </w:p>
    <w:p>
      <w:pPr>
        <w:pStyle w:val="Style27"/>
        <w:keepNext w:val="0"/>
        <w:keepLines w:val="0"/>
        <w:widowControl w:val="0"/>
        <w:numPr>
          <w:ilvl w:val="0"/>
          <w:numId w:val="5"/>
        </w:numPr>
        <w:shd w:val="clear" w:color="auto" w:fill="auto"/>
        <w:tabs>
          <w:tab w:pos="448" w:val="left"/>
        </w:tabs>
        <w:bidi w:val="0"/>
        <w:spacing w:before="0" w:after="0"/>
        <w:ind w:right="0"/>
        <w:jc w:val="both"/>
      </w:pPr>
      <w:r>
        <w:rPr>
          <w:color w:val="000000"/>
          <w:spacing w:val="0"/>
          <w:w w:val="100"/>
          <w:position w:val="0"/>
          <w:shd w:val="clear" w:color="auto" w:fill="auto"/>
        </w:rPr>
        <w:t>国家环境保护总局.中国环境影响评价</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w:t>
      </w:r>
      <w:r>
        <w:rPr>
          <w:color w:val="000000"/>
          <w:spacing w:val="0"/>
          <w:w w:val="100"/>
          <w:position w:val="0"/>
          <w:shd w:val="clear" w:color="auto" w:fill="auto"/>
        </w:rPr>
        <w:t>北京：化学 工业出版</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2000.</w:t>
      </w:r>
      <w:r>
        <w:rPr>
          <w:rFonts w:ascii="Times New Roman" w:eastAsia="Times New Roman" w:hAnsi="Times New Roman" w:cs="Times New Roman"/>
          <w:color w:val="000000"/>
          <w:spacing w:val="0"/>
          <w:w w:val="100"/>
          <w:position w:val="0"/>
          <w:shd w:val="clear" w:color="auto" w:fill="auto"/>
        </w:rPr>
        <w:t>93 -</w:t>
      </w:r>
      <w:r>
        <w:rPr>
          <w:rFonts w:ascii="Times New Roman" w:eastAsia="Times New Roman" w:hAnsi="Times New Roman" w:cs="Times New Roman"/>
          <w:color w:val="000000"/>
          <w:spacing w:val="0"/>
          <w:w w:val="100"/>
          <w:position w:val="0"/>
          <w:shd w:val="clear" w:color="auto" w:fill="auto"/>
          <w:lang w:val="en-US" w:eastAsia="en-US" w:bidi="en-US"/>
        </w:rPr>
        <w:t>133.</w:t>
      </w:r>
    </w:p>
    <w:p>
      <w:pPr>
        <w:pStyle w:val="Style2"/>
        <w:keepNext w:val="0"/>
        <w:keepLines w:val="0"/>
        <w:widowControl w:val="0"/>
        <w:numPr>
          <w:ilvl w:val="0"/>
          <w:numId w:val="5"/>
        </w:numPr>
        <w:shd w:val="clear" w:color="auto" w:fill="auto"/>
        <w:tabs>
          <w:tab w:pos="448" w:val="left"/>
        </w:tabs>
        <w:bidi w:val="0"/>
        <w:spacing w:before="0" w:after="0" w:line="279" w:lineRule="exact"/>
        <w:ind w:left="440" w:right="0" w:hanging="440"/>
        <w:jc w:val="both"/>
      </w:pPr>
      <w:r>
        <w:rPr>
          <w:rFonts w:ascii="MingLiU" w:eastAsia="MingLiU" w:hAnsi="MingLiU" w:cs="MingLiU"/>
          <w:color w:val="000000"/>
          <w:spacing w:val="0"/>
          <w:w w:val="100"/>
          <w:position w:val="0"/>
          <w:shd w:val="clear" w:color="auto" w:fill="auto"/>
          <w:lang w:val="zh-CN" w:eastAsia="zh-CN" w:bidi="zh-CN"/>
        </w:rPr>
        <w:t>魏生生.逆温破坏型熏烟浓度预测研究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环境科学学 报</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2000,20 </w:t>
      </w:r>
      <w:r>
        <w:rPr>
          <w:color w:val="000000"/>
          <w:spacing w:val="0"/>
          <w:w w:val="100"/>
          <w:position w:val="0"/>
          <w:shd w:val="clear" w:color="auto" w:fill="auto"/>
          <w:lang w:val="en-US" w:eastAsia="en-US" w:bidi="en-US"/>
        </w:rPr>
        <w:t>(3):322-326.</w:t>
      </w:r>
    </w:p>
    <w:p>
      <w:pPr>
        <w:pStyle w:val="Style27"/>
        <w:keepNext w:val="0"/>
        <w:keepLines w:val="0"/>
        <w:widowControl w:val="0"/>
        <w:numPr>
          <w:ilvl w:val="0"/>
          <w:numId w:val="5"/>
        </w:numPr>
        <w:shd w:val="clear" w:color="auto" w:fill="auto"/>
        <w:tabs>
          <w:tab w:pos="448" w:val="left"/>
        </w:tabs>
        <w:bidi w:val="0"/>
        <w:spacing w:before="0" w:after="0"/>
        <w:ind w:right="0"/>
        <w:jc w:val="both"/>
      </w:pPr>
      <w:r>
        <w:rPr>
          <w:color w:val="000000"/>
          <w:spacing w:val="0"/>
          <w:w w:val="100"/>
          <w:position w:val="0"/>
          <w:shd w:val="clear" w:color="auto" w:fill="auto"/>
        </w:rPr>
        <w:t>丁丽娟.数值计算方法</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北京：北京理工大学岀版社， </w:t>
      </w:r>
      <w:r>
        <w:rPr>
          <w:rFonts w:ascii="Times New Roman" w:eastAsia="Times New Roman" w:hAnsi="Times New Roman" w:cs="Times New Roman"/>
          <w:color w:val="000000"/>
          <w:spacing w:val="0"/>
          <w:w w:val="100"/>
          <w:position w:val="0"/>
          <w:shd w:val="clear" w:color="auto" w:fill="auto"/>
          <w:lang w:val="en-US" w:eastAsia="en-US" w:bidi="en-US"/>
        </w:rPr>
        <w:t>1997.170-179.</w:t>
      </w:r>
    </w:p>
    <w:p>
      <w:pPr>
        <w:pStyle w:val="Style2"/>
        <w:keepNext w:val="0"/>
        <w:keepLines w:val="0"/>
        <w:widowControl w:val="0"/>
        <w:shd w:val="clear" w:color="auto" w:fill="auto"/>
        <w:bidi w:val="0"/>
        <w:spacing w:before="0" w:after="0" w:line="279" w:lineRule="exact"/>
        <w:ind w:left="0" w:right="0" w:firstLine="0"/>
        <w:jc w:val="right"/>
        <w:sectPr>
          <w:footnotePr>
            <w:pos w:val="pageBottom"/>
            <w:numFmt w:val="decimal"/>
            <w:numRestart w:val="continuous"/>
          </w:footnotePr>
          <w:type w:val="continuous"/>
          <w:pgSz w:w="12240" w:h="15840"/>
          <w:pgMar w:top="814" w:left="1088" w:right="1101" w:bottom="498" w:header="0" w:footer="3" w:gutter="0"/>
          <w:cols w:num="2" w:space="334"/>
          <w:noEndnote/>
          <w:rtlGutter w:val="0"/>
          <w:docGrid w:linePitch="360"/>
        </w:sectPr>
      </w:pPr>
      <w:r>
        <w:rPr>
          <w:rFonts w:ascii="MingLiU" w:eastAsia="MingLiU" w:hAnsi="MingLiU" w:cs="MingLiU"/>
          <w:color w:val="000000"/>
          <w:spacing w:val="0"/>
          <w:w w:val="100"/>
          <w:position w:val="0"/>
          <w:shd w:val="clear" w:color="auto" w:fill="auto"/>
          <w:lang w:val="zh-CN" w:eastAsia="zh-CN" w:bidi="zh-CN"/>
        </w:rPr>
        <w:t xml:space="preserve">(收稿 </w:t>
      </w:r>
      <w:r>
        <w:rPr>
          <w:color w:val="000000"/>
          <w:spacing w:val="0"/>
          <w:w w:val="100"/>
          <w:position w:val="0"/>
          <w:shd w:val="clear" w:color="auto" w:fill="auto"/>
          <w:lang w:val="en-US" w:eastAsia="en-US" w:bidi="en-US"/>
        </w:rPr>
        <w:t>2004-05-31</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 xml:space="preserve">修回 </w:t>
      </w:r>
      <w:r>
        <w:rPr>
          <w:color w:val="000000"/>
          <w:spacing w:val="0"/>
          <w:w w:val="100"/>
          <w:position w:val="0"/>
          <w:shd w:val="clear" w:color="auto" w:fill="auto"/>
          <w:lang w:val="en-US" w:eastAsia="en-US" w:bidi="en-US"/>
        </w:rPr>
        <w:t>2004-09-29)</w:t>
      </w:r>
    </w:p>
    <w:p>
      <w:pPr>
        <w:pStyle w:val="Style37"/>
        <w:keepNext/>
        <w:keepLines/>
        <w:widowControl w:val="0"/>
        <w:shd w:val="clear" w:color="auto" w:fill="auto"/>
        <w:bidi w:val="0"/>
        <w:spacing w:before="0" w:after="0" w:line="240" w:lineRule="auto"/>
        <w:ind w:left="0" w:right="0" w:firstLine="220"/>
        <w:jc w:val="left"/>
      </w:pPr>
      <w:bookmarkStart w:id="4" w:name="bookmark4"/>
      <w:bookmarkStart w:id="5" w:name="bookmark5"/>
      <w:r>
        <w:rPr>
          <w:color w:val="000000"/>
          <w:spacing w:val="0"/>
          <w:w w:val="100"/>
          <w:position w:val="0"/>
          <w:shd w:val="clear" w:color="auto" w:fill="auto"/>
          <w:lang w:val="en-US" w:eastAsia="en-US" w:bidi="en-US"/>
        </w:rPr>
        <w:t>Environmental Science and Technology</w:t>
      </w:r>
      <w:bookmarkEnd w:id="4"/>
      <w:bookmarkEnd w:id="5"/>
    </w:p>
    <w:p>
      <w:pPr>
        <w:pStyle w:val="Style37"/>
        <w:keepNext/>
        <w:keepLines/>
        <w:widowControl w:val="0"/>
        <w:shd w:val="clear" w:color="auto" w:fill="auto"/>
        <w:bidi w:val="0"/>
        <w:spacing w:before="0" w:after="0" w:line="240" w:lineRule="auto"/>
        <w:ind w:left="0" w:right="0" w:firstLine="220"/>
        <w:jc w:val="left"/>
        <w:sectPr>
          <w:headerReference w:type="default" r:id="rId11"/>
          <w:footerReference w:type="default" r:id="rId12"/>
          <w:footnotePr>
            <w:pos w:val="pageBottom"/>
            <w:numFmt w:val="decimal"/>
            <w:numRestart w:val="continuous"/>
          </w:footnotePr>
          <w:pgSz w:w="12240" w:h="15840"/>
          <w:pgMar w:top="475" w:left="1097" w:right="1032" w:bottom="247" w:header="0" w:footer="3" w:gutter="0"/>
          <w:cols w:space="720"/>
          <w:noEndnote/>
          <w:rtlGutter w:val="0"/>
          <w:docGrid w:linePitch="360"/>
        </w:sectPr>
      </w:pPr>
      <w:bookmarkStart w:id="6" w:name="bookmark6"/>
      <w:bookmarkStart w:id="7" w:name="bookmark7"/>
      <w:r>
        <w:rPr>
          <w:color w:val="000000"/>
          <w:spacing w:val="0"/>
          <w:w w:val="100"/>
          <w:position w:val="0"/>
          <w:shd w:val="clear" w:color="auto" w:fill="auto"/>
          <w:lang w:val="en-US" w:eastAsia="en-US" w:bidi="en-US"/>
        </w:rPr>
        <w:t>Vol. 2</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No. 6, November 2005</w:t>
      </w:r>
      <w:bookmarkEnd w:id="6"/>
      <w:bookmarkEnd w:id="7"/>
    </w:p>
    <w:p>
      <w:pPr>
        <w:widowControl w:val="0"/>
        <w:spacing w:line="68" w:lineRule="exact"/>
        <w:rPr>
          <w:sz w:val="5"/>
          <w:szCs w:val="5"/>
        </w:rPr>
      </w:pPr>
    </w:p>
    <w:p>
      <w:pPr>
        <w:widowControl w:val="0"/>
        <w:spacing w:line="1" w:lineRule="exact"/>
        <w:sectPr>
          <w:footnotePr>
            <w:pos w:val="pageBottom"/>
            <w:numFmt w:val="decimal"/>
            <w:numRestart w:val="continuous"/>
          </w:footnotePr>
          <w:type w:val="continuous"/>
          <w:pgSz w:w="12240" w:h="15840"/>
          <w:pgMar w:top="475" w:left="0" w:right="0" w:bottom="247" w:header="0" w:footer="3" w:gutter="0"/>
          <w:cols w:space="720"/>
          <w:noEndnote/>
          <w:rtlGutter w:val="0"/>
          <w:docGrid w:linePitch="360"/>
        </w:sectPr>
      </w:pPr>
    </w:p>
    <w:p>
      <w:pPr>
        <w:pStyle w:val="Style2"/>
        <w:keepNext w:val="0"/>
        <w:keepLines w:val="0"/>
        <w:widowControl w:val="0"/>
        <w:shd w:val="clear" w:color="auto" w:fill="auto"/>
        <w:bidi w:val="0"/>
        <w:spacing w:before="0" w:after="300" w:line="249" w:lineRule="exact"/>
        <w:ind w:left="0" w:right="0" w:firstLine="0"/>
        <w:jc w:val="both"/>
      </w:pPr>
      <w:r>
        <w:rPr>
          <w:color w:val="000000"/>
          <w:spacing w:val="0"/>
          <w:w w:val="100"/>
          <w:position w:val="0"/>
          <w:shd w:val="clear" w:color="auto" w:fill="auto"/>
          <w:lang w:val="en-US" w:eastAsia="en-US" w:bidi="en-US"/>
        </w:rPr>
        <w:t>ment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eco community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eco-park</w:t>
      </w:r>
    </w:p>
    <w:p>
      <w:pPr>
        <w:pStyle w:val="Style40"/>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Study on Simultaneous Nitrification and</w:t>
        <w:br/>
        <w:t>Denitrification Using Circulation-flow Biofilm Reactor</w:t>
        <w:br/>
      </w:r>
      <w:r>
        <w:rPr>
          <w:b w:val="0"/>
          <w:bCs w:val="0"/>
          <w:color w:val="000000"/>
          <w:spacing w:val="0"/>
          <w:w w:val="100"/>
          <w:position w:val="0"/>
          <w:shd w:val="clear" w:color="auto" w:fill="auto"/>
          <w:lang w:val="en-US" w:eastAsia="en-US" w:bidi="en-US"/>
        </w:rPr>
        <w:t>SHI Li^un</w:t>
      </w:r>
      <w:r>
        <w:rPr>
          <w:b w:val="0"/>
          <w:bCs w:val="0"/>
          <w:color w:val="000000"/>
          <w:spacing w:val="0"/>
          <w:w w:val="100"/>
          <w:position w:val="0"/>
          <w:shd w:val="clear" w:color="auto" w:fill="auto"/>
          <w:vertAlign w:val="superscript"/>
          <w:lang w:val="en-US" w:eastAsia="en-US" w:bidi="en-US"/>
        </w:rPr>
        <w:t>1</w:t>
      </w:r>
      <w:r>
        <w:rPr>
          <w:b w:val="0"/>
          <w:bCs w:val="0"/>
          <w:color w:val="000000"/>
          <w:spacing w:val="0"/>
          <w:w w:val="100"/>
          <w:position w:val="0"/>
          <w:shd w:val="clear" w:color="auto" w:fill="auto"/>
          <w:lang w:val="en-US" w:eastAsia="en-US" w:bidi="en-US"/>
        </w:rPr>
        <w:t>, WANG Xu^jiang</w:t>
      </w:r>
      <w:r>
        <w:rPr>
          <w:b w:val="0"/>
          <w:bCs w:val="0"/>
          <w:color w:val="000000"/>
          <w:spacing w:val="0"/>
          <w:w w:val="100"/>
          <w:position w:val="0"/>
          <w:shd w:val="clear" w:color="auto" w:fill="auto"/>
          <w:vertAlign w:val="superscript"/>
          <w:lang w:val="en-US" w:eastAsia="en-US" w:bidi="en-US"/>
        </w:rPr>
        <w:t>2</w:t>
      </w:r>
      <w:r>
        <w:rPr>
          <w:b w:val="0"/>
          <w:bCs w:val="0"/>
          <w:color w:val="000000"/>
          <w:spacing w:val="0"/>
          <w:w w:val="100"/>
          <w:position w:val="0"/>
          <w:shd w:val="clear" w:color="auto" w:fill="auto"/>
          <w:lang w:val="en-US" w:eastAsia="en-US" w:bidi="en-US"/>
        </w:rPr>
        <w:t>,</w:t>
      </w:r>
    </w:p>
    <w:p>
      <w:pPr>
        <w:pStyle w:val="Style37"/>
        <w:keepNext/>
        <w:keepLines/>
        <w:widowControl w:val="0"/>
        <w:shd w:val="clear" w:color="auto" w:fill="auto"/>
        <w:bidi w:val="0"/>
        <w:spacing w:before="0" w:after="0"/>
        <w:ind w:left="0" w:right="0" w:firstLine="0"/>
        <w:jc w:val="center"/>
      </w:pPr>
      <w:bookmarkStart w:id="8" w:name="bookmark8"/>
      <w:bookmarkStart w:id="9" w:name="bookmark9"/>
      <w:r>
        <w:rPr>
          <w:color w:val="000000"/>
          <w:spacing w:val="0"/>
          <w:w w:val="100"/>
          <w:position w:val="0"/>
          <w:shd w:val="clear" w:color="auto" w:fill="auto"/>
          <w:lang w:val="en-US" w:eastAsia="en-US" w:bidi="en-US"/>
        </w:rPr>
        <w:t>YANG Feng-lin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ZHANG Xing-wen</w:t>
      </w:r>
      <w:r>
        <w:rPr>
          <w:color w:val="000000"/>
          <w:spacing w:val="0"/>
          <w:w w:val="100"/>
          <w:position w:val="0"/>
          <w:shd w:val="clear" w:color="auto" w:fill="auto"/>
          <w:vertAlign w:val="superscript"/>
          <w:lang w:val="en-US" w:eastAsia="en-US" w:bidi="en-US"/>
        </w:rPr>
        <w:t>1</w:t>
      </w:r>
      <w:bookmarkEnd w:id="8"/>
      <w:bookmarkEnd w:id="9"/>
    </w:p>
    <w:p>
      <w:pPr>
        <w:pStyle w:val="Style2"/>
        <w:keepNext w:val="0"/>
        <w:keepLines w:val="0"/>
        <w:widowControl w:val="0"/>
        <w:shd w:val="clear" w:color="auto" w:fill="auto"/>
        <w:bidi w:val="0"/>
        <w:spacing w:before="0" w:after="0" w:line="305" w:lineRule="auto"/>
        <w:ind w:left="0" w:right="0" w:firstLine="400"/>
        <w:jc w:val="both"/>
      </w:pP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en-US" w:eastAsia="en-US" w:bidi="en-US"/>
        </w:rPr>
        <w:t>School of Environmental and Biological Science and</w:t>
      </w:r>
    </w:p>
    <w:p>
      <w:pPr>
        <w:pStyle w:val="Style2"/>
        <w:keepNext w:val="0"/>
        <w:keepLines w:val="0"/>
        <w:widowControl w:val="0"/>
        <w:shd w:val="clear" w:color="auto" w:fill="auto"/>
        <w:bidi w:val="0"/>
        <w:spacing w:before="0" w:after="0" w:line="305" w:lineRule="auto"/>
        <w:ind w:left="0" w:right="0" w:firstLine="0"/>
        <w:jc w:val="both"/>
      </w:pPr>
      <w:r>
        <w:rPr>
          <w:i/>
          <w:iCs/>
          <w:color w:val="000000"/>
          <w:spacing w:val="0"/>
          <w:w w:val="100"/>
          <w:position w:val="0"/>
          <w:shd w:val="clear" w:color="auto" w:fill="auto"/>
          <w:lang w:val="en-US" w:eastAsia="en-US" w:bidi="en-US"/>
        </w:rPr>
        <w:t>Technology, Dalian University of Techo logy, Dalian</w:t>
      </w:r>
      <w:r>
        <w:rPr>
          <w:color w:val="000000"/>
          <w:spacing w:val="0"/>
          <w:w w:val="100"/>
          <w:position w:val="0"/>
          <w:shd w:val="clear" w:color="auto" w:fill="auto"/>
          <w:lang w:val="en-US" w:eastAsia="en-US" w:bidi="en-US"/>
        </w:rPr>
        <w:t xml:space="preserve"> 116023</w:t>
      </w:r>
      <w:r>
        <w:rPr>
          <w:rFonts w:ascii="SimSun" w:eastAsia="SimSun" w:hAnsi="SimSun" w:cs="SimSu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305" w:lineRule="auto"/>
        <w:ind w:left="0" w:right="0" w:firstLine="16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S inopec Zhenhai Refining Chemical Company L imited,</w:t>
      </w:r>
    </w:p>
    <w:p>
      <w:pPr>
        <w:pStyle w:val="Style2"/>
        <w:keepNext w:val="0"/>
        <w:keepLines w:val="0"/>
        <w:widowControl w:val="0"/>
        <w:shd w:val="clear" w:color="auto" w:fill="auto"/>
        <w:bidi w:val="0"/>
        <w:spacing w:before="0" w:after="0" w:line="305" w:lineRule="auto"/>
        <w:ind w:left="0" w:right="0" w:firstLine="0"/>
        <w:jc w:val="center"/>
      </w:pPr>
      <w:r>
        <w:rPr>
          <w:i/>
          <w:iCs/>
          <w:color w:val="000000"/>
          <w:spacing w:val="0"/>
          <w:w w:val="100"/>
          <w:position w:val="0"/>
          <w:shd w:val="clear" w:color="auto" w:fill="auto"/>
          <w:lang w:val="en-US" w:eastAsia="en-US" w:bidi="en-US"/>
        </w:rPr>
        <w:t>Zhenhai</w:t>
      </w:r>
      <w:r>
        <w:rPr>
          <w:color w:val="000000"/>
          <w:spacing w:val="0"/>
          <w:w w:val="100"/>
          <w:position w:val="0"/>
          <w:shd w:val="clear" w:color="auto" w:fill="auto"/>
          <w:lang w:val="en-US" w:eastAsia="en-US" w:bidi="en-US"/>
        </w:rPr>
        <w:t xml:space="preserve"> 315207)</w:t>
      </w:r>
    </w:p>
    <w:p>
      <w:pPr>
        <w:pStyle w:val="Style2"/>
        <w:keepNext w:val="0"/>
        <w:keepLines w:val="0"/>
        <w:widowControl w:val="0"/>
        <w:shd w:val="clear" w:color="auto" w:fill="auto"/>
        <w:bidi w:val="0"/>
        <w:spacing w:before="0" w:after="0" w:line="305" w:lineRule="auto"/>
        <w:ind w:left="0" w:right="0" w:firstLine="0"/>
        <w:jc w:val="both"/>
      </w:pPr>
      <w:r>
        <w:rPr>
          <w:b/>
          <w:bCs/>
          <w:color w:val="000000"/>
          <w:spacing w:val="0"/>
          <w:w w:val="100"/>
          <w:position w:val="0"/>
          <w:sz w:val="16"/>
          <w:szCs w:val="16"/>
          <w:shd w:val="clear" w:color="auto" w:fill="auto"/>
          <w:lang w:val="en-US" w:eastAsia="en-US" w:bidi="en-US"/>
        </w:rPr>
        <w:t>Abstract ID</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1003-6504 (2005 )06</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0093</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03</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EA</w:t>
      </w:r>
    </w:p>
    <w:p>
      <w:pPr>
        <w:pStyle w:val="Style2"/>
        <w:keepNext w:val="0"/>
        <w:keepLines w:val="0"/>
        <w:widowControl w:val="0"/>
        <w:shd w:val="clear" w:color="auto" w:fill="auto"/>
        <w:bidi w:val="0"/>
        <w:spacing w:before="0" w:after="0" w:line="305" w:lineRule="auto"/>
        <w:ind w:left="0" w:right="0" w:firstLine="0"/>
        <w:jc w:val="both"/>
      </w:pPr>
      <w:r>
        <w:rPr>
          <w:b/>
          <w:bCs/>
          <w:color w:val="000000"/>
          <w:spacing w:val="0"/>
          <w:w w:val="100"/>
          <w:position w:val="0"/>
          <w:sz w:val="16"/>
          <w:szCs w:val="16"/>
          <w:shd w:val="clear" w:color="auto" w:fill="auto"/>
          <w:lang w:val="en-US" w:eastAsia="en-US" w:bidi="en-US"/>
        </w:rPr>
        <w:t>Abstract</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SND (simultaneous nitrification and denitrification) is investigated using a circulation-flow fibrour-carriers biofilm re</w:t>
        <w:softHyphen/>
        <w:t>actor .The study result shows that SND are successfully carried out in the reactor. The effects of C/N rations and DO concen</w:t>
        <w:softHyphen/>
        <w:t>trations on SND are discussed. When the influent COD concen</w:t>
        <w:softHyphen/>
        <w:t>tration is 500mg/L and NH4 + -N concentration is 15mg/L, the concentrations of COD, NH^ + ^N and TN in the outlet are smaller than 50 mg/L, 3mg/L and 4. 5 mg/L, and COD re</w:t>
        <w:softHyphen/>
        <w:t xml:space="preserve">moval rate, nitrification efficiency and denitrification efficiency are </w:t>
      </w:r>
      <w:r>
        <w:rPr>
          <w:color w:val="000000"/>
          <w:spacing w:val="0"/>
          <w:w w:val="100"/>
          <w:position w:val="0"/>
          <w:shd w:val="clear" w:color="auto" w:fill="auto"/>
          <w:lang w:val="zh-CN" w:eastAsia="zh-CN" w:bidi="zh-CN"/>
        </w:rPr>
        <w:t xml:space="preserve">90%, 80%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zh-CN" w:eastAsia="zh-CN" w:bidi="zh-CN"/>
        </w:rPr>
        <w:t xml:space="preserve">70% </w:t>
      </w:r>
      <w:r>
        <w:rPr>
          <w:color w:val="000000"/>
          <w:spacing w:val="0"/>
          <w:w w:val="100"/>
          <w:position w:val="0"/>
          <w:shd w:val="clear" w:color="auto" w:fill="auto"/>
          <w:lang w:val="en-US" w:eastAsia="en-US" w:bidi="en-US"/>
        </w:rPr>
        <w:t>respectively.</w:t>
      </w:r>
    </w:p>
    <w:p>
      <w:pPr>
        <w:pStyle w:val="Style2"/>
        <w:keepNext w:val="0"/>
        <w:keepLines w:val="0"/>
        <w:widowControl w:val="0"/>
        <w:shd w:val="clear" w:color="auto" w:fill="auto"/>
        <w:bidi w:val="0"/>
        <w:spacing w:before="0" w:after="240" w:line="305" w:lineRule="auto"/>
        <w:ind w:left="0" w:right="0" w:firstLine="0"/>
        <w:jc w:val="both"/>
      </w:pPr>
      <w:r>
        <w:rPr>
          <w:b/>
          <w:bCs/>
          <w:color w:val="000000"/>
          <w:spacing w:val="0"/>
          <w:w w:val="100"/>
          <w:position w:val="0"/>
          <w:sz w:val="16"/>
          <w:szCs w:val="16"/>
          <w:shd w:val="clear" w:color="auto" w:fill="auto"/>
          <w:lang w:val="en-US" w:eastAsia="en-US" w:bidi="en-US"/>
        </w:rPr>
        <w:t>Key words</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circulation-flow</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fibrour-carriers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biofilm reactor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simultaneous nitrification and denitrification (SND)</w:t>
      </w:r>
    </w:p>
    <w:p>
      <w:pPr>
        <w:pStyle w:val="Style40"/>
        <w:keepNext w:val="0"/>
        <w:keepLines w:val="0"/>
        <w:widowControl w:val="0"/>
        <w:shd w:val="clear" w:color="auto" w:fill="auto"/>
        <w:bidi w:val="0"/>
        <w:spacing w:before="0" w:after="0" w:line="290" w:lineRule="auto"/>
        <w:ind w:left="0" w:right="0" w:firstLine="0"/>
        <w:jc w:val="center"/>
      </w:pPr>
      <w:r>
        <w:rPr>
          <w:color w:val="000000"/>
          <w:spacing w:val="0"/>
          <w:w w:val="100"/>
          <w:position w:val="0"/>
          <w:shd w:val="clear" w:color="auto" w:fill="auto"/>
          <w:lang w:val="en-US" w:eastAsia="en-US" w:bidi="en-US"/>
        </w:rPr>
        <w:t>Use of Biological Aerated Filter for Removal</w:t>
        <w:br/>
        <w:t>of Ammonia Nitrogen in Secondary Effluent</w:t>
        <w:br/>
      </w:r>
      <w:r>
        <w:rPr>
          <w:b w:val="0"/>
          <w:bCs w:val="0"/>
          <w:color w:val="000000"/>
          <w:spacing w:val="0"/>
          <w:w w:val="100"/>
          <w:position w:val="0"/>
          <w:shd w:val="clear" w:color="auto" w:fill="auto"/>
          <w:lang w:val="en-US" w:eastAsia="en-US" w:bidi="en-US"/>
        </w:rPr>
        <w:t>KONG Jian</w:t>
      </w:r>
      <w:r>
        <w:rPr>
          <w:b w:val="0"/>
          <w:bCs w:val="0"/>
          <w:color w:val="000000"/>
          <w:spacing w:val="0"/>
          <w:w w:val="100"/>
          <w:position w:val="0"/>
          <w:shd w:val="clear" w:color="auto" w:fill="auto"/>
          <w:vertAlign w:val="superscript"/>
          <w:lang w:val="en-US" w:eastAsia="en-US" w:bidi="en-US"/>
        </w:rPr>
        <w:t>1</w:t>
      </w:r>
      <w:r>
        <w:rPr>
          <w:b w:val="0"/>
          <w:bCs w:val="0"/>
          <w:color w:val="000000"/>
          <w:spacing w:val="0"/>
          <w:w w:val="100"/>
          <w:position w:val="0"/>
          <w:shd w:val="clear" w:color="auto" w:fill="auto"/>
          <w:lang w:val="en-US" w:eastAsia="en-US" w:bidi="en-US"/>
        </w:rPr>
        <w:t>, CHEN Li</w:t>
      </w:r>
      <w:r>
        <w:rPr>
          <w:b w:val="0"/>
          <w:bCs w:val="0"/>
          <w:color w:val="000000"/>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before="0" w:after="0" w:line="305" w:lineRule="auto"/>
        <w:ind w:left="0" w:right="0" w:firstLine="0"/>
        <w:jc w:val="center"/>
        <w:rPr>
          <w:sz w:val="18"/>
          <w:szCs w:val="18"/>
        </w:rPr>
      </w:pPr>
      <w:r>
        <w:rPr>
          <w:color w:val="000000"/>
          <w:spacing w:val="0"/>
          <w:w w:val="100"/>
          <w:position w:val="0"/>
          <w:sz w:val="17"/>
          <w:szCs w:val="17"/>
          <w:shd w:val="clear" w:color="auto" w:fill="auto"/>
          <w:lang w:val="en-US" w:eastAsia="en-US" w:bidi="en-US"/>
        </w:rPr>
        <w:t xml:space="preserve">(1. </w:t>
      </w:r>
      <w:r>
        <w:rPr>
          <w:i/>
          <w:iCs/>
          <w:color w:val="000000"/>
          <w:spacing w:val="0"/>
          <w:w w:val="100"/>
          <w:position w:val="0"/>
          <w:sz w:val="17"/>
          <w:szCs w:val="17"/>
          <w:shd w:val="clear" w:color="auto" w:fill="auto"/>
          <w:lang w:val="en-US" w:eastAsia="en-US" w:bidi="en-US"/>
        </w:rPr>
        <w:t>School of Geoexploration Science and Technology &lt;</w:t>
      </w:r>
      <w:r>
        <w:rPr>
          <w:rFonts w:ascii="SimSun" w:eastAsia="SimSun" w:hAnsi="SimSun" w:cs="SimSun"/>
          <w:i/>
          <w:iCs/>
          <w:color w:val="000000"/>
          <w:spacing w:val="0"/>
          <w:w w:val="100"/>
          <w:position w:val="0"/>
          <w:sz w:val="18"/>
          <w:szCs w:val="18"/>
          <w:shd w:val="clear" w:color="auto" w:fill="auto"/>
          <w:lang w:val="en-US" w:eastAsia="en-US" w:bidi="en-US"/>
        </w:rPr>
        <w:t>)</w:t>
      </w:r>
      <w:r>
        <w:rPr>
          <w:i/>
          <w:iCs/>
          <w:color w:val="000000"/>
          <w:spacing w:val="0"/>
          <w:w w:val="100"/>
          <w:position w:val="0"/>
          <w:sz w:val="17"/>
          <w:szCs w:val="17"/>
          <w:shd w:val="clear" w:color="auto" w:fill="auto"/>
          <w:lang w:val="en-US" w:eastAsia="en-US" w:bidi="en-US"/>
        </w:rPr>
        <w:br/>
        <w:t>Jilin University, Changchun\30026</w:t>
      </w:r>
      <w:r>
        <w:rPr>
          <w:rFonts w:ascii="SimSun" w:eastAsia="SimSun" w:hAnsi="SimSun" w:cs="SimSun"/>
          <w:i/>
          <w:iCs/>
          <w:color w:val="000000"/>
          <w:spacing w:val="0"/>
          <w:w w:val="100"/>
          <w:position w:val="0"/>
          <w:sz w:val="18"/>
          <w:szCs w:val="18"/>
          <w:shd w:val="clear" w:color="auto" w:fill="auto"/>
          <w:lang w:val="en-US" w:eastAsia="en-US" w:bidi="en-US"/>
        </w:rPr>
        <w:t>；</w:t>
      </w:r>
    </w:p>
    <w:p>
      <w:pPr>
        <w:pStyle w:val="Style2"/>
        <w:keepNext w:val="0"/>
        <w:keepLines w:val="0"/>
        <w:widowControl w:val="0"/>
        <w:shd w:val="clear" w:color="auto" w:fill="auto"/>
        <w:bidi w:val="0"/>
        <w:spacing w:before="0" w:after="0" w:line="305" w:lineRule="auto"/>
        <w:ind w:left="0" w:right="0" w:firstLine="640"/>
        <w:jc w:val="both"/>
      </w:pPr>
      <w:r>
        <w:rPr>
          <w:i/>
          <w:iCs/>
          <w:color w:val="000000"/>
          <w:spacing w:val="0"/>
          <w:w w:val="100"/>
          <w:position w:val="0"/>
          <w:shd w:val="clear" w:color="auto" w:fill="auto"/>
          <w:lang w:val="en-US" w:eastAsia="en-US" w:bidi="en-US"/>
        </w:rPr>
        <w:t>l.Shool of Water Resource and Environment,</w:t>
      </w:r>
    </w:p>
    <w:p>
      <w:pPr>
        <w:pStyle w:val="Style2"/>
        <w:keepNext w:val="0"/>
        <w:keepLines w:val="0"/>
        <w:widowControl w:val="0"/>
        <w:shd w:val="clear" w:color="auto" w:fill="auto"/>
        <w:bidi w:val="0"/>
        <w:spacing w:before="0" w:after="0" w:line="305" w:lineRule="auto"/>
        <w:ind w:left="0" w:right="0" w:firstLine="460"/>
        <w:jc w:val="both"/>
      </w:pPr>
      <w:r>
        <w:rPr>
          <w:i/>
          <w:iCs/>
          <w:color w:val="000000"/>
          <w:spacing w:val="0"/>
          <w:w w:val="100"/>
          <w:position w:val="0"/>
          <w:shd w:val="clear" w:color="auto" w:fill="auto"/>
          <w:lang w:val="en-US" w:eastAsia="en-US" w:bidi="en-US"/>
        </w:rPr>
        <w:t>China University of Geosciences, Beijingl000S3 )</w:t>
      </w:r>
    </w:p>
    <w:p>
      <w:pPr>
        <w:pStyle w:val="Style2"/>
        <w:keepNext w:val="0"/>
        <w:keepLines w:val="0"/>
        <w:widowControl w:val="0"/>
        <w:shd w:val="clear" w:color="auto" w:fill="auto"/>
        <w:bidi w:val="0"/>
        <w:spacing w:before="0" w:after="0" w:line="305" w:lineRule="auto"/>
        <w:ind w:left="0" w:right="0" w:firstLine="0"/>
        <w:jc w:val="both"/>
      </w:pPr>
      <w:r>
        <w:rPr>
          <w:b/>
          <w:bCs/>
          <w:color w:val="000000"/>
          <w:spacing w:val="0"/>
          <w:w w:val="100"/>
          <w:position w:val="0"/>
          <w:sz w:val="16"/>
          <w:szCs w:val="16"/>
          <w:shd w:val="clear" w:color="auto" w:fill="auto"/>
          <w:lang w:val="en-US" w:eastAsia="en-US" w:bidi="en-US"/>
        </w:rPr>
        <w:t>Abstract ID</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1003-6504 (2005 )06-0095-02-EA</w:t>
      </w:r>
    </w:p>
    <w:p>
      <w:pPr>
        <w:pStyle w:val="Style2"/>
        <w:keepNext w:val="0"/>
        <w:keepLines w:val="0"/>
        <w:widowControl w:val="0"/>
        <w:shd w:val="clear" w:color="auto" w:fill="auto"/>
        <w:bidi w:val="0"/>
        <w:spacing w:before="0" w:after="0" w:line="305" w:lineRule="auto"/>
        <w:ind w:left="0" w:right="0" w:firstLine="0"/>
        <w:jc w:val="both"/>
      </w:pPr>
      <w:r>
        <w:rPr>
          <w:b/>
          <w:bCs/>
          <w:color w:val="000000"/>
          <w:spacing w:val="0"/>
          <w:w w:val="100"/>
          <w:position w:val="0"/>
          <w:sz w:val="16"/>
          <w:szCs w:val="16"/>
          <w:shd w:val="clear" w:color="auto" w:fill="auto"/>
          <w:lang w:val="en-US" w:eastAsia="en-US" w:bidi="en-US"/>
        </w:rPr>
        <w:t>Abstract</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Biological aerated filter was used for advanced treat</w:t>
        <w:softHyphen/>
        <w:t>ment of secondary effluent through three stages including bio</w:t>
        <w:softHyphen/>
        <w:t>membrane cultivation and acclimatization, varying duty opera</w:t>
        <w:softHyphen/>
        <w:t>tion and steady operation. Results showed that ammonia nitro</w:t>
        <w:softHyphen/>
        <w:t xml:space="preserve">gen can be effectively removed, with effluent quality up to Class III of </w:t>
      </w:r>
      <w:r>
        <w:rPr>
          <w:i/>
          <w:iCs/>
          <w:color w:val="000000"/>
          <w:spacing w:val="0"/>
          <w:w w:val="100"/>
          <w:position w:val="0"/>
          <w:shd w:val="clear" w:color="auto" w:fill="auto"/>
          <w:lang w:val="en-US" w:eastAsia="en-US" w:bidi="en-US"/>
        </w:rPr>
        <w:t>Surface Water Environment Quality Standard</w:t>
      </w:r>
      <w:r>
        <w:rPr>
          <w:color w:val="000000"/>
          <w:spacing w:val="0"/>
          <w:w w:val="100"/>
          <w:position w:val="0"/>
          <w:shd w:val="clear" w:color="auto" w:fill="auto"/>
          <w:lang w:val="en-US" w:eastAsia="en-US" w:bidi="en-US"/>
        </w:rPr>
        <w:t xml:space="preserve"> (GB3838 </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2002) and meet requirements on advanced reuse for land</w:t>
        <w:softHyphen/>
        <w:t>scape.</w:t>
      </w:r>
    </w:p>
    <w:p>
      <w:pPr>
        <w:pStyle w:val="Style2"/>
        <w:keepNext w:val="0"/>
        <w:keepLines w:val="0"/>
        <w:widowControl w:val="0"/>
        <w:shd w:val="clear" w:color="auto" w:fill="auto"/>
        <w:bidi w:val="0"/>
        <w:spacing w:before="0" w:after="240" w:line="305" w:lineRule="auto"/>
        <w:ind w:left="0" w:right="0" w:firstLine="0"/>
        <w:jc w:val="both"/>
      </w:pPr>
      <w:r>
        <w:rPr>
          <w:b/>
          <w:bCs/>
          <w:color w:val="000000"/>
          <w:spacing w:val="0"/>
          <w:w w:val="100"/>
          <w:position w:val="0"/>
          <w:sz w:val="16"/>
          <w:szCs w:val="16"/>
          <w:shd w:val="clear" w:color="auto" w:fill="auto"/>
          <w:lang w:val="en-US" w:eastAsia="en-US" w:bidi="en-US"/>
        </w:rPr>
        <w:t>Key words</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wastewater reuse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secondary effluent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ammonia ni</w:t>
        <w:softHyphen/>
        <w:t>trogen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biological aerated filter</w:t>
      </w:r>
    </w:p>
    <w:p>
      <w:pPr>
        <w:pStyle w:val="Style40"/>
        <w:keepNext w:val="0"/>
        <w:keepLines w:val="0"/>
        <w:widowControl w:val="0"/>
        <w:shd w:val="clear" w:color="auto" w:fill="auto"/>
        <w:bidi w:val="0"/>
        <w:spacing w:before="0" w:after="0" w:line="290" w:lineRule="auto"/>
        <w:ind w:left="0" w:right="0" w:firstLine="0"/>
        <w:jc w:val="center"/>
      </w:pPr>
      <w:r>
        <w:rPr>
          <w:color w:val="000000"/>
          <w:spacing w:val="0"/>
          <w:w w:val="100"/>
          <w:position w:val="0"/>
          <w:shd w:val="clear" w:color="auto" w:fill="auto"/>
          <w:lang w:val="en-US" w:eastAsia="en-US" w:bidi="en-US"/>
        </w:rPr>
        <w:t>Filth-resistance of Ozone in Circulating</w:t>
        <w:br/>
        <w:t>Cooling Water Treatment</w:t>
      </w:r>
    </w:p>
    <w:p>
      <w:pPr>
        <w:pStyle w:val="Style37"/>
        <w:keepNext/>
        <w:keepLines/>
        <w:widowControl w:val="0"/>
        <w:shd w:val="clear" w:color="auto" w:fill="auto"/>
        <w:bidi w:val="0"/>
        <w:spacing w:before="0" w:after="0"/>
        <w:ind w:left="0" w:right="0" w:firstLine="0"/>
        <w:jc w:val="center"/>
      </w:pPr>
      <w:bookmarkStart w:id="10" w:name="bookmark10"/>
      <w:bookmarkStart w:id="11" w:name="bookmark11"/>
      <w:r>
        <w:rPr>
          <w:color w:val="000000"/>
          <w:spacing w:val="0"/>
          <w:w w:val="100"/>
          <w:position w:val="0"/>
          <w:shd w:val="clear" w:color="auto" w:fill="auto"/>
          <w:lang w:val="en-US" w:eastAsia="en-US" w:bidi="en-US"/>
        </w:rPr>
        <w:t>LI Song-tian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LI Chang-hao</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XING Zhao-hui</w:t>
      </w:r>
      <w:r>
        <w:rPr>
          <w:color w:val="000000"/>
          <w:spacing w:val="0"/>
          <w:w w:val="100"/>
          <w:position w:val="0"/>
          <w:shd w:val="clear" w:color="auto" w:fill="auto"/>
          <w:vertAlign w:val="superscript"/>
          <w:lang w:val="en-US" w:eastAsia="en-US" w:bidi="en-US"/>
        </w:rPr>
        <w:t>1</w:t>
      </w:r>
      <w:bookmarkEnd w:id="10"/>
      <w:bookmarkEnd w:id="11"/>
    </w:p>
    <w:p>
      <w:pPr>
        <w:pStyle w:val="Style2"/>
        <w:keepNext w:val="0"/>
        <w:keepLines w:val="0"/>
        <w:widowControl w:val="0"/>
        <w:shd w:val="clear" w:color="auto" w:fill="auto"/>
        <w:bidi w:val="0"/>
        <w:spacing w:before="0" w:after="0"/>
        <w:ind w:left="0" w:right="0" w:firstLine="0"/>
        <w:jc w:val="center"/>
        <w:rPr>
          <w:sz w:val="18"/>
          <w:szCs w:val="18"/>
        </w:rPr>
      </w:pPr>
      <w:r>
        <w:rPr>
          <w:color w:val="000000"/>
          <w:spacing w:val="0"/>
          <w:w w:val="100"/>
          <w:position w:val="0"/>
          <w:sz w:val="17"/>
          <w:szCs w:val="17"/>
          <w:shd w:val="clear" w:color="auto" w:fill="auto"/>
          <w:lang w:val="en-US" w:eastAsia="en-US" w:bidi="en-US"/>
        </w:rPr>
        <w:t xml:space="preserve">(1 </w:t>
      </w:r>
      <w:r>
        <w:rPr>
          <w:i/>
          <w:iCs/>
          <w:color w:val="000000"/>
          <w:spacing w:val="0"/>
          <w:w w:val="100"/>
          <w:position w:val="0"/>
          <w:sz w:val="17"/>
          <w:szCs w:val="17"/>
          <w:shd w:val="clear" w:color="auto" w:fill="auto"/>
          <w:lang w:val="en-US" w:eastAsia="en-US" w:bidi="en-US"/>
        </w:rPr>
        <w:t>.School of Chemistry and Chemical Engineerings</w:t>
        <w:br/>
        <w:t>Pingdingshan College, Pingdingshan^l000</w:t>
      </w:r>
      <w:r>
        <w:rPr>
          <w:rFonts w:ascii="SimSun" w:eastAsia="SimSun" w:hAnsi="SimSun" w:cs="SimSun"/>
          <w:i/>
          <w:iCs/>
          <w:color w:val="000000"/>
          <w:spacing w:val="0"/>
          <w:w w:val="100"/>
          <w:position w:val="0"/>
          <w:sz w:val="18"/>
          <w:szCs w:val="18"/>
          <w:shd w:val="clear" w:color="auto" w:fill="auto"/>
          <w:lang w:val="en-US" w:eastAsia="en-US" w:bidi="en-US"/>
        </w:rPr>
        <w:t>；</w:t>
      </w:r>
    </w:p>
    <w:p>
      <w:pPr>
        <w:pStyle w:val="Style2"/>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Pingdingshan Municipal Urban Planning Design and</w:t>
        <w:br/>
        <w:t>Research Institute, Pingdingshan467000)</w:t>
      </w:r>
    </w:p>
    <w:p>
      <w:pPr>
        <w:pStyle w:val="Style2"/>
        <w:keepNext w:val="0"/>
        <w:keepLines w:val="0"/>
        <w:widowControl w:val="0"/>
        <w:shd w:val="clear" w:color="auto" w:fill="auto"/>
        <w:bidi w:val="0"/>
        <w:spacing w:before="0" w:after="0"/>
        <w:ind w:left="0" w:right="0" w:firstLine="0"/>
        <w:jc w:val="both"/>
      </w:pPr>
      <w:r>
        <w:rPr>
          <w:b/>
          <w:bCs/>
          <w:color w:val="000000"/>
          <w:spacing w:val="0"/>
          <w:w w:val="100"/>
          <w:position w:val="0"/>
          <w:sz w:val="16"/>
          <w:szCs w:val="16"/>
          <w:shd w:val="clear" w:color="auto" w:fill="auto"/>
          <w:lang w:val="en-US" w:eastAsia="en-US" w:bidi="en-US"/>
        </w:rPr>
        <w:t>Abstract ID</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1003-6504 (2005 )06</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0097</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02</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EA</w:t>
      </w:r>
    </w:p>
    <w:p>
      <w:pPr>
        <w:pStyle w:val="Style2"/>
        <w:keepNext w:val="0"/>
        <w:keepLines w:val="0"/>
        <w:widowControl w:val="0"/>
        <w:shd w:val="clear" w:color="auto" w:fill="auto"/>
        <w:bidi w:val="0"/>
        <w:spacing w:before="0" w:after="0"/>
        <w:ind w:left="0" w:right="0" w:firstLine="0"/>
        <w:jc w:val="both"/>
      </w:pPr>
      <w:r>
        <w:rPr>
          <w:b/>
          <w:bCs/>
          <w:color w:val="000000"/>
          <w:spacing w:val="0"/>
          <w:w w:val="100"/>
          <w:position w:val="0"/>
          <w:sz w:val="16"/>
          <w:szCs w:val="16"/>
          <w:shd w:val="clear" w:color="auto" w:fill="auto"/>
          <w:lang w:val="en-US" w:eastAsia="en-US" w:bidi="en-US"/>
        </w:rPr>
        <w:t>Abstract</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Study on filth-resistance of ozone in circulating cooling water showed that organic matters could be oxidized by ozone to generate CO2, which will increase Ca concentration by transforming </w:t>
      </w:r>
      <w:r>
        <w:rPr>
          <w:color w:val="000000"/>
          <w:spacing w:val="0"/>
          <w:w w:val="100"/>
          <w:position w:val="0"/>
          <w:shd w:val="clear" w:color="auto" w:fill="auto"/>
          <w:lang w:val="en-US" w:eastAsia="en-US" w:bidi="en-US"/>
        </w:rPr>
        <w:t>CaCO3 into Ca (HCO3 )2. Filth-resistant function will be realized with increase of Ca concentration in cooling water.</w:t>
      </w:r>
    </w:p>
    <w:p>
      <w:pPr>
        <w:pStyle w:val="Style2"/>
        <w:keepNext w:val="0"/>
        <w:keepLines w:val="0"/>
        <w:widowControl w:val="0"/>
        <w:shd w:val="clear" w:color="auto" w:fill="auto"/>
        <w:bidi w:val="0"/>
        <w:spacing w:before="0" w:after="240" w:line="322" w:lineRule="auto"/>
        <w:ind w:left="0" w:right="0" w:firstLine="0"/>
        <w:jc w:val="both"/>
      </w:pPr>
      <w:r>
        <w:rPr>
          <w:b/>
          <w:bCs/>
          <w:color w:val="000000"/>
          <w:spacing w:val="0"/>
          <w:w w:val="100"/>
          <w:position w:val="0"/>
          <w:sz w:val="16"/>
          <w:szCs w:val="16"/>
          <w:shd w:val="clear" w:color="auto" w:fill="auto"/>
          <w:lang w:val="en-US" w:eastAsia="en-US" w:bidi="en-US"/>
        </w:rPr>
        <w:t>Key words</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ozone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filth-resistance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circulating cooling water</w:t>
      </w:r>
    </w:p>
    <w:p>
      <w:pPr>
        <w:pStyle w:val="Style40"/>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Review on Application of Biosurfactant</w:t>
        <w:br/>
        <w:t>in Soil Recovery and Composting</w:t>
      </w:r>
    </w:p>
    <w:p>
      <w:pPr>
        <w:pStyle w:val="Style37"/>
        <w:keepNext/>
        <w:keepLines/>
        <w:widowControl w:val="0"/>
        <w:shd w:val="clear" w:color="auto" w:fill="auto"/>
        <w:bidi w:val="0"/>
        <w:spacing w:before="0" w:after="0" w:line="288" w:lineRule="auto"/>
        <w:ind w:left="0" w:right="0" w:firstLine="0"/>
        <w:jc w:val="center"/>
      </w:pPr>
      <w:bookmarkStart w:id="12" w:name="bookmark12"/>
      <w:bookmarkStart w:id="13" w:name="bookmark13"/>
      <w:r>
        <w:rPr>
          <w:color w:val="000000"/>
          <w:spacing w:val="0"/>
          <w:w w:val="100"/>
          <w:position w:val="0"/>
          <w:shd w:val="clear" w:color="auto" w:fill="auto"/>
          <w:lang w:val="en-US" w:eastAsia="en-US" w:bidi="en-US"/>
        </w:rPr>
        <w:t>WANG Wei</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ZENG Guang-ming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HUANG Guo-he\</w:t>
        <w:br/>
        <w:t>ZHONG Hua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FU Hai-yan</w:t>
      </w:r>
      <w:r>
        <w:rPr>
          <w:color w:val="000000"/>
          <w:spacing w:val="0"/>
          <w:w w:val="100"/>
          <w:position w:val="0"/>
          <w:shd w:val="clear" w:color="auto" w:fill="auto"/>
          <w:vertAlign w:val="superscript"/>
          <w:lang w:val="en-US" w:eastAsia="en-US" w:bidi="en-US"/>
        </w:rPr>
        <w:t>1</w:t>
      </w:r>
      <w:bookmarkEnd w:id="12"/>
      <w:bookmarkEnd w:id="13"/>
    </w:p>
    <w:p>
      <w:pPr>
        <w:pStyle w:val="Style2"/>
        <w:keepNext w:val="0"/>
        <w:keepLines w:val="0"/>
        <w:widowControl w:val="0"/>
        <w:shd w:val="clear" w:color="auto" w:fill="auto"/>
        <w:bidi w:val="0"/>
        <w:spacing w:before="0" w:after="0" w:line="305" w:lineRule="auto"/>
        <w:ind w:left="0" w:right="0" w:firstLine="0"/>
        <w:jc w:val="center"/>
      </w:pP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en-US" w:eastAsia="en-US" w:bidi="en-US"/>
        </w:rPr>
        <w:t>.Department of Environmental Science and</w:t>
        <w:br/>
        <w:t>Engineerings Hunan University, Changsha</w:t>
      </w:r>
      <w:r>
        <w:rPr>
          <w:color w:val="000000"/>
          <w:spacing w:val="0"/>
          <w:w w:val="100"/>
          <w:position w:val="0"/>
          <w:shd w:val="clear" w:color="auto" w:fill="auto"/>
          <w:lang w:val="en-US" w:eastAsia="en-US" w:bidi="en-US"/>
        </w:rPr>
        <w:t xml:space="preserve"> 410082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br/>
      </w:r>
      <w:r>
        <w:rPr>
          <w:i/>
          <w:iCs/>
          <w:color w:val="000000"/>
          <w:spacing w:val="0"/>
          <w:w w:val="100"/>
          <w:position w:val="0"/>
          <w:shd w:val="clear" w:color="auto" w:fill="auto"/>
          <w:lang w:val="en-US" w:eastAsia="en-US" w:bidi="en-US"/>
        </w:rPr>
        <w:t>Faculty of Engineering, University of Regina,</w:t>
        <w:br/>
        <w:t>Canada S4S</w:t>
      </w:r>
      <w:r>
        <w:rPr>
          <w:color w:val="000000"/>
          <w:spacing w:val="0"/>
          <w:w w:val="100"/>
          <w:position w:val="0"/>
          <w:shd w:val="clear" w:color="auto" w:fill="auto"/>
          <w:lang w:val="en-US" w:eastAsia="en-US" w:bidi="en-US"/>
        </w:rPr>
        <w:t xml:space="preserve"> 0/2)</w:t>
      </w:r>
    </w:p>
    <w:p>
      <w:pPr>
        <w:pStyle w:val="Style2"/>
        <w:keepNext w:val="0"/>
        <w:keepLines w:val="0"/>
        <w:widowControl w:val="0"/>
        <w:shd w:val="clear" w:color="auto" w:fill="auto"/>
        <w:bidi w:val="0"/>
        <w:spacing w:before="0" w:after="0" w:line="324" w:lineRule="auto"/>
        <w:ind w:left="0" w:right="0" w:firstLine="0"/>
        <w:jc w:val="both"/>
      </w:pPr>
      <w:r>
        <w:rPr>
          <w:b/>
          <w:bCs/>
          <w:color w:val="000000"/>
          <w:spacing w:val="0"/>
          <w:w w:val="100"/>
          <w:position w:val="0"/>
          <w:sz w:val="16"/>
          <w:szCs w:val="16"/>
          <w:shd w:val="clear" w:color="auto" w:fill="auto"/>
          <w:lang w:val="en-US" w:eastAsia="en-US" w:bidi="en-US"/>
        </w:rPr>
        <w:t>Abstract ID</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1003-6504 (2005 )06</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0099</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03</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EA</w:t>
      </w:r>
    </w:p>
    <w:p>
      <w:pPr>
        <w:pStyle w:val="Style2"/>
        <w:keepNext w:val="0"/>
        <w:keepLines w:val="0"/>
        <w:widowControl w:val="0"/>
        <w:shd w:val="clear" w:color="auto" w:fill="auto"/>
        <w:bidi w:val="0"/>
        <w:spacing w:before="0" w:after="0"/>
        <w:ind w:left="0" w:right="0" w:firstLine="0"/>
        <w:jc w:val="both"/>
      </w:pPr>
      <w:r>
        <w:rPr>
          <w:b/>
          <w:bCs/>
          <w:color w:val="000000"/>
          <w:spacing w:val="0"/>
          <w:w w:val="100"/>
          <w:position w:val="0"/>
          <w:sz w:val="16"/>
          <w:szCs w:val="16"/>
          <w:shd w:val="clear" w:color="auto" w:fill="auto"/>
          <w:lang w:val="en-US" w:eastAsia="en-US" w:bidi="en-US"/>
        </w:rPr>
        <w:t>Abstract</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This paper completely summarizes the application of biosurfactants on the removal of organic matters and heavy met</w:t>
        <w:softHyphen/>
        <w:t>als in soil, analyzes the mechanism of the effect of biosurfacta</w:t>
        <w:softHyphen/>
        <w:t>nts. In the end, the author makes a view on the use of biosur</w:t>
        <w:softHyphen/>
        <w:t>factants in composting.</w:t>
      </w:r>
    </w:p>
    <w:p>
      <w:pPr>
        <w:pStyle w:val="Style2"/>
        <w:keepNext w:val="0"/>
        <w:keepLines w:val="0"/>
        <w:widowControl w:val="0"/>
        <w:shd w:val="clear" w:color="auto" w:fill="auto"/>
        <w:bidi w:val="0"/>
        <w:spacing w:before="0" w:after="240" w:line="314" w:lineRule="auto"/>
        <w:ind w:left="0" w:right="0" w:firstLine="0"/>
        <w:jc w:val="both"/>
      </w:pPr>
      <w:r>
        <w:rPr>
          <w:b/>
          <w:bCs/>
          <w:color w:val="000000"/>
          <w:spacing w:val="0"/>
          <w:w w:val="100"/>
          <w:position w:val="0"/>
          <w:sz w:val="16"/>
          <w:szCs w:val="16"/>
          <w:shd w:val="clear" w:color="auto" w:fill="auto"/>
          <w:lang w:val="en-US" w:eastAsia="en-US" w:bidi="en-US"/>
        </w:rPr>
        <w:t>Key words</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biosurfactant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soil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organic contamination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heavy metal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composting</w:t>
      </w:r>
    </w:p>
    <w:p>
      <w:pPr>
        <w:pStyle w:val="Style40"/>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Progress of Microbial Treatment Processes</w:t>
        <w:br/>
        <w:t>for Nitrogen Removal</w:t>
      </w:r>
      <w:r>
        <w:rPr>
          <w:rFonts w:ascii="MingLiU" w:eastAsia="MingLiU" w:hAnsi="MingLiU" w:cs="MingLiU"/>
          <w:b w:val="0"/>
          <w:bCs w:val="0"/>
          <w:color w:val="000000"/>
          <w:spacing w:val="0"/>
          <w:w w:val="100"/>
          <w:position w:val="0"/>
          <w:shd w:val="clear" w:color="auto" w:fill="auto"/>
          <w:lang w:val="zh-CN" w:eastAsia="zh-CN" w:bidi="zh-CN"/>
        </w:rPr>
        <w:t>一</w:t>
      </w:r>
      <w:r>
        <w:rPr>
          <w:color w:val="000000"/>
          <w:spacing w:val="0"/>
          <w:w w:val="100"/>
          <w:position w:val="0"/>
          <w:shd w:val="clear" w:color="auto" w:fill="auto"/>
          <w:lang w:val="en-US" w:eastAsia="en-US" w:bidi="en-US"/>
        </w:rPr>
        <w:t>Completely Autotrophic</w:t>
        <w:br/>
        <w:t>Nitrogen Removal Process</w:t>
      </w:r>
    </w:p>
    <w:p>
      <w:pPr>
        <w:pStyle w:val="Style37"/>
        <w:keepNext/>
        <w:keepLines/>
        <w:widowControl w:val="0"/>
        <w:shd w:val="clear" w:color="auto" w:fill="auto"/>
        <w:bidi w:val="0"/>
        <w:spacing w:before="0" w:after="0"/>
        <w:ind w:left="0" w:right="0" w:firstLine="0"/>
        <w:jc w:val="center"/>
      </w:pPr>
      <w:bookmarkStart w:id="14" w:name="bookmark14"/>
      <w:bookmarkStart w:id="15" w:name="bookmark15"/>
      <w:r>
        <w:rPr>
          <w:color w:val="000000"/>
          <w:spacing w:val="0"/>
          <w:w w:val="100"/>
          <w:position w:val="0"/>
          <w:shd w:val="clear" w:color="auto" w:fill="auto"/>
          <w:lang w:val="en-US" w:eastAsia="en-US" w:bidi="en-US"/>
        </w:rPr>
        <w:t>GUO Jin-song, LUO Ben-fu</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 FANG Fang</w:t>
      </w:r>
      <w:bookmarkEnd w:id="14"/>
      <w:bookmarkEnd w:id="15"/>
    </w:p>
    <w:p>
      <w:pPr>
        <w:pStyle w:val="Style2"/>
        <w:keepNext w:val="0"/>
        <w:keepLines w:val="0"/>
        <w:widowControl w:val="0"/>
        <w:shd w:val="clear" w:color="auto" w:fill="auto"/>
        <w:bidi w:val="0"/>
        <w:spacing w:before="0" w:after="0" w:line="305" w:lineRule="auto"/>
        <w:ind w:left="0" w:right="0" w:firstLine="0"/>
        <w:jc w:val="center"/>
      </w:pPr>
      <w:r>
        <w:rPr>
          <w:i/>
          <w:iCs/>
          <w:color w:val="000000"/>
          <w:spacing w:val="0"/>
          <w:w w:val="100"/>
          <w:position w:val="0"/>
          <w:shd w:val="clear" w:color="auto" w:fill="auto"/>
          <w:lang w:val="en-US" w:eastAsia="en-US" w:bidi="en-US"/>
        </w:rPr>
        <w:t>{Faculty of Urban Construction and Environmental Engineering,</w:t>
        <w:br/>
        <w:t>Chongqing University, Chongqing</w:t>
      </w:r>
      <w:r>
        <w:rPr>
          <w:color w:val="000000"/>
          <w:spacing w:val="0"/>
          <w:w w:val="100"/>
          <w:position w:val="0"/>
          <w:shd w:val="clear" w:color="auto" w:fill="auto"/>
          <w:lang w:val="en-US" w:eastAsia="en-US" w:bidi="en-US"/>
        </w:rPr>
        <w:t xml:space="preserve"> 400045)</w:t>
      </w:r>
    </w:p>
    <w:p>
      <w:pPr>
        <w:pStyle w:val="Style2"/>
        <w:keepNext w:val="0"/>
        <w:keepLines w:val="0"/>
        <w:widowControl w:val="0"/>
        <w:shd w:val="clear" w:color="auto" w:fill="auto"/>
        <w:bidi w:val="0"/>
        <w:spacing w:before="0" w:after="0" w:line="324" w:lineRule="auto"/>
        <w:ind w:left="0" w:right="0" w:firstLine="0"/>
        <w:jc w:val="both"/>
      </w:pPr>
      <w:r>
        <w:rPr>
          <w:b/>
          <w:bCs/>
          <w:color w:val="000000"/>
          <w:spacing w:val="0"/>
          <w:w w:val="100"/>
          <w:position w:val="0"/>
          <w:sz w:val="16"/>
          <w:szCs w:val="16"/>
          <w:shd w:val="clear" w:color="auto" w:fill="auto"/>
          <w:lang w:val="en-US" w:eastAsia="en-US" w:bidi="en-US"/>
        </w:rPr>
        <w:t>Abstract ID</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1003-6504 (2005 )06-0102-04-EA</w:t>
      </w:r>
    </w:p>
    <w:p>
      <w:pPr>
        <w:pStyle w:val="Style2"/>
        <w:keepNext w:val="0"/>
        <w:keepLines w:val="0"/>
        <w:widowControl w:val="0"/>
        <w:shd w:val="clear" w:color="auto" w:fill="auto"/>
        <w:bidi w:val="0"/>
        <w:spacing w:before="0" w:after="0"/>
        <w:ind w:left="0" w:right="0" w:firstLine="0"/>
        <w:jc w:val="both"/>
      </w:pPr>
      <w:r>
        <w:rPr>
          <w:b/>
          <w:bCs/>
          <w:color w:val="000000"/>
          <w:spacing w:val="0"/>
          <w:w w:val="100"/>
          <w:position w:val="0"/>
          <w:sz w:val="16"/>
          <w:szCs w:val="16"/>
          <w:shd w:val="clear" w:color="auto" w:fill="auto"/>
          <w:lang w:val="en-US" w:eastAsia="en-US" w:bidi="en-US"/>
        </w:rPr>
        <w:t>Abstract</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The completely autotrophic nitrogen removal process is one of researches hotspots about the treatment of high-NH4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—N wastewater in this field today. The N-removal theory and N-removal processes, characteristics and technical keys of the process are analyzed systemically and generally in the article. In the end, several important study directions about N-removal process are pointed out.</w:t>
      </w:r>
    </w:p>
    <w:p>
      <w:pPr>
        <w:pStyle w:val="Style2"/>
        <w:keepNext w:val="0"/>
        <w:keepLines w:val="0"/>
        <w:widowControl w:val="0"/>
        <w:shd w:val="clear" w:color="auto" w:fill="auto"/>
        <w:bidi w:val="0"/>
        <w:spacing w:before="0" w:after="240" w:line="312" w:lineRule="auto"/>
        <w:ind w:left="0" w:right="0" w:firstLine="0"/>
        <w:jc w:val="both"/>
      </w:pPr>
      <w:r>
        <w:rPr>
          <w:b/>
          <w:bCs/>
          <w:color w:val="000000"/>
          <w:spacing w:val="0"/>
          <w:w w:val="100"/>
          <w:position w:val="0"/>
          <w:sz w:val="16"/>
          <w:szCs w:val="16"/>
          <w:shd w:val="clear" w:color="auto" w:fill="auto"/>
          <w:lang w:val="en-US" w:eastAsia="en-US" w:bidi="en-US"/>
        </w:rPr>
        <w:t>Key words</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completely autotrophic nitrogen removal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SHAR</w:t>
        <w:softHyphen/>
        <w:t>ON process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ANAMMOX process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CANON process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OLAND process</w:t>
      </w:r>
    </w:p>
    <w:p>
      <w:pPr>
        <w:pStyle w:val="Style40"/>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Heavy metals Partitioning and</w:t>
        <w:br/>
        <w:t>Seasonal Variation in Lake Sediments</w:t>
      </w:r>
    </w:p>
    <w:p>
      <w:pPr>
        <w:pStyle w:val="Style37"/>
        <w:keepNext/>
        <w:keepLines/>
        <w:widowControl w:val="0"/>
        <w:shd w:val="clear" w:color="auto" w:fill="auto"/>
        <w:bidi w:val="0"/>
        <w:spacing w:before="0" w:after="0"/>
        <w:ind w:left="0" w:right="0" w:firstLine="0"/>
        <w:jc w:val="center"/>
      </w:pPr>
      <w:bookmarkStart w:id="16" w:name="bookmark16"/>
      <w:bookmarkStart w:id="17" w:name="bookmark17"/>
      <w:r>
        <w:rPr>
          <w:color w:val="000000"/>
          <w:spacing w:val="0"/>
          <w:w w:val="100"/>
          <w:position w:val="0"/>
          <w:shd w:val="clear" w:color="auto" w:fill="auto"/>
          <w:lang w:val="en-US" w:eastAsia="en-US" w:bidi="en-US"/>
        </w:rPr>
        <w:t>WANG Xiao-qing</w:t>
      </w:r>
      <w:bookmarkEnd w:id="16"/>
      <w:bookmarkEnd w:id="17"/>
    </w:p>
    <w:p>
      <w:pPr>
        <w:pStyle w:val="Style2"/>
        <w:keepNext w:val="0"/>
        <w:keepLines w:val="0"/>
        <w:widowControl w:val="0"/>
        <w:shd w:val="clear" w:color="auto" w:fill="auto"/>
        <w:bidi w:val="0"/>
        <w:spacing w:before="0" w:after="0" w:line="305" w:lineRule="auto"/>
        <w:ind w:left="0" w:right="0" w:firstLine="0"/>
        <w:jc w:val="center"/>
      </w:pPr>
      <w:r>
        <w:rPr>
          <w:i/>
          <w:iCs/>
          <w:color w:val="000000"/>
          <w:spacing w:val="0"/>
          <w:w w:val="100"/>
          <w:position w:val="0"/>
          <w:shd w:val="clear" w:color="auto" w:fill="auto"/>
          <w:lang w:val="en-US" w:eastAsia="en-US" w:bidi="en-US"/>
        </w:rPr>
        <w:t>(.Department of Material Engineering,</w:t>
      </w:r>
    </w:p>
    <w:p>
      <w:pPr>
        <w:pStyle w:val="Style2"/>
        <w:keepNext w:val="0"/>
        <w:keepLines w:val="0"/>
        <w:widowControl w:val="0"/>
        <w:shd w:val="clear" w:color="auto" w:fill="auto"/>
        <w:bidi w:val="0"/>
        <w:spacing w:before="0" w:after="0" w:line="305" w:lineRule="auto"/>
        <w:ind w:left="0" w:right="0" w:firstLine="0"/>
        <w:jc w:val="center"/>
      </w:pPr>
      <w:r>
        <w:rPr>
          <w:i/>
          <w:iCs/>
          <w:color w:val="000000"/>
          <w:spacing w:val="0"/>
          <w:w w:val="100"/>
          <w:position w:val="0"/>
          <w:shd w:val="clear" w:color="auto" w:fill="auto"/>
          <w:lang w:val="en-US" w:eastAsia="en-US" w:bidi="en-US"/>
        </w:rPr>
        <w:t>Luoyang Poly-technical College&lt;, L</w:t>
      </w:r>
      <w:r>
        <w:rPr>
          <w:color w:val="000000"/>
          <w:spacing w:val="0"/>
          <w:w w:val="100"/>
          <w:position w:val="0"/>
          <w:shd w:val="clear" w:color="auto" w:fill="auto"/>
          <w:lang w:val="en-US" w:eastAsia="en-US" w:bidi="en-US"/>
        </w:rPr>
        <w:t xml:space="preserve"> wo^awg471003)</w:t>
      </w:r>
    </w:p>
    <w:p>
      <w:pPr>
        <w:pStyle w:val="Style2"/>
        <w:keepNext w:val="0"/>
        <w:keepLines w:val="0"/>
        <w:widowControl w:val="0"/>
        <w:shd w:val="clear" w:color="auto" w:fill="auto"/>
        <w:bidi w:val="0"/>
        <w:spacing w:before="0" w:after="0" w:line="324" w:lineRule="auto"/>
        <w:ind w:left="0" w:right="0" w:firstLine="0"/>
        <w:jc w:val="both"/>
      </w:pPr>
      <w:r>
        <w:rPr>
          <w:b/>
          <w:bCs/>
          <w:color w:val="000000"/>
          <w:spacing w:val="0"/>
          <w:w w:val="100"/>
          <w:position w:val="0"/>
          <w:sz w:val="16"/>
          <w:szCs w:val="16"/>
          <w:shd w:val="clear" w:color="auto" w:fill="auto"/>
          <w:lang w:val="en-US" w:eastAsia="en-US" w:bidi="en-US"/>
        </w:rPr>
        <w:t>Abstract ID</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1003-6504 (2005 )06-0106-03-EA</w:t>
      </w:r>
    </w:p>
    <w:p>
      <w:pPr>
        <w:pStyle w:val="Style2"/>
        <w:keepNext w:val="0"/>
        <w:keepLines w:val="0"/>
        <w:widowControl w:val="0"/>
        <w:shd w:val="clear" w:color="auto" w:fill="auto"/>
        <w:bidi w:val="0"/>
        <w:spacing w:before="0" w:after="0"/>
        <w:ind w:left="0" w:right="0" w:firstLine="0"/>
        <w:jc w:val="both"/>
      </w:pPr>
      <w:r>
        <w:rPr>
          <w:b/>
          <w:bCs/>
          <w:color w:val="000000"/>
          <w:spacing w:val="0"/>
          <w:w w:val="100"/>
          <w:position w:val="0"/>
          <w:sz w:val="16"/>
          <w:szCs w:val="16"/>
          <w:shd w:val="clear" w:color="auto" w:fill="auto"/>
          <w:lang w:val="en-US" w:eastAsia="en-US" w:bidi="en-US"/>
        </w:rPr>
        <w:t>Abstract</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Sediments sample of Dianshan Lake was collected in summer and winter to analyze partitioning of heavy metals such as Cd, Pb, Cu, Cr, Fe and Mn by Tessier extraction procedure and reasons of seasonal variation were analysed. Results showed that seasonal variations occurred for various speciations of heavy metals, and the variations related with temperature, pH and Eh.</w:t>
      </w:r>
    </w:p>
    <w:p>
      <w:pPr>
        <w:pStyle w:val="Style2"/>
        <w:keepNext w:val="0"/>
        <w:keepLines w:val="0"/>
        <w:widowControl w:val="0"/>
        <w:shd w:val="clear" w:color="auto" w:fill="auto"/>
        <w:bidi w:val="0"/>
        <w:spacing w:before="0" w:after="0" w:line="314" w:lineRule="auto"/>
        <w:ind w:left="0" w:right="0" w:firstLine="0"/>
        <w:jc w:val="both"/>
        <w:sectPr>
          <w:footnotePr>
            <w:pos w:val="pageBottom"/>
            <w:numFmt w:val="decimal"/>
            <w:numRestart w:val="continuous"/>
          </w:footnotePr>
          <w:type w:val="continuous"/>
          <w:pgSz w:w="12240" w:h="15840"/>
          <w:pgMar w:top="475" w:left="1097" w:right="1058" w:bottom="247" w:header="0" w:footer="3" w:gutter="0"/>
          <w:cols w:num="2" w:space="100"/>
          <w:noEndnote/>
          <w:rtlGutter w:val="0"/>
          <w:docGrid w:linePitch="360"/>
        </w:sectPr>
      </w:pPr>
      <w:r>
        <w:rPr>
          <w:b/>
          <w:bCs/>
          <w:color w:val="000000"/>
          <w:spacing w:val="0"/>
          <w:w w:val="100"/>
          <w:position w:val="0"/>
          <w:sz w:val="16"/>
          <w:szCs w:val="16"/>
          <w:shd w:val="clear" w:color="auto" w:fill="auto"/>
          <w:lang w:val="en-US" w:eastAsia="en-US" w:bidi="en-US"/>
        </w:rPr>
        <w:t>Key words</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sediment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speciation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seasonal variation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Dianshan Lake</w:t>
      </w:r>
    </w:p>
    <w:p>
      <w:pPr>
        <w:pStyle w:val="Style47"/>
        <w:keepNext/>
        <w:keepLines/>
        <w:widowControl w:val="0"/>
        <w:shd w:val="clear" w:color="auto" w:fill="auto"/>
        <w:bidi w:val="0"/>
        <w:spacing w:before="0" w:after="0" w:line="240" w:lineRule="auto"/>
        <w:ind w:left="0" w:firstLine="0"/>
        <w:jc w:val="right"/>
      </w:pPr>
      <w:bookmarkStart w:id="18" w:name="bookmark18"/>
      <w:bookmarkStart w:id="19" w:name="bookmark19"/>
      <w:r>
        <w:rPr>
          <w:color w:val="000000"/>
          <w:spacing w:val="0"/>
          <w:w w:val="100"/>
          <w:position w:val="0"/>
          <w:shd w:val="clear" w:color="auto" w:fill="auto"/>
          <w:lang w:val="en-US" w:eastAsia="en-US" w:bidi="en-US"/>
        </w:rPr>
        <w:t>° vn °</w:t>
      </w:r>
      <w:bookmarkEnd w:id="18"/>
      <w:bookmarkEnd w:id="19"/>
    </w:p>
    <w:sectPr>
      <w:footnotePr>
        <w:pos w:val="pageBottom"/>
        <w:numFmt w:val="decimal"/>
        <w:numRestart w:val="continuous"/>
      </w:footnotePr>
      <w:type w:val="continuous"/>
      <w:pgSz w:w="12240" w:h="15840"/>
      <w:pgMar w:top="475" w:left="1097" w:right="1032" w:bottom="24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6577330</wp:posOffset>
              </wp:positionH>
              <wp:positionV relativeFrom="page">
                <wp:posOffset>9756775</wp:posOffset>
              </wp:positionV>
              <wp:extent cx="354965" cy="91440"/>
              <wp:wrapNone/>
              <wp:docPr id="4" name="Shape 4"/>
              <a:graphic xmlns:a="http://schemas.openxmlformats.org/drawingml/2006/main">
                <a:graphicData uri="http://schemas.microsoft.com/office/word/2010/wordprocessingShape">
                  <wps:wsp>
                    <wps:cNvSpPr txBox="1"/>
                    <wps:spPr>
                      <a:xfrm>
                        <a:ext cx="354965" cy="9144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rPr>
                            <w:t>° 99 °</w:t>
                          </w:r>
                        </w:p>
                      </w:txbxContent>
                    </wps:txbx>
                    <wps:bodyPr wrap="none" lIns="0" tIns="0" rIns="0" bIns="0">
                      <a:spAutoFit/>
                    </wps:bodyPr>
                  </wps:wsp>
                </a:graphicData>
              </a:graphic>
            </wp:anchor>
          </w:drawing>
        </mc:Choice>
        <mc:Fallback>
          <w:pict>
            <v:shape id="_x0000_s1030" type="#_x0000_t202" style="position:absolute;margin-left:517.89999999999998pt;margin-top:768.25pt;width:27.949999999999999pt;height:7.2000000000000002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rPr>
                      <w:t>° 99 °</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6504305</wp:posOffset>
              </wp:positionH>
              <wp:positionV relativeFrom="page">
                <wp:posOffset>9707245</wp:posOffset>
              </wp:positionV>
              <wp:extent cx="422275" cy="90170"/>
              <wp:wrapNone/>
              <wp:docPr id="9" name="Shape 9"/>
              <a:graphic xmlns:a="http://schemas.openxmlformats.org/drawingml/2006/main">
                <a:graphicData uri="http://schemas.microsoft.com/office/word/2010/wordprocessingShape">
                  <wps:wsp>
                    <wps:cNvSpPr txBox="1"/>
                    <wps:spPr>
                      <a:xfrm>
                        <a:ext cx="422275" cy="901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101 °</w:t>
                          </w:r>
                        </w:p>
                      </w:txbxContent>
                    </wps:txbx>
                    <wps:bodyPr wrap="none" lIns="0" tIns="0" rIns="0" bIns="0">
                      <a:spAutoFit/>
                    </wps:bodyPr>
                  </wps:wsp>
                </a:graphicData>
              </a:graphic>
            </wp:anchor>
          </w:drawing>
        </mc:Choice>
        <mc:Fallback>
          <w:pict>
            <v:shape id="_x0000_s1035" type="#_x0000_t202" style="position:absolute;margin-left:512.14999999999998pt;margin-top:764.35000000000002pt;width:33.25pt;height:7.0999999999999996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101 °</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847090</wp:posOffset>
              </wp:positionH>
              <wp:positionV relativeFrom="page">
                <wp:posOffset>9758045</wp:posOffset>
              </wp:positionV>
              <wp:extent cx="419100" cy="90170"/>
              <wp:wrapNone/>
              <wp:docPr id="11" name="Shape 11"/>
              <a:graphic xmlns:a="http://schemas.openxmlformats.org/drawingml/2006/main">
                <a:graphicData uri="http://schemas.microsoft.com/office/word/2010/wordprocessingShape">
                  <wps:wsp>
                    <wps:cNvSpPr txBox="1"/>
                    <wps:spPr>
                      <a:xfrm>
                        <a:ext cx="419100" cy="901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100 °</w:t>
                          </w:r>
                        </w:p>
                      </w:txbxContent>
                    </wps:txbx>
                    <wps:bodyPr wrap="none" lIns="0" tIns="0" rIns="0" bIns="0">
                      <a:spAutoFit/>
                    </wps:bodyPr>
                  </wps:wsp>
                </a:graphicData>
              </a:graphic>
            </wp:anchor>
          </w:drawing>
        </mc:Choice>
        <mc:Fallback>
          <w:pict>
            <v:shape id="_x0000_s1037" type="#_x0000_t202" style="position:absolute;margin-left:66.700000000000003pt;margin-top:768.35000000000002pt;width:33.pt;height:7.0999999999999996pt;z-index:-18874405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100 °</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4044950</wp:posOffset>
              </wp:positionH>
              <wp:positionV relativeFrom="page">
                <wp:posOffset>501650</wp:posOffset>
              </wp:positionV>
              <wp:extent cx="2990215" cy="100330"/>
              <wp:wrapNone/>
              <wp:docPr id="1" name="Shape 1"/>
              <a:graphic xmlns:a="http://schemas.openxmlformats.org/drawingml/2006/main">
                <a:graphicData uri="http://schemas.microsoft.com/office/word/2010/wordprocessingShape">
                  <wps:wsp>
                    <wps:cNvSpPr txBox="1"/>
                    <wps:spPr>
                      <a:xfrm>
                        <a:ext cx="2990215" cy="10033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生物表面活性剂在土壤修复及堆肥中应用现状展望王伟，等</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8.5pt;margin-top:39.5pt;width:235.44999999999999pt;height:7.9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生物表面活性剂在土壤修复及堆肥中应用现状展望王伟，等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670560</wp:posOffset>
              </wp:positionV>
              <wp:extent cx="6324600" cy="0"/>
              <wp:wrapNone/>
              <wp:docPr id="3" name="Shape 3"/>
              <a:graphic xmlns:a="http://schemas.openxmlformats.org/drawingml/2006/main">
                <a:graphicData uri="http://schemas.microsoft.com/office/word/2010/wordprocessingShape">
                  <wps:wsp>
                    <wps:cNvCnPr/>
                    <wps:spPr>
                      <a:xfrm>
                        <a:ext cx="6324600" cy="0"/>
                      </a:xfrm>
                      <a:prstGeom prst="straightConnector1"/>
                      <a:ln w="12700">
                        <a:solidFill/>
                      </a:ln>
                    </wps:spPr>
                    <wps:bodyPr/>
                  </wps:wsp>
                </a:graphicData>
              </a:graphic>
            </wp:anchor>
          </w:drawing>
        </mc:Choice>
        <mc:Fallback>
          <w:pict>
            <v:shape o:spt="32" o:oned="true" path="m,l21600,21600e" style="position:absolute;margin-left:56.899999999999999pt;margin-top:52.799999999999997pt;width:4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4037965</wp:posOffset>
              </wp:positionH>
              <wp:positionV relativeFrom="page">
                <wp:posOffset>450850</wp:posOffset>
              </wp:positionV>
              <wp:extent cx="2990215" cy="100330"/>
              <wp:wrapNone/>
              <wp:docPr id="6" name="Shape 6"/>
              <a:graphic xmlns:a="http://schemas.openxmlformats.org/drawingml/2006/main">
                <a:graphicData uri="http://schemas.microsoft.com/office/word/2010/wordprocessingShape">
                  <wps:wsp>
                    <wps:cNvSpPr txBox="1"/>
                    <wps:spPr>
                      <a:xfrm>
                        <a:ext cx="2990215" cy="10033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生物表面活性剂在土壤修复及堆肥中应用现状展望王伟，等</w:t>
                          </w:r>
                        </w:p>
                      </w:txbxContent>
                    </wps:txbx>
                    <wps:bodyPr wrap="none" lIns="0" tIns="0" rIns="0" bIns="0">
                      <a:spAutoFit/>
                    </wps:bodyPr>
                  </wps:wsp>
                </a:graphicData>
              </a:graphic>
            </wp:anchor>
          </w:drawing>
        </mc:Choice>
        <mc:Fallback>
          <w:pict>
            <v:shape id="_x0000_s1032" type="#_x0000_t202" style="position:absolute;margin-left:317.94999999999999pt;margin-top:35.5pt;width:235.44999999999999pt;height:7.9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生物表面活性剂在土壤修复及堆肥中应用现状展望王伟，等</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619760</wp:posOffset>
              </wp:positionV>
              <wp:extent cx="6324600" cy="0"/>
              <wp:wrapNone/>
              <wp:docPr id="8" name="Shape 8"/>
              <a:graphic xmlns:a="http://schemas.openxmlformats.org/drawingml/2006/main">
                <a:graphicData uri="http://schemas.microsoft.com/office/word/2010/wordprocessingShape">
                  <wps:wsp>
                    <wps:cNvCnPr/>
                    <wps:spPr>
                      <a:xfrm>
                        <a:ext cx="6324600" cy="0"/>
                      </a:xfrm>
                      <a:prstGeom prst="straightConnector1"/>
                      <a:ln w="12700">
                        <a:solidFill/>
                      </a:ln>
                    </wps:spPr>
                    <wps:bodyPr/>
                  </wps:wsp>
                </a:graphicData>
              </a:graphic>
            </wp:anchor>
          </w:drawing>
        </mc:Choice>
        <mc:Fallback>
          <w:pict>
            <v:shape o:spt="32" o:oned="true" path="m,l21600,21600e" style="position:absolute;margin-left:56.350000000000001pt;margin-top:48.799999999999997pt;width:4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6381115</wp:posOffset>
              </wp:positionH>
              <wp:positionV relativeFrom="page">
                <wp:posOffset>393065</wp:posOffset>
              </wp:positionV>
              <wp:extent cx="654050" cy="125095"/>
              <wp:wrapNone/>
              <wp:docPr id="13" name="Shape 13"/>
              <a:graphic xmlns:a="http://schemas.openxmlformats.org/drawingml/2006/main">
                <a:graphicData uri="http://schemas.microsoft.com/office/word/2010/wordprocessingShape">
                  <wps:wsp>
                    <wps:cNvSpPr txBox="1"/>
                    <wps:spPr>
                      <a:xfrm>
                        <a:ext cx="654050" cy="12509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shd w:val="clear" w:color="auto" w:fill="auto"/>
                              <w:lang w:val="en-US" w:eastAsia="en-US" w:bidi="en-US"/>
                            </w:rPr>
                            <w:t>Abstract</w:t>
                          </w:r>
                        </w:p>
                      </w:txbxContent>
                    </wps:txbx>
                    <wps:bodyPr wrap="none" lIns="0" tIns="0" rIns="0" bIns="0">
                      <a:spAutoFit/>
                    </wps:bodyPr>
                  </wps:wsp>
                </a:graphicData>
              </a:graphic>
            </wp:anchor>
          </w:drawing>
        </mc:Choice>
        <mc:Fallback>
          <w:pict>
            <v:shape id="_x0000_s1039" type="#_x0000_t202" style="position:absolute;margin-left:502.44999999999999pt;margin-top:30.949999999999999pt;width:51.5pt;height:9.8499999999999996pt;z-index:-1887440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shd w:val="clear" w:color="auto" w:fill="auto"/>
                        <w:lang w:val="en-US" w:eastAsia="en-US" w:bidi="en-US"/>
                      </w:rPr>
                      <w:t>Abstract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670560</wp:posOffset>
              </wp:positionV>
              <wp:extent cx="6324600" cy="0"/>
              <wp:wrapNone/>
              <wp:docPr id="15" name="Shape 15"/>
              <a:graphic xmlns:a="http://schemas.openxmlformats.org/drawingml/2006/main">
                <a:graphicData uri="http://schemas.microsoft.com/office/word/2010/wordprocessingShape">
                  <wps:wsp>
                    <wps:cNvCnPr/>
                    <wps:spPr>
                      <a:xfrm>
                        <a:ext cx="6324600" cy="0"/>
                      </a:xfrm>
                      <a:prstGeom prst="straightConnector1"/>
                      <a:ln w="12700">
                        <a:solidFill/>
                      </a:ln>
                    </wps:spPr>
                    <wps:bodyPr/>
                  </wps:wsp>
                </a:graphicData>
              </a:graphic>
            </wp:anchor>
          </w:drawing>
        </mc:Choice>
        <mc:Fallback>
          <w:pict>
            <v:shape o:spt="32" o:oned="true" path="m,l21600,21600e" style="position:absolute;margin-left:56.899999999999999pt;margin-top:52.799999999999997pt;width:4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
    <w:multiLevelType w:val="multilevel"/>
    <w:lvl w:ilvl="0">
      <w:start w:val="9"/>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1">
    <w:name w:val="标题 #1_"/>
    <w:basedOn w:val="DefaultParagraphFont"/>
    <w:link w:val="Style10"/>
    <w:rPr>
      <w:rFonts w:ascii="MingLiU" w:eastAsia="MingLiU" w:hAnsi="MingLiU" w:cs="MingLiU"/>
      <w:b w:val="0"/>
      <w:bCs w:val="0"/>
      <w:i w:val="0"/>
      <w:iCs w:val="0"/>
      <w:smallCaps w:val="0"/>
      <w:strike w:val="0"/>
      <w:sz w:val="40"/>
      <w:szCs w:val="40"/>
      <w:u w:val="none"/>
      <w:lang w:val="zh-CN" w:eastAsia="zh-CN" w:bidi="zh-CN"/>
    </w:rPr>
  </w:style>
  <w:style w:type="character" w:customStyle="1" w:styleId="CharStyle13">
    <w:name w:val="标题 #3_"/>
    <w:basedOn w:val="DefaultParagraphFont"/>
    <w:link w:val="Style12"/>
    <w:rPr>
      <w:rFonts w:ascii="MingLiU" w:eastAsia="MingLiU" w:hAnsi="MingLiU" w:cs="MingLiU"/>
      <w:b w:val="0"/>
      <w:bCs w:val="0"/>
      <w:i w:val="0"/>
      <w:iCs w:val="0"/>
      <w:smallCaps w:val="0"/>
      <w:strike w:val="0"/>
      <w:sz w:val="22"/>
      <w:szCs w:val="22"/>
      <w:u w:val="none"/>
      <w:lang w:val="zh-CN" w:eastAsia="zh-CN" w:bidi="zh-CN"/>
    </w:rPr>
  </w:style>
  <w:style w:type="character" w:customStyle="1" w:styleId="CharStyle16">
    <w:name w:val="正文文本 (4)_"/>
    <w:basedOn w:val="DefaultParagraphFont"/>
    <w:link w:val="Style15"/>
    <w:rPr>
      <w:rFonts w:ascii="MingLiU" w:eastAsia="MingLiU" w:hAnsi="MingLiU" w:cs="MingLiU"/>
      <w:b w:val="0"/>
      <w:bCs w:val="0"/>
      <w:i w:val="0"/>
      <w:iCs w:val="0"/>
      <w:smallCaps w:val="0"/>
      <w:strike w:val="0"/>
      <w:sz w:val="15"/>
      <w:szCs w:val="15"/>
      <w:u w:val="none"/>
      <w:lang w:val="zh-CN" w:eastAsia="zh-CN" w:bidi="zh-CN"/>
    </w:rPr>
  </w:style>
  <w:style w:type="character" w:customStyle="1" w:styleId="CharStyle18">
    <w:name w:val="正文文本 (6)_"/>
    <w:basedOn w:val="DefaultParagraphFont"/>
    <w:link w:val="Style17"/>
    <w:rPr>
      <w:rFonts w:ascii="Times New Roman" w:eastAsia="Times New Roman" w:hAnsi="Times New Roman" w:cs="Times New Roman"/>
      <w:b w:val="0"/>
      <w:bCs w:val="0"/>
      <w:i w:val="0"/>
      <w:iCs w:val="0"/>
      <w:smallCaps w:val="0"/>
      <w:strike w:val="0"/>
      <w:sz w:val="15"/>
      <w:szCs w:val="15"/>
      <w:u w:val="none"/>
      <w:lang w:val="zh-CN" w:eastAsia="zh-CN" w:bidi="zh-CN"/>
    </w:rPr>
  </w:style>
  <w:style w:type="character" w:customStyle="1" w:styleId="CharStyle22">
    <w:name w:val="正文文本 (2)_"/>
    <w:basedOn w:val="DefaultParagraphFont"/>
    <w:link w:val="Style21"/>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28">
    <w:name w:val="正文文本 (5)_"/>
    <w:basedOn w:val="DefaultParagraphFont"/>
    <w:link w:val="Style27"/>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38">
    <w:name w:val="标题 #4_"/>
    <w:basedOn w:val="DefaultParagraphFont"/>
    <w:link w:val="Style37"/>
    <w:rPr>
      <w:rFonts w:ascii="Times New Roman" w:eastAsia="Times New Roman" w:hAnsi="Times New Roman" w:cs="Times New Roman"/>
      <w:b w:val="0"/>
      <w:bCs w:val="0"/>
      <w:i w:val="0"/>
      <w:iCs w:val="0"/>
      <w:smallCaps w:val="0"/>
      <w:strike w:val="0"/>
      <w:sz w:val="20"/>
      <w:szCs w:val="20"/>
      <w:u w:val="none"/>
    </w:rPr>
  </w:style>
  <w:style w:type="character" w:customStyle="1" w:styleId="CharStyle41">
    <w:name w:val="正文文本 (3)_"/>
    <w:basedOn w:val="DefaultParagraphFont"/>
    <w:link w:val="Style40"/>
    <w:rPr>
      <w:rFonts w:ascii="Times New Roman" w:eastAsia="Times New Roman" w:hAnsi="Times New Roman" w:cs="Times New Roman"/>
      <w:b/>
      <w:bCs/>
      <w:i w:val="0"/>
      <w:iCs w:val="0"/>
      <w:smallCaps w:val="0"/>
      <w:strike w:val="0"/>
      <w:sz w:val="20"/>
      <w:szCs w:val="20"/>
      <w:u w:val="none"/>
    </w:rPr>
  </w:style>
  <w:style w:type="character" w:customStyle="1" w:styleId="CharStyle48">
    <w:name w:val="标题 #2_"/>
    <w:basedOn w:val="DefaultParagraphFont"/>
    <w:link w:val="Style47"/>
    <w:rPr>
      <w:rFonts w:ascii="Times New Roman" w:eastAsia="Times New Roman" w:hAnsi="Times New Roman" w:cs="Times New Roman"/>
      <w:b w:val="0"/>
      <w:bCs w:val="0"/>
      <w:i w:val="0"/>
      <w:iCs w:val="0"/>
      <w:smallCaps w:val="0"/>
      <w:strike w:val="0"/>
      <w:sz w:val="30"/>
      <w:szCs w:val="30"/>
      <w:u w:val="none"/>
    </w:rPr>
  </w:style>
  <w:style w:type="paragraph" w:customStyle="1" w:styleId="Style2">
    <w:name w:val="正文文本"/>
    <w:basedOn w:val="Normal"/>
    <w:link w:val="CharStyle3"/>
    <w:pPr>
      <w:widowControl w:val="0"/>
      <w:shd w:val="clear" w:color="auto" w:fill="FFFFFF"/>
      <w:spacing w:line="307" w:lineRule="auto"/>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页眉或页脚 (2)"/>
    <w:basedOn w:val="Normal"/>
    <w:link w:val="CharStyle7"/>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0">
    <w:name w:val="标题 #1"/>
    <w:basedOn w:val="Normal"/>
    <w:link w:val="CharStyle11"/>
    <w:pPr>
      <w:widowControl w:val="0"/>
      <w:shd w:val="clear" w:color="auto" w:fill="FFFFFF"/>
      <w:spacing w:after="320" w:line="542" w:lineRule="exact"/>
      <w:jc w:val="center"/>
      <w:outlineLvl w:val="0"/>
    </w:pPr>
    <w:rPr>
      <w:rFonts w:ascii="MingLiU" w:eastAsia="MingLiU" w:hAnsi="MingLiU" w:cs="MingLiU"/>
      <w:b w:val="0"/>
      <w:bCs w:val="0"/>
      <w:i w:val="0"/>
      <w:iCs w:val="0"/>
      <w:smallCaps w:val="0"/>
      <w:strike w:val="0"/>
      <w:sz w:val="40"/>
      <w:szCs w:val="40"/>
      <w:u w:val="none"/>
      <w:lang w:val="zh-CN" w:eastAsia="zh-CN" w:bidi="zh-CN"/>
    </w:rPr>
  </w:style>
  <w:style w:type="paragraph" w:customStyle="1" w:styleId="Style12">
    <w:name w:val="标题 #3"/>
    <w:basedOn w:val="Normal"/>
    <w:link w:val="CharStyle13"/>
    <w:pPr>
      <w:widowControl w:val="0"/>
      <w:shd w:val="clear" w:color="auto" w:fill="FFFFFF"/>
      <w:spacing w:after="60"/>
      <w:jc w:val="center"/>
      <w:outlineLvl w:val="2"/>
    </w:pPr>
    <w:rPr>
      <w:rFonts w:ascii="MingLiU" w:eastAsia="MingLiU" w:hAnsi="MingLiU" w:cs="MingLiU"/>
      <w:b w:val="0"/>
      <w:bCs w:val="0"/>
      <w:i w:val="0"/>
      <w:iCs w:val="0"/>
      <w:smallCaps w:val="0"/>
      <w:strike w:val="0"/>
      <w:sz w:val="22"/>
      <w:szCs w:val="22"/>
      <w:u w:val="none"/>
      <w:lang w:val="zh-CN" w:eastAsia="zh-CN" w:bidi="zh-CN"/>
    </w:rPr>
  </w:style>
  <w:style w:type="paragraph" w:customStyle="1" w:styleId="Style15">
    <w:name w:val="正文文本 (4)"/>
    <w:basedOn w:val="Normal"/>
    <w:link w:val="CharStyle16"/>
    <w:pPr>
      <w:widowControl w:val="0"/>
      <w:shd w:val="clear" w:color="auto" w:fill="FFFFFF"/>
      <w:spacing w:line="262" w:lineRule="exact"/>
      <w:ind w:firstLine="150"/>
    </w:pPr>
    <w:rPr>
      <w:rFonts w:ascii="MingLiU" w:eastAsia="MingLiU" w:hAnsi="MingLiU" w:cs="MingLiU"/>
      <w:b w:val="0"/>
      <w:bCs w:val="0"/>
      <w:i w:val="0"/>
      <w:iCs w:val="0"/>
      <w:smallCaps w:val="0"/>
      <w:strike w:val="0"/>
      <w:sz w:val="15"/>
      <w:szCs w:val="15"/>
      <w:u w:val="none"/>
      <w:lang w:val="zh-CN" w:eastAsia="zh-CN" w:bidi="zh-CN"/>
    </w:rPr>
  </w:style>
  <w:style w:type="paragraph" w:customStyle="1" w:styleId="Style17">
    <w:name w:val="正文文本 (6)"/>
    <w:basedOn w:val="Normal"/>
    <w:link w:val="CharStyle18"/>
    <w:pPr>
      <w:widowControl w:val="0"/>
      <w:shd w:val="clear" w:color="auto" w:fill="FFFFFF"/>
      <w:spacing w:after="220" w:line="262" w:lineRule="exact"/>
      <w:ind w:firstLine="370"/>
    </w:pPr>
    <w:rPr>
      <w:rFonts w:ascii="Times New Roman" w:eastAsia="Times New Roman" w:hAnsi="Times New Roman" w:cs="Times New Roman"/>
      <w:b w:val="0"/>
      <w:bCs w:val="0"/>
      <w:i w:val="0"/>
      <w:iCs w:val="0"/>
      <w:smallCaps w:val="0"/>
      <w:strike w:val="0"/>
      <w:sz w:val="15"/>
      <w:szCs w:val="15"/>
      <w:u w:val="none"/>
      <w:lang w:val="zh-CN" w:eastAsia="zh-CN" w:bidi="zh-CN"/>
    </w:rPr>
  </w:style>
  <w:style w:type="paragraph" w:customStyle="1" w:styleId="Style21">
    <w:name w:val="正文文本 (2)"/>
    <w:basedOn w:val="Normal"/>
    <w:link w:val="CharStyle22"/>
    <w:pPr>
      <w:widowControl w:val="0"/>
      <w:shd w:val="clear" w:color="auto" w:fill="FFFFFF"/>
      <w:spacing w:line="311" w:lineRule="exact"/>
      <w:ind w:firstLine="44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27">
    <w:name w:val="正文文本 (5)"/>
    <w:basedOn w:val="Normal"/>
    <w:link w:val="CharStyle28"/>
    <w:pPr>
      <w:widowControl w:val="0"/>
      <w:shd w:val="clear" w:color="auto" w:fill="FFFFFF"/>
      <w:spacing w:line="279" w:lineRule="exact"/>
      <w:ind w:left="440" w:hanging="440"/>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37">
    <w:name w:val="标题 #4"/>
    <w:basedOn w:val="Normal"/>
    <w:link w:val="CharStyle38"/>
    <w:pPr>
      <w:widowControl w:val="0"/>
      <w:shd w:val="clear" w:color="auto" w:fill="FFFFFF"/>
      <w:spacing w:line="259" w:lineRule="auto"/>
      <w:jc w:val="center"/>
      <w:outlineLvl w:val="3"/>
    </w:pPr>
    <w:rPr>
      <w:rFonts w:ascii="Times New Roman" w:eastAsia="Times New Roman" w:hAnsi="Times New Roman" w:cs="Times New Roman"/>
      <w:b w:val="0"/>
      <w:bCs w:val="0"/>
      <w:i w:val="0"/>
      <w:iCs w:val="0"/>
      <w:smallCaps w:val="0"/>
      <w:strike w:val="0"/>
      <w:sz w:val="20"/>
      <w:szCs w:val="20"/>
      <w:u w:val="none"/>
    </w:rPr>
  </w:style>
  <w:style w:type="paragraph" w:customStyle="1" w:styleId="Style40">
    <w:name w:val="正文文本 (3)"/>
    <w:basedOn w:val="Normal"/>
    <w:link w:val="CharStyle41"/>
    <w:pPr>
      <w:widowControl w:val="0"/>
      <w:shd w:val="clear" w:color="auto" w:fill="FFFFFF"/>
      <w:spacing w:line="288" w:lineRule="auto"/>
      <w:jc w:val="center"/>
    </w:pPr>
    <w:rPr>
      <w:rFonts w:ascii="Times New Roman" w:eastAsia="Times New Roman" w:hAnsi="Times New Roman" w:cs="Times New Roman"/>
      <w:b/>
      <w:bCs/>
      <w:i w:val="0"/>
      <w:iCs w:val="0"/>
      <w:smallCaps w:val="0"/>
      <w:strike w:val="0"/>
      <w:sz w:val="20"/>
      <w:szCs w:val="20"/>
      <w:u w:val="none"/>
    </w:rPr>
  </w:style>
  <w:style w:type="paragraph" w:customStyle="1" w:styleId="Style47">
    <w:name w:val="标题 #2"/>
    <w:basedOn w:val="Normal"/>
    <w:link w:val="CharStyle48"/>
    <w:pPr>
      <w:widowControl w:val="0"/>
      <w:shd w:val="clear" w:color="auto" w:fill="FFFFFF"/>
      <w:ind w:right="260"/>
      <w:jc w:val="right"/>
      <w:outlineLvl w:val="1"/>
    </w:pPr>
    <w:rPr>
      <w:rFonts w:ascii="Times New Roman" w:eastAsia="Times New Roman" w:hAnsi="Times New Roman" w:cs="Times New Roman"/>
      <w:b w:val="0"/>
      <w:bCs w:val="0"/>
      <w:i w:val="0"/>
      <w:iCs w:val="0"/>
      <w:smallCaps w:val="0"/>
      <w:strike w:val="0"/>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0_a8adbc59e55a4b688901998a2b5a512e.caj</dc:title>
  <dc:subject/>
  <dc:creator>Administrator</dc:creator>
  <cp:keywords/>
</cp:coreProperties>
</file>