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生态环境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2008, 17(1): 216-220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Ecology and Environment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氧化在污染土壤修复中的应用</w:t>
      </w:r>
      <w:bookmarkEnd w:id="0"/>
      <w:bookmarkEnd w:id="1"/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 xml:space="preserve">燕启社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，孙红文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，周长波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，徐晓阳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郑州大学化学系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环境科学研究院，河南 郑州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450052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南开大学环境科学与工程学院，天津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300071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3.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中国环境科学研究院，北京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100012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摘要：传统的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氧化要在酸性条件下进行，使用传统的方法处理污染土壤会造成土壤生态环境的破坏。为了保护生态 环境，在不改变土壤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值的条件下，利用铁盐和铁的氧化物矿石作催化剂催化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氧化去除土壤中的污染物。研究结果 表明：不同的催化剂催化氧化去除污染物的能力不同，可溶态的亚铁盐和铁盐催化效果比不可溶的固态铁矿石要好，其中可 溶态的硫酸亚铁催化反应的效果最好，反应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后，污染物的最大去除率能达到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以上；不可溶的铁矿石中磁铁矿的 催化效果比赤铁矿要好些，污染物的去除率能达到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55%</w:t>
      </w:r>
      <w:r>
        <w:rPr>
          <w:color w:val="000000"/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关键词：类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氧化；污染土壤；修复；芘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261" w:val="left"/>
          <w:tab w:pos="4205" w:val="left"/>
        </w:tabs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488" w:left="1090" w:right="1071" w:bottom="1124" w:header="0" w:footer="696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X131.3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文献标识码：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1672-2175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01-0216-05</w:t>
      </w:r>
    </w:p>
    <w:p>
      <w:pPr>
        <w:widowControl w:val="0"/>
        <w:spacing w:line="64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8" w:left="0" w:right="0" w:bottom="85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54000" distL="0" distR="0" simplePos="0" relativeHeight="125829378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12700</wp:posOffset>
                </wp:positionV>
                <wp:extent cx="3221990" cy="630301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21990" cy="63030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2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自从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1894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年法国科学家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Fenton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［1］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发现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Fenton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试剂后，直到上个世纪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70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年代人们开始应用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Fenton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试剂去除废水中微生物难以降解的有机污染物，目 前此方法已经进行了广泛的研究和应用。随着研究 的深入，除了传统的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Fenton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试剂外，人们又发现改 进型的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Fenton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试剂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——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Fenton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试剂，也可用于 有机污染物的氧化去除，而这方面的研究还比较 少，有待于开展更广泛的研究。</w:t>
                            </w:r>
                          </w:p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2" w:lineRule="exact"/>
                              <w:ind w:left="0" w:right="0" w:firstLine="4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传统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Fenton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试剂指的是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体系，其中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主要是作为反应的催化剂，而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通过在酸性 条件下反应产生的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OH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则起到氧化作用，其反应如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auto"/>
                                <w:vertAlign w:val="subscript"/>
                              </w:rPr>
                              <w:t>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［2］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bscript"/>
                              </w:rPr>
                              <w:t>: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098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+H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—Fe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+HO+OH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(1)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098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+H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—Fe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+HO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+H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(2)</w:t>
                            </w:r>
                          </w:p>
                          <w:p>
                            <w:pPr>
                              <w:pStyle w:val="Style2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098" w:val="left"/>
                              </w:tabs>
                              <w:bidi w:val="0"/>
                              <w:spacing w:before="0" w:after="0"/>
                              <w:ind w:left="0" w:right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^^OH+HO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^+H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  <w:tab/>
                              <w:t>(3)</w:t>
                            </w:r>
                          </w:p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0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上述反应中，反应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速度较快，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迅速反应生成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OH,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而反应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速度较慢,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缓慢反应生成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，这样通过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的不断转 换，使反应得以顺利进行。因此该反应的控制步骤 为反应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，若要提高反应速率，需将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快速还原 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。另外，由于产生的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不能被及时还原成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，从而会造成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3+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的积累，使处理后的水带有 颜色。反应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与反应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加和可得到反应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(3)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，由此 可见，两个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才产生一个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说明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的利 用率比较低。</w:t>
                            </w:r>
                          </w:p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00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反应产生的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氧化能力极强，能在短时间内 将废水中的有毒有害生物难以降解的有机物氧化 分解或使其发生氧化偶合，从而提高废水的可生化 性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</w:rPr>
                              <w:t>［3］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。传统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Fenton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试剂的不足之处是主要有：反 应过程需要酸性环境条件，这就对生态环境的危害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exact"/>
                              <w:ind w:left="0" w:right="0" w:firstLine="32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基金项目：国家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973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项目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2004CB418504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54" w:lineRule="exact"/>
                              <w:ind w:left="32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作者简介：燕启社(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1970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―)男，博士。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E-mail: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"mailto:yanqishe@yahoo.com.cn"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yanqishe@yahoo.com.cn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收稿日期：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2007-08-16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4.5pt;margin-top:1.pt;width:253.69999999999999pt;height:496.30000000000001pt;z-index:-125829375;mso-wrap-distance-left:0;mso-wrap-distance-right:0;mso-wrap-distance-bottom:20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2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自从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1894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年法国科学家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Fenton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［1］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发现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Fenton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试剂后，直到上个世纪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70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年代人们开始应用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Fenton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试剂去除废水中微生物难以降解的有机污染物，目 前此方法已经进行了广泛的研究和应用。随着研究 的深入，除了传统的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Fenton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试剂外，人们又发现改 进型的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Fenton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试剂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——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类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Fenton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试剂，也可用于 有机污染物的氧化去除，而这方面的研究还比较 少，有待于开展更广泛的研究。</w:t>
                      </w:r>
                    </w:p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2" w:lineRule="exact"/>
                        <w:ind w:left="0" w:right="0" w:firstLine="44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传统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Fenton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试剂指的是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perscript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阳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体系，其中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perscript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主要是作为反应的催化剂，而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>通过在酸性 条件下反应产生的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OH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  <w:t xml:space="preserve">则起到氧化作用，其反应如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auto"/>
                          <w:vertAlign w:val="subscript"/>
                        </w:rPr>
                        <w:t>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［2］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vertAlign w:val="subscript"/>
                        </w:rPr>
                        <w:t>: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098" w:val="left"/>
                        </w:tabs>
                        <w:bidi w:val="0"/>
                        <w:spacing w:before="0" w:after="0"/>
                        <w:ind w:left="0" w:right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+H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—Fe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+HO+OH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(1)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098" w:val="left"/>
                        </w:tabs>
                        <w:bidi w:val="0"/>
                        <w:spacing w:before="0" w:after="0"/>
                        <w:ind w:left="0" w:right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+H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—Fe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+HO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+H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  <w:t>(2)</w:t>
                      </w:r>
                    </w:p>
                    <w:p>
                      <w:pPr>
                        <w:pStyle w:val="Style2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098" w:val="left"/>
                        </w:tabs>
                        <w:bidi w:val="0"/>
                        <w:spacing w:before="0" w:after="0"/>
                        <w:ind w:left="0" w:right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^^OH+HO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^+H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  <w:tab/>
                        <w:t>(3)</w:t>
                      </w:r>
                    </w:p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0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上述反应中，反应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(1)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速度较快，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迅速反应生成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OH,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而反应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速度较慢,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缓慢反应生成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，这样通过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的不断转 换，使反应得以顺利进行。因此该反应的控制步骤 为反应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，若要提高反应速率，需将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快速还原 成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。另外，由于产生的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不能被及时还原成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，从而会造成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3+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的积累，使处理后的水带有 颜色。反应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(1)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与反应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(2)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加和可得到反应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(3)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，由此 可见，两个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才产生一个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说明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的利 用率比较低。</w:t>
                      </w:r>
                    </w:p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00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反应产生的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氧化能力极强，能在短时间内 将废水中的有毒有害生物难以降解的有机物氧化 分解或使其发生氧化偶合，从而提高废水的可生化 性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</w:rPr>
                        <w:t>［3］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。传统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Fenton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试剂的不足之处是主要有：反 应过程需要酸性环境条件，这就对生态环境的危害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exact"/>
                        <w:ind w:left="0" w:right="0" w:firstLine="32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基金项目：国家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973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项目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2004CB418504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54" w:lineRule="exact"/>
                        <w:ind w:left="32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作者简介：燕启社(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1970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―)男，博士。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E-mail: </w:t>
                      </w:r>
                      <w:r>
                        <w:fldChar w:fldCharType="begin"/>
                      </w:r>
                      <w:r>
                        <w:rPr/>
                        <w:instrText> HYPERLINK "mailto:yanqishe@yahoo.com.cn"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yanqishe@yahoo.com.cn</w:t>
                      </w:r>
                      <w:r>
                        <w:fldChar w:fldCharType="end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收稿日期：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2007-08-16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比较大；另外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的利用率低，有机物矿化不充 分；处理后的水可能带有颜色，较难应用于饮用水 的处理。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随着环境科学技术的发展，近二十年来，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试剂派生出很多分支，人们把紫外光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［4］</w:t>
      </w:r>
      <w:r>
        <w:rPr>
          <w:color w:val="000000"/>
          <w:spacing w:val="0"/>
          <w:w w:val="100"/>
          <w:position w:val="0"/>
          <w:shd w:val="clear" w:color="auto" w:fill="auto"/>
        </w:rPr>
        <w:t>、臭 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［5］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等引入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试剂，增强了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试剂的氧 化能力，节约了过氧化氢的用量。由于它们过氧化 氢分解机理极其相似，均产生羟基自由基，因此， 从一定意义上讲，可以把除传统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试剂以外 的通过催化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产生羟基自由基的反应统称为类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-Fenton</w:t>
      </w:r>
      <w:r>
        <w:rPr>
          <w:color w:val="000000"/>
          <w:spacing w:val="0"/>
          <w:w w:val="100"/>
          <w:position w:val="0"/>
          <w:shd w:val="clear" w:color="auto" w:fill="auto"/>
        </w:rPr>
        <w:t>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［6］</w:t>
      </w:r>
      <w:r>
        <w:rPr>
          <w:color w:val="000000"/>
          <w:spacing w:val="0"/>
          <w:w w:val="100"/>
          <w:position w:val="0"/>
          <w:shd w:val="clear" w:color="auto" w:fill="auto"/>
        </w:rPr>
        <w:t>，这种反应试剂也被称为类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试剂。类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-Fenton</w:t>
      </w:r>
      <w:r>
        <w:rPr>
          <w:color w:val="000000"/>
          <w:spacing w:val="0"/>
          <w:w w:val="100"/>
          <w:position w:val="0"/>
          <w:shd w:val="clear" w:color="auto" w:fill="auto"/>
        </w:rPr>
        <w:t>试剂法处理有机污染物已成为目前 环境科学工作者又一研究的热点。有研究发现在中 性条件下类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反应不如在酸性条件下有效，但 是由于其在中性自然条件下就能发生反应，对土壤 生态环境危害较小，所以有潜在的应用价值。在处 理污染土壤时，由于土壤中的污染物和水中的污染 物相比，土壤中的有机污染物常常吸附在土壤中或 者以非水溶相液体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NAPLs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的形式存在，这就影 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氧化反应去除污染物的效率。因此在实际 操作中由于要氧化去除吸附态的有机污染物常常 加入大量的氧化剂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</w:rPr>
        <w:t>氧化剂的摩尔数常常 是污染物摩尔数的好多倍。利用类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试剂修复 多环芳烃污染土壤的研究还少见报道。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8" w:left="1088" w:right="1074" w:bottom="852" w:header="0" w:footer="3" w:gutter="0"/>
          <w:cols w:num="2" w:space="32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为了考察类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氧化修复污染土壤的可行 性，本章分别考察了四种铁的化合物(硫酸亚铁、 硝酸铁、赤铁矿、磁铁矿)催化双氧水分解产生羟 基自由基的类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-Fenton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试剂氧化处理多环芳烃污染 土壤的效果，在不改变土壤酸碱性的条件下，考察 了氧化剂量对去除率的影响；最后又对在不加催化 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剂的条件下处理染毒石英砂、染毒废水和染毒土壤 进行了对比研究。</w:t>
      </w:r>
    </w:p>
    <w:p>
      <w:pPr>
        <w:pStyle w:val="Style41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61" w:val="left"/>
        </w:tabs>
        <w:bidi w:val="0"/>
        <w:spacing w:before="0" w:after="0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实验材料和方法</w:t>
      </w:r>
      <w:bookmarkEnd w:id="4"/>
      <w:bookmarkEnd w:id="5"/>
    </w:p>
    <w:p>
      <w:pPr>
        <w:pStyle w:val="Style1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61" w:val="left"/>
        </w:tabs>
        <w:bidi w:val="0"/>
        <w:spacing w:before="0" w:after="0" w:line="28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化学药品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硫酸亚铁（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FeSO^H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）、硝酸铁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，分析纯，天津市大茂化学试剂厂；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磁铁矿和赤铁矿为矿物质，天津市开发区乐泰 化工有限公司；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氧化剂双氧水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分析纯，购自天津市大 茂化学试剂厂；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二氯甲烷和己烷，分析纯，购自天津市北方天 医化学试剂厂；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甲醇，色谱纯，购自天津市康科德科技有限 公司；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石英砂，分析纯，天津市石英钟厂霸州分厂； 多环芳烃（芘）购自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Aldrich Chemical Company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Inc. </w:t>
      </w:r>
      <w:r>
        <w:rPr>
          <w:color w:val="000000"/>
          <w:spacing w:val="0"/>
          <w:w w:val="100"/>
          <w:position w:val="0"/>
          <w:shd w:val="clear" w:color="auto" w:fill="auto"/>
        </w:rPr>
        <w:t>纯度在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配制芘贮备液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 g/L</w:t>
      </w:r>
      <w:r>
        <w:rPr>
          <w:color w:val="000000"/>
          <w:spacing w:val="0"/>
          <w:w w:val="100"/>
          <w:position w:val="0"/>
          <w:shd w:val="clear" w:color="auto" w:fill="auto"/>
        </w:rPr>
        <w:t>的甲醇溶剂，为色谱纯； 液相色谱流动相乙腈为色谱纯；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高效液相色谱仪：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SCL-10AVP</w:t>
      </w:r>
      <w:r>
        <w:rPr>
          <w:color w:val="000000"/>
          <w:spacing w:val="0"/>
          <w:w w:val="100"/>
          <w:position w:val="0"/>
          <w:shd w:val="clear" w:color="auto" w:fill="auto"/>
        </w:rPr>
        <w:t>型，日本岛津 公司；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荧光检测器：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SCL-10AVP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型，日本岛津公司； 反相色谱柱：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VP-ODS （Kromasil C18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gm, 4.6 mmx150 mm.）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日本岛津公司；</w:t>
      </w:r>
    </w:p>
    <w:p>
      <w:pPr>
        <w:pStyle w:val="Style19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61" w:val="left"/>
        </w:tabs>
        <w:bidi w:val="0"/>
        <w:spacing w:before="0" w:after="80" w:line="2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土壤样品部分性质的测定 土壤样品分别取自河南商丘、天津西青和南开 大学花园，编号为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。土壤样 品采集后自然风干、研碎过筛后待用；分别用电极 法、重铬酸钾外加热氧化法、分光光度法分别测定 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值、有机质含量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土壤中全铁 和有效铁的含量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［7］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见（表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），土壤的其他性质的 见表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土壤的部分物化性质</w:t>
      </w: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Selected properties of the tested soils</w:t>
      </w:r>
    </w:p>
    <w:tbl>
      <w:tblPr>
        <w:tblOverlap w:val="never"/>
        <w:jc w:val="center"/>
        <w:tblLayout w:type="fixed"/>
      </w:tblPr>
      <w:tblGrid>
        <w:gridCol w:w="1354"/>
        <w:gridCol w:w="1046"/>
        <w:gridCol w:w="1090"/>
        <w:gridCol w:w="1109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土壤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Soil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Soil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Soil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3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7.46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7.72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7.66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SOM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%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1.55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1.86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5.20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全铁（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%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2.79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2.98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2.60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二价铁（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%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2.07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2.01</w:t>
            </w:r>
          </w:p>
        </w:tc>
      </w:tr>
      <w:tr>
        <w:trPr>
          <w:trHeight w:val="24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三价铁（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%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0.72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0.77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0.59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土壤样品的染毒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准确称取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10.00 g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土壤放入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 ml</w:t>
      </w:r>
      <w:r>
        <w:rPr>
          <w:color w:val="000000"/>
          <w:spacing w:val="0"/>
          <w:w w:val="100"/>
          <w:position w:val="0"/>
          <w:shd w:val="clear" w:color="auto" w:fill="auto"/>
        </w:rPr>
        <w:t>烧杯中，土壤 样品中加入一定量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甲醇储备液，使土壤 染毒质量分数达到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土壤干质量，烧杯放入 通风橱中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每隔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振动样品一次，甲醇完全 挥发的同时使芘与土壤混合均匀。为了控制微生物 的影响，加入芘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甲醇溶液的同时加入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水溶液。将土壤样品放入培养箱中静置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得 到染毒土壤样品。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1.4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类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-Fento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氧化处理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准确称取染毒土壤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蒸馏水制成 泥浆，测定显示土壤溶液的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值基本保持不变， 然后加入一定量的不同催化剂，在搅拌浆的搅拌下 缓慢加入氧化剂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color w:val="000000"/>
          <w:spacing w:val="0"/>
          <w:w w:val="100"/>
          <w:position w:val="0"/>
          <w:shd w:val="clear" w:color="auto" w:fill="auto"/>
        </w:rPr>
        <w:t>氧化处理结束后，把处理 后的土壤泥浆滤干、碾碎待测。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1.5 </w:t>
      </w:r>
      <w:r>
        <w:rPr>
          <w:color w:val="000000"/>
          <w:spacing w:val="0"/>
          <w:w w:val="100"/>
          <w:position w:val="0"/>
          <w:shd w:val="clear" w:color="auto" w:fill="auto"/>
        </w:rPr>
        <w:t>氧化去除率的测定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有机污染物进入土壤后与土壤成份相互作用， 吸附在土壤不同的吸附点位，部分污染物可能进入 不可逆吸附室，很难再被提取或者被生物利用。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Ravelet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［8］</w:t>
      </w:r>
      <w:r>
        <w:rPr>
          <w:color w:val="000000"/>
          <w:spacing w:val="0"/>
          <w:w w:val="100"/>
          <w:position w:val="0"/>
          <w:shd w:val="clear" w:color="auto" w:fill="auto"/>
        </w:rPr>
        <w:t>的实验结果表明，分别用二氯甲烷、己 烷、乙酸乙酯对土壤中的芘进行索氏萃取，在不同 的操作条件下，不同性质的污染物萃取率有所差 别，综合考虑各方面的因素后，我们选定（体积比</w:t>
      </w:r>
    </w:p>
    <w:p>
      <w:pPr>
        <w:pStyle w:val="Style1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98" w:val="left"/>
        </w:tabs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）的二氯甲烷和己烷为萃取剂。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滤干碾碎后的土壤样品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与质量相等的无水 硫酸钠混合后，放入索氏萃取器中，用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二氯 甲烷和己烷在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水浴下萃取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提取液用微弱 氮气流吹至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根据土壤初始染毒质量分数不 同取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萃取液转移到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试管中吹干，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10mL</w:t>
      </w:r>
      <w:r>
        <w:rPr>
          <w:color w:val="000000"/>
          <w:spacing w:val="0"/>
          <w:w w:val="100"/>
          <w:position w:val="0"/>
          <w:shd w:val="clear" w:color="auto" w:fill="auto"/>
        </w:rPr>
        <w:t>乙腈定容，过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 gm</w:t>
      </w:r>
      <w:r>
        <w:rPr>
          <w:color w:val="000000"/>
          <w:spacing w:val="0"/>
          <w:w w:val="100"/>
          <w:position w:val="0"/>
          <w:shd w:val="clear" w:color="auto" w:fill="auto"/>
        </w:rPr>
        <w:t>滤膜去除颗粒物后直 接用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  <w:shd w:val="clear" w:color="auto" w:fill="auto"/>
        </w:rPr>
        <w:t>测定乙腈溶液芘浓度，每个样品测试两 次，我们使用二氯甲烷和己烷为萃取剂进行索氏萃 取，提取土壤中的芘。从而确定氧化处理后土壤中 芘的总量，然后根据加入的总量和测出的土壤中的 量计算出氧化去除率。</w:t>
      </w:r>
    </w:p>
    <w:p>
      <w:pPr>
        <w:pStyle w:val="Style41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374" w:val="left"/>
        </w:tabs>
        <w:bidi w:val="0"/>
        <w:spacing w:before="0" w:after="0" w:line="300" w:lineRule="exact"/>
        <w:ind w:left="0" w:right="0" w:firstLine="0"/>
        <w:jc w:val="both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结果和讨论</w:t>
      </w:r>
      <w:bookmarkEnd w:id="6"/>
      <w:bookmarkEnd w:id="7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2.1 </w:t>
      </w:r>
      <w:r>
        <w:rPr>
          <w:color w:val="000000"/>
          <w:spacing w:val="0"/>
          <w:w w:val="100"/>
          <w:position w:val="0"/>
          <w:shd w:val="clear" w:color="auto" w:fill="auto"/>
        </w:rPr>
        <w:t>氧化剂浓度对氧化去除率的影响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由于土壤中含有多种腐殖质，要消耗一定的氧 化剂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［9,10,11］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，所以在土壤处理中常常加入过量的氧化 剂。本章首先考察了催化剂硫酸亚铁的浓度为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时，不同剂量的氧化剂对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土壤中污染 物去除率的影响，结果如图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所示。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从图中可以看出有机污染物的降解率随着氧 化剂量增加而增加；当氧化剂的浓度增加到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时，去除率可以达到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67.04%</w:t>
      </w:r>
      <w:r>
        <w:rPr>
          <w:color w:val="000000"/>
          <w:spacing w:val="0"/>
          <w:w w:val="100"/>
          <w:position w:val="0"/>
          <w:shd w:val="clear" w:color="auto" w:fill="auto"/>
        </w:rPr>
        <w:t>，再增加氧化 剂的浓度到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污染物的去除率增加不明 显。因此实验选定氧化剂的浓度为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0.50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为适 宜的浓度。污染物的去除率不随氧化剂量的增加而 一直升高，这可能是由于土壤中的有机污染物与土 壤结合的形态有关，有的可能进入到土壤颗粒的内 部，被土壤颗粒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锁定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，不能再被氧化的缘故；另 外也可能是由于随着反应的进行，二价铁被氧化成 三价铁，又由于在中性的环境中，三价铁也可能以 氢氧化铁的形式沉淀下来，催化作用降低，氧化能</w:t>
      </w:r>
      <w:r>
        <w:br w:type="page"/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drawing>
          <wp:anchor distT="227330" distB="481330" distL="464820" distR="156845" simplePos="0" relativeHeight="125829380" behindDoc="0" locked="0" layoutInCell="1" allowOverlap="1">
            <wp:simplePos x="0" y="0"/>
            <wp:positionH relativeFrom="page">
              <wp:posOffset>1294130</wp:posOffset>
            </wp:positionH>
            <wp:positionV relativeFrom="margin">
              <wp:posOffset>277495</wp:posOffset>
            </wp:positionV>
            <wp:extent cx="2109470" cy="1542415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109470" cy="15424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margin">
                  <wp:posOffset>1551305</wp:posOffset>
                </wp:positionV>
                <wp:extent cx="149225" cy="14351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922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86.049999999999997pt;margin-top:122.15000000000001pt;width:11.75pt;height:11.30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10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1251585</wp:posOffset>
                </wp:positionH>
                <wp:positionV relativeFrom="margin">
                  <wp:posOffset>1886585</wp:posOffset>
                </wp:positionV>
                <wp:extent cx="2194560" cy="33845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4560" cy="3384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0 0.1 0.2 0.3 0.4 0.5 0.6 0.7 0.8 0.9 1</w:t>
                            </w:r>
                          </w:p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氏。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zh-CN" w:eastAsia="zh-CN" w:bidi="zh-CN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浓度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/mol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98.549999999999997pt;margin-top:148.55000000000001pt;width:172.80000000000001pt;height:26.649999999999999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0 0.1 0.2 0.3 0.4 0.5 0.6 0.7 0.8 0.9 1</w:t>
                      </w:r>
                    </w:p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氏。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zh-CN" w:eastAsia="zh-CN" w:bidi="zh-CN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浓度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/mol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1096010</wp:posOffset>
                </wp:positionH>
                <wp:positionV relativeFrom="margin">
                  <wp:posOffset>253365</wp:posOffset>
                </wp:positionV>
                <wp:extent cx="118745" cy="27749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745" cy="2774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87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86.299999999999997pt;margin-top:19.949999999999999pt;width:9.3499999999999996pt;height:21.850000000000001pt;z-index:251657733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87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1099185</wp:posOffset>
                </wp:positionH>
                <wp:positionV relativeFrom="margin">
                  <wp:posOffset>615950</wp:posOffset>
                </wp:positionV>
                <wp:extent cx="115570" cy="29591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65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86.549999999999997pt;margin-top:48.5pt;width:9.0999999999999996pt;height:23.300000000000001pt;z-index:251657735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65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1096010</wp:posOffset>
                </wp:positionH>
                <wp:positionV relativeFrom="margin">
                  <wp:posOffset>1005840</wp:posOffset>
                </wp:positionV>
                <wp:extent cx="118745" cy="34734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745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43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86.299999999999997pt;margin-top:79.200000000000003pt;width:9.3499999999999996pt;height:27.350000000000001pt;z-index:251657737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943610</wp:posOffset>
                </wp:positionH>
                <wp:positionV relativeFrom="margin">
                  <wp:posOffset>822960</wp:posOffset>
                </wp:positionV>
                <wp:extent cx="113030" cy="45085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450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-槪進也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74.299999999999997pt;margin-top:64.799999999999997pt;width:8.9000000000000004pt;height:35.5pt;z-index:251657739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3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-槪進也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1720850" distB="445770" distL="427990" distR="2218055" simplePos="0" relativeHeight="125829381" behindDoc="0" locked="0" layoutInCell="1" allowOverlap="1">
            <wp:simplePos x="0" y="0"/>
            <wp:positionH relativeFrom="page">
              <wp:posOffset>1257300</wp:posOffset>
            </wp:positionH>
            <wp:positionV relativeFrom="margin">
              <wp:posOffset>1771015</wp:posOffset>
            </wp:positionV>
            <wp:extent cx="85090" cy="85090"/>
            <wp:wrapTopAndBottom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85090" cy="850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污染物的去除率随氧化剂浓度的变化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1 Effect of oxidant concentration on treatment efficiency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力下降所致。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在用类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试剂处理污染土壤时，加入氧化 剂常常采用逐步加入的方式,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Kong</w:t>
      </w:r>
      <w:r>
        <w:rPr>
          <w:color w:val="000000"/>
          <w:spacing w:val="0"/>
          <w:w w:val="100"/>
          <w:position w:val="0"/>
          <w:shd w:val="clear" w:color="auto" w:fill="auto"/>
        </w:rPr>
        <w:t>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[12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 xml:space="preserve">13] </w:t>
      </w:r>
      <w:r>
        <w:rPr>
          <w:color w:val="000000"/>
          <w:spacing w:val="0"/>
          <w:w w:val="100"/>
          <w:position w:val="0"/>
          <w:shd w:val="clear" w:color="auto" w:fill="auto"/>
        </w:rPr>
        <w:t>采用连续加入氧化剂的方法，而不是一次性的把氧 化剂加进去，结果发现，在氧化剂的总量相同的条 件下，分批加入比一次性的加入的氧化效果要好。 这样可以防止局部氧化剂的浓度过高，引起其他的 反应；又由于土壤中的污染物常常和土壤颗粒吸附 在一起，因此需要具有更剧烈的氧化条件才能够有 效的氧化降解。为了保持反应体系具有更强烈的氧 化效果，常常采用加入过量的氧化剂来促进吸附态 的污染物降解。</w:t>
      </w:r>
    </w:p>
    <w:p>
      <w:pPr>
        <w:pStyle w:val="Style19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504" w:val="left"/>
        </w:tabs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反应时间对氧化去除率的影响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24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反应时间对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种染毒土壤氧化去除率的影响 如图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所示。从图上可以看出随着反应时间的进 行，氧化去除率是增加的。反应达到平衡的时间很 快，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分钟后，反应就基本结束，在继续增加反 应时间，去除率增加不大。这是由于刚开始加入氧 化剂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由于催化剂的存在，能使氧化剂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04415" cy="1883410"/>
            <wp:docPr id="27" name="Picut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04415" cy="1883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4"/>
          <w:szCs w:val="14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图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污染物的去除率随反应时间的变化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2 Effect of reaction time on treatment efficiency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催化分解产生具有强氧化性的羟基自由基，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所以反应刚开始时，去除率增加很快，随着反应的 进行，催化剂逐渐失去催化能力，此时虽然有少量 的氧化剂存在，但由于其氧化能力有限，所以氧化 降解污染物的的速度效果很差，污染物的去除率基 本维持稳定，这种情况的出现常常被认为是动力学 上反应速度的降低或产生了难以被羟基自由基氧 化的一些中间体。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比较三种污染土壤的去除率发现，在相同的氧 化条件下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 mol/L 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)，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染毒土壤的去除率最大，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染毒土壤的去 除率最小，由于类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-Fenton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氧化的氧化能力有限，很 难把染毒土壤中的污染物完全去除，去除率可以达 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65%~70%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499" w:val="left"/>
        </w:tabs>
        <w:bidi w:val="0"/>
        <w:spacing w:before="0" w:after="0" w:line="300" w:lineRule="exact"/>
        <w:ind w:left="440" w:right="0" w:hanging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不同种类催化剂催化氧化效果的比较 本文比较了不同催化剂催化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氧化降解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染毒土壤中污染物的去除率，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质量浓度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mol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，分别加入不同种类的催化剂，质量 浓度都为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 mol&lt;L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其结果如图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所示。从图上可 以看出，不同的催化剂催化氧化污染物的能力不 同，可溶态的亚铁盐和铁盐催化效果比不可溶的固 态铁矿石要好，其中水溶态的硫酸亚铁催化反应的 速度最快，氧化效果最好，反应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后，污染物 的去除率能达到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65%</w:t>
      </w:r>
      <w:r>
        <w:rPr>
          <w:color w:val="000000"/>
          <w:spacing w:val="0"/>
          <w:w w:val="100"/>
          <w:position w:val="0"/>
          <w:shd w:val="clear" w:color="auto" w:fill="auto"/>
        </w:rPr>
        <w:t>以上。推测天然矿物质催化双 氧水的反应机理为：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hyphen" w:pos="1683" w:val="left"/>
          <w:tab w:pos="4222" w:val="left"/>
        </w:tabs>
        <w:bidi w:val="0"/>
        <w:spacing w:before="0" w:after="0" w:line="314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+S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►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OH+OH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(4)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52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式中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是天然铁矿石的表面,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是已被氧化的部分。 由于这些天然铁矿石能催化双氧水产生羟基自由 基，因此也常常被用来做为催化剂催化双氧水的反 应。随着研究的进一步深入，人们研究发现在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>反应中如果以三价铁离子取代二价铁离子，双氧水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578735" cy="2334895"/>
            <wp:docPr id="28" name="Picut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578735" cy="2334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  <w:rPr>
          <w:sz w:val="14"/>
          <w:szCs w:val="14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图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不同催化剂下芘的去除率随不同催化剂的变化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3 Effect of different catalyst on treatment efficiency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的分解反应仍然可以进行，只是分解反应速度以及 对有机污染物的氧化分解速度变得缓慢。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从图上可以看出水溶态的硝酸铁中的三价铁 也能催化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氧化污染物。人们对三价铁离子对 双氧水的催化分解的机理进行了长时间的研究，逐 步了解清楚其反应过程中的一系列反应过程。以色 列科学家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Kremer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运用滴定和光谱的方法研究了 过氧化氢被高氯酸铁分解的过程，结果发现在过氧 化氢的分解过程中有三价铁与过氧化氢生成的过 氧化物生成，其反应步骤可表示为：</w:t>
      </w:r>
    </w:p>
    <w:tbl>
      <w:tblPr>
        <w:tblOverlap w:val="never"/>
        <w:jc w:val="center"/>
        <w:tblLayout w:type="fixed"/>
      </w:tblPr>
      <w:tblGrid>
        <w:gridCol w:w="1118"/>
        <w:gridCol w:w="2390"/>
        <w:gridCol w:w="547"/>
      </w:tblGrid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——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 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I 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(5)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(I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tabs>
                <w:tab w:leader="hyphen" w:pos="57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 Fe(HO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(II)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(6)</w:t>
            </w:r>
          </w:p>
        </w:tc>
      </w:tr>
      <w:tr>
        <w:trPr>
          <w:trHeight w:val="302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tabs>
                <w:tab w:leader="hyphen" w:pos="238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(II)+ 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product(Fe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,OH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(7)</w:t>
            </w:r>
          </w:p>
        </w:tc>
      </w:tr>
    </w:tbl>
    <w:p>
      <w:pPr>
        <w:widowControl w:val="0"/>
        <w:spacing w:line="1" w:lineRule="exact"/>
      </w:pPr>
    </w:p>
    <w:p>
      <w:pPr>
        <w:pStyle w:val="Style4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(I)</w:t>
      </w:r>
      <w:r>
        <w:rPr>
          <w:color w:val="000000"/>
          <w:spacing w:val="0"/>
          <w:w w:val="100"/>
          <w:position w:val="0"/>
          <w:shd w:val="clear" w:color="auto" w:fill="auto"/>
        </w:rPr>
        <w:t>为离子对配合物，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II)</w:t>
      </w:r>
      <w:r>
        <w:rPr>
          <w:color w:val="000000"/>
          <w:spacing w:val="0"/>
          <w:w w:val="100"/>
          <w:position w:val="0"/>
          <w:shd w:val="clear" w:color="auto" w:fill="auto"/>
        </w:rPr>
        <w:t>为络离子，当氧化剂和催 化剂的比例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=300~10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分解动力学以复合 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I)</w:t>
      </w:r>
      <w:r>
        <w:rPr>
          <w:color w:val="000000"/>
          <w:spacing w:val="0"/>
          <w:w w:val="100"/>
          <w:position w:val="0"/>
          <w:shd w:val="clear" w:color="auto" w:fill="auto"/>
        </w:rPr>
        <w:t>的机理表示，在较低的比例之下(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4~0.2</w:t>
      </w:r>
      <w:r>
        <w:rPr>
          <w:color w:val="000000"/>
          <w:spacing w:val="0"/>
          <w:w w:val="100"/>
          <w:position w:val="0"/>
          <w:shd w:val="clear" w:color="auto" w:fill="auto"/>
        </w:rPr>
        <w:t>)，</w:t>
      </w:r>
    </w:p>
    <w:tbl>
      <w:tblPr>
        <w:tblOverlap w:val="never"/>
        <w:jc w:val="center"/>
        <w:tblLayout w:type="fixed"/>
      </w:tblPr>
      <w:tblGrid>
        <w:gridCol w:w="1858"/>
        <w:gridCol w:w="2098"/>
        <w:gridCol w:w="686"/>
      </w:tblGrid>
      <w:tr>
        <w:trPr>
          <w:trHeight w:val="288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复合物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(II)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在动力学也是很重要的，目前，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研究结</w:t>
            </w:r>
          </w:p>
        </w:tc>
      </w:tr>
      <w:tr>
        <w:trPr>
          <w:trHeight w:val="288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果表明，在该体系中可能有以下反应发生：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tabs>
                <w:tab w:leader="hyphen" w:pos="1831" w:val="left"/>
              </w:tabs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[FeOH]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(8)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+2H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——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-► [Fe(OH)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+2H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(9)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+2H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—► [Fe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(OH)]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4+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+2H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(10)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+H2O2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——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-&gt; [Fe(HO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(11)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[FeOH]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+H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tabs>
                <w:tab w:leader="hyphen" w:pos="552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► [Fe(OH)(HO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+2H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(12)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[Fe(HO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—► 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+HO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2'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(13)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[Fe(OH)(HO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)]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+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tabs>
                <w:tab w:leader="hyphen" w:pos="528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zh-CN" w:eastAsia="zh-CN" w:bidi="zh-CN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2+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+HO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+OH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'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(14)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根据以上反应历程，在三价铁离子作用下双氧 水的分解机理起源于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的复合物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[Fe(HO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[Fe(OH)(HO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的分解，这些配合物的 生成速度非常快，在三价铁离子与双氧水混合后数 秒之内即达到平衡，这些配合物进一步分解为亚铁 离子和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具有一定的氧化性，因 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体系也可降解有机物，但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电极电 位小于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的，故催化氧化效果不如亚铁离子。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Kang and Hua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[15]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处理 甲苯时也曾得出相同的结论。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对于磁铁矿和赤铁矿来说，由于它们都不能够 在水中溶解，以一种复合态的金属矿物存在，其催 化作用受金属的自然状态影响。因此催化效果没有 可溶的催化剂的效果好。比较不溶于水的磁铁矿和 赤铁矿发现，磁铁矿石的催化效果比赤铁矿石的催 化效果好，这是由于磁铁矿中既含有三价铁也含有 二价铁，它们可以共同催化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的氧化反应。这 种结果也曾被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Barbeni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[16]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证实，它们研究发现在 去除水中的氯酚时，二价和三价铁离子的存在能催 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的氧化反应，促进氯酚的氧化去除；而对 </w:t>
      </w:r>
      <w:r>
        <w:rPr>
          <w:color w:val="000000"/>
          <w:spacing w:val="0"/>
          <w:w w:val="100"/>
          <w:position w:val="0"/>
          <w:shd w:val="clear" w:color="auto" w:fill="auto"/>
        </w:rPr>
        <w:t>于赤铁矿来说，由于只含有三价铁，又是以复合态 的形式存在，所以其催化氧化效果比较差。</w:t>
      </w:r>
    </w:p>
    <w:p>
      <w:pPr>
        <w:pStyle w:val="Style19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499" w:val="left"/>
        </w:tabs>
        <w:bidi w:val="0"/>
        <w:spacing w:before="0" w:after="0" w:line="28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不同介质中氧化去除率的比较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为了考察土壤中的铁矿石对氧化剂的催化效 果，我们分别测定了污染物在水溶液、土壤和石英 砂不同介质中的氧化去除率，氧化去除结果见图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380" w:line="3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从图上可以看出，土壤中由于含有一定的铁矿 石物质(表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)，加入氧化剂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后，在铁矿石的 表面能够发生催化反应，产生具有强氧化性的羟基 自由基，它能氧化降解有机污染物芘，污染物的去 除率能达到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以上；而对于染毒石英砂来说虽然 无机成分和土壤中的硅酸盐很接近，但是由于它不 含有铁矿石等矿物质，不能催化氧化剂分解产生具 有强氧化性的羟基自由基；又由于双氧水的氧化能 力有限，所以芘的氧化去除率极低，芘在石英砂中 的浓度几乎保持不变；而对于水溶液中的有机污染 物芘，虽然其以自由态的形式存在，但是由于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的氧化能力不如羟基自由基强，水溶液中没有催化 剂的存在，不能催化分解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产生氧化能力更强 的羟基自由基，所以氧化降解多环芳烃芘的能力很 差，水溶液中芘的氧化去除率也很低，污染物的浓 度基本保持不变。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50465" cy="1706880"/>
            <wp:docPr id="29" name="Picutr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450465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42" w:right="0" w:firstLine="0"/>
        <w:jc w:val="left"/>
        <w:rPr>
          <w:sz w:val="16"/>
          <w:szCs w:val="16"/>
        </w:rPr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/min</w:t>
      </w:r>
    </w:p>
    <w:p>
      <w:pPr>
        <w:widowControl w:val="0"/>
        <w:spacing w:after="439" w:line="1" w:lineRule="exact"/>
      </w:pP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污染物在不同介质中的去除率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different medium on treatment efficiency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  <w:sectPr>
          <w:headerReference w:type="default" r:id="rId17"/>
          <w:headerReference w:type="even" r:id="rId18"/>
          <w:footnotePr>
            <w:pos w:val="pageBottom"/>
            <w:numFmt w:val="decimal"/>
            <w:numRestart w:val="continuous"/>
          </w:footnotePr>
          <w:pgSz w:w="11900" w:h="16840"/>
          <w:pgMar w:top="1488" w:left="1088" w:right="1074" w:bottom="852" w:header="0" w:footer="3" w:gutter="0"/>
          <w:pgNumType w:start="217"/>
          <w:cols w:num="2" w:space="323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  <w:shd w:val="clear" w:color="auto" w:fill="auto"/>
        </w:rPr>
        <w:t>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-Fenton</w:t>
      </w:r>
      <w:r>
        <w:rPr>
          <w:color w:val="000000"/>
          <w:spacing w:val="0"/>
          <w:w w:val="100"/>
          <w:position w:val="0"/>
          <w:shd w:val="clear" w:color="auto" w:fill="auto"/>
        </w:rPr>
        <w:t>氧化和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氧化效果的比较 在一定的氧化条件下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,氧化剂和催化 剂的摩尔比为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10:1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)，传统的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氧化处理有机 污染物芘，三种土壤的氧化去除率可分别达到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88.97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79.43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65.44%</w:t>
      </w:r>
      <w:r>
        <w:rPr>
          <w:color w:val="000000"/>
          <w:spacing w:val="0"/>
          <w:w w:val="100"/>
          <w:position w:val="0"/>
          <w:shd w:val="clear" w:color="auto" w:fill="auto"/>
        </w:rPr>
        <w:t>；而用类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氧化在适宜 的条件下处理其氧化去除率只能达到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67.04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62.31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53.24%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。由此可以看出本试验条件下，类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Fenton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氧化处理污染土壤时，其氧化去除效率还比较低， 尽管其对土壤的环境生态破坏性比较小，但是实际 应用起来还不能满足实际的需要，还需要进一步的 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研究开发新型的氧化剂和催化剂来提高其氧化去 除的效率，弥补去除率较低这一不足之处，以满足 污染土壤治理的实际需要。</w:t>
      </w:r>
    </w:p>
    <w:p>
      <w:pPr>
        <w:pStyle w:val="Style41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335" w:val="left"/>
        </w:tabs>
        <w:bidi w:val="0"/>
        <w:spacing w:before="0" w:after="0" w:line="262" w:lineRule="auto"/>
        <w:ind w:left="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结论</w:t>
      </w:r>
      <w:bookmarkEnd w:id="8"/>
      <w:bookmarkEnd w:id="9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氧化能去除土壤中的有机污染物，其 氧化去除率不仅与氧化剂的量有关，还与催化剂的 种类有关。加入不同的催化剂其氧化去除效果有一 定的区别，比较可溶性的亚铁和铁盐与不可溶的铁 的化合物可以发现，可溶性的硫酸亚铁和硝酸铁的 催化效果较好；不可溶的两种铁矿石磁铁矿和赤铁 矿相比，磁铁矿的催化效果比赤铁矿的催化效果 好。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340" w:line="3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比较染毒土壤、染毒石英砂（不含三价铁和二 价铁）和水溶液中的有机污染物的氧化去除率发 现，染毒石英砂和水溶中的有机污染物的氧化去除 率很低，污染物的浓度基本保持不变，而染毒土壤 由于其自身含有的铁氧化物，可以起到催化剂的效 果，芘的去除率能达到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 H J H. Oxidation of tartaric acid in the presence of iron [J].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of Chemical Society,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1894, 65: 899-910.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TYRE B W, Watts R J, Miller G C. Treatment of four biorefractory contaminants in soils using catalyzed hydrogen peroxide [J]. Journal of Environmental Quality,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1991, 20: 832-844.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CHAMARRO E, MARCO A, ESPLUGAS S. Use of Fenton reagent to improve organic chemical biodegradability [J]. Water Research,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2001, 35（4）: 1047-1051.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GOI A, TRAPIDOo M. Hydrogen peroxide photolysis, Fenton reagent and photo-Fenton for the degradation of nitrophenols: a comparative study [J]. Chemosphere,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2002, 46: 913-922.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5" w:val="left"/>
        </w:tabs>
        <w:bidi w:val="0"/>
        <w:spacing w:before="0" w:after="60" w:line="260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谢银德，陈锋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何建军等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Photo-Fenton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反应研究进展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感光科学 与光化学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 2002, 18: 357-365.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Xie Yinde; Chen Feng; He Jianjun et al. Recent Advance in Photo-Fenton Reaction[J]. Photographic Science and Photochemistry,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2002, 18: 357-365.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WATTS R J, UDELL M D, KONG S. Fenton-like soil remediation catalyzed by naturally occurring iron minerals[J]. Environtal English Science,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1999, 16: 93-103.</w:t>
      </w:r>
    </w:p>
    <w:p>
      <w:pPr>
        <w:pStyle w:val="Style6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0" w:val="left"/>
        </w:tabs>
        <w:bidi w:val="0"/>
        <w:spacing w:before="0" w:after="0" w:line="360" w:lineRule="auto"/>
        <w:ind w:left="340" w:right="0" w:hanging="34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刘光松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土壤理化分析与剖面描述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北京：中国标准出版社，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1996: 31-37.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Guangsong. Soil physical and chemical analysis description of soil profiles[M], China Standard Methods Press, Beijing, China.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1996: 31-37.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0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WALLING C, GOOSEN A. Mechanism of the ferric ion catalyzed decomposition of hydrogen peroxide. Effect of organic substrates [J]. Journal of American Chemistry Society,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1973, 95: 2987-2991.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2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BOGAN B W, TRBOVIC V. Effect of sequestration on PAH degradability with Fenton's reagent: roles of total organic carbon, humin, and soil porosity[ J]. Journal of Hazardous Material.,2003,B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100, 285-300.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60" w:line="260" w:lineRule="exact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燕启社，孙红文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.Fenton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氧化对土壤有机质及其吸附性能的影响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农业环境科学学报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,2006,2:412-417.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 Qishe, Sun Hongwen. Influence of Fenton Oxidation on Soil Or</w:t>
        <w:softHyphen/>
        <w:t xml:space="preserve">ganic Matter and Its Sorption Characteristics[J]. Journal of Agro-Environment Scienc 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2006, 2:412-417.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SUN Hongwen, YAN Qishe. Influence of Fenton oxidation on soil organic matter and its sorption and desorption characteristics. Journal of Hazardous materials,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2007, 144: 164-170.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KONG S H, WATTS R J, CHOI J H. Treatment of petro</w:t>
        <w:softHyphen/>
        <w:t>leum-contaminated soil using iron mineral catalyzed hydrogen perox</w:t>
        <w:softHyphen/>
        <w:t xml:space="preserve">ide [J]. Chemosphere,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1998, 37: 1473-1482.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CHU W, CHAN K H, KWAN C.Y., et al. Degradation of atrazine by modified stepwise-Fenton's processes[J]. Chemosphere,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2007, 67: 755-761.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KREMER M L, STEIN G. The catalytic decomposition of hydrogen peroxide by ferric perchlorate[J]. Trans. Faraday Soc,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1959, 55: 95978-85973.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KANG Y W, HWANG K Y, Effects of reaction conditions on the oxidation efficiency in the Fenton process [J]. Water Research,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2000, 34: 278678-852790.</w:t>
      </w:r>
    </w:p>
    <w:p>
      <w:pPr>
        <w:pStyle w:val="Style2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5" w:val="left"/>
        </w:tabs>
        <w:bidi w:val="0"/>
        <w:spacing w:before="0" w:after="0"/>
        <w:ind w:right="0"/>
        <w:jc w:val="both"/>
        <w:sectPr>
          <w:headerReference w:type="default" r:id="rId19"/>
          <w:headerReference w:type="even" r:id="rId20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88" w:left="1088" w:right="1074" w:bottom="852" w:header="0" w:footer="424" w:gutter="0"/>
          <w:cols w:num="2" w:space="32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LIOU R M, CHEN S H, HUNG M Y, et al. Fe (III) supported on resin as effective catalyst for the heterogeneous oxidation of phenol in aqueous solution [J]. Chemosphere,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2005, 59: 11778-85125.</w:t>
      </w:r>
    </w:p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78" w:left="0" w:right="0" w:bottom="1378" w:header="0" w:footer="3" w:gutter="0"/>
          <w:cols w:space="720"/>
          <w:noEndnote/>
          <w:rtlGutter w:val="0"/>
          <w:docGrid w:linePitch="360"/>
        </w:sectPr>
      </w:pPr>
    </w:p>
    <w:p>
      <w:pPr>
        <w:pStyle w:val="Style7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Applitation of Like-Fenton oxidation on remediation of contaminated soil</w:t>
      </w:r>
      <w:bookmarkEnd w:id="10"/>
      <w:bookmarkEnd w:id="11"/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 Qishe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Sun Hongwen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Zhou Changbo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Xu Xiaoyang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140" w:line="42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Department of Chemistry Research Institute of Environmental Sciences, Zhengzou University, Zhengzhou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450052,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China;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College of Environmental</w:t>
        <w:br/>
        <w:t xml:space="preserve">Science and Engineering, Nankai University,Tianjin 300071,China;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Research Academy of Environmental Sciences, Beijing 100012,China.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Acidic pH was often used to optimize Fenton oxidation efficiency. However, acidic soil environments might cause dra</w:t>
        <w:softHyphen/>
        <w:t>matic ecological impacts. In order to protect the soil econological environment like-Fenton oxidation at natural soil pH has been car</w:t>
        <w:softHyphen/>
        <w:t>ried out. The rusult shows that dissolved iron compounds were more effective than un-dissolved minerals and the like-Fenton oxida</w:t>
        <w:softHyphen/>
        <w:t>tion reaction catalyzed by ferrous sulfate is the best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 reaction 6o minutes the removal of pllutant can reach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65%.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magnetite was more effective than hematite Among the un-dissolved iron compounds and the removal of pollutant can reach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55%.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Like-Fenton Oxidation,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Pyrene.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378" w:left="1090" w:right="1080" w:bottom="137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192405</wp:posOffset>
              </wp:positionH>
              <wp:positionV relativeFrom="page">
                <wp:posOffset>15875</wp:posOffset>
              </wp:positionV>
              <wp:extent cx="2075815" cy="125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581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DOI:10.16258/j.cnki.1674-5906.2008.01.040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15pt;margin-top:1.25pt;width:163.44999999999999pt;height:9.84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DOI:10.16258/j.cnki.1674-5906.2008.01.040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664845</wp:posOffset>
              </wp:positionV>
              <wp:extent cx="1234440" cy="2959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44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http://www.jeesci.com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E-mail: editor@jeesci.com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39.44999999999999pt;margin-top:52.350000000000001pt;width:97.200000000000003pt;height:23.3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http://www.jeesci.com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E-mail: editor@jeesci.com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192405</wp:posOffset>
              </wp:positionH>
              <wp:positionV relativeFrom="page">
                <wp:posOffset>15875</wp:posOffset>
              </wp:positionV>
              <wp:extent cx="2075815" cy="12509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581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DOI:10.16258/j.cnki.1674-5906.2008.01.040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5.15pt;margin-top:1.25pt;width:163.44999999999999pt;height:9.8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DOI:10.16258/j.cnki.1674-5906.2008.01.040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664845</wp:posOffset>
              </wp:positionV>
              <wp:extent cx="1234440" cy="29591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44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http://www.jeesci.com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E-mail: editor@jeesci.com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39.44999999999999pt;margin-top:52.350000000000001pt;width:97.200000000000003pt;height:23.3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http://www.jeesci.com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E-mail: editor@jeesci.com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628015</wp:posOffset>
              </wp:positionV>
              <wp:extent cx="6083935" cy="118745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8393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58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燕启社等：类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Fenton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氧化在污染土壤修复中的应用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57.149999999999999pt;margin-top:49.450000000000003pt;width:479.05000000000001pt;height:9.3499999999999996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58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燕启社等：类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Fenton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氧化在污染土壤修复中的应用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698500</wp:posOffset>
              </wp:positionH>
              <wp:positionV relativeFrom="page">
                <wp:posOffset>798195</wp:posOffset>
              </wp:positionV>
              <wp:extent cx="6163310" cy="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pt;margin-top:62.850000000000001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603250</wp:posOffset>
              </wp:positionV>
              <wp:extent cx="6178550" cy="14351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785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生态环境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期(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2008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月)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56.549999999999997pt;margin-top:47.5pt;width:486.5pt;height:11.3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生态环境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期(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2008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月)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696595</wp:posOffset>
              </wp:positionH>
              <wp:positionV relativeFrom="page">
                <wp:posOffset>786130</wp:posOffset>
              </wp:positionV>
              <wp:extent cx="6163310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850000000000001pt;margin-top:61.899999999999999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603250</wp:posOffset>
              </wp:positionV>
              <wp:extent cx="6178550" cy="14351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785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生态环境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期（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2008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月）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56.799999999999997pt;margin-top:47.5pt;width:486.5pt;height:11.30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生态环境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期（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2008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月）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786130</wp:posOffset>
              </wp:positionV>
              <wp:extent cx="6163310" cy="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899999999999999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603250</wp:posOffset>
              </wp:positionV>
              <wp:extent cx="6178550" cy="14351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7855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生态环境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期（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2008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zh-CN" w:eastAsia="zh-CN" w:bidi="zh-CN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zh-CN" w:eastAsia="zh-CN" w:bidi="zh-CN"/>
                            </w:rPr>
                            <w:t>月）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56.799999999999997pt;margin-top:47.5pt;width:486.5pt;height:11.300000000000001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生态环境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期（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2008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zh-CN" w:eastAsia="zh-CN" w:bidi="zh-CN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zh-CN" w:eastAsia="zh-CN" w:bidi="zh-CN"/>
                      </w:rPr>
                      <w:t>月）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699770</wp:posOffset>
              </wp:positionH>
              <wp:positionV relativeFrom="page">
                <wp:posOffset>786130</wp:posOffset>
              </wp:positionV>
              <wp:extent cx="6163310" cy="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633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100000000000001pt;margin-top:61.899999999999999pt;width:485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start w:val="2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标题 #1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2">
    <w:name w:val="标题 #2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14">
    <w:name w:val="正文文本 (4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20">
    <w:name w:val="正文文本_"/>
    <w:basedOn w:val="DefaultParagraphFont"/>
    <w:link w:val="Style1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6">
    <w:name w:val="目录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0">
    <w:name w:val="正文文本 (2)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33">
    <w:name w:val="图片标题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38">
    <w:name w:val="图片标题 (2)_"/>
    <w:basedOn w:val="DefaultParagraphFont"/>
    <w:link w:val="Style37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42">
    <w:name w:val="标题 #4_"/>
    <w:basedOn w:val="DefaultParagraphFont"/>
    <w:link w:val="Style41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46">
    <w:name w:val="正文文本 (5)_"/>
    <w:basedOn w:val="DefaultParagraphFont"/>
    <w:link w:val="Style4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9">
    <w:name w:val="表格标题_"/>
    <w:basedOn w:val="DefaultParagraphFont"/>
    <w:link w:val="Style4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4">
    <w:name w:val="其他_"/>
    <w:basedOn w:val="DefaultParagraphFont"/>
    <w:link w:val="Style5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1">
    <w:name w:val="正文文本 (6)_"/>
    <w:basedOn w:val="DefaultParagraphFont"/>
    <w:link w:val="Style6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78">
    <w:name w:val="标题 #3_"/>
    <w:basedOn w:val="DefaultParagraphFont"/>
    <w:link w:val="Style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32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FFFFFF"/>
      <w:spacing w:after="26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1">
    <w:name w:val="标题 #2"/>
    <w:basedOn w:val="Normal"/>
    <w:link w:val="CharStyle12"/>
    <w:pPr>
      <w:widowControl w:val="0"/>
      <w:shd w:val="clear" w:color="auto" w:fill="FFFFFF"/>
      <w:jc w:val="center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after="40" w:line="341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19">
    <w:name w:val="正文文本"/>
    <w:basedOn w:val="Normal"/>
    <w:link w:val="CharStyle20"/>
    <w:pPr>
      <w:widowControl w:val="0"/>
      <w:shd w:val="clear" w:color="auto" w:fill="FFFFFF"/>
      <w:spacing w:line="30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5">
    <w:name w:val="目录"/>
    <w:basedOn w:val="Normal"/>
    <w:link w:val="CharStyle26"/>
    <w:pPr>
      <w:widowControl w:val="0"/>
      <w:shd w:val="clear" w:color="auto" w:fill="FFFFFF"/>
      <w:spacing w:line="314" w:lineRule="auto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9">
    <w:name w:val="正文文本 (2)"/>
    <w:basedOn w:val="Normal"/>
    <w:link w:val="CharStyle30"/>
    <w:pPr>
      <w:widowControl w:val="0"/>
      <w:shd w:val="clear" w:color="auto" w:fill="FFFFFF"/>
      <w:spacing w:line="360" w:lineRule="auto"/>
      <w:ind w:left="340" w:hanging="3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2">
    <w:name w:val="图片标题"/>
    <w:basedOn w:val="Normal"/>
    <w:link w:val="CharStyle3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7">
    <w:name w:val="图片标题 (2)"/>
    <w:basedOn w:val="Normal"/>
    <w:link w:val="CharStyle38"/>
    <w:pPr>
      <w:widowControl w:val="0"/>
      <w:shd w:val="clear" w:color="auto" w:fill="FFFFFF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1">
    <w:name w:val="标题 #4"/>
    <w:basedOn w:val="Normal"/>
    <w:link w:val="CharStyle42"/>
    <w:pPr>
      <w:widowControl w:val="0"/>
      <w:shd w:val="clear" w:color="auto" w:fill="FFFFFF"/>
      <w:spacing w:line="259" w:lineRule="auto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45">
    <w:name w:val="正文文本 (5)"/>
    <w:basedOn w:val="Normal"/>
    <w:link w:val="CharStyle46"/>
    <w:pPr>
      <w:widowControl w:val="0"/>
      <w:shd w:val="clear" w:color="auto" w:fill="FFFFFF"/>
      <w:spacing w:line="299" w:lineRule="exact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8">
    <w:name w:val="表格标题"/>
    <w:basedOn w:val="Normal"/>
    <w:link w:val="CharStyle49"/>
    <w:pPr>
      <w:widowControl w:val="0"/>
      <w:shd w:val="clear" w:color="auto" w:fill="FFFFFF"/>
      <w:spacing w:line="298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3">
    <w:name w:val="其他"/>
    <w:basedOn w:val="Normal"/>
    <w:link w:val="CharStyle54"/>
    <w:pPr>
      <w:widowControl w:val="0"/>
      <w:shd w:val="clear" w:color="auto" w:fill="FFFFFF"/>
      <w:spacing w:line="30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0">
    <w:name w:val="正文文本 (6)"/>
    <w:basedOn w:val="Normal"/>
    <w:link w:val="CharStyle61"/>
    <w:pPr>
      <w:widowControl w:val="0"/>
      <w:shd w:val="clear" w:color="auto" w:fill="FFFFFF"/>
      <w:spacing w:after="20" w:line="300" w:lineRule="auto"/>
      <w:ind w:left="170" w:hanging="17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77">
    <w:name w:val="标题 #3"/>
    <w:basedOn w:val="Normal"/>
    <w:link w:val="CharStyle78"/>
    <w:pPr>
      <w:widowControl w:val="0"/>
      <w:shd w:val="clear" w:color="auto" w:fill="FFFFFF"/>
      <w:spacing w:after="280"/>
      <w:jc w:val="center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5.png" TargetMode="Externa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