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100" w:line="240" w:lineRule="auto"/>
        <w:ind w:left="0" w:right="0" w:firstLine="0"/>
        <w:jc w:val="center"/>
      </w:pPr>
      <w:bookmarkStart w:id="0" w:name="bookmark0"/>
      <w:bookmarkStart w:id="1" w:name="bookmark1"/>
      <w:r>
        <w:rPr>
          <w:color w:val="000000"/>
          <w:spacing w:val="0"/>
          <w:w w:val="100"/>
          <w:position w:val="0"/>
          <w:shd w:val="clear" w:color="auto" w:fill="auto"/>
        </w:rPr>
        <w:t>自然资源学报</w:t>
      </w:r>
      <w:bookmarkEnd w:id="0"/>
      <w:bookmarkEnd w:id="1"/>
    </w:p>
    <w:p>
      <w:pPr>
        <w:pStyle w:val="Style8"/>
        <w:keepNext w:val="0"/>
        <w:keepLines w:val="0"/>
        <w:widowControl w:val="0"/>
        <w:pBdr>
          <w:bottom w:val="single" w:sz="4" w:space="0" w:color="auto"/>
        </w:pBdr>
        <w:shd w:val="clear" w:color="auto" w:fill="auto"/>
        <w:bidi w:val="0"/>
        <w:spacing w:before="0" w:after="540" w:line="240" w:lineRule="auto"/>
        <w:ind w:left="0" w:right="0" w:firstLine="0"/>
        <w:jc w:val="center"/>
      </w:pPr>
      <w:r>
        <w:rPr>
          <w:color w:val="000000"/>
          <w:spacing w:val="0"/>
          <w:w w:val="100"/>
          <w:position w:val="0"/>
          <w:shd w:val="clear" w:color="auto" w:fill="auto"/>
          <w:lang w:val="en-US" w:eastAsia="en-US" w:bidi="en-US"/>
        </w:rPr>
        <w:t>JOURNAL OF NATURAL RESOURCES</w:t>
      </w:r>
    </w:p>
    <w:p>
      <w:pPr>
        <w:pStyle w:val="Style10"/>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rPr>
        <w:t>重金属污染土壤修复中杂草资源的利用</w:t>
      </w:r>
      <w:bookmarkEnd w:id="2"/>
      <w:bookmarkEnd w:id="3"/>
    </w:p>
    <w:p>
      <w:pPr>
        <w:pStyle w:val="Style12"/>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rPr>
        <w:t>魏树和，周启星：刘睿</w:t>
      </w:r>
      <w:bookmarkEnd w:id="4"/>
      <w:bookmarkEnd w:id="5"/>
    </w:p>
    <w:p>
      <w:pPr>
        <w:pStyle w:val="Style14"/>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rPr>
        <w:t>（中国科学院沈阳应用生态研究所陆地生态过程重点实验室，沈阳</w:t>
      </w:r>
      <w:r>
        <w:rPr>
          <w:rFonts w:ascii="Times New Roman" w:eastAsia="Times New Roman" w:hAnsi="Times New Roman" w:cs="Times New Roman"/>
          <w:color w:val="000000"/>
          <w:spacing w:val="0"/>
          <w:w w:val="100"/>
          <w:position w:val="0"/>
          <w:shd w:val="clear" w:color="auto" w:fill="auto"/>
        </w:rPr>
        <w:t>110016）</w:t>
      </w:r>
    </w:p>
    <w:p>
      <w:pPr>
        <w:pStyle w:val="Style17"/>
        <w:keepNext w:val="0"/>
        <w:keepLines w:val="0"/>
        <w:widowControl w:val="0"/>
        <w:shd w:val="clear" w:color="auto" w:fill="auto"/>
        <w:bidi w:val="0"/>
        <w:spacing w:before="0" w:after="0"/>
        <w:ind w:right="0"/>
        <w:jc w:val="both"/>
      </w:pPr>
      <w:r>
        <w:rPr>
          <w:b/>
          <w:bCs/>
          <w:color w:val="000000"/>
          <w:spacing w:val="0"/>
          <w:w w:val="100"/>
          <w:position w:val="0"/>
          <w:shd w:val="clear" w:color="auto" w:fill="auto"/>
        </w:rPr>
        <w:t>摘要：</w:t>
      </w:r>
      <w:r>
        <w:rPr>
          <w:color w:val="000000"/>
          <w:spacing w:val="0"/>
          <w:w w:val="100"/>
          <w:position w:val="0"/>
          <w:shd w:val="clear" w:color="auto" w:fill="auto"/>
        </w:rPr>
        <w:t>对重金属污染土壤植物修复基本原理、作用方式及亟待解决的问题进行了论述，认为现有修 复植物均不同程度存在一些弱点，还难以大规模应用于修复实践。杂草具有抗逆境能力强、生长迅 速、繁殖能力强以及在环境条件适宜情况下生物量能够急剧提高等特点，可以弥补现有修复植物的 缺点和不足,是较理想的植物修复资源。结合笔者的研究情况，对杂草资源在重金属污染土壤植物 修复中的利用方式、修复植物筛选方法进行了论述,而且在植物修复生物量处理方面也进行了讨论， 试图为重金属污染土壤植物修复进一步发展提供科学依据。</w:t>
      </w:r>
    </w:p>
    <w:p>
      <w:pPr>
        <w:pStyle w:val="Style17"/>
        <w:keepNext w:val="0"/>
        <w:keepLines w:val="0"/>
        <w:widowControl w:val="0"/>
        <w:shd w:val="clear" w:color="auto" w:fill="auto"/>
        <w:bidi w:val="0"/>
        <w:spacing w:before="0" w:after="0"/>
        <w:ind w:left="0" w:right="0" w:firstLine="380"/>
        <w:jc w:val="left"/>
      </w:pPr>
      <w:r>
        <w:rPr>
          <w:b/>
          <w:bCs/>
          <w:color w:val="000000"/>
          <w:spacing w:val="0"/>
          <w:w w:val="100"/>
          <w:position w:val="0"/>
          <w:shd w:val="clear" w:color="auto" w:fill="auto"/>
        </w:rPr>
        <w:t>关 键 词</w:t>
      </w:r>
      <w:r>
        <w:rPr>
          <w:color w:val="000000"/>
          <w:spacing w:val="0"/>
          <w:w w:val="100"/>
          <w:position w:val="0"/>
          <w:shd w:val="clear" w:color="auto" w:fill="auto"/>
        </w:rPr>
        <w:t>：植物修复；杂草资源；重金属；污染土壤</w:t>
      </w:r>
    </w:p>
    <w:p>
      <w:pPr>
        <w:pStyle w:val="Style8"/>
        <w:keepNext w:val="0"/>
        <w:keepLines w:val="0"/>
        <w:widowControl w:val="0"/>
        <w:shd w:val="clear" w:color="auto" w:fill="auto"/>
        <w:tabs>
          <w:tab w:pos="2965" w:val="left"/>
          <w:tab w:pos="5103" w:val="left"/>
        </w:tabs>
        <w:bidi w:val="0"/>
        <w:spacing w:before="0" w:after="340" w:line="324" w:lineRule="exact"/>
        <w:ind w:left="0" w:right="0" w:firstLine="380"/>
        <w:jc w:val="both"/>
        <w:rPr>
          <w:sz w:val="20"/>
          <w:szCs w:val="20"/>
        </w:rPr>
      </w:pPr>
      <w:r>
        <w:rPr>
          <w:rFonts w:ascii="MingLiU" w:eastAsia="MingLiU" w:hAnsi="MingLiU" w:cs="MingLiU"/>
          <w:b/>
          <w:bCs/>
          <w:color w:val="000000"/>
          <w:spacing w:val="0"/>
          <w:w w:val="100"/>
          <w:position w:val="0"/>
          <w:sz w:val="19"/>
          <w:szCs w:val="19"/>
          <w:shd w:val="clear" w:color="auto" w:fill="auto"/>
          <w:lang w:val="zh-CN" w:eastAsia="zh-CN" w:bidi="zh-CN"/>
        </w:rPr>
        <w:t>中图分类号：</w:t>
      </w:r>
      <w:r>
        <w:rPr>
          <w:color w:val="000000"/>
          <w:spacing w:val="0"/>
          <w:w w:val="100"/>
          <w:position w:val="0"/>
          <w:sz w:val="20"/>
          <w:szCs w:val="20"/>
          <w:shd w:val="clear" w:color="auto" w:fill="auto"/>
          <w:lang w:val="en-US" w:eastAsia="en-US" w:bidi="en-US"/>
        </w:rPr>
        <w:t>X506</w:t>
        <w:tab/>
      </w:r>
      <w:r>
        <w:rPr>
          <w:rFonts w:ascii="MingLiU" w:eastAsia="MingLiU" w:hAnsi="MingLiU" w:cs="MingLiU"/>
          <w:b/>
          <w:bCs/>
          <w:color w:val="000000"/>
          <w:spacing w:val="0"/>
          <w:w w:val="100"/>
          <w:position w:val="0"/>
          <w:sz w:val="19"/>
          <w:szCs w:val="19"/>
          <w:shd w:val="clear" w:color="auto" w:fill="auto"/>
          <w:lang w:val="zh-CN" w:eastAsia="zh-CN" w:bidi="zh-CN"/>
        </w:rPr>
        <w:t>文献标识码：</w:t>
      </w:r>
      <w:r>
        <w:rPr>
          <w:color w:val="000000"/>
          <w:spacing w:val="0"/>
          <w:w w:val="100"/>
          <w:position w:val="0"/>
          <w:sz w:val="20"/>
          <w:szCs w:val="20"/>
          <w:shd w:val="clear" w:color="auto" w:fill="auto"/>
          <w:lang w:val="en-US" w:eastAsia="en-US" w:bidi="en-US"/>
        </w:rPr>
        <w:t>A</w:t>
        <w:tab/>
      </w:r>
      <w:r>
        <w:rPr>
          <w:rFonts w:ascii="MingLiU" w:eastAsia="MingLiU" w:hAnsi="MingLiU" w:cs="MingLiU"/>
          <w:b/>
          <w:bCs/>
          <w:color w:val="000000"/>
          <w:spacing w:val="0"/>
          <w:w w:val="100"/>
          <w:position w:val="0"/>
          <w:sz w:val="19"/>
          <w:szCs w:val="19"/>
          <w:shd w:val="clear" w:color="auto" w:fill="auto"/>
          <w:lang w:val="zh-CN" w:eastAsia="zh-CN" w:bidi="zh-CN"/>
        </w:rPr>
        <w:t>文章编号：</w:t>
      </w:r>
      <w:r>
        <w:rPr>
          <w:color w:val="000000"/>
          <w:spacing w:val="0"/>
          <w:w w:val="100"/>
          <w:position w:val="0"/>
          <w:sz w:val="20"/>
          <w:szCs w:val="20"/>
          <w:shd w:val="clear" w:color="auto" w:fill="auto"/>
          <w:lang w:val="en-US" w:eastAsia="en-US" w:bidi="en-US"/>
        </w:rPr>
        <w:t>1000-3037（2005）03-0432-09</w:t>
      </w:r>
    </w:p>
    <w:p>
      <w:pPr>
        <w:pStyle w:val="Style22"/>
        <w:keepNext w:val="0"/>
        <w:keepLines w:val="0"/>
        <w:widowControl w:val="0"/>
        <w:shd w:val="clear" w:color="auto" w:fill="auto"/>
        <w:bidi w:val="0"/>
        <w:spacing w:before="0" w:after="0" w:line="323" w:lineRule="exact"/>
        <w:ind w:left="0" w:right="0" w:firstLine="500"/>
        <w:jc w:val="both"/>
      </w:pPr>
      <w:r>
        <w:rPr>
          <w:color w:val="000000"/>
          <w:spacing w:val="0"/>
          <w:w w:val="100"/>
          <w:position w:val="0"/>
          <w:shd w:val="clear" w:color="auto" w:fill="auto"/>
        </w:rPr>
        <w:t>土壤是人类赖以生存的重要自然资源之一，是复杂的多阶层环境系统的一个子系统，一 般是指陆地表面能生长植物的疏松表层叫土壤一方面为人类提供丰富的生活和生产资源, 另一方面也成为人类排放各种污染物的承载者。尽管土壤对于进入其中的污染物质具有一 定的自净作用，但这种净化能力是有一定限度的，当进入土壤中污染物质的数量超过其本身 承载力时，土壤就会被污染，其功能就会发生质的变化，进而严重威胁着人类生产和身体健 康。重金属是一类污染性质非常严重的土壤污染源，其中镉、汞、铅、碑、鎔、篠、铜、锌等是环 境科学中最受瞩目的重金属⑵。重金属污染物的独特之处就是不能为生物所分解，大多数不 能通过焚烧的方法从土壤中去除，相反地可以在生物体内富集，有些还会转化为毒性更大的 甲基化合物。此外，重金属污染土壤还具有隐蔽性、潜伏性和累积性等区别于大气和水体污 染的特点，因此，重金属污染土壤修复问题是世界性的难题，同时也是环境科学研究日益活 跃的领域。我国受重金属污染的农田土壤约</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500x10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每年被重金属污染的粮食多 达</w:t>
      </w:r>
      <w:r>
        <w:rPr>
          <w:rFonts w:ascii="Times New Roman" w:eastAsia="Times New Roman" w:hAnsi="Times New Roman" w:cs="Times New Roman"/>
          <w:color w:val="000000"/>
          <w:spacing w:val="0"/>
          <w:w w:val="100"/>
          <w:position w:val="0"/>
          <w:shd w:val="clear" w:color="auto" w:fill="auto"/>
        </w:rPr>
        <w:t>1 200x10%</w:t>
      </w:r>
      <w:r>
        <w:rPr>
          <w:color w:val="000000"/>
          <w:spacing w:val="0"/>
          <w:w w:val="100"/>
          <w:position w:val="0"/>
          <w:shd w:val="clear" w:color="auto" w:fill="auto"/>
        </w:rPr>
        <w:t>在我国耕地资源日益紧张的情况下，重金属污染土壤的修复显得极为必要 和异常迫切⑶。</w:t>
      </w:r>
    </w:p>
    <w:p>
      <w:pPr>
        <w:pStyle w:val="Style22"/>
        <w:keepNext w:val="0"/>
        <w:keepLines w:val="0"/>
        <w:widowControl w:val="0"/>
        <w:shd w:val="clear" w:color="auto" w:fill="auto"/>
        <w:bidi w:val="0"/>
        <w:spacing w:before="0" w:after="540" w:line="324" w:lineRule="exact"/>
        <w:ind w:left="0" w:right="0" w:firstLine="500"/>
        <w:jc w:val="both"/>
      </w:pPr>
      <w:r>
        <w:rPr>
          <w:color w:val="000000"/>
          <w:spacing w:val="0"/>
          <w:w w:val="100"/>
          <w:position w:val="0"/>
          <w:shd w:val="clear" w:color="auto" w:fill="auto"/>
        </w:rPr>
        <w:t>重金属污染土壤修复技术从反应机理来看主要包括物理方法和化学方法，如换土法、蒸 汽浸提法、玻璃化法、电动力学法，化学淋洗法、溶剂浸提法、氧化法、还原法等，以及由上述 两种或两种以上方法共同进行的联合修复方法。这些技术有很多已成功应用于修复实践，尤 其是对于污染面积较小、污染程度较重的污染土壤修复效果较好。但这些技术存在很大缺 点，如破坏场地结构，改变土壤原有理化性质使污染土壤修复后难以利用，容易带来二次污 染以及实施方式难以为公众所接受等，而且对于污染面积较大的土壤，尤其是污染面积巨大 且污染程度较轻的农田土壤，或是因为技术上难以实施或是因为经济上难以承受而难以应 用。因此，人们寄希望于费用低廉、不破坏场地结构、能起到一定美化环境作用和易于为社会</w:t>
      </w:r>
    </w:p>
    <w:p>
      <w:pPr>
        <w:pStyle w:val="Style25"/>
        <w:keepNext w:val="0"/>
        <w:keepLines w:val="0"/>
        <w:widowControl w:val="0"/>
        <w:shd w:val="clear" w:color="auto" w:fill="auto"/>
        <w:bidi w:val="0"/>
        <w:spacing w:before="0" w:after="100" w:line="240" w:lineRule="auto"/>
        <w:ind w:left="0" w:right="0" w:firstLine="380"/>
        <w:jc w:val="left"/>
      </w:pPr>
      <w:r>
        <w:rPr>
          <w:rFonts w:ascii="MingLiU" w:eastAsia="MingLiU" w:hAnsi="MingLiU" w:cs="MingLiU"/>
          <w:b/>
          <w:bCs/>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2004-</w:t>
      </w:r>
      <w:r>
        <w:rPr>
          <w:color w:val="000000"/>
          <w:spacing w:val="0"/>
          <w:w w:val="100"/>
          <w:position w:val="0"/>
          <w:shd w:val="clear" w:color="auto" w:fill="auto"/>
          <w:lang w:val="en-US" w:eastAsia="en-US" w:bidi="en-US"/>
        </w:rPr>
        <w:t>11-02</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b/>
          <w:bCs/>
          <w:color w:val="000000"/>
          <w:spacing w:val="0"/>
          <w:w w:val="100"/>
          <w:position w:val="0"/>
          <w:shd w:val="clear" w:color="auto" w:fill="auto"/>
          <w:lang w:val="zh-CN" w:eastAsia="zh-CN" w:bidi="zh-CN"/>
        </w:rPr>
        <w:t>修订日期：</w:t>
      </w:r>
      <w:r>
        <w:rPr>
          <w:color w:val="000000"/>
          <w:spacing w:val="0"/>
          <w:w w:val="100"/>
          <w:position w:val="0"/>
          <w:shd w:val="clear" w:color="auto" w:fill="auto"/>
          <w:lang w:val="zh-CN" w:eastAsia="zh-CN" w:bidi="zh-CN"/>
        </w:rPr>
        <w:t>2004-1</w:t>
      </w:r>
      <w:r>
        <w:rPr>
          <w:color w:val="000000"/>
          <w:spacing w:val="0"/>
          <w:w w:val="100"/>
          <w:position w:val="0"/>
          <w:shd w:val="clear" w:color="auto" w:fill="auto"/>
          <w:lang w:val="en-US" w:eastAsia="en-US" w:bidi="en-US"/>
        </w:rPr>
        <w:t>2-24</w:t>
      </w:r>
      <w:r>
        <w:rPr>
          <w:rFonts w:ascii="MingLiU" w:eastAsia="MingLiU" w:hAnsi="MingLiU" w:cs="MingLiU"/>
          <w:color w:val="000000"/>
          <w:spacing w:val="0"/>
          <w:w w:val="100"/>
          <w:position w:val="0"/>
          <w:shd w:val="clear" w:color="auto" w:fill="auto"/>
          <w:lang w:val="zh-CN" w:eastAsia="zh-CN" w:bidi="zh-CN"/>
        </w:rPr>
        <w:t>。</w:t>
      </w:r>
    </w:p>
    <w:p>
      <w:pPr>
        <w:pStyle w:val="Style14"/>
        <w:keepNext w:val="0"/>
        <w:keepLines w:val="0"/>
        <w:widowControl w:val="0"/>
        <w:shd w:val="clear" w:color="auto" w:fill="auto"/>
        <w:bidi w:val="0"/>
        <w:spacing w:before="0" w:after="100" w:line="240" w:lineRule="auto"/>
        <w:ind w:left="0" w:right="0"/>
        <w:jc w:val="both"/>
      </w:pPr>
      <w:r>
        <w:rPr>
          <w:b/>
          <w:bCs/>
          <w:color w:val="000000"/>
          <w:spacing w:val="0"/>
          <w:w w:val="100"/>
          <w:position w:val="0"/>
          <w:shd w:val="clear" w:color="auto" w:fill="auto"/>
        </w:rPr>
        <w:t>基金项目：</w:t>
      </w:r>
      <w:r>
        <w:rPr>
          <w:color w:val="000000"/>
          <w:spacing w:val="0"/>
          <w:w w:val="100"/>
          <w:position w:val="0"/>
          <w:shd w:val="clear" w:color="auto" w:fill="auto"/>
        </w:rPr>
        <w:t>国家杰出青年科学基金项目</w:t>
      </w:r>
      <w:r>
        <w:rPr>
          <w:rFonts w:ascii="Times New Roman" w:eastAsia="Times New Roman" w:hAnsi="Times New Roman" w:cs="Times New Roman"/>
          <w:color w:val="000000"/>
          <w:spacing w:val="0"/>
          <w:w w:val="100"/>
          <w:position w:val="0"/>
          <w:shd w:val="clear" w:color="auto" w:fill="auto"/>
        </w:rPr>
        <w:t>（20225722）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国家自然科学基金重点项目</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20337010）</w:t>
      </w:r>
      <w:r>
        <w:rPr>
          <w:color w:val="000000"/>
          <w:spacing w:val="0"/>
          <w:w w:val="100"/>
          <w:position w:val="0"/>
          <w:shd w:val="clear" w:color="auto" w:fill="auto"/>
        </w:rPr>
        <w:t>。</w:t>
      </w:r>
    </w:p>
    <w:p>
      <w:pPr>
        <w:pStyle w:val="Style14"/>
        <w:keepNext w:val="0"/>
        <w:keepLines w:val="0"/>
        <w:widowControl w:val="0"/>
        <w:shd w:val="clear" w:color="auto" w:fill="auto"/>
        <w:bidi w:val="0"/>
        <w:spacing w:before="0" w:after="100" w:line="240" w:lineRule="auto"/>
        <w:ind w:left="0" w:right="0"/>
        <w:jc w:val="both"/>
      </w:pPr>
      <w:r>
        <w:rPr>
          <w:b/>
          <w:bCs/>
          <w:color w:val="000000"/>
          <w:spacing w:val="0"/>
          <w:w w:val="100"/>
          <w:position w:val="0"/>
          <w:shd w:val="clear" w:color="auto" w:fill="auto"/>
        </w:rPr>
        <w:t>第一作者简介：</w:t>
      </w:r>
      <w:r>
        <w:rPr>
          <w:color w:val="000000"/>
          <w:spacing w:val="0"/>
          <w:w w:val="100"/>
          <w:position w:val="0"/>
          <w:shd w:val="clear" w:color="auto" w:fill="auto"/>
        </w:rPr>
        <w:t>魏树和</w:t>
      </w:r>
      <w:r>
        <w:rPr>
          <w:rFonts w:ascii="Times New Roman" w:eastAsia="Times New Roman" w:hAnsi="Times New Roman" w:cs="Times New Roman"/>
          <w:color w:val="000000"/>
          <w:spacing w:val="0"/>
          <w:w w:val="100"/>
          <w:position w:val="0"/>
          <w:shd w:val="clear" w:color="auto" w:fill="auto"/>
        </w:rPr>
        <w:t>（1970</w:t>
      </w:r>
      <w:r>
        <w:rPr>
          <w:color w:val="000000"/>
          <w:spacing w:val="0"/>
          <w:w w:val="100"/>
          <w:position w:val="0"/>
          <w:shd w:val="clear" w:color="auto" w:fill="auto"/>
        </w:rPr>
        <w:t>〜），男，辽宁省铁岭县人，生态学博士，副研究员，研究方向为污染土壤生态修复。</w:t>
      </w:r>
      <w:r>
        <w:rPr>
          <w:rFonts w:ascii="Times New Roman" w:eastAsia="Times New Roman" w:hAnsi="Times New Roman" w:cs="Times New Roman"/>
          <w:color w:val="000000"/>
          <w:spacing w:val="0"/>
          <w:w w:val="100"/>
          <w:position w:val="0"/>
          <w:shd w:val="clear" w:color="auto" w:fill="auto"/>
          <w:lang w:val="en-US" w:eastAsia="en-US" w:bidi="en-US"/>
        </w:rPr>
        <w:t>E-mail:</w:t>
      </w:r>
    </w:p>
    <w:p>
      <w:pPr>
        <w:pStyle w:val="Style25"/>
        <w:keepNext w:val="0"/>
        <w:keepLines w:val="0"/>
        <w:widowControl w:val="0"/>
        <w:shd w:val="clear" w:color="auto" w:fill="auto"/>
        <w:bidi w:val="0"/>
        <w:spacing w:before="0" w:after="100" w:line="240" w:lineRule="auto"/>
        <w:ind w:left="0" w:right="0" w:firstLine="0"/>
        <w:jc w:val="left"/>
      </w:pPr>
      <w:r>
        <w:fldChar w:fldCharType="begin"/>
      </w:r>
      <w:r>
        <w:rPr/>
        <w:instrText> HYPERLINK "mailto:shuhewei@tom.com" </w:instrText>
      </w:r>
      <w:r>
        <w:fldChar w:fldCharType="separate"/>
      </w:r>
      <w:r>
        <w:rPr>
          <w:color w:val="000000"/>
          <w:spacing w:val="0"/>
          <w:w w:val="100"/>
          <w:position w:val="0"/>
          <w:shd w:val="clear" w:color="auto" w:fill="auto"/>
          <w:lang w:val="en-US" w:eastAsia="en-US" w:bidi="en-US"/>
        </w:rPr>
        <w:t>shuhewei@tom.com</w:t>
      </w:r>
      <w:r>
        <w:fldChar w:fldCharType="end"/>
      </w:r>
    </w:p>
    <w:p>
      <w:pPr>
        <w:pStyle w:val="Style25"/>
        <w:keepNext w:val="0"/>
        <w:keepLines w:val="0"/>
        <w:widowControl w:val="0"/>
        <w:shd w:val="clear" w:color="auto" w:fill="auto"/>
        <w:bidi w:val="0"/>
        <w:spacing w:before="0" w:after="100" w:line="240" w:lineRule="auto"/>
        <w:ind w:left="0" w:right="0" w:firstLine="380"/>
        <w:jc w:val="left"/>
        <w:sectPr>
          <w:headerReference w:type="default" r:id="rId5"/>
          <w:headerReference w:type="even" r:id="rId6"/>
          <w:footnotePr>
            <w:pos w:val="pageBottom"/>
            <w:numFmt w:val="decimal"/>
            <w:numRestart w:val="continuous"/>
          </w:footnotePr>
          <w:pgSz w:w="12240" w:h="15840"/>
          <w:pgMar w:top="535" w:left="1298" w:right="1360" w:bottom="292" w:header="0" w:footer="3" w:gutter="0"/>
          <w:pgNumType w:start="1"/>
          <w:cols w:space="720"/>
          <w:noEndnote/>
          <w:rtlGutter w:val="0"/>
          <w:docGrid w:linePitch="360"/>
        </w:sectPr>
      </w:pPr>
      <w:r>
        <w:rPr>
          <w:rFonts w:ascii="MingLiU" w:eastAsia="MingLiU" w:hAnsi="MingLiU" w:cs="MingLiU"/>
          <w:b/>
          <w:bCs/>
          <w:color w:val="000000"/>
          <w:spacing w:val="0"/>
          <w:w w:val="100"/>
          <w:position w:val="0"/>
          <w:shd w:val="clear" w:color="auto" w:fill="auto"/>
          <w:lang w:val="en-US" w:eastAsia="en-US" w:bidi="en-US"/>
        </w:rPr>
        <w:t xml:space="preserve">* </w:t>
      </w:r>
      <w:r>
        <w:rPr>
          <w:rFonts w:ascii="MingLiU" w:eastAsia="MingLiU" w:hAnsi="MingLiU" w:cs="MingLiU"/>
          <w:b/>
          <w:bCs/>
          <w:color w:val="000000"/>
          <w:spacing w:val="0"/>
          <w:w w:val="100"/>
          <w:position w:val="0"/>
          <w:shd w:val="clear" w:color="auto" w:fill="auto"/>
          <w:lang w:val="zh-CN" w:eastAsia="zh-CN" w:bidi="zh-CN"/>
        </w:rPr>
        <w:t>通讯作者,</w:t>
      </w:r>
      <w:r>
        <w:rPr>
          <w:color w:val="000000"/>
          <w:spacing w:val="0"/>
          <w:w w:val="100"/>
          <w:position w:val="0"/>
          <w:shd w:val="clear" w:color="auto" w:fill="auto"/>
          <w:lang w:val="en-US" w:eastAsia="en-US" w:bidi="en-US"/>
        </w:rPr>
        <w:t xml:space="preserve">E-mail: </w:t>
      </w:r>
      <w:r>
        <w:fldChar w:fldCharType="begin"/>
      </w:r>
      <w:r>
        <w:rPr/>
        <w:instrText> HYPERLINK "mailto:Zhouq@mail.sy.ln.cn" </w:instrText>
      </w:r>
      <w:r>
        <w:fldChar w:fldCharType="separate"/>
      </w:r>
      <w:r>
        <w:rPr>
          <w:color w:val="000000"/>
          <w:spacing w:val="0"/>
          <w:w w:val="100"/>
          <w:position w:val="0"/>
          <w:shd w:val="clear" w:color="auto" w:fill="auto"/>
          <w:lang w:val="en-US" w:eastAsia="en-US" w:bidi="en-US"/>
        </w:rPr>
        <w:t>Zhouq@mail.sy.ln.cn</w:t>
      </w:r>
      <w:r>
        <w:fldChar w:fldCharType="end"/>
      </w:r>
    </w:p>
    <w:p>
      <w:pPr>
        <w:widowControl w:val="0"/>
        <w:spacing w:line="29" w:lineRule="exact"/>
        <w:rPr>
          <w:sz w:val="2"/>
          <w:szCs w:val="2"/>
        </w:rPr>
      </w:pPr>
    </w:p>
    <w:p>
      <w:pPr>
        <w:widowControl w:val="0"/>
        <w:spacing w:line="1" w:lineRule="exact"/>
        <w:sectPr>
          <w:headerReference w:type="default" r:id="rId7"/>
          <w:headerReference w:type="even" r:id="rId8"/>
          <w:footnotePr>
            <w:pos w:val="pageBottom"/>
            <w:numFmt w:val="decimal"/>
            <w:numRestart w:val="continuous"/>
          </w:footnotePr>
          <w:pgSz w:w="12240" w:h="15840"/>
          <w:pgMar w:top="1003" w:left="1268" w:right="1334" w:bottom="293" w:header="0" w:footer="3" w:gutter="0"/>
          <w:pgNumType w:start="433"/>
          <w:cols w:space="720"/>
          <w:noEndnote/>
          <w:rtlGutter w:val="0"/>
          <w:docGrid w:linePitch="360"/>
        </w:sectPr>
      </w:pPr>
    </w:p>
    <w:p>
      <w:pPr>
        <w:pStyle w:val="Style22"/>
        <w:keepNext w:val="0"/>
        <w:keepLines w:val="0"/>
        <w:widowControl w:val="0"/>
        <w:shd w:val="clear" w:color="auto" w:fill="auto"/>
        <w:bidi w:val="0"/>
        <w:spacing w:before="0" w:after="160" w:line="324" w:lineRule="exact"/>
        <w:ind w:left="0" w:right="0" w:firstLine="0"/>
        <w:jc w:val="both"/>
      </w:pPr>
      <w:r>
        <w:rPr>
          <w:color w:val="000000"/>
          <w:spacing w:val="0"/>
          <w:w w:val="100"/>
          <w:position w:val="0"/>
          <w:shd w:val="clear" w:color="auto" w:fill="auto"/>
        </w:rPr>
        <w:t>所接受等优点的植物修复技术心，这方面研究因而也成为当前国内外的热点科学问题和前 沿研究领域®刀。但总的来看，现有修复植物资源比较缺乏，多数修复植物本身存在一些弱点, 其修复性能也有待于进一步强化，植物修复技术还不成熟。杂草是一类环境适应性很强的植 物类型，对杂草资源加以利用，充分发挥杂草植物在植物修复中的优势，对于重金属污染土壤 的修复是十分必要的罔。</w:t>
      </w:r>
    </w:p>
    <w:p>
      <w:pPr>
        <w:pStyle w:val="Style2"/>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z w:val="28"/>
          <w:szCs w:val="28"/>
          <w:shd w:val="clear" w:color="auto" w:fill="auto"/>
        </w:rPr>
        <w:t>1</w:t>
      </w:r>
      <w:r>
        <w:rPr>
          <w:color w:val="000000"/>
          <w:spacing w:val="0"/>
          <w:w w:val="100"/>
          <w:position w:val="0"/>
          <w:shd w:val="clear" w:color="auto" w:fill="auto"/>
        </w:rPr>
        <w:t>重金属污染土壤植物修复原理及亟待解决的问题</w:t>
      </w:r>
      <w:bookmarkEnd w:id="6"/>
      <w:bookmarkEnd w:id="7"/>
    </w:p>
    <w:p>
      <w:pPr>
        <w:pStyle w:val="Style38"/>
        <w:keepNext/>
        <w:keepLines/>
        <w:widowControl w:val="0"/>
        <w:shd w:val="clear" w:color="auto" w:fill="auto"/>
        <w:bidi w:val="0"/>
        <w:spacing w:before="0" w:after="0" w:line="317" w:lineRule="exact"/>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z w:val="24"/>
          <w:szCs w:val="24"/>
          <w:shd w:val="clear" w:color="auto" w:fill="auto"/>
          <w:lang w:val="en-US" w:eastAsia="en-US" w:bidi="en-US"/>
        </w:rPr>
        <w:t>1.1</w:t>
      </w:r>
      <w:r>
        <w:rPr>
          <w:color w:val="000000"/>
          <w:spacing w:val="0"/>
          <w:w w:val="100"/>
          <w:position w:val="0"/>
          <w:shd w:val="clear" w:color="auto" w:fill="auto"/>
        </w:rPr>
        <w:t>基本原理与主要作用方式</w:t>
      </w:r>
      <w:bookmarkEnd w:id="8"/>
      <w:bookmarkEnd w:id="9"/>
    </w:p>
    <w:p>
      <w:pPr>
        <w:pStyle w:val="Style22"/>
        <w:keepNext w:val="0"/>
        <w:keepLines w:val="0"/>
        <w:widowControl w:val="0"/>
        <w:shd w:val="clear" w:color="auto" w:fill="auto"/>
        <w:bidi w:val="0"/>
        <w:spacing w:before="0" w:after="0" w:line="317" w:lineRule="exact"/>
        <w:ind w:left="0" w:right="0" w:firstLine="520"/>
        <w:jc w:val="both"/>
      </w:pPr>
      <w:r>
        <w:rPr>
          <w:color w:val="000000"/>
          <w:spacing w:val="0"/>
          <w:w w:val="100"/>
          <w:position w:val="0"/>
          <w:shd w:val="clear" w:color="auto" w:fill="auto"/>
        </w:rPr>
        <w:t>植物修复是</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世纪前期提岀的，其最初的学术思想是利用超积累植物对重金属的超量 富集作用以去除污染土壤中超标的重金属。目前，植物修复是指利用植物来修复污染环境，如 利用植物净化空气（如室内空气污染和城市烟雾控制等），利用植物及其根际圈微生物体系 净化污水（如污水的湿地处理系统等）和治理污染土壤,其中利用植物修复污染土壤是最活 跃领域。适于植物修复的土壤污染物既包括可降解的有机污染物，也包括不能被降解的重金 属等。那些具有污染环境修复功能的特殊植物统称为修复植物，如对空气净化效果较好的绿 </w:t>
      </w:r>
      <w:r>
        <w:rPr>
          <w:color w:val="000000"/>
          <w:spacing w:val="0"/>
          <w:w w:val="100"/>
          <w:position w:val="0"/>
          <w:shd w:val="clear" w:color="auto" w:fill="auto"/>
        </w:rPr>
        <w:t>化树木和花卉等，能直接吸收、转化有机污染物质的降解植物，利用根际圈生物降解有机污</w:t>
      </w:r>
    </w:p>
    <w:p>
      <w:pPr>
        <w:pStyle w:val="Style22"/>
        <w:keepNext w:val="0"/>
        <w:keepLines w:val="0"/>
        <w:widowControl w:val="0"/>
        <w:shd w:val="clear" w:color="auto" w:fill="auto"/>
        <w:bidi w:val="0"/>
        <w:spacing w:before="0" w:after="0" w:line="286" w:lineRule="exact"/>
        <w:ind w:left="0" w:right="0" w:firstLine="0"/>
        <w:jc w:val="both"/>
      </w:pPr>
      <w:r>
        <w:drawing>
          <wp:anchor distT="25400" distB="697230" distL="88900" distR="695325" simplePos="0" relativeHeight="125829378" behindDoc="0" locked="0" layoutInCell="1" allowOverlap="1">
            <wp:simplePos x="0" y="0"/>
            <wp:positionH relativeFrom="page">
              <wp:posOffset>4021455</wp:posOffset>
            </wp:positionH>
            <wp:positionV relativeFrom="paragraph">
              <wp:posOffset>190500</wp:posOffset>
            </wp:positionV>
            <wp:extent cx="2237105" cy="944880"/>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9"/>
                    <a:stretch/>
                  </pic:blipFill>
                  <pic:spPr>
                    <a:xfrm>
                      <a:ext cx="2237105" cy="9448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4210685</wp:posOffset>
                </wp:positionH>
                <wp:positionV relativeFrom="paragraph">
                  <wp:posOffset>1174750</wp:posOffset>
                </wp:positionV>
                <wp:extent cx="2452370" cy="175260"/>
                <wp:wrapNone/>
                <wp:docPr id="19" name="Shape 19"/>
                <a:graphic xmlns:a="http://schemas.openxmlformats.org/drawingml/2006/main">
                  <a:graphicData uri="http://schemas.microsoft.com/office/word/2010/wordprocessingShape">
                    <wps:wsp>
                      <wps:cNvSpPr txBox="1"/>
                      <wps:spPr>
                        <a:xfrm>
                          <a:ext cx="2452370" cy="1752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b/>
                                <w:bCs/>
                                <w:color w:val="000000"/>
                                <w:spacing w:val="0"/>
                                <w:w w:val="100"/>
                                <w:position w:val="0"/>
                                <w:sz w:val="19"/>
                                <w:szCs w:val="19"/>
                                <w:shd w:val="clear" w:color="auto" w:fill="auto"/>
                                <w:lang w:val="zh-CN" w:eastAsia="zh-CN" w:bidi="zh-CN"/>
                              </w:rPr>
                              <w:t>图</w:t>
                            </w:r>
                            <w:r>
                              <w:rPr>
                                <w:color w:val="000000"/>
                                <w:spacing w:val="0"/>
                                <w:w w:val="100"/>
                                <w:position w:val="0"/>
                                <w:sz w:val="20"/>
                                <w:szCs w:val="20"/>
                                <w:shd w:val="clear" w:color="auto" w:fill="auto"/>
                                <w:lang w:val="zh-CN" w:eastAsia="zh-CN" w:bidi="zh-CN"/>
                              </w:rPr>
                              <w:t>1</w:t>
                            </w:r>
                            <w:r>
                              <w:rPr>
                                <w:rFonts w:ascii="MingLiU" w:eastAsia="MingLiU" w:hAnsi="MingLiU" w:cs="MingLiU"/>
                                <w:b/>
                                <w:bCs/>
                                <w:color w:val="000000"/>
                                <w:spacing w:val="0"/>
                                <w:w w:val="100"/>
                                <w:position w:val="0"/>
                                <w:sz w:val="19"/>
                                <w:szCs w:val="19"/>
                                <w:shd w:val="clear" w:color="auto" w:fill="auto"/>
                                <w:lang w:val="zh-CN" w:eastAsia="zh-CN" w:bidi="zh-CN"/>
                              </w:rPr>
                              <w:t>重金属污染土壤植物修复的主要方式</w:t>
                            </w:r>
                          </w:p>
                        </w:txbxContent>
                      </wps:txbx>
                      <wps:bodyPr lIns="0" tIns="0" rIns="0" bIns="0">
                        <a:noAutoFit/>
                      </wps:bodyPr>
                    </wps:wsp>
                  </a:graphicData>
                </a:graphic>
              </wp:anchor>
            </w:drawing>
          </mc:Choice>
          <mc:Fallback>
            <w:pict>
              <v:shape id="_x0000_s1045" type="#_x0000_t202" style="position:absolute;margin-left:331.55000000000001pt;margin-top:92.5pt;width:193.09999999999999pt;height:13.800000000000001pt;z-index:251657729;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b/>
                          <w:bCs/>
                          <w:color w:val="000000"/>
                          <w:spacing w:val="0"/>
                          <w:w w:val="100"/>
                          <w:position w:val="0"/>
                          <w:sz w:val="19"/>
                          <w:szCs w:val="19"/>
                          <w:shd w:val="clear" w:color="auto" w:fill="auto"/>
                          <w:lang w:val="zh-CN" w:eastAsia="zh-CN" w:bidi="zh-CN"/>
                        </w:rPr>
                        <w:t>图</w:t>
                      </w:r>
                      <w:r>
                        <w:rPr>
                          <w:color w:val="000000"/>
                          <w:spacing w:val="0"/>
                          <w:w w:val="100"/>
                          <w:position w:val="0"/>
                          <w:sz w:val="20"/>
                          <w:szCs w:val="20"/>
                          <w:shd w:val="clear" w:color="auto" w:fill="auto"/>
                          <w:lang w:val="zh-CN" w:eastAsia="zh-CN" w:bidi="zh-CN"/>
                        </w:rPr>
                        <w:t>1</w:t>
                      </w:r>
                      <w:r>
                        <w:rPr>
                          <w:rFonts w:ascii="MingLiU" w:eastAsia="MingLiU" w:hAnsi="MingLiU" w:cs="MingLiU"/>
                          <w:b/>
                          <w:bCs/>
                          <w:color w:val="000000"/>
                          <w:spacing w:val="0"/>
                          <w:w w:val="100"/>
                          <w:position w:val="0"/>
                          <w:sz w:val="19"/>
                          <w:szCs w:val="19"/>
                          <w:shd w:val="clear" w:color="auto" w:fill="auto"/>
                          <w:lang w:val="zh-CN" w:eastAsia="zh-CN" w:bidi="zh-CN"/>
                        </w:rPr>
                        <w:t>重金属污染土壤植物修复的主要方式</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6238875</wp:posOffset>
                </wp:positionH>
                <wp:positionV relativeFrom="paragraph">
                  <wp:posOffset>239395</wp:posOffset>
                </wp:positionV>
                <wp:extent cx="612775" cy="143510"/>
                <wp:wrapNone/>
                <wp:docPr id="21" name="Shape 21"/>
                <a:graphic xmlns:a="http://schemas.openxmlformats.org/drawingml/2006/main">
                  <a:graphicData uri="http://schemas.microsoft.com/office/word/2010/wordprocessingShape">
                    <wps:wsp>
                      <wps:cNvSpPr txBox="1"/>
                      <wps:spPr>
                        <a:xfrm>
                          <a:ext cx="612775" cy="1435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植物提取修复</w:t>
                            </w:r>
                          </w:p>
                        </w:txbxContent>
                      </wps:txbx>
                      <wps:bodyPr lIns="0" tIns="0" rIns="0" bIns="0">
                        <a:noAutoFit/>
                      </wps:bodyPr>
                    </wps:wsp>
                  </a:graphicData>
                </a:graphic>
              </wp:anchor>
            </w:drawing>
          </mc:Choice>
          <mc:Fallback>
            <w:pict>
              <v:shape id="_x0000_s1047" type="#_x0000_t202" style="position:absolute;margin-left:491.25pt;margin-top:18.850000000000001pt;width:48.25pt;height:11.300000000000001pt;z-index:251657731;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植物提取修复</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6249670</wp:posOffset>
                </wp:positionH>
                <wp:positionV relativeFrom="paragraph">
                  <wp:posOffset>601980</wp:posOffset>
                </wp:positionV>
                <wp:extent cx="612775" cy="140335"/>
                <wp:wrapNone/>
                <wp:docPr id="23" name="Shape 23"/>
                <a:graphic xmlns:a="http://schemas.openxmlformats.org/drawingml/2006/main">
                  <a:graphicData uri="http://schemas.microsoft.com/office/word/2010/wordprocessingShape">
                    <wps:wsp>
                      <wps:cNvSpPr txBox="1"/>
                      <wps:spPr>
                        <a:xfrm>
                          <a:ext cx="612775" cy="14033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植物挥发修复</w:t>
                            </w:r>
                          </w:p>
                        </w:txbxContent>
                      </wps:txbx>
                      <wps:bodyPr lIns="0" tIns="0" rIns="0" bIns="0">
                        <a:noAutoFit/>
                      </wps:bodyPr>
                    </wps:wsp>
                  </a:graphicData>
                </a:graphic>
              </wp:anchor>
            </w:drawing>
          </mc:Choice>
          <mc:Fallback>
            <w:pict>
              <v:shape id="_x0000_s1049" type="#_x0000_t202" style="position:absolute;margin-left:492.10000000000002pt;margin-top:47.399999999999999pt;width:48.25pt;height:11.050000000000001pt;z-index:25165773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植物挥发修复</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6243320</wp:posOffset>
                </wp:positionH>
                <wp:positionV relativeFrom="paragraph">
                  <wp:posOffset>970915</wp:posOffset>
                </wp:positionV>
                <wp:extent cx="610870" cy="141605"/>
                <wp:wrapNone/>
                <wp:docPr id="25" name="Shape 25"/>
                <a:graphic xmlns:a="http://schemas.openxmlformats.org/drawingml/2006/main">
                  <a:graphicData uri="http://schemas.microsoft.com/office/word/2010/wordprocessingShape">
                    <wps:wsp>
                      <wps:cNvSpPr txBox="1"/>
                      <wps:spPr>
                        <a:xfrm>
                          <a:ext cx="610870" cy="14160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植物稳定修复</w:t>
                            </w:r>
                          </w:p>
                        </w:txbxContent>
                      </wps:txbx>
                      <wps:bodyPr lIns="0" tIns="0" rIns="0" bIns="0">
                        <a:noAutoFit/>
                      </wps:bodyPr>
                    </wps:wsp>
                  </a:graphicData>
                </a:graphic>
              </wp:anchor>
            </w:drawing>
          </mc:Choice>
          <mc:Fallback>
            <w:pict>
              <v:shape id="_x0000_s1051" type="#_x0000_t202" style="position:absolute;margin-left:491.60000000000002pt;margin-top:76.450000000000003pt;width:48.100000000000001pt;height:11.15pt;z-index:251657735;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植物稳定修复</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4242435</wp:posOffset>
                </wp:positionH>
                <wp:positionV relativeFrom="paragraph">
                  <wp:posOffset>1374775</wp:posOffset>
                </wp:positionV>
                <wp:extent cx="2378710" cy="429895"/>
                <wp:wrapNone/>
                <wp:docPr id="27" name="Shape 27"/>
                <a:graphic xmlns:a="http://schemas.openxmlformats.org/drawingml/2006/main">
                  <a:graphicData uri="http://schemas.microsoft.com/office/word/2010/wordprocessingShape">
                    <wps:wsp>
                      <wps:cNvSpPr txBox="1"/>
                      <wps:spPr>
                        <a:xfrm>
                          <a:ext cx="2378710" cy="429895"/>
                        </a:xfrm>
                        <a:prstGeom prst="rect"/>
                        <a:noFill/>
                      </wps:spPr>
                      <wps:txbx>
                        <w:txbxContent>
                          <w:p>
                            <w:pPr>
                              <w:pStyle w:val="Style32"/>
                              <w:keepNext w:val="0"/>
                              <w:keepLines w:val="0"/>
                              <w:widowControl w:val="0"/>
                              <w:shd w:val="clear" w:color="auto" w:fill="auto"/>
                              <w:bidi w:val="0"/>
                              <w:spacing w:before="0" w:after="0" w:line="394" w:lineRule="auto"/>
                              <w:ind w:left="0" w:right="0" w:firstLine="0"/>
                              <w:jc w:val="center"/>
                            </w:pPr>
                            <w:r>
                              <w:rPr>
                                <w:color w:val="000000"/>
                                <w:spacing w:val="0"/>
                                <w:w w:val="100"/>
                                <w:position w:val="0"/>
                                <w:shd w:val="clear" w:color="auto" w:fill="auto"/>
                                <w:lang w:val="en-US" w:eastAsia="en-US" w:bidi="en-US"/>
                              </w:rPr>
                              <w:t>Fig.l The main ways of phytoremediation of soils contaminated by heavy metals</w:t>
                            </w:r>
                          </w:p>
                        </w:txbxContent>
                      </wps:txbx>
                      <wps:bodyPr lIns="0" tIns="0" rIns="0" bIns="0">
                        <a:noAutoFit/>
                      </wps:bodyPr>
                    </wps:wsp>
                  </a:graphicData>
                </a:graphic>
              </wp:anchor>
            </w:drawing>
          </mc:Choice>
          <mc:Fallback>
            <w:pict>
              <v:shape id="_x0000_s1053" type="#_x0000_t202" style="position:absolute;margin-left:334.05000000000001pt;margin-top:108.25pt;width:187.30000000000001pt;height:33.850000000000001pt;z-index:251657737;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394" w:lineRule="auto"/>
                        <w:ind w:left="0" w:right="0" w:firstLine="0"/>
                        <w:jc w:val="center"/>
                      </w:pPr>
                      <w:r>
                        <w:rPr>
                          <w:color w:val="000000"/>
                          <w:spacing w:val="0"/>
                          <w:w w:val="100"/>
                          <w:position w:val="0"/>
                          <w:shd w:val="clear" w:color="auto" w:fill="auto"/>
                          <w:lang w:val="en-US" w:eastAsia="en-US" w:bidi="en-US"/>
                        </w:rPr>
                        <w:t>Fig.l The main ways of phytoremediation of soils contaminated by heavy metals</w:t>
                      </w:r>
                    </w:p>
                  </w:txbxContent>
                </v:textbox>
                <w10:wrap anchorx="page"/>
              </v:shape>
            </w:pict>
          </mc:Fallback>
        </mc:AlternateContent>
      </w:r>
      <w:r>
        <w:rPr>
          <w:color w:val="000000"/>
          <w:spacing w:val="0"/>
          <w:w w:val="100"/>
          <w:position w:val="0"/>
          <w:shd w:val="clear" w:color="auto" w:fill="auto"/>
        </w:rPr>
        <w:t>染物质的根际圈降解植物，以及提取重金属的 超积累植物、挥发植物和用于污染现场稳定的 排异植物等肌</w:t>
      </w:r>
    </w:p>
    <w:p>
      <w:pPr>
        <w:pStyle w:val="Style22"/>
        <w:keepNext w:val="0"/>
        <w:keepLines w:val="0"/>
        <w:widowControl w:val="0"/>
        <w:shd w:val="clear" w:color="auto" w:fill="auto"/>
        <w:bidi w:val="0"/>
        <w:spacing w:before="0" w:after="0" w:line="324" w:lineRule="exact"/>
        <w:ind w:left="0" w:right="0" w:firstLine="520"/>
        <w:jc w:val="both"/>
        <w:rPr>
          <w:sz w:val="10"/>
          <w:szCs w:val="10"/>
        </w:rPr>
      </w:pPr>
      <w:r>
        <w:rPr>
          <w:color w:val="000000"/>
          <w:spacing w:val="0"/>
          <w:w w:val="100"/>
          <w:position w:val="0"/>
          <w:sz w:val="22"/>
          <w:szCs w:val="22"/>
          <w:shd w:val="clear" w:color="auto" w:fill="auto"/>
        </w:rPr>
        <w:t>重金属污染土壤的植物修复是指利用修 复植物的提取、挥发或转化、稳定作用对重金 属污染土壤加以修复，其作用方式主要有以下三 种，即植物提取、植物挥发和植物稳定（图</w:t>
      </w:r>
      <w:r>
        <w:rPr>
          <w:rFonts w:ascii="Times New Roman" w:eastAsia="Times New Roman" w:hAnsi="Times New Roman" w:cs="Times New Roman"/>
          <w:color w:val="000000"/>
          <w:spacing w:val="0"/>
          <w:w w:val="100"/>
          <w:position w:val="0"/>
          <w:sz w:val="10"/>
          <w:szCs w:val="10"/>
          <w:shd w:val="clear" w:color="auto" w:fill="auto"/>
          <w:lang w:val="en-US" w:eastAsia="en-US" w:bidi="en-US"/>
        </w:rPr>
        <w:t>l）o</w:t>
      </w:r>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 xml:space="preserve">植物提取修复指利用重金属超积累植物 从污染土壤中超量吸收、积累一种或几种重金 </w:t>
      </w:r>
      <w:r>
        <w:rPr>
          <w:color w:val="000000"/>
          <w:spacing w:val="0"/>
          <w:w w:val="100"/>
          <w:position w:val="0"/>
          <w:shd w:val="clear" w:color="auto" w:fill="auto"/>
        </w:rPr>
        <w:t xml:space="preserve">属元素，之后将植物整体（包括部分根）收获并集中处理，然后再继续种植超积累植物以使土 壤中重金属含量降低到可接受的水平。植物提取修复是目前研究最多且最有发展前途的一 </w:t>
      </w:r>
      <w:r>
        <w:rPr>
          <w:color w:val="000000"/>
          <w:spacing w:val="0"/>
          <w:w w:val="100"/>
          <w:position w:val="0"/>
          <w:shd w:val="clear" w:color="auto" w:fill="auto"/>
        </w:rPr>
        <w:t>种植物修复技术。</w:t>
      </w:r>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植物挥发修复是利用植物将土壤中的重金属吸收到植物体内，然后将其转化为气态物 质释放到大气中，从而对污染土壤起到治理作用。这方面的研究主要集中在易挥发性的重金 属如汞、硒等方面，但转化、挥发的机制还不清楚。一般认为植物通过生物甲基化过程使汞、 硒等形成可挥发性的分子而排出体外进入大气中。植物挥发应用范围较小，而且将汞、硒等 挥发性重金属转移到大气中有没有环境风险仍有待于进一步研究，因此，这方面研究基本处 于次要地位。</w:t>
      </w:r>
    </w:p>
    <w:p>
      <w:pPr>
        <w:pStyle w:val="Style22"/>
        <w:keepNext w:val="0"/>
        <w:keepLines w:val="0"/>
        <w:widowControl w:val="0"/>
        <w:shd w:val="clear" w:color="auto" w:fill="auto"/>
        <w:bidi w:val="0"/>
        <w:spacing w:before="0" w:after="80" w:line="324" w:lineRule="exact"/>
        <w:ind w:left="0" w:right="0" w:firstLine="520"/>
        <w:jc w:val="both"/>
      </w:pPr>
      <w:r>
        <w:rPr>
          <w:color w:val="000000"/>
          <w:spacing w:val="0"/>
          <w:w w:val="100"/>
          <w:position w:val="0"/>
          <w:shd w:val="clear" w:color="auto" w:fill="auto"/>
        </w:rPr>
        <w:t>植物稳定修复是指通过排异植物根系分泌物质来积累和沉淀根际圈重金属，使其失去生 物有效性，以减少污染物质的毒害作用。但更重要的是利用排异植物在污染土壤上的生长来 减少污染土壤的风蚀和水蚀，防止重金属向下淋移而污染地下水或向四周扩散进一步污染周 围环境。这一类植物尽管对重金属吸收积累量并不是很高，但它们可以在重金属含量很高的 土壤上正常生长。这方面的研究偏重于废弃矿山的复垦工程，金属尾矿库的植被重建等。</w:t>
      </w:r>
    </w:p>
    <w:p>
      <w:pPr>
        <w:pStyle w:val="Style38"/>
        <w:keepNext/>
        <w:keepLines/>
        <w:widowControl w:val="0"/>
        <w:shd w:val="clear" w:color="auto" w:fill="auto"/>
        <w:bidi w:val="0"/>
        <w:spacing w:before="0" w:after="0"/>
        <w:ind w:left="0" w:right="0" w:firstLine="0"/>
        <w:jc w:val="both"/>
      </w:pPr>
      <w:bookmarkStart w:id="10" w:name="bookmark10"/>
      <w:bookmarkStart w:id="11" w:name="bookmark11"/>
      <w:r>
        <w:rPr>
          <w:rFonts w:ascii="Times New Roman" w:eastAsia="Times New Roman" w:hAnsi="Times New Roman" w:cs="Times New Roman"/>
          <w:color w:val="000000"/>
          <w:spacing w:val="0"/>
          <w:w w:val="100"/>
          <w:position w:val="0"/>
          <w:sz w:val="24"/>
          <w:szCs w:val="24"/>
          <w:shd w:val="clear" w:color="auto" w:fill="auto"/>
          <w:lang w:val="en-US" w:eastAsia="en-US" w:bidi="en-US"/>
        </w:rPr>
        <w:t>1.2</w:t>
      </w:r>
      <w:r>
        <w:rPr>
          <w:color w:val="000000"/>
          <w:spacing w:val="0"/>
          <w:w w:val="100"/>
          <w:position w:val="0"/>
          <w:shd w:val="clear" w:color="auto" w:fill="auto"/>
        </w:rPr>
        <w:t>超积累植物筛选仍然是植物提取修复研究的基础</w:t>
      </w:r>
      <w:bookmarkEnd w:id="10"/>
      <w:bookmarkEnd w:id="11"/>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超积累植物</w:t>
      </w:r>
      <w:r>
        <w:rPr>
          <w:rFonts w:ascii="Times New Roman" w:eastAsia="Times New Roman" w:hAnsi="Times New Roman" w:cs="Times New Roman"/>
          <w:color w:val="000000"/>
          <w:spacing w:val="0"/>
          <w:w w:val="100"/>
          <w:position w:val="0"/>
          <w:shd w:val="clear" w:color="auto" w:fill="auto"/>
          <w:lang w:val="en-US" w:eastAsia="en-US" w:bidi="en-US"/>
        </w:rPr>
        <w:t xml:space="preserve">（Hyperaccumulator） </w:t>
      </w:r>
      <w:r>
        <w:rPr>
          <w:color w:val="000000"/>
          <w:spacing w:val="0"/>
          <w:w w:val="100"/>
          <w:position w:val="0"/>
          <w:shd w:val="clear" w:color="auto" w:fill="auto"/>
        </w:rPr>
        <w:t>一词最初是由</w:t>
      </w:r>
      <w:r>
        <w:rPr>
          <w:rFonts w:ascii="Times New Roman" w:eastAsia="Times New Roman" w:hAnsi="Times New Roman" w:cs="Times New Roman"/>
          <w:color w:val="000000"/>
          <w:spacing w:val="0"/>
          <w:w w:val="100"/>
          <w:position w:val="0"/>
          <w:shd w:val="clear" w:color="auto" w:fill="auto"/>
          <w:lang w:val="en-US" w:eastAsia="en-US" w:bidi="en-US"/>
        </w:rPr>
        <w:t>Brooks</w:t>
      </w:r>
      <w:r>
        <w:rPr>
          <w:color w:val="000000"/>
          <w:spacing w:val="0"/>
          <w:w w:val="100"/>
          <w:position w:val="0"/>
          <w:shd w:val="clear" w:color="auto" w:fill="auto"/>
        </w:rPr>
        <w:t>等凹提出的，当时用以命名茎中</w:t>
      </w:r>
      <w:r>
        <w:rPr>
          <w:rFonts w:ascii="Times New Roman" w:eastAsia="Times New Roman" w:hAnsi="Times New Roman" w:cs="Times New Roman"/>
          <w:color w:val="000000"/>
          <w:spacing w:val="0"/>
          <w:w w:val="100"/>
          <w:position w:val="0"/>
          <w:shd w:val="clear" w:color="auto" w:fill="auto"/>
          <w:lang w:val="en-US" w:eastAsia="en-US" w:bidi="en-US"/>
        </w:rPr>
        <w:t xml:space="preserve">Ni </w:t>
      </w:r>
      <w:r>
        <w:rPr>
          <w:color w:val="000000"/>
          <w:spacing w:val="0"/>
          <w:w w:val="100"/>
          <w:position w:val="0"/>
          <w:shd w:val="clear" w:color="auto" w:fill="auto"/>
        </w:rPr>
        <w:t>含量（干重）大于</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OOOmg/kg</w:t>
      </w:r>
      <w:r>
        <w:rPr>
          <w:color w:val="000000"/>
          <w:spacing w:val="0"/>
          <w:w w:val="100"/>
          <w:position w:val="0"/>
          <w:shd w:val="clear" w:color="auto" w:fill="auto"/>
        </w:rPr>
        <w:t>的植物。现在超积累植物的概念已扩大到植物对所有重金属元 素的超量积累现象，即是指能超量积累一种或同时积累几种重金属元素的植物。现一般认为 超积累植物最显著的特征是临界含量特征，即植物茎或叶富集重金属的临界含量分别为</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000mg/kg, Cd lOOmg/kg, Au lmg/kg, 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均为 </w:t>
      </w:r>
      <w:r>
        <w:rPr>
          <w:rFonts w:ascii="Times New Roman" w:eastAsia="Times New Roman" w:hAnsi="Times New Roman" w:cs="Times New Roman"/>
          <w:color w:val="000000"/>
          <w:spacing w:val="0"/>
          <w:w w:val="100"/>
          <w:position w:val="0"/>
          <w:shd w:val="clear" w:color="auto" w:fill="auto"/>
          <w:lang w:val="en-US" w:eastAsia="en-US" w:bidi="en-US"/>
        </w:rPr>
        <w:t>1 OOOmg/kg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二是转移特 </w:t>
      </w:r>
      <w:r>
        <w:rPr>
          <w:color w:val="000000"/>
          <w:spacing w:val="0"/>
          <w:w w:val="100"/>
          <w:position w:val="0"/>
          <w:shd w:val="clear" w:color="auto" w:fill="auto"/>
        </w:rPr>
        <w:t>征，植物地上部重金属含量大于其根部重金属含量</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hd w:val="clear" w:color="auto" w:fill="auto"/>
        </w:rPr>
        <w:t>。而笔者的研究表明</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、码超积累植物还 应具有耐性特征和富集系数特征，这与最近报道的超积累植物的表现特征是一致的吟呵。</w:t>
      </w:r>
    </w:p>
    <w:p>
      <w:pPr>
        <w:pStyle w:val="Style22"/>
        <w:keepNext w:val="0"/>
        <w:keepLines w:val="0"/>
        <w:widowControl w:val="0"/>
        <w:shd w:val="clear" w:color="auto" w:fill="auto"/>
        <w:bidi w:val="0"/>
        <w:spacing w:before="0" w:line="325" w:lineRule="exact"/>
        <w:ind w:left="0" w:right="0" w:firstLine="500"/>
        <w:jc w:val="both"/>
      </w:pPr>
      <w:r>
        <w:rPr>
          <w:color w:val="000000"/>
          <w:spacing w:val="0"/>
          <w:w w:val="100"/>
          <w:position w:val="0"/>
          <w:shd w:val="clear" w:color="auto" w:fill="auto"/>
        </w:rPr>
        <w:t>植物提取修复研究已有</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多年的研究历史，但其应用技术还不成熟，目前大多还只处于 试验阶段。其主要原因在于已发现的超积累植物还不能满足商业应用的需要,如尽管国际上 报道的超积累植物已有</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多种，但其富集重金属的种类还比较有限，其中超积累</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的植 物约</w:t>
      </w:r>
      <w:r>
        <w:rPr>
          <w:rFonts w:ascii="Times New Roman" w:eastAsia="Times New Roman" w:hAnsi="Times New Roman" w:cs="Times New Roman"/>
          <w:color w:val="000000"/>
          <w:spacing w:val="0"/>
          <w:w w:val="100"/>
          <w:position w:val="0"/>
          <w:shd w:val="clear" w:color="auto" w:fill="auto"/>
        </w:rPr>
        <w:t>300</w:t>
      </w:r>
      <w:r>
        <w:rPr>
          <w:color w:val="000000"/>
          <w:spacing w:val="0"/>
          <w:w w:val="100"/>
          <w:position w:val="0"/>
          <w:shd w:val="clear" w:color="auto" w:fill="auto"/>
        </w:rPr>
        <w:t>多种、</w:t>
      </w:r>
      <w:r>
        <w:rPr>
          <w:rFonts w:ascii="Times New Roman" w:eastAsia="Times New Roman" w:hAnsi="Times New Roman" w:cs="Times New Roman"/>
          <w:color w:val="000000"/>
          <w:spacing w:val="0"/>
          <w:w w:val="100"/>
          <w:position w:val="0"/>
          <w:shd w:val="clear" w:color="auto" w:fill="auto"/>
          <w:lang w:val="en-US" w:eastAsia="en-US" w:bidi="en-US"/>
        </w:rPr>
        <w:t xml:space="preserve">Co </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Se </w:t>
      </w:r>
      <w:r>
        <w:rPr>
          <w:rFonts w:ascii="Times New Roman" w:eastAsia="Times New Roman" w:hAnsi="Times New Roman" w:cs="Times New Roman"/>
          <w:color w:val="000000"/>
          <w:spacing w:val="0"/>
          <w:w w:val="100"/>
          <w:position w:val="0"/>
          <w:shd w:val="clear" w:color="auto" w:fill="auto"/>
        </w:rPr>
        <w:t>19</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种叫况且上述这些超 积累植物中很少具有同时超积累</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种或</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种以上重金属的能力。再有,上述已发现的超积累 植物绝大多数并不具有人们所期望的理想性状，在很多方面还存在着不同缺陷，如生物量较 小,生育期较长等。因而，在污染土壤修复试验中，常表现为修复效率较低，修复时间较长等缺 点而难以形成较完善的植物修复技术以直接大规模应用于修复实践。另外，在利用转基因 技术构建理想超积累植物方面的研究在短时间内也很难满足修复实践的要求，其根本原因 在于人们对于超积累植物的富集机理还不十分清楚，超积累植物是否具有某种或某些利于 植物超积累的基因也有待于进一步研究问。由此可见,超积累植物筛选仍然是植物修复技 术的基础和关键所在，通过各种方式筛选超积累植物,哪怕只筛选到具有超积累植物的某 些特征的植物，对于植物修复种质资源库的建立乃至理想超积累植物的构建都可能具有重 要意义。</w:t>
      </w:r>
    </w:p>
    <w:p>
      <w:pPr>
        <w:pStyle w:val="Style38"/>
        <w:keepNext/>
        <w:keepLines/>
        <w:widowControl w:val="0"/>
        <w:shd w:val="clear" w:color="auto" w:fill="auto"/>
        <w:bidi w:val="0"/>
        <w:spacing w:before="0" w:after="0" w:line="283" w:lineRule="auto"/>
        <w:ind w:left="0" w:right="0" w:firstLine="0"/>
        <w:jc w:val="both"/>
      </w:pPr>
      <w:bookmarkStart w:id="12" w:name="bookmark12"/>
      <w:bookmarkStart w:id="13" w:name="bookmark13"/>
      <w:r>
        <w:rPr>
          <w:rFonts w:ascii="Times New Roman" w:eastAsia="Times New Roman" w:hAnsi="Times New Roman" w:cs="Times New Roman"/>
          <w:color w:val="000000"/>
          <w:spacing w:val="0"/>
          <w:w w:val="100"/>
          <w:position w:val="0"/>
          <w:sz w:val="24"/>
          <w:szCs w:val="24"/>
          <w:shd w:val="clear" w:color="auto" w:fill="auto"/>
          <w:lang w:val="en-US" w:eastAsia="en-US" w:bidi="en-US"/>
        </w:rPr>
        <w:t>1.3</w:t>
      </w:r>
      <w:r>
        <w:rPr>
          <w:color w:val="000000"/>
          <w:spacing w:val="0"/>
          <w:w w:val="100"/>
          <w:position w:val="0"/>
          <w:shd w:val="clear" w:color="auto" w:fill="auto"/>
        </w:rPr>
        <w:t>排异植物的筛选是植物稳定修复的关键</w:t>
      </w:r>
      <w:bookmarkEnd w:id="12"/>
      <w:bookmarkEnd w:id="13"/>
    </w:p>
    <w:p>
      <w:pPr>
        <w:pStyle w:val="Style22"/>
        <w:keepNext w:val="0"/>
        <w:keepLines w:val="0"/>
        <w:widowControl w:val="0"/>
        <w:shd w:val="clear" w:color="auto" w:fill="auto"/>
        <w:bidi w:val="0"/>
        <w:spacing w:before="0" w:after="0" w:line="325" w:lineRule="exact"/>
        <w:ind w:left="0" w:right="0" w:firstLine="500"/>
        <w:jc w:val="both"/>
      </w:pPr>
      <w:r>
        <w:rPr>
          <w:color w:val="000000"/>
          <w:spacing w:val="0"/>
          <w:w w:val="100"/>
          <w:position w:val="0"/>
          <w:shd w:val="clear" w:color="auto" w:fill="auto"/>
        </w:rPr>
        <w:t xml:space="preserve">排异植物是指能在重金属污染土壤上正常生长，植物地上部及根部重金属含量均较低 或根部重金属含量虽较高但地上部重金属含量较低的植物⑶。如菊科婆罗门参属植物 </w:t>
      </w:r>
      <w:r>
        <w:rPr>
          <w:rFonts w:ascii="Times New Roman" w:eastAsia="Times New Roman" w:hAnsi="Times New Roman" w:cs="Times New Roman"/>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Trachypogon spicatus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)生活在高含量</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污染土壤上，能将</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大部分束缚在根部，含量 高达</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200-2 600mg/kg,</w:t>
      </w:r>
      <w:r>
        <w:rPr>
          <w:color w:val="000000"/>
          <w:spacing w:val="0"/>
          <w:w w:val="100"/>
          <w:position w:val="0"/>
          <w:shd w:val="clear" w:color="auto" w:fill="auto"/>
        </w:rPr>
        <w:t>而叶片中</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含量只有</w:t>
      </w:r>
      <w:r>
        <w:rPr>
          <w:rFonts w:ascii="Times New Roman" w:eastAsia="Times New Roman" w:hAnsi="Times New Roman" w:cs="Times New Roman"/>
          <w:color w:val="000000"/>
          <w:spacing w:val="0"/>
          <w:w w:val="100"/>
          <w:position w:val="0"/>
          <w:shd w:val="clear" w:color="auto" w:fill="auto"/>
          <w:lang w:val="en-US" w:eastAsia="en-US" w:bidi="en-US"/>
        </w:rPr>
        <w:t>2~16mg/kgo</w:t>
      </w:r>
      <w:r>
        <w:rPr>
          <w:color w:val="000000"/>
          <w:spacing w:val="0"/>
          <w:w w:val="100"/>
          <w:position w:val="0"/>
          <w:shd w:val="clear" w:color="auto" w:fill="auto"/>
        </w:rPr>
        <w:t xml:space="preserve">生长在铅矿脉土壤中铅含量为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000mg/kg</w:t>
      </w:r>
      <w:r>
        <w:rPr>
          <w:color w:val="000000"/>
          <w:spacing w:val="0"/>
          <w:w w:val="100"/>
          <w:position w:val="0"/>
          <w:shd w:val="clear" w:color="auto" w:fill="auto"/>
        </w:rPr>
        <w:t>的锐利三齿稈草</w:t>
      </w:r>
      <w:r>
        <w:rPr>
          <w:rFonts w:ascii="Times New Roman" w:eastAsia="Times New Roman" w:hAnsi="Times New Roman" w:cs="Times New Roman"/>
          <w:i/>
          <w:iCs/>
          <w:color w:val="000000"/>
          <w:spacing w:val="0"/>
          <w:w w:val="100"/>
          <w:position w:val="0"/>
          <w:shd w:val="clear" w:color="auto" w:fill="auto"/>
          <w:lang w:val="en-US" w:eastAsia="en-US" w:bidi="en-US"/>
        </w:rPr>
        <w:t>(Trix</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dia pungens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)和灰叶属植物</w:t>
      </w:r>
      <w:r>
        <w:rPr>
          <w:rFonts w:ascii="Times New Roman" w:eastAsia="Times New Roman" w:hAnsi="Times New Roman" w:cs="Times New Roman"/>
          <w:i/>
          <w:iCs/>
          <w:color w:val="000000"/>
          <w:spacing w:val="0"/>
          <w:w w:val="100"/>
          <w:position w:val="0"/>
          <w:shd w:val="clear" w:color="auto" w:fill="auto"/>
          <w:lang w:val="en-US" w:eastAsia="en-US" w:bidi="en-US"/>
        </w:rPr>
        <w:t>(Tcphrosia</w:t>
      </w:r>
      <w:r>
        <w:rPr>
          <w:rFonts w:ascii="Times New Roman" w:eastAsia="Times New Roman" w:hAnsi="Times New Roman" w:cs="Times New Roman"/>
          <w:color w:val="000000"/>
          <w:spacing w:val="0"/>
          <w:w w:val="100"/>
          <w:position w:val="0"/>
          <w:shd w:val="clear" w:color="auto" w:fill="auto"/>
          <w:lang w:val="en-US" w:eastAsia="en-US" w:bidi="en-US"/>
        </w:rPr>
        <w:t xml:space="preserve"> sp.)</w:t>
      </w:r>
      <w:r>
        <w:rPr>
          <w:color w:val="000000"/>
          <w:spacing w:val="0"/>
          <w:w w:val="100"/>
          <w:position w:val="0"/>
          <w:shd w:val="clear" w:color="auto" w:fill="auto"/>
        </w:rPr>
        <w:t xml:space="preserve">地上部也不含高 量的铅。香拟婆婆纳(丹必€ </w:t>
      </w:r>
      <w:r>
        <w:rPr>
          <w:rFonts w:ascii="Times New Roman" w:eastAsia="Times New Roman" w:hAnsi="Times New Roman" w:cs="Times New Roman"/>
          <w:i/>
          <w:iCs/>
          <w:color w:val="000000"/>
          <w:spacing w:val="0"/>
          <w:w w:val="100"/>
          <w:position w:val="0"/>
          <w:shd w:val="clear" w:color="auto" w:fill="auto"/>
          <w:lang w:val="en-US" w:eastAsia="en-US" w:bidi="en-US"/>
        </w:rPr>
        <w:t>odord)</w:t>
      </w:r>
      <w:r>
        <w:rPr>
          <w:color w:val="000000"/>
          <w:spacing w:val="0"/>
          <w:w w:val="100"/>
          <w:position w:val="0"/>
          <w:shd w:val="clear" w:color="auto" w:fill="auto"/>
        </w:rPr>
        <w:t>生长在较高銘含量的土壤上，其地上部鎔含量也很低凹。排异 植物的排异机理可能在于植物根系具有某种排斥机制限制了重金属由根部向地上部运输㈣。 排异植物最重要的特征就是植物体内尤其是地上部重金属含量较低卩创,但具体规定排异植物 的量化指标是很困难的，这是因为植物对重金属的积累量最低可以达到检测不出的程度。</w:t>
      </w:r>
    </w:p>
    <w:p>
      <w:pPr>
        <w:pStyle w:val="Style22"/>
        <w:keepNext w:val="0"/>
        <w:keepLines w:val="0"/>
        <w:widowControl w:val="0"/>
        <w:shd w:val="clear" w:color="auto" w:fill="auto"/>
        <w:bidi w:val="0"/>
        <w:spacing w:before="0" w:after="160" w:line="325" w:lineRule="exact"/>
        <w:ind w:left="0" w:right="0" w:firstLine="500"/>
        <w:jc w:val="both"/>
      </w:pPr>
      <w:r>
        <w:rPr>
          <w:color w:val="000000"/>
          <w:spacing w:val="0"/>
          <w:w w:val="100"/>
          <w:position w:val="0"/>
          <w:shd w:val="clear" w:color="auto" w:fill="auto"/>
        </w:rPr>
        <w:t>排异植物是重金属污染土壤稳定修复较理想的修复植物。这是因为尽管许多耐性较强 植物也可以通过在污染严重土壤上生存，从而达到对污染土壤进行稳定修复的目的，但这些 耐性植物地上部积累的重金属含量往往过高，其落叶或枯枝的四下分散仍然对周围环境造 成安全隐患，因而，排异植物资源的筛选是植物稳定修复的关键之所在。</w:t>
      </w:r>
    </w:p>
    <w:p>
      <w:pPr>
        <w:pStyle w:val="Style2"/>
        <w:keepNext/>
        <w:keepLines/>
        <w:widowControl w:val="0"/>
        <w:shd w:val="clear" w:color="auto" w:fill="auto"/>
        <w:bidi w:val="0"/>
        <w:spacing w:before="0" w:line="240" w:lineRule="auto"/>
        <w:ind w:left="0" w:right="0" w:firstLine="0"/>
        <w:jc w:val="both"/>
      </w:pPr>
      <w:bookmarkStart w:id="14" w:name="bookmark14"/>
      <w:bookmarkStart w:id="15" w:name="bookmark15"/>
      <w:r>
        <w:rPr>
          <w:rFonts w:ascii="Times New Roman" w:eastAsia="Times New Roman" w:hAnsi="Times New Roman" w:cs="Times New Roman"/>
          <w:color w:val="000000"/>
          <w:spacing w:val="0"/>
          <w:w w:val="100"/>
          <w:position w:val="0"/>
          <w:sz w:val="28"/>
          <w:szCs w:val="28"/>
          <w:shd w:val="clear" w:color="auto" w:fill="auto"/>
        </w:rPr>
        <w:t>2</w:t>
      </w:r>
      <w:r>
        <w:rPr>
          <w:color w:val="000000"/>
          <w:spacing w:val="0"/>
          <w:w w:val="100"/>
          <w:position w:val="0"/>
          <w:shd w:val="clear" w:color="auto" w:fill="auto"/>
        </w:rPr>
        <w:t>杂草在重金属污染土壤植物修复中的优势</w:t>
      </w:r>
      <w:bookmarkEnd w:id="14"/>
      <w:bookmarkEnd w:id="15"/>
    </w:p>
    <w:p>
      <w:pPr>
        <w:pStyle w:val="Style38"/>
        <w:keepNext/>
        <w:keepLines/>
        <w:widowControl w:val="0"/>
        <w:shd w:val="clear" w:color="auto" w:fill="auto"/>
        <w:bidi w:val="0"/>
        <w:spacing w:before="0" w:after="0" w:line="325" w:lineRule="exact"/>
        <w:ind w:left="0" w:right="0" w:firstLine="0"/>
        <w:jc w:val="both"/>
      </w:pPr>
      <w:bookmarkStart w:id="16" w:name="bookmark16"/>
      <w:bookmarkStart w:id="17" w:name="bookmark17"/>
      <w:r>
        <w:rPr>
          <w:rFonts w:ascii="Times New Roman" w:eastAsia="Times New Roman" w:hAnsi="Times New Roman" w:cs="Times New Roman"/>
          <w:color w:val="000000"/>
          <w:spacing w:val="0"/>
          <w:w w:val="100"/>
          <w:position w:val="0"/>
          <w:sz w:val="24"/>
          <w:szCs w:val="24"/>
          <w:shd w:val="clear" w:color="auto" w:fill="auto"/>
          <w:lang w:val="en-US" w:eastAsia="en-US" w:bidi="en-US"/>
        </w:rPr>
        <w:t>2.1</w:t>
      </w:r>
      <w:r>
        <w:rPr>
          <w:color w:val="000000"/>
          <w:spacing w:val="0"/>
          <w:w w:val="100"/>
          <w:position w:val="0"/>
          <w:shd w:val="clear" w:color="auto" w:fill="auto"/>
        </w:rPr>
        <w:t>杂草可能是超积累植物和排异植物的丰富资源</w:t>
      </w:r>
      <w:bookmarkEnd w:id="16"/>
      <w:bookmarkEnd w:id="17"/>
    </w:p>
    <w:p>
      <w:pPr>
        <w:pStyle w:val="Style22"/>
        <w:keepNext w:val="0"/>
        <w:keepLines w:val="0"/>
        <w:widowControl w:val="0"/>
        <w:shd w:val="clear" w:color="auto" w:fill="auto"/>
        <w:bidi w:val="0"/>
        <w:spacing w:before="0" w:after="160" w:line="325" w:lineRule="exact"/>
        <w:ind w:left="0" w:right="0" w:firstLine="500"/>
        <w:jc w:val="both"/>
      </w:pPr>
      <w:r>
        <w:rPr>
          <w:color w:val="000000"/>
          <w:spacing w:val="0"/>
          <w:w w:val="100"/>
          <w:position w:val="0"/>
          <w:shd w:val="clear" w:color="auto" w:fill="auto"/>
        </w:rPr>
        <w:t>从已报道的超积累植物和排异植物的属性来看，在野生植物、杂草和作物这三大类植物 类群中，几乎都有修复植物分布，如碑超积累植物蕨类植物蝦蚣草</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比皿</w:t>
      </w:r>
      <w:r>
        <w:rPr>
          <w:rFonts w:ascii="Times New Roman" w:eastAsia="Times New Roman" w:hAnsi="Times New Roman" w:cs="Times New Roman"/>
          <w:i/>
          <w:iCs/>
          <w:color w:val="000000"/>
          <w:spacing w:val="0"/>
          <w:w w:val="100"/>
          <w:position w:val="0"/>
          <w:shd w:val="clear" w:color="auto" w:fill="auto"/>
          <w:lang w:val="en-US" w:eastAsia="en-US" w:bidi="en-US"/>
        </w:rPr>
        <w:t>vittata)^</w:t>
      </w:r>
      <w:r>
        <w:rPr>
          <w:color w:val="000000"/>
          <w:spacing w:val="0"/>
          <w:w w:val="100"/>
          <w:position w:val="0"/>
          <w:shd w:val="clear" w:color="auto" w:fill="auto"/>
        </w:rPr>
        <w:t>锌、镉超积 累植物杂草天蓝遏兰菜</w:t>
      </w:r>
      <w:r>
        <w:rPr>
          <w:rFonts w:ascii="Times New Roman" w:eastAsia="Times New Roman" w:hAnsi="Times New Roman" w:cs="Times New Roman"/>
          <w:i/>
          <w:iCs/>
          <w:color w:val="000000"/>
          <w:spacing w:val="0"/>
          <w:w w:val="100"/>
          <w:position w:val="0"/>
          <w:shd w:val="clear" w:color="auto" w:fill="auto"/>
          <w:lang w:val="en-US" w:eastAsia="en-US" w:bidi="en-US"/>
        </w:rPr>
        <w:t>(Thlaspi caerulescens^^</w:t>
      </w:r>
      <w:r>
        <w:rPr>
          <w:color w:val="000000"/>
          <w:spacing w:val="0"/>
          <w:w w:val="100"/>
          <w:position w:val="0"/>
          <w:shd w:val="clear" w:color="auto" w:fill="auto"/>
        </w:rPr>
        <w:t>排异植物作物玉米</w:t>
      </w:r>
      <w:r>
        <w:rPr>
          <w:rFonts w:ascii="Times New Roman" w:eastAsia="Times New Roman" w:hAnsi="Times New Roman" w:cs="Times New Roman"/>
          <w:color w:val="000000"/>
          <w:spacing w:val="0"/>
          <w:w w:val="100"/>
          <w:position w:val="0"/>
          <w:shd w:val="clear" w:color="auto" w:fill="auto"/>
          <w:lang w:val="en-US" w:eastAsia="en-US" w:bidi="en-US"/>
        </w:rPr>
        <w:t xml:space="preserve">(Zwa </w:t>
      </w:r>
      <w:r>
        <w:rPr>
          <w:rFonts w:ascii="Times New Roman" w:eastAsia="Times New Roman" w:hAnsi="Times New Roman" w:cs="Times New Roman"/>
          <w:i/>
          <w:iCs/>
          <w:color w:val="000000"/>
          <w:spacing w:val="0"/>
          <w:w w:val="100"/>
          <w:position w:val="0"/>
          <w:shd w:val="clear" w:color="auto" w:fill="auto"/>
          <w:lang w:val="en-US" w:eastAsia="en-US" w:bidi="en-US"/>
        </w:rPr>
        <w:t>mays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w:t>
      </w:r>
      <w:r>
        <w:rPr>
          <w:color w:val="000000"/>
          <w:spacing w:val="0"/>
          <w:w w:val="100"/>
          <w:position w:val="0"/>
          <w:shd w:val="clear" w:color="auto" w:fill="auto"/>
          <w:vertAlign w:val="superscript"/>
        </w:rPr>
        <w:t>［20］</w:t>
      </w:r>
      <w:r>
        <w:rPr>
          <w:color w:val="000000"/>
          <w:spacing w:val="0"/>
          <w:w w:val="100"/>
          <w:position w:val="0"/>
          <w:shd w:val="clear" w:color="auto" w:fill="auto"/>
        </w:rPr>
        <w:t>等。但杂草 植物用于植物修复则更有潜力，这是因为：杂草特别是农田杂草是一类人为与自然选择双重 压力下产生的高度进化的植物类群。与作物相比，杂草抗逆境能力强，经过长期的自然进化和 人工选择，具有广泛的适应性和顽强的生命力閉、绚,这些特性可能使杂草对重金属有较强的 耐性和排异性；同时杂草也具有较强的争光、争水、争肥能力，吸收能力很强处型这种较强的吸 收特性可能利于杂草对重金属的积累。因此,杂草可能是超积累植物和排异植物的丰富资源。 又由于杂草具有耐不良环境、生长迅速、繁殖能力强，以及在生长条件改善条件下生物量急 剧提高等特点閉〜</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可以弥补现有修复植物的某些缺点和不足单而且杂草具有某些栽培性状, 在修复实践中容易管理，因此，总体来看杂草对于植物修复来说是一类较理想的植物资源。</w:t>
      </w:r>
    </w:p>
    <w:p>
      <w:pPr>
        <w:pStyle w:val="Style38"/>
        <w:keepNext/>
        <w:keepLines/>
        <w:widowControl w:val="0"/>
        <w:shd w:val="clear" w:color="auto" w:fill="auto"/>
        <w:bidi w:val="0"/>
        <w:spacing w:before="0" w:after="0" w:line="321" w:lineRule="exact"/>
        <w:ind w:left="0" w:right="0" w:firstLine="0"/>
        <w:jc w:val="left"/>
      </w:pPr>
      <w:bookmarkStart w:id="18" w:name="bookmark18"/>
      <w:bookmarkStart w:id="19" w:name="bookmark19"/>
      <w:r>
        <w:rPr>
          <w:rFonts w:ascii="Times New Roman" w:eastAsia="Times New Roman" w:hAnsi="Times New Roman" w:cs="Times New Roman"/>
          <w:color w:val="000000"/>
          <w:spacing w:val="0"/>
          <w:w w:val="100"/>
          <w:position w:val="0"/>
          <w:sz w:val="24"/>
          <w:szCs w:val="24"/>
          <w:shd w:val="clear" w:color="auto" w:fill="auto"/>
          <w:lang w:val="en-US" w:eastAsia="en-US" w:bidi="en-US"/>
        </w:rPr>
        <w:t>2.2</w:t>
      </w:r>
      <w:r>
        <w:rPr>
          <w:color w:val="000000"/>
          <w:spacing w:val="0"/>
          <w:w w:val="100"/>
          <w:position w:val="0"/>
          <w:shd w:val="clear" w:color="auto" w:fill="auto"/>
        </w:rPr>
        <w:t>杂草作为修复植物的优势</w:t>
      </w:r>
      <w:bookmarkEnd w:id="18"/>
      <w:bookmarkEnd w:id="19"/>
    </w:p>
    <w:p>
      <w:pPr>
        <w:pStyle w:val="Style22"/>
        <w:keepNext w:val="0"/>
        <w:keepLines w:val="0"/>
        <w:widowControl w:val="0"/>
        <w:shd w:val="clear" w:color="auto" w:fill="auto"/>
        <w:bidi w:val="0"/>
        <w:spacing w:before="0" w:after="0" w:line="321" w:lineRule="exact"/>
        <w:ind w:left="0" w:right="0" w:firstLine="520"/>
        <w:jc w:val="both"/>
      </w:pPr>
      <w:r>
        <w:rPr>
          <w:color w:val="000000"/>
          <w:spacing w:val="0"/>
          <w:w w:val="100"/>
          <w:position w:val="0"/>
          <w:shd w:val="clear" w:color="auto" w:fill="auto"/>
        </w:rPr>
        <w:t>一般来说，杂草是指在特定地理区任何生长在被人为干扰了的环境中，其本身又不是目 的植物的植物汽世界上约有</w:t>
      </w:r>
      <w:r>
        <w:rPr>
          <w:rFonts w:ascii="Times New Roman" w:eastAsia="Times New Roman" w:hAnsi="Times New Roman" w:cs="Times New Roman"/>
          <w:color w:val="000000"/>
          <w:spacing w:val="0"/>
          <w:w w:val="100"/>
          <w:position w:val="0"/>
          <w:shd w:val="clear" w:color="auto" w:fill="auto"/>
        </w:rPr>
        <w:t>30 000</w:t>
      </w:r>
      <w:r>
        <w:rPr>
          <w:color w:val="000000"/>
          <w:spacing w:val="0"/>
          <w:w w:val="100"/>
          <w:position w:val="0"/>
          <w:shd w:val="clear" w:color="auto" w:fill="auto"/>
        </w:rPr>
        <w:t>多种，我国约有</w:t>
      </w:r>
      <w:r>
        <w:rPr>
          <w:rFonts w:ascii="Times New Roman" w:eastAsia="Times New Roman" w:hAnsi="Times New Roman" w:cs="Times New Roman"/>
          <w:color w:val="000000"/>
          <w:spacing w:val="0"/>
          <w:w w:val="100"/>
          <w:position w:val="0"/>
          <w:shd w:val="clear" w:color="auto" w:fill="auto"/>
        </w:rPr>
        <w:t>2 000</w:t>
      </w:r>
      <w:r>
        <w:rPr>
          <w:color w:val="000000"/>
          <w:spacing w:val="0"/>
          <w:w w:val="100"/>
          <w:position w:val="0"/>
          <w:shd w:val="clear" w:color="auto" w:fill="auto"/>
        </w:rPr>
        <w:t>多种。对于农业生产来说,那些除 田园种植的作物之外，所有其它受到人为栽培条件影响，但本身又不是栽培对象而在田间滋生 并带有野生植物特性的草本植物统称为农田杂草。全世界的农田杂草共有约</w:t>
      </w:r>
      <w:r>
        <w:rPr>
          <w:rFonts w:ascii="Times New Roman" w:eastAsia="Times New Roman" w:hAnsi="Times New Roman" w:cs="Times New Roman"/>
          <w:color w:val="000000"/>
          <w:spacing w:val="0"/>
          <w:w w:val="100"/>
          <w:position w:val="0"/>
          <w:shd w:val="clear" w:color="auto" w:fill="auto"/>
        </w:rPr>
        <w:t>8 000</w:t>
      </w:r>
      <w:r>
        <w:rPr>
          <w:color w:val="000000"/>
          <w:spacing w:val="0"/>
          <w:w w:val="100"/>
          <w:position w:val="0"/>
          <w:shd w:val="clear" w:color="auto" w:fill="auto"/>
        </w:rPr>
        <w:t>多种，我 国的农田杂草种类约有</w:t>
      </w:r>
      <w:r>
        <w:rPr>
          <w:rFonts w:ascii="Times New Roman" w:eastAsia="Times New Roman" w:hAnsi="Times New Roman" w:cs="Times New Roman"/>
          <w:color w:val="000000"/>
          <w:spacing w:val="0"/>
          <w:w w:val="100"/>
          <w:position w:val="0"/>
          <w:shd w:val="clear" w:color="auto" w:fill="auto"/>
        </w:rPr>
        <w:t>600</w:t>
      </w:r>
      <w:r>
        <w:rPr>
          <w:color w:val="000000"/>
          <w:spacing w:val="0"/>
          <w:w w:val="100"/>
          <w:position w:val="0"/>
          <w:shd w:val="clear" w:color="auto" w:fill="auto"/>
        </w:rPr>
        <w:t>多种，其中旱地杂草</w:t>
      </w:r>
      <w:r>
        <w:rPr>
          <w:rFonts w:ascii="Times New Roman" w:eastAsia="Times New Roman" w:hAnsi="Times New Roman" w:cs="Times New Roman"/>
          <w:color w:val="000000"/>
          <w:spacing w:val="0"/>
          <w:w w:val="100"/>
          <w:position w:val="0"/>
          <w:shd w:val="clear" w:color="auto" w:fill="auto"/>
        </w:rPr>
        <w:t>400</w:t>
      </w:r>
      <w:r>
        <w:rPr>
          <w:color w:val="000000"/>
          <w:spacing w:val="0"/>
          <w:w w:val="100"/>
          <w:position w:val="0"/>
          <w:shd w:val="clear" w:color="auto" w:fill="auto"/>
        </w:rPr>
        <w:t>余种，水田杂草约</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余种国。杂草包括农 田杂草是一个比较广义的概念。杂草既不是栽培植物，也不是野生植物,是介于野生植物和栽 培作物之间的一类植物单因此既具有某些野生植物性状，也具有作物的某些栽培性状。</w:t>
      </w:r>
    </w:p>
    <w:p>
      <w:pPr>
        <w:pStyle w:val="Style22"/>
        <w:keepNext w:val="0"/>
        <w:keepLines w:val="0"/>
        <w:widowControl w:val="0"/>
        <w:shd w:val="clear" w:color="auto" w:fill="auto"/>
        <w:bidi w:val="0"/>
        <w:spacing w:before="0" w:after="160" w:line="331" w:lineRule="exact"/>
        <w:ind w:left="0" w:right="0" w:firstLine="520"/>
        <w:jc w:val="both"/>
      </w:pPr>
      <w:r>
        <w:rPr>
          <w:color w:val="000000"/>
          <w:spacing w:val="0"/>
          <w:w w:val="100"/>
          <w:position w:val="0"/>
          <w:shd w:val="clear" w:color="auto" w:fill="auto"/>
        </w:rPr>
        <w:t>经过优胜劣汰的人工与自然的共同选择,杂草比作物的生态适应性及竞争能力更强</w:t>
      </w:r>
      <w:r>
        <w:rPr>
          <w:rFonts w:ascii="Times New Roman" w:eastAsia="Times New Roman" w:hAnsi="Times New Roman" w:cs="Times New Roman"/>
          <w:color w:val="000000"/>
          <w:spacing w:val="0"/>
          <w:w w:val="100"/>
          <w:position w:val="0"/>
          <w:shd w:val="clear" w:color="auto" w:fill="auto"/>
        </w:rPr>
        <w:t>［24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舄 常常表现为生长迅猛，如幼苗及根系生长、发育快，光合速率高，营养生长向生殖生长过渡快, 能够在较短时间内完成其生活史，并且当生长条件适宜时生物量会急剧升高；种子生命力强， 能在恶劣生态条件下及较宽的环境范围内长时期地不断萌发；种子数量巨大而且容易脱落, 繁殖系数大；抗逆性及抗虫害能力较强。作为重金属污染土壤的修复植物，上述特性利于修 复植物在污染场地定植，尤其是利于在土壤比较贫瘠的金属矿山污染区定植,并可以迅速生 长，在较短时间内完成修复周期,从而提高其修复效率，这是作物所无法比拟的。此外,杂草也 具有某些栽培性状如整齐度较好和熟期较一致等特点，利于栽培管理,这些特性是野生植物 所不具有的。可见，从杂草中筛选修复植物既可以弥补现有修复植物的缺陷,又利于修复实 践，因而具有一定的优势。</w:t>
      </w:r>
    </w:p>
    <w:p>
      <w:pPr>
        <w:pStyle w:val="Style2"/>
        <w:keepNext/>
        <w:keepLines/>
        <w:widowControl w:val="0"/>
        <w:shd w:val="clear" w:color="auto" w:fill="auto"/>
        <w:bidi w:val="0"/>
        <w:spacing w:before="0" w:line="240" w:lineRule="auto"/>
        <w:ind w:left="0" w:right="0" w:firstLine="0"/>
        <w:jc w:val="both"/>
      </w:pPr>
      <w:bookmarkStart w:id="20" w:name="bookmark20"/>
      <w:bookmarkStart w:id="21" w:name="bookmark21"/>
      <w:r>
        <w:rPr>
          <w:rFonts w:ascii="Times New Roman" w:eastAsia="Times New Roman" w:hAnsi="Times New Roman" w:cs="Times New Roman"/>
          <w:color w:val="000000"/>
          <w:spacing w:val="0"/>
          <w:w w:val="100"/>
          <w:position w:val="0"/>
          <w:sz w:val="28"/>
          <w:szCs w:val="28"/>
          <w:shd w:val="clear" w:color="auto" w:fill="auto"/>
        </w:rPr>
        <w:t>3</w:t>
      </w:r>
      <w:r>
        <w:rPr>
          <w:color w:val="000000"/>
          <w:spacing w:val="0"/>
          <w:w w:val="100"/>
          <w:position w:val="0"/>
          <w:shd w:val="clear" w:color="auto" w:fill="auto"/>
        </w:rPr>
        <w:t>杂草中超积累植物及排异植物筛选方法</w:t>
      </w:r>
      <w:bookmarkEnd w:id="20"/>
      <w:bookmarkEnd w:id="21"/>
    </w:p>
    <w:p>
      <w:pPr>
        <w:pStyle w:val="Style38"/>
        <w:keepNext/>
        <w:keepLines/>
        <w:widowControl w:val="0"/>
        <w:shd w:val="clear" w:color="auto" w:fill="auto"/>
        <w:bidi w:val="0"/>
        <w:spacing w:before="0" w:after="0" w:line="324" w:lineRule="exact"/>
        <w:ind w:left="0" w:right="0" w:firstLine="0"/>
        <w:jc w:val="both"/>
      </w:pPr>
      <w:bookmarkStart w:id="22" w:name="bookmark22"/>
      <w:bookmarkStart w:id="23" w:name="bookmark23"/>
      <w:r>
        <w:rPr>
          <w:rFonts w:ascii="Times New Roman" w:eastAsia="Times New Roman" w:hAnsi="Times New Roman" w:cs="Times New Roman"/>
          <w:color w:val="000000"/>
          <w:spacing w:val="0"/>
          <w:w w:val="100"/>
          <w:position w:val="0"/>
          <w:sz w:val="24"/>
          <w:szCs w:val="24"/>
          <w:shd w:val="clear" w:color="auto" w:fill="auto"/>
          <w:lang w:val="en-US" w:eastAsia="en-US" w:bidi="en-US"/>
        </w:rPr>
        <w:t>3.1</w:t>
      </w:r>
      <w:r>
        <w:rPr>
          <w:color w:val="000000"/>
          <w:spacing w:val="0"/>
          <w:w w:val="100"/>
          <w:position w:val="0"/>
          <w:shd w:val="clear" w:color="auto" w:fill="auto"/>
        </w:rPr>
        <w:t>超积累植物常用筛选方法及缺点</w:t>
      </w:r>
      <w:bookmarkEnd w:id="22"/>
      <w:bookmarkEnd w:id="23"/>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目前,关于超积累植物的筛选还没有统一的方法和标准，从文献报道来看,常用的寻找和 验证超积累植物的方法有：微量分析法、野外试纸初步诊断法、采样分析法和温室营养液或 土壤盆栽模拟法⑶。</w:t>
      </w:r>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微量分析法是对植物标本馆样本取微量样品（如</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片或几片植物叶标本）进行化学分 析，检测植物体内重金属含量，从而判断该植物是否为超积累植物⑷。这种方法具有筛选面 大、简单、快速等优点，但由于取样量少，分析可信度低，而且，由于样本采集地点的土壤不一 定都被重金属污染，因而许多修复植物资源可能被漏掉。野外试纸初步诊断法是将试纸浸渍 制成特制测试纸，在野外采样时，将新鲜树叶紧按在潮湿的测试纸上，然后根据试纸颜色变 化来判断叶片重金属含量的高低。这种方法简单、快速，但目前仅局限于对镰超积累植物的 筛选旳。温室营养液或土壤盆栽模拟法是通过人为向容器或盆栽土壤中投加一定浓度重金 属模拟植物生长环境污染状态的一种试验方法，通常是通过不同浓度梯度试验以检验植物 对重金属的耐性和积累特性，但大多数试验均用于植物对重金属积累潜力的分析®〜汽还很少 用于超积累植物的筛选试验。</w:t>
      </w:r>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采样分析法是寻找超积累植物最常用的方法，通常的作法是在重金属污染区同时采集 植物及其根区土壤样品，然后再测定样品中重金属总量，从而确定是否是超积累植物,现已报 道的超积累植物多数是通过这种方法找到的。然而，这种筛选方法很难操作并且存在着较大 缺点</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 xml:space="preserve">首先体现在采集的目标植物种很不明确。如从文献报道来看汽多数采集对象是金属矿 区重金属污染区的优势种，这些优势种多数是蕨类、灌木或乔木，这些木本植物多数植株高 大、质地坚硬，野外样品采集相当困难，同时也容易造成“滥砍乱伐”，严重破坏矿区植被，而且 由于污染土壤中重金属分布的不均一性，每一种植物种要采集多少棵植物才能体现出超积 累植物特征也很难确定。若以非优势种为采集对象，同样也存在着采集哪一种植物，每一种植 物采集多少棵的目标不确定的困难。其次，许多超积累植物也容易被忽略，如矿区没有分布但 其本身又是超积累的植物。再有，对于普通环境工作者来说，植物种的识别也相当困难，如果 </w:t>
      </w:r>
      <w:r>
        <w:rPr>
          <w:color w:val="000000"/>
          <w:spacing w:val="0"/>
          <w:w w:val="100"/>
          <w:position w:val="0"/>
          <w:shd w:val="clear" w:color="auto" w:fill="auto"/>
        </w:rPr>
        <w:t>没有丰富的植物分类学知识与实践经验,仅依靠植物检索表是很难识别的。因此，采用这种方 法要想从几十万种植物当中筛选出超积累植物的确具有相当大的难度，这可能是超积累植 物筛选进展缓慢较重要的技术原因，因而需要采用更为有效的方法来筛选超积累植物。</w:t>
      </w:r>
    </w:p>
    <w:p>
      <w:pPr>
        <w:pStyle w:val="Style22"/>
        <w:keepNext w:val="0"/>
        <w:keepLines w:val="0"/>
        <w:widowControl w:val="0"/>
        <w:shd w:val="clear" w:color="auto" w:fill="auto"/>
        <w:bidi w:val="0"/>
        <w:spacing w:before="0" w:line="324" w:lineRule="exact"/>
        <w:ind w:left="0" w:right="0" w:firstLine="520"/>
        <w:jc w:val="both"/>
      </w:pPr>
      <w:r>
        <w:rPr>
          <w:color w:val="000000"/>
          <w:spacing w:val="0"/>
          <w:w w:val="100"/>
          <w:position w:val="0"/>
          <w:shd w:val="clear" w:color="auto" w:fill="auto"/>
        </w:rPr>
        <w:t xml:space="preserve">另外，现报道的超积累植物很多是从重金属污染区通过采样分析的方法发现的,因而通 常认为超积累植物是重金属污染区植物对重金属污染长期适应和进化的结果，超积累植物 只分布在较狭窄的生态区域，这也是超积累植物筛选的重要理论基础之一。但从文献报道口 </w:t>
      </w:r>
      <w:r>
        <w:rPr>
          <w:rFonts w:ascii="Times New Roman" w:eastAsia="Times New Roman" w:hAnsi="Times New Roman" w:cs="Times New Roman"/>
          <w:color w:val="000000"/>
          <w:spacing w:val="0"/>
          <w:w w:val="100"/>
          <w:position w:val="0"/>
          <w:shd w:val="clear" w:color="auto" w:fill="auto"/>
        </w:rPr>
        <w:t>34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36］</w:t>
      </w:r>
      <w:r>
        <w:rPr>
          <w:color w:val="000000"/>
          <w:spacing w:val="0"/>
          <w:w w:val="100"/>
          <w:position w:val="0"/>
          <w:shd w:val="clear" w:color="auto" w:fill="auto"/>
        </w:rPr>
        <w:t>来 看，重金属污染区植物并非都是超积累植物，绝大多数也不具有超积累植物通常具有的重金 属含量地上部大于根部的特点，其地上部重金属含量也很难达到超积累植物应达到的临界 含量标准,不同植物种之间对重金属的积累也存在着相当大的差别，这说明并非所有植物经 过对重金属的长期适应和进化都能成为超积累植物，重金属对植物积累特性的诱导或驯化 可能只有通过植物本身所固有的某种机制才能起作用，植物对重金属的积累特性可能是由 植物本身所固有的这些特有机制决定的。因此，超积累植物对重金属所表现岀的超积累特性 可能是植物对污染长期适应与进化的结果，也可能是植物本身就具有某种特殊机制而对重 金属表现出超积累特性，从而也就存在着植物未经重金属长期污染诱导或驯化，其本身就可 以超积累重金属的可能性。</w:t>
      </w:r>
    </w:p>
    <w:p>
      <w:pPr>
        <w:pStyle w:val="Style38"/>
        <w:keepNext/>
        <w:keepLines/>
        <w:widowControl w:val="0"/>
        <w:shd w:val="clear" w:color="auto" w:fill="auto"/>
        <w:bidi w:val="0"/>
        <w:spacing w:before="0" w:after="0"/>
        <w:ind w:left="0" w:right="0" w:firstLine="0"/>
        <w:jc w:val="both"/>
      </w:pPr>
      <w:bookmarkStart w:id="24" w:name="bookmark24"/>
      <w:bookmarkStart w:id="25" w:name="bookmark25"/>
      <w:r>
        <w:rPr>
          <w:rFonts w:ascii="Times New Roman" w:eastAsia="Times New Roman" w:hAnsi="Times New Roman" w:cs="Times New Roman"/>
          <w:color w:val="000000"/>
          <w:spacing w:val="0"/>
          <w:w w:val="100"/>
          <w:position w:val="0"/>
          <w:sz w:val="24"/>
          <w:szCs w:val="24"/>
          <w:shd w:val="clear" w:color="auto" w:fill="auto"/>
          <w:lang w:val="en-US" w:eastAsia="en-US" w:bidi="en-US"/>
        </w:rPr>
        <w:t>3.2</w:t>
      </w:r>
      <w:r>
        <w:rPr>
          <w:color w:val="000000"/>
          <w:spacing w:val="0"/>
          <w:w w:val="100"/>
          <w:position w:val="0"/>
          <w:shd w:val="clear" w:color="auto" w:fill="auto"/>
        </w:rPr>
        <w:t>未污染区从杂草中筛选超积累植物的方法</w:t>
      </w:r>
      <w:bookmarkEnd w:id="24"/>
      <w:bookmarkEnd w:id="25"/>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为避免采样分析方法中植物种识别困难、采集目标植物不明确、许多超积累植物容易被 漏掉等问题，笔者采取了室外土壤盆栽模拟试验的方法来筛选超积累植物具体做法是将 杂草种类较为丰富、取样方便、未受重金属污染的地点作为试验场地，在植物生长幼苗期将 生长一致的一定数量的植物幼苗移栽到投加一定量重金属的盆栽土壤中，然后在植物成熟 期测定植物对重金属的积累特性,从而筛选具有超积累特征的植物。</w:t>
      </w:r>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利用上述方法，在未污染生态区，通过</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年的研究，从</w:t>
      </w:r>
      <w:r>
        <w:rPr>
          <w:rFonts w:ascii="Times New Roman" w:eastAsia="Times New Roman" w:hAnsi="Times New Roman" w:cs="Times New Roman"/>
          <w:color w:val="000000"/>
          <w:spacing w:val="0"/>
          <w:w w:val="100"/>
          <w:position w:val="0"/>
          <w:shd w:val="clear" w:color="auto" w:fill="auto"/>
        </w:rPr>
        <w:t>22</w:t>
      </w:r>
      <w:r>
        <w:rPr>
          <w:color w:val="000000"/>
          <w:spacing w:val="0"/>
          <w:w w:val="100"/>
          <w:position w:val="0"/>
          <w:shd w:val="clear" w:color="auto" w:fill="auto"/>
        </w:rPr>
        <w:t>科</w:t>
      </w:r>
      <w:r>
        <w:rPr>
          <w:rFonts w:ascii="Times New Roman" w:eastAsia="Times New Roman" w:hAnsi="Times New Roman" w:cs="Times New Roman"/>
          <w:color w:val="000000"/>
          <w:spacing w:val="0"/>
          <w:w w:val="100"/>
          <w:position w:val="0"/>
          <w:shd w:val="clear" w:color="auto" w:fill="auto"/>
        </w:rPr>
        <w:t>65</w:t>
      </w:r>
      <w:r>
        <w:rPr>
          <w:color w:val="000000"/>
          <w:spacing w:val="0"/>
          <w:w w:val="100"/>
          <w:position w:val="0"/>
          <w:shd w:val="clear" w:color="auto" w:fill="auto"/>
        </w:rPr>
        <w:t>种杂草植物中，发现球果薄菜是 一种镉超积累植物。其中，在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投加浓度为</w:t>
      </w:r>
      <w:r>
        <w:rPr>
          <w:rFonts w:ascii="Times New Roman" w:eastAsia="Times New Roman" w:hAnsi="Times New Roman" w:cs="Times New Roman"/>
          <w:color w:val="000000"/>
          <w:spacing w:val="0"/>
          <w:w w:val="100"/>
          <w:position w:val="0"/>
          <w:shd w:val="clear" w:color="auto" w:fill="auto"/>
        </w:rPr>
        <w:t>25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50mg/kg</w:t>
      </w:r>
      <w:r>
        <w:rPr>
          <w:color w:val="000000"/>
          <w:spacing w:val="0"/>
          <w:w w:val="100"/>
          <w:position w:val="0"/>
          <w:shd w:val="clear" w:color="auto" w:fill="auto"/>
        </w:rPr>
        <w:t>的处理中球果蒋菜地上部生物量均 未下降</w:t>
      </w:r>
      <w:r>
        <w:rPr>
          <w:rFonts w:ascii="Times New Roman" w:eastAsia="Times New Roman" w:hAnsi="Times New Roman" w:cs="Times New Roman"/>
          <w:color w:val="000000"/>
          <w:spacing w:val="0"/>
          <w:w w:val="100"/>
          <w:position w:val="0"/>
          <w:shd w:val="clear" w:color="auto" w:fill="auto"/>
          <w:lang w:val="en-US" w:eastAsia="en-US" w:bidi="en-US"/>
        </w:rPr>
        <w:t>(p&lt;0.05),</w:t>
      </w:r>
      <w:r>
        <w:rPr>
          <w:color w:val="000000"/>
          <w:spacing w:val="0"/>
          <w:w w:val="100"/>
          <w:position w:val="0"/>
          <w:shd w:val="clear" w:color="auto" w:fill="auto"/>
        </w:rPr>
        <w:t>表现出较强的耐性，茎和叶中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含量分别为</w:t>
      </w:r>
      <w:r>
        <w:rPr>
          <w:rFonts w:ascii="Times New Roman" w:eastAsia="Times New Roman" w:hAnsi="Times New Roman" w:cs="Times New Roman"/>
          <w:color w:val="000000"/>
          <w:spacing w:val="0"/>
          <w:w w:val="100"/>
          <w:position w:val="0"/>
          <w:shd w:val="clear" w:color="auto" w:fill="auto"/>
        </w:rPr>
        <w:t>107.7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150.1</w:t>
      </w:r>
      <w:r>
        <w:rPr>
          <w:color w:val="000000"/>
          <w:spacing w:val="0"/>
          <w:w w:val="100"/>
          <w:position w:val="0"/>
          <w:shd w:val="clear" w:color="auto" w:fill="auto"/>
        </w:rPr>
        <w:t>及</w:t>
      </w:r>
      <w:r>
        <w:rPr>
          <w:rFonts w:ascii="Times New Roman" w:eastAsia="Times New Roman" w:hAnsi="Times New Roman" w:cs="Times New Roman"/>
          <w:color w:val="000000"/>
          <w:spacing w:val="0"/>
          <w:w w:val="100"/>
          <w:position w:val="0"/>
          <w:shd w:val="clear" w:color="auto" w:fill="auto"/>
          <w:lang w:val="en-US" w:eastAsia="en-US" w:bidi="en-US"/>
        </w:rPr>
        <w:t xml:space="preserve">119.3&gt;203.6mg/ </w:t>
      </w:r>
      <w:r>
        <w:rPr>
          <w:color w:val="000000"/>
          <w:spacing w:val="0"/>
          <w:w w:val="100"/>
          <w:position w:val="0"/>
          <w:shd w:val="clear" w:color="auto" w:fill="auto"/>
        </w:rPr>
        <w:t>羁,其地上部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富集系数也均大于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hd w:val="clear" w:color="auto" w:fill="auto"/>
          <w:lang w:val="en-US" w:eastAsia="en-US" w:bidi="en-US"/>
        </w:rPr>
        <w:t>5.75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4.17,</w:t>
      </w:r>
      <w:r>
        <w:rPr>
          <w:color w:val="000000"/>
          <w:spacing w:val="0"/>
          <w:w w:val="100"/>
          <w:position w:val="0"/>
          <w:shd w:val="clear" w:color="auto" w:fill="auto"/>
        </w:rPr>
        <w:t>且地上部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含量大于根部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 量,所有这些特性均满足</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超积累植物应具有的</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个基本特征，是</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的超积累植物。</w:t>
      </w:r>
    </w:p>
    <w:p>
      <w:pPr>
        <w:pStyle w:val="Style22"/>
        <w:keepNext w:val="0"/>
        <w:keepLines w:val="0"/>
        <w:widowControl w:val="0"/>
        <w:shd w:val="clear" w:color="auto" w:fill="auto"/>
        <w:bidi w:val="0"/>
        <w:spacing w:before="0" w:line="324" w:lineRule="exact"/>
        <w:ind w:left="0" w:right="0" w:firstLine="520"/>
        <w:jc w:val="both"/>
      </w:pPr>
      <w:r>
        <w:rPr>
          <w:color w:val="000000"/>
          <w:spacing w:val="0"/>
          <w:w w:val="100"/>
          <w:position w:val="0"/>
          <w:shd w:val="clear" w:color="auto" w:fill="auto"/>
        </w:rPr>
        <w:t>在铅锌矿区重金属自然污染生态区采样分析测定结果表明，采集土壤中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总量为</w:t>
      </w:r>
      <w:r>
        <w:rPr>
          <w:rFonts w:ascii="Times New Roman" w:eastAsia="Times New Roman" w:hAnsi="Times New Roman" w:cs="Times New Roman"/>
          <w:color w:val="000000"/>
          <w:spacing w:val="0"/>
          <w:w w:val="100"/>
          <w:position w:val="0"/>
          <w:shd w:val="clear" w:color="auto" w:fill="auto"/>
          <w:lang w:val="en-US" w:eastAsia="en-US" w:bidi="en-US"/>
        </w:rPr>
        <w:t>2.4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13.5mg/kg,</w:t>
      </w:r>
      <w:r>
        <w:rPr>
          <w:color w:val="000000"/>
          <w:spacing w:val="0"/>
          <w:w w:val="100"/>
          <w:position w:val="0"/>
          <w:shd w:val="clear" w:color="auto" w:fill="auto"/>
        </w:rPr>
        <w:t>有效态含量为</w:t>
      </w:r>
      <w:r>
        <w:rPr>
          <w:rFonts w:ascii="Times New Roman" w:eastAsia="Times New Roman" w:hAnsi="Times New Roman" w:cs="Times New Roman"/>
          <w:color w:val="000000"/>
          <w:spacing w:val="0"/>
          <w:w w:val="100"/>
          <w:position w:val="0"/>
          <w:shd w:val="clear" w:color="auto" w:fill="auto"/>
          <w:lang w:val="en-US" w:eastAsia="en-US" w:bidi="en-US"/>
        </w:rPr>
        <w:t>1.21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6.06mg/kg,</w:t>
      </w:r>
      <w:r>
        <w:rPr>
          <w:color w:val="000000"/>
          <w:spacing w:val="0"/>
          <w:w w:val="100"/>
          <w:position w:val="0"/>
          <w:shd w:val="clear" w:color="auto" w:fill="auto"/>
        </w:rPr>
        <w:t>采集的球果蒋菜茎中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4.2~24.6mg/kg,</w:t>
      </w:r>
      <w:r>
        <w:rPr>
          <w:color w:val="000000"/>
          <w:spacing w:val="0"/>
          <w:w w:val="100"/>
          <w:position w:val="0"/>
          <w:shd w:val="clear" w:color="auto" w:fill="auto"/>
        </w:rPr>
        <w:t>叶 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7.8~39.2mg/kg,</w:t>
      </w:r>
      <w:r>
        <w:rPr>
          <w:color w:val="000000"/>
          <w:spacing w:val="0"/>
          <w:w w:val="100"/>
          <w:position w:val="0"/>
          <w:shd w:val="clear" w:color="auto" w:fill="auto"/>
        </w:rPr>
        <w:t>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富集系数为</w:t>
      </w:r>
      <w:r>
        <w:rPr>
          <w:rFonts w:ascii="Times New Roman" w:eastAsia="Times New Roman" w:hAnsi="Times New Roman" w:cs="Times New Roman"/>
          <w:color w:val="000000"/>
          <w:spacing w:val="0"/>
          <w:w w:val="100"/>
          <w:position w:val="0"/>
          <w:shd w:val="clear" w:color="auto" w:fill="auto"/>
          <w:lang w:val="en-US" w:eastAsia="en-US" w:bidi="en-US"/>
        </w:rPr>
        <w:t>1.45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rPr>
        <w:t>39,</w:t>
      </w:r>
      <w:r>
        <w:rPr>
          <w:color w:val="000000"/>
          <w:spacing w:val="0"/>
          <w:w w:val="100"/>
          <w:position w:val="0"/>
          <w:shd w:val="clear" w:color="auto" w:fill="auto"/>
        </w:rPr>
        <w:t>也均大于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color w:val="000000"/>
          <w:spacing w:val="0"/>
          <w:w w:val="100"/>
          <w:position w:val="0"/>
          <w:shd w:val="clear" w:color="auto" w:fill="auto"/>
        </w:rPr>
        <w:t>且其地上部</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含量也均大于其根部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含量，植物的生长未出现受毒害症状，上述这些对重金属的反应特性 也均具有超积累植物的主要特征，与盆栽模拟试验中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投加浓度为</w:t>
      </w:r>
      <w:r>
        <w:rPr>
          <w:rFonts w:ascii="Times New Roman" w:eastAsia="Times New Roman" w:hAnsi="Times New Roman" w:cs="Times New Roman"/>
          <w:color w:val="000000"/>
          <w:spacing w:val="0"/>
          <w:w w:val="100"/>
          <w:position w:val="0"/>
          <w:shd w:val="clear" w:color="auto" w:fill="auto"/>
          <w:lang w:val="en-US" w:eastAsia="en-US" w:bidi="en-US"/>
        </w:rPr>
        <w:t>10mg/kg</w:t>
      </w:r>
      <w:r>
        <w:rPr>
          <w:color w:val="000000"/>
          <w:spacing w:val="0"/>
          <w:w w:val="100"/>
          <w:position w:val="0"/>
          <w:shd w:val="clear" w:color="auto" w:fill="auto"/>
        </w:rPr>
        <w:t xml:space="preserve">时球果薄菜对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污染的响应相似，因此，可以认为该铅锌矿污染生态区生态型球果薄菜是</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超积累植物, 至少是</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超积累特征植物。</w:t>
      </w:r>
    </w:p>
    <w:p>
      <w:pPr>
        <w:pStyle w:val="Style38"/>
        <w:keepNext/>
        <w:keepLines/>
        <w:widowControl w:val="0"/>
        <w:shd w:val="clear" w:color="auto" w:fill="auto"/>
        <w:bidi w:val="0"/>
        <w:spacing w:before="0" w:after="0"/>
        <w:ind w:left="0" w:right="0" w:firstLine="0"/>
        <w:jc w:val="both"/>
      </w:pPr>
      <w:bookmarkStart w:id="26" w:name="bookmark26"/>
      <w:bookmarkStart w:id="27" w:name="bookmark27"/>
      <w:r>
        <w:rPr>
          <w:rFonts w:ascii="Times New Roman" w:eastAsia="Times New Roman" w:hAnsi="Times New Roman" w:cs="Times New Roman"/>
          <w:color w:val="000000"/>
          <w:spacing w:val="0"/>
          <w:w w:val="100"/>
          <w:position w:val="0"/>
          <w:sz w:val="24"/>
          <w:szCs w:val="24"/>
          <w:shd w:val="clear" w:color="auto" w:fill="auto"/>
          <w:lang w:val="en-US" w:eastAsia="en-US" w:bidi="en-US"/>
        </w:rPr>
        <w:t>3.3</w:t>
      </w:r>
      <w:r>
        <w:rPr>
          <w:color w:val="000000"/>
          <w:spacing w:val="0"/>
          <w:w w:val="100"/>
          <w:position w:val="0"/>
          <w:shd w:val="clear" w:color="auto" w:fill="auto"/>
        </w:rPr>
        <w:t>杂草中排异植物的筛选</w:t>
      </w:r>
      <w:bookmarkEnd w:id="26"/>
      <w:bookmarkEnd w:id="27"/>
    </w:p>
    <w:p>
      <w:pPr>
        <w:pStyle w:val="Style22"/>
        <w:keepNext w:val="0"/>
        <w:keepLines w:val="0"/>
        <w:widowControl w:val="0"/>
        <w:shd w:val="clear" w:color="auto" w:fill="auto"/>
        <w:bidi w:val="0"/>
        <w:spacing w:before="0" w:after="0" w:line="324" w:lineRule="exact"/>
        <w:ind w:left="0" w:right="0" w:firstLine="520"/>
        <w:jc w:val="both"/>
      </w:pPr>
      <w:r>
        <w:rPr>
          <w:color w:val="000000"/>
          <w:spacing w:val="0"/>
          <w:w w:val="100"/>
          <w:position w:val="0"/>
          <w:shd w:val="clear" w:color="auto" w:fill="auto"/>
        </w:rPr>
        <w:t>排异植物一词最早报道于</w:t>
      </w:r>
      <w:r>
        <w:rPr>
          <w:rFonts w:ascii="Times New Roman" w:eastAsia="Times New Roman" w:hAnsi="Times New Roman" w:cs="Times New Roman"/>
          <w:color w:val="000000"/>
          <w:spacing w:val="0"/>
          <w:w w:val="100"/>
          <w:position w:val="0"/>
          <w:shd w:val="clear" w:color="auto" w:fill="auto"/>
        </w:rPr>
        <w:t>1981</w:t>
      </w:r>
      <w:r>
        <w:rPr>
          <w:color w:val="000000"/>
          <w:spacing w:val="0"/>
          <w:w w:val="100"/>
          <w:position w:val="0"/>
          <w:shd w:val="clear" w:color="auto" w:fill="auto"/>
        </w:rPr>
        <w:t>年，当时</w:t>
      </w:r>
      <w:r>
        <w:rPr>
          <w:rFonts w:ascii="Times New Roman" w:eastAsia="Times New Roman" w:hAnsi="Times New Roman" w:cs="Times New Roman"/>
          <w:color w:val="000000"/>
          <w:spacing w:val="0"/>
          <w:w w:val="100"/>
          <w:position w:val="0"/>
          <w:shd w:val="clear" w:color="auto" w:fill="auto"/>
          <w:lang w:val="en-US" w:eastAsia="en-US" w:bidi="en-US"/>
        </w:rPr>
        <w:t>Baker</w:t>
      </w:r>
      <w:r>
        <w:rPr>
          <w:color w:val="000000"/>
          <w:spacing w:val="0"/>
          <w:w w:val="100"/>
          <w:position w:val="0"/>
          <w:shd w:val="clear" w:color="auto" w:fill="auto"/>
        </w:rPr>
        <w:t>根据植物对重金属的不同响应将植物分 为富集植物、指示植物和排异植物三种类型㈤。他认为排异植物对重金属的积累特征为:在一 定污染水平范围内，植物地上部重金属含量较低并基本上是稳定不变的，但当土壤中重金属 含量超过某一临界含量时，植物地上部重金属含量会急剧增加。由于排异植物只是将重金属 稳定在污染现场，其对污染土壤的修复没有超积累植物对污染土壤修复的彻底，因而其研究 进展比较缓慢，发现的排异植物也比较有限旳。</w:t>
      </w:r>
    </w:p>
    <w:p>
      <w:pPr>
        <w:pStyle w:val="Style22"/>
        <w:keepNext w:val="0"/>
        <w:keepLines w:val="0"/>
        <w:widowControl w:val="0"/>
        <w:shd w:val="clear" w:color="auto" w:fill="auto"/>
        <w:bidi w:val="0"/>
        <w:spacing w:before="0" w:line="324" w:lineRule="exact"/>
        <w:ind w:left="0" w:right="0" w:firstLine="520"/>
        <w:jc w:val="both"/>
      </w:pPr>
      <w:r>
        <w:rPr>
          <w:color w:val="000000"/>
          <w:spacing w:val="0"/>
          <w:w w:val="100"/>
          <w:position w:val="0"/>
          <w:shd w:val="clear" w:color="auto" w:fill="auto"/>
        </w:rPr>
        <w:t>排异植物筛选方法与超积累植物筛选方法基本相同，如</w:t>
      </w:r>
      <w:r>
        <w:rPr>
          <w:rFonts w:ascii="Times New Roman" w:eastAsia="Times New Roman" w:hAnsi="Times New Roman" w:cs="Times New Roman"/>
          <w:color w:val="000000"/>
          <w:spacing w:val="0"/>
          <w:w w:val="100"/>
          <w:position w:val="0"/>
          <w:shd w:val="clear" w:color="auto" w:fill="auto"/>
          <w:lang w:val="en-US" w:eastAsia="en-US" w:bidi="en-US"/>
        </w:rPr>
        <w:t>Poschenrieder</w:t>
      </w:r>
      <w:r>
        <w:rPr>
          <w:color w:val="000000"/>
          <w:spacing w:val="0"/>
          <w:w w:val="100"/>
          <w:position w:val="0"/>
          <w:shd w:val="clear" w:color="auto" w:fill="auto"/>
        </w:rPr>
        <w:t>等卩利用采样分析 方法从</w:t>
      </w:r>
      <w:r>
        <w:rPr>
          <w:rFonts w:ascii="Times New Roman" w:eastAsia="Times New Roman" w:hAnsi="Times New Roman" w:cs="Times New Roman"/>
          <w:color w:val="000000"/>
          <w:spacing w:val="0"/>
          <w:w w:val="100"/>
          <w:position w:val="0"/>
          <w:shd w:val="clear" w:color="auto" w:fill="auto"/>
        </w:rPr>
        <w:t>32</w:t>
      </w:r>
      <w:r>
        <w:rPr>
          <w:color w:val="000000"/>
          <w:spacing w:val="0"/>
          <w:w w:val="100"/>
          <w:position w:val="0"/>
          <w:shd w:val="clear" w:color="auto" w:fill="auto"/>
        </w:rPr>
        <w:t>种植物中筛选出了铜排异植物</w:t>
      </w:r>
      <w:r>
        <w:rPr>
          <w:rFonts w:ascii="Times New Roman" w:eastAsia="Times New Roman" w:hAnsi="Times New Roman" w:cs="Times New Roman"/>
          <w:i/>
          <w:iCs/>
          <w:color w:val="000000"/>
          <w:spacing w:val="0"/>
          <w:w w:val="100"/>
          <w:position w:val="0"/>
          <w:shd w:val="clear" w:color="auto" w:fill="auto"/>
          <w:lang w:val="en-US" w:eastAsia="en-US" w:bidi="en-US"/>
        </w:rPr>
        <w:t>Hyparrhenia hirta;</w:t>
      </w:r>
      <w:r>
        <w:rPr>
          <w:rFonts w:ascii="Times New Roman" w:eastAsia="Times New Roman" w:hAnsi="Times New Roman" w:cs="Times New Roman"/>
          <w:color w:val="000000"/>
          <w:spacing w:val="0"/>
          <w:w w:val="100"/>
          <w:position w:val="0"/>
          <w:shd w:val="clear" w:color="auto" w:fill="auto"/>
          <w:lang w:val="en-US" w:eastAsia="en-US" w:bidi="en-US"/>
        </w:rPr>
        <w:t xml:space="preserve"> Seregin</w:t>
      </w:r>
      <w:r>
        <w:rPr>
          <w:color w:val="000000"/>
          <w:spacing w:val="0"/>
          <w:w w:val="100"/>
          <w:position w:val="0"/>
          <w:shd w:val="clear" w:color="auto" w:fill="auto"/>
        </w:rPr>
        <w:t>等〔勿采用营养液培养利 用组织分析法则鉴定出玉米是篠排异植物</w:t>
      </w:r>
      <w:r>
        <w:rPr>
          <w:rFonts w:ascii="Times New Roman" w:eastAsia="Times New Roman" w:hAnsi="Times New Roman" w:cs="Times New Roman"/>
          <w:color w:val="000000"/>
          <w:spacing w:val="0"/>
          <w:w w:val="100"/>
          <w:position w:val="0"/>
          <w:shd w:val="clear" w:color="auto" w:fill="auto"/>
          <w:lang w:val="en-US" w:eastAsia="en-US" w:bidi="en-US"/>
        </w:rPr>
        <w:t>;Brewin</w:t>
      </w:r>
      <w:r>
        <w:rPr>
          <w:color w:val="000000"/>
          <w:spacing w:val="0"/>
          <w:w w:val="100"/>
          <w:position w:val="0"/>
          <w:shd w:val="clear" w:color="auto" w:fill="auto"/>
        </w:rPr>
        <w:t>等囱利用采样分析与盆栽相结合的方法 筛选出铜排异植物彳</w:t>
      </w:r>
      <w:r>
        <w:rPr>
          <w:rFonts w:ascii="Times New Roman" w:eastAsia="Times New Roman" w:hAnsi="Times New Roman" w:cs="Times New Roman"/>
          <w:i/>
          <w:iCs/>
          <w:color w:val="000000"/>
          <w:spacing w:val="0"/>
          <w:w w:val="100"/>
          <w:position w:val="0"/>
          <w:shd w:val="clear" w:color="auto" w:fill="auto"/>
          <w:lang w:val="en-US" w:eastAsia="en-US" w:bidi="en-US"/>
        </w:rPr>
        <w:t>rme ria maritima</w:t>
      </w:r>
      <w:r>
        <w:rPr>
          <w:color w:val="000000"/>
          <w:spacing w:val="0"/>
          <w:w w:val="100"/>
          <w:position w:val="0"/>
          <w:shd w:val="clear" w:color="auto" w:fill="auto"/>
        </w:rPr>
        <w:t>。</w:t>
      </w:r>
    </w:p>
    <w:p>
      <w:pPr>
        <w:pStyle w:val="Style22"/>
        <w:keepNext w:val="0"/>
        <w:keepLines w:val="0"/>
        <w:widowControl w:val="0"/>
        <w:shd w:val="clear" w:color="auto" w:fill="auto"/>
        <w:bidi w:val="0"/>
        <w:spacing w:before="0" w:after="160" w:line="327" w:lineRule="exact"/>
        <w:ind w:left="0" w:right="0" w:firstLine="520"/>
        <w:jc w:val="both"/>
      </w:pPr>
      <w:r>
        <w:rPr>
          <w:color w:val="000000"/>
          <w:spacing w:val="0"/>
          <w:w w:val="100"/>
          <w:position w:val="0"/>
          <w:shd w:val="clear" w:color="auto" w:fill="auto"/>
        </w:rPr>
        <w:t>利用室外盆栽模拟试验</w:t>
      </w:r>
      <w:r>
        <w:rPr>
          <w:rFonts w:ascii="Times New Roman" w:eastAsia="Times New Roman" w:hAnsi="Times New Roman" w:cs="Times New Roman"/>
          <w:color w:val="000000"/>
          <w:spacing w:val="0"/>
          <w:w w:val="100"/>
          <w:position w:val="0"/>
          <w:shd w:val="clear" w:color="auto" w:fill="auto"/>
          <w:lang w:val="en-US" w:eastAsia="en-US" w:bidi="en-US"/>
        </w:rPr>
        <w:t>MU</w:t>
      </w:r>
      <w:r>
        <w:rPr>
          <w:color w:val="000000"/>
          <w:spacing w:val="0"/>
          <w:w w:val="100"/>
          <w:position w:val="0"/>
          <w:shd w:val="clear" w:color="auto" w:fill="auto"/>
        </w:rPr>
        <w:t>在未污染区从杂草植物中筛选超积累植物的同时，笔者就杂 草植物对重金属的排异特征也进行了分析，结果表明:当土壤中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投加浓度为</w:t>
      </w:r>
      <w:r>
        <w:rPr>
          <w:rFonts w:ascii="Times New Roman" w:eastAsia="Times New Roman" w:hAnsi="Times New Roman" w:cs="Times New Roman"/>
          <w:color w:val="000000"/>
          <w:spacing w:val="0"/>
          <w:w w:val="100"/>
          <w:position w:val="0"/>
          <w:shd w:val="clear" w:color="auto" w:fill="auto"/>
          <w:lang w:val="en-US" w:eastAsia="en-US" w:bidi="en-US"/>
        </w:rPr>
        <w:t>10mg/kg</w:t>
      </w:r>
      <w:r>
        <w:rPr>
          <w:color w:val="000000"/>
          <w:spacing w:val="0"/>
          <w:w w:val="100"/>
          <w:position w:val="0"/>
          <w:shd w:val="clear" w:color="auto" w:fill="auto"/>
        </w:rPr>
        <w:t>时, 月见草根中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1.4mg/kg,</w:t>
      </w:r>
      <w:r>
        <w:rPr>
          <w:color w:val="000000"/>
          <w:spacing w:val="0"/>
          <w:w w:val="100"/>
          <w:position w:val="0"/>
          <w:shd w:val="clear" w:color="auto" w:fill="auto"/>
        </w:rPr>
        <w:t>茎中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0.4mg/kg,</w:t>
      </w:r>
      <w:r>
        <w:rPr>
          <w:color w:val="000000"/>
          <w:spacing w:val="0"/>
          <w:w w:val="100"/>
          <w:position w:val="0"/>
          <w:shd w:val="clear" w:color="auto" w:fill="auto"/>
        </w:rPr>
        <w:t>叶中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0.4mg/kg,</w:t>
      </w:r>
      <w:r>
        <w:rPr>
          <w:color w:val="000000"/>
          <w:spacing w:val="0"/>
          <w:w w:val="100"/>
          <w:position w:val="0"/>
          <w:shd w:val="clear" w:color="auto" w:fill="auto"/>
        </w:rPr>
        <w:t xml:space="preserve">籽实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含量为</w:t>
      </w:r>
      <w:r>
        <w:rPr>
          <w:rFonts w:ascii="Times New Roman" w:eastAsia="Times New Roman" w:hAnsi="Times New Roman" w:cs="Times New Roman"/>
          <w:color w:val="000000"/>
          <w:spacing w:val="0"/>
          <w:w w:val="100"/>
          <w:position w:val="0"/>
          <w:shd w:val="clear" w:color="auto" w:fill="auto"/>
          <w:lang w:val="en-US" w:eastAsia="en-US" w:bidi="en-US"/>
        </w:rPr>
        <w:t>O.lmg/kgo</w:t>
      </w:r>
      <w:r>
        <w:rPr>
          <w:color w:val="000000"/>
          <w:spacing w:val="0"/>
          <w:w w:val="100"/>
          <w:position w:val="0"/>
          <w:shd w:val="clear" w:color="auto" w:fill="auto"/>
        </w:rPr>
        <w:t>在铅锌矿区重金属自然污染生态区采样分析测定结果表明，采集土壤 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总量为</w:t>
      </w:r>
      <w:r>
        <w:rPr>
          <w:rFonts w:ascii="Times New Roman" w:eastAsia="Times New Roman" w:hAnsi="Times New Roman" w:cs="Times New Roman"/>
          <w:color w:val="000000"/>
          <w:spacing w:val="0"/>
          <w:w w:val="100"/>
          <w:position w:val="0"/>
          <w:shd w:val="clear" w:color="auto" w:fill="auto"/>
          <w:lang w:val="en-US" w:eastAsia="en-US" w:bidi="en-US"/>
        </w:rPr>
        <w:t>15.2mg/kg,</w:t>
      </w:r>
      <w:r>
        <w:rPr>
          <w:color w:val="000000"/>
          <w:spacing w:val="0"/>
          <w:w w:val="100"/>
          <w:position w:val="0"/>
          <w:shd w:val="clear" w:color="auto" w:fill="auto"/>
        </w:rPr>
        <w:t>有效态含量为</w:t>
      </w:r>
      <w:r>
        <w:rPr>
          <w:rFonts w:ascii="Times New Roman" w:eastAsia="Times New Roman" w:hAnsi="Times New Roman" w:cs="Times New Roman"/>
          <w:color w:val="000000"/>
          <w:spacing w:val="0"/>
          <w:w w:val="100"/>
          <w:position w:val="0"/>
          <w:shd w:val="clear" w:color="auto" w:fill="auto"/>
          <w:lang w:val="en-US" w:eastAsia="en-US" w:bidi="en-US"/>
        </w:rPr>
        <w:t>9.4mg/kg,</w:t>
      </w:r>
      <w:r>
        <w:rPr>
          <w:color w:val="000000"/>
          <w:spacing w:val="0"/>
          <w:w w:val="100"/>
          <w:position w:val="0"/>
          <w:shd w:val="clear" w:color="auto" w:fill="auto"/>
        </w:rPr>
        <w:t>此时月见草体内</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含量分别为根</w:t>
      </w:r>
      <w:r>
        <w:rPr>
          <w:rFonts w:ascii="Times New Roman" w:eastAsia="Times New Roman" w:hAnsi="Times New Roman" w:cs="Times New Roman"/>
          <w:color w:val="000000"/>
          <w:spacing w:val="0"/>
          <w:w w:val="100"/>
          <w:position w:val="0"/>
          <w:shd w:val="clear" w:color="auto" w:fill="auto"/>
          <w:lang w:val="en-US" w:eastAsia="en-US" w:bidi="en-US"/>
        </w:rPr>
        <w:t xml:space="preserve">1.9mg/ </w:t>
      </w:r>
      <w:r>
        <w:rPr>
          <w:color w:val="000000"/>
          <w:spacing w:val="0"/>
          <w:w w:val="100"/>
          <w:position w:val="0"/>
          <w:shd w:val="clear" w:color="auto" w:fill="auto"/>
        </w:rPr>
        <w:t>熄茎</w:t>
      </w:r>
      <w:r>
        <w:rPr>
          <w:rFonts w:ascii="Times New Roman" w:eastAsia="Times New Roman" w:hAnsi="Times New Roman" w:cs="Times New Roman"/>
          <w:color w:val="000000"/>
          <w:spacing w:val="0"/>
          <w:w w:val="100"/>
          <w:position w:val="0"/>
          <w:shd w:val="clear" w:color="auto" w:fill="auto"/>
          <w:lang w:val="en-US" w:eastAsia="en-US" w:bidi="en-US"/>
        </w:rPr>
        <w:t>0.8mg/kg,</w:t>
      </w:r>
      <w:r>
        <w:rPr>
          <w:color w:val="000000"/>
          <w:spacing w:val="0"/>
          <w:w w:val="100"/>
          <w:position w:val="0"/>
          <w:shd w:val="clear" w:color="auto" w:fill="auto"/>
        </w:rPr>
        <w:t>叶</w:t>
      </w:r>
      <w:r>
        <w:rPr>
          <w:rFonts w:ascii="Times New Roman" w:eastAsia="Times New Roman" w:hAnsi="Times New Roman" w:cs="Times New Roman"/>
          <w:color w:val="000000"/>
          <w:spacing w:val="0"/>
          <w:w w:val="100"/>
          <w:position w:val="0"/>
          <w:shd w:val="clear" w:color="auto" w:fill="auto"/>
          <w:lang w:val="en-US" w:eastAsia="en-US" w:bidi="en-US"/>
        </w:rPr>
        <w:t>0.9mg/kg,</w:t>
      </w:r>
      <w:r>
        <w:rPr>
          <w:color w:val="000000"/>
          <w:spacing w:val="0"/>
          <w:w w:val="100"/>
          <w:position w:val="0"/>
          <w:shd w:val="clear" w:color="auto" w:fill="auto"/>
        </w:rPr>
        <w:t>籽实</w:t>
      </w:r>
      <w:r>
        <w:rPr>
          <w:rFonts w:ascii="Times New Roman" w:eastAsia="Times New Roman" w:hAnsi="Times New Roman" w:cs="Times New Roman"/>
          <w:color w:val="000000"/>
          <w:spacing w:val="0"/>
          <w:w w:val="100"/>
          <w:position w:val="0"/>
          <w:shd w:val="clear" w:color="auto" w:fill="auto"/>
          <w:lang w:val="en-US" w:eastAsia="en-US" w:bidi="en-US"/>
        </w:rPr>
        <w:t>0.7mg/kg</w:t>
      </w:r>
      <w:r>
        <w:rPr>
          <w:color w:val="000000"/>
          <w:spacing w:val="0"/>
          <w:w w:val="100"/>
          <w:position w:val="0"/>
          <w:shd w:val="clear" w:color="auto" w:fill="auto"/>
          <w:lang w:val="en-US" w:eastAsia="en-US" w:bidi="en-US"/>
        </w:rPr>
        <w:t>。</w:t>
      </w:r>
      <w:r>
        <w:rPr>
          <w:color w:val="000000"/>
          <w:spacing w:val="0"/>
          <w:w w:val="100"/>
          <w:position w:val="0"/>
          <w:shd w:val="clear" w:color="auto" w:fill="auto"/>
        </w:rPr>
        <w:t>通常，天然土壤中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的浓度范围为</w:t>
      </w:r>
      <w:r>
        <w:rPr>
          <w:rFonts w:ascii="Times New Roman" w:eastAsia="Times New Roman" w:hAnsi="Times New Roman" w:cs="Times New Roman"/>
          <w:color w:val="000000"/>
          <w:spacing w:val="0"/>
          <w:w w:val="100"/>
          <w:position w:val="0"/>
          <w:shd w:val="clear" w:color="auto" w:fill="auto"/>
          <w:lang w:val="en-US" w:eastAsia="en-US" w:bidi="en-US"/>
        </w:rPr>
        <w:t>0.05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l.Omg/ kg</w:t>
      </w:r>
      <w:r>
        <w:rPr>
          <w:color w:val="000000"/>
          <w:spacing w:val="0"/>
          <w:w w:val="100"/>
          <w:position w:val="0"/>
          <w:shd w:val="clear" w:color="auto" w:fill="auto"/>
          <w:lang w:val="en-US" w:eastAsia="en-US" w:bidi="en-US"/>
        </w:rPr>
        <w:t>，</w:t>
      </w:r>
      <w:r>
        <w:rPr>
          <w:color w:val="000000"/>
          <w:spacing w:val="0"/>
          <w:w w:val="100"/>
          <w:position w:val="0"/>
          <w:shd w:val="clear" w:color="auto" w:fill="auto"/>
        </w:rPr>
        <w:t>普通植物体中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含量小于</w:t>
      </w:r>
      <w:r>
        <w:rPr>
          <w:rFonts w:ascii="Times New Roman" w:eastAsia="Times New Roman" w:hAnsi="Times New Roman" w:cs="Times New Roman"/>
          <w:color w:val="000000"/>
          <w:spacing w:val="0"/>
          <w:w w:val="100"/>
          <w:position w:val="0"/>
          <w:shd w:val="clear" w:color="auto" w:fill="auto"/>
          <w:lang w:val="en-US" w:eastAsia="en-US" w:bidi="en-US"/>
        </w:rPr>
        <w:t>lmg/kg,</w:t>
      </w:r>
      <w:r>
        <w:rPr>
          <w:color w:val="000000"/>
          <w:spacing w:val="0"/>
          <w:w w:val="100"/>
          <w:position w:val="0"/>
          <w:shd w:val="clear" w:color="auto" w:fill="auto"/>
        </w:rPr>
        <w:t>通常为</w:t>
      </w:r>
      <w:r>
        <w:rPr>
          <w:rFonts w:ascii="Times New Roman" w:eastAsia="Times New Roman" w:hAnsi="Times New Roman" w:cs="Times New Roman"/>
          <w:color w:val="000000"/>
          <w:spacing w:val="0"/>
          <w:w w:val="100"/>
          <w:position w:val="0"/>
          <w:shd w:val="clear" w:color="auto" w:fill="auto"/>
          <w:lang w:val="en-US" w:eastAsia="en-US" w:bidi="en-US"/>
        </w:rPr>
        <w:t>O.Z-O.Smg/kgZ</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rPr>
        <w:t>上述两种生态型月见草 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污染水平较重条件下植物地上部</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含量都比较低，几乎与植物背景值含量相当，具有 明显的排异植物的特征，而且该种植物对</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具有较强的耐性,因而是</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的排异植物。</w:t>
      </w:r>
    </w:p>
    <w:p>
      <w:pPr>
        <w:pStyle w:val="Style2"/>
        <w:keepNext/>
        <w:keepLines/>
        <w:widowControl w:val="0"/>
        <w:shd w:val="clear" w:color="auto" w:fill="auto"/>
        <w:bidi w:val="0"/>
        <w:spacing w:before="0" w:line="240" w:lineRule="auto"/>
        <w:ind w:left="0" w:right="0" w:firstLine="0"/>
        <w:jc w:val="both"/>
      </w:pPr>
      <w:bookmarkStart w:id="28" w:name="bookmark28"/>
      <w:bookmarkStart w:id="29" w:name="bookmark29"/>
      <w:r>
        <w:rPr>
          <w:rFonts w:ascii="Times New Roman" w:eastAsia="Times New Roman" w:hAnsi="Times New Roman" w:cs="Times New Roman"/>
          <w:color w:val="000000"/>
          <w:spacing w:val="0"/>
          <w:w w:val="100"/>
          <w:position w:val="0"/>
          <w:sz w:val="28"/>
          <w:szCs w:val="28"/>
          <w:shd w:val="clear" w:color="auto" w:fill="auto"/>
        </w:rPr>
        <w:t>4</w:t>
      </w:r>
      <w:r>
        <w:rPr>
          <w:color w:val="000000"/>
          <w:spacing w:val="0"/>
          <w:w w:val="100"/>
          <w:position w:val="0"/>
          <w:shd w:val="clear" w:color="auto" w:fill="auto"/>
        </w:rPr>
        <w:t>杂草修复生物量处理探讨</w:t>
      </w:r>
      <w:bookmarkEnd w:id="28"/>
      <w:bookmarkEnd w:id="29"/>
    </w:p>
    <w:p>
      <w:pPr>
        <w:pStyle w:val="Style22"/>
        <w:keepNext w:val="0"/>
        <w:keepLines w:val="0"/>
        <w:widowControl w:val="0"/>
        <w:shd w:val="clear" w:color="auto" w:fill="auto"/>
        <w:bidi w:val="0"/>
        <w:spacing w:before="0" w:after="0" w:line="325" w:lineRule="exact"/>
        <w:ind w:left="0" w:right="0" w:firstLine="520"/>
        <w:jc w:val="both"/>
      </w:pPr>
      <w:r>
        <w:rPr>
          <w:color w:val="000000"/>
          <w:spacing w:val="0"/>
          <w:w w:val="100"/>
          <w:position w:val="0"/>
          <w:shd w:val="clear" w:color="auto" w:fill="auto"/>
        </w:rPr>
        <w:t>植物修复是以植物为载体的修复过程，不论修复植物是一年生草本植物还是多年生草 本或木本植物，最终都需要将修复植物积累的干物质即生物量从修复过的污染土壤上移走。 移走这些生物量的方法很多，可以是人工移走，也可以是利用机械移走，问题在于移走后的 生物量如何处理。</w:t>
      </w:r>
    </w:p>
    <w:p>
      <w:pPr>
        <w:pStyle w:val="Style22"/>
        <w:keepNext w:val="0"/>
        <w:keepLines w:val="0"/>
        <w:widowControl w:val="0"/>
        <w:shd w:val="clear" w:color="auto" w:fill="auto"/>
        <w:bidi w:val="0"/>
        <w:spacing w:before="0" w:after="0" w:line="325" w:lineRule="exact"/>
        <w:ind w:left="0" w:right="0" w:firstLine="520"/>
        <w:jc w:val="both"/>
      </w:pPr>
      <w:r>
        <w:rPr>
          <w:color w:val="000000"/>
          <w:spacing w:val="0"/>
          <w:w w:val="100"/>
          <w:position w:val="0"/>
          <w:shd w:val="clear" w:color="auto" w:fill="auto"/>
        </w:rPr>
        <w:t>重金属污染土壤植物修复后的生物量的处理问题始终是植物修复难以解决的问题，常 用的方法是将生物量灰化，再从中回收重金属，但这种技术成本太高，通常是将灰分填埋。从 对重金属污染土壤的利用来看，生物量的处理主要有以下几种处理方式跑:①在污染土壤上 繁殖作物良种，种子作为良种用于生产，秸秆作为薪材利用；②种植能源作物，提取酒精、油 脂等工业原料，秸秆压制成纤维板，或进行沼气发酵;③种植木本植物如杨树，所得木材用于 造纸和建材等。然而，这些处理方式都存在不同的潜在风险，在应用过程中可能会造成重金 属在某一局部的重新积累，从而引起二次污染。同时，随着人们环保意识的不断提高，这些处 理方式也难以让人们接受。因此，需要有更为稳妥的办法来处理这些生物量，以便利于植物 修复技术的平稳发展。</w:t>
      </w:r>
    </w:p>
    <w:p>
      <w:pPr>
        <w:pStyle w:val="Style22"/>
        <w:keepNext w:val="0"/>
        <w:keepLines w:val="0"/>
        <w:widowControl w:val="0"/>
        <w:shd w:val="clear" w:color="auto" w:fill="auto"/>
        <w:bidi w:val="0"/>
        <w:spacing w:before="0" w:after="160" w:line="325" w:lineRule="exact"/>
        <w:ind w:left="0" w:right="0" w:firstLine="520"/>
        <w:jc w:val="both"/>
      </w:pPr>
      <w:r>
        <w:rPr>
          <w:color w:val="000000"/>
          <w:spacing w:val="0"/>
          <w:w w:val="100"/>
          <w:position w:val="0"/>
          <w:shd w:val="clear" w:color="auto" w:fill="auto"/>
        </w:rPr>
        <w:t>其实，可以考虑先将生物量贮存于金属矿区尾矿库中，待技术成熟时再将尾矿库中的重 金属加以回收。尾矿库是金属采矿和选矿过程中废液、废渣的暂时贮存库。金属矿品位虽可 达</w:t>
      </w:r>
      <w:r>
        <w:rPr>
          <w:rFonts w:ascii="Times New Roman" w:eastAsia="Times New Roman" w:hAnsi="Times New Roman" w:cs="Times New Roman"/>
          <w:color w:val="000000"/>
          <w:spacing w:val="0"/>
          <w:w w:val="100"/>
          <w:position w:val="0"/>
          <w:shd w:val="clear" w:color="auto" w:fill="auto"/>
        </w:rPr>
        <w:t>70%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80%,</w:t>
      </w:r>
      <w:r>
        <w:rPr>
          <w:color w:val="000000"/>
          <w:spacing w:val="0"/>
          <w:w w:val="100"/>
          <w:position w:val="0"/>
          <w:shd w:val="clear" w:color="auto" w:fill="auto"/>
        </w:rPr>
        <w:t>有的甚至更高，但百分之百地将其提炼出来是不可能的，在采矿和选矿过程中 总会产生大量的废液、废渣，这些废弃物中也有大量的重金属，一般浓度可达几十</w:t>
      </w:r>
      <w:r>
        <w:rPr>
          <w:rFonts w:ascii="Times New Roman" w:eastAsia="Times New Roman" w:hAnsi="Times New Roman" w:cs="Times New Roman"/>
          <w:color w:val="000000"/>
          <w:spacing w:val="0"/>
          <w:w w:val="100"/>
          <w:position w:val="0"/>
          <w:shd w:val="clear" w:color="auto" w:fill="auto"/>
          <w:lang w:val="en-US" w:eastAsia="en-US" w:bidi="en-US"/>
        </w:rPr>
        <w:t>mg/kg,</w:t>
      </w:r>
      <w:r>
        <w:rPr>
          <w:color w:val="000000"/>
          <w:spacing w:val="0"/>
          <w:w w:val="100"/>
          <w:position w:val="0"/>
          <w:shd w:val="clear" w:color="auto" w:fill="auto"/>
        </w:rPr>
        <w:t>有 的甚至高达几千</w:t>
      </w:r>
      <w:r>
        <w:rPr>
          <w:rFonts w:ascii="Times New Roman" w:eastAsia="Times New Roman" w:hAnsi="Times New Roman" w:cs="Times New Roman"/>
          <w:color w:val="000000"/>
          <w:spacing w:val="0"/>
          <w:w w:val="100"/>
          <w:position w:val="0"/>
          <w:shd w:val="clear" w:color="auto" w:fill="auto"/>
          <w:lang w:val="en-US" w:eastAsia="en-US" w:bidi="en-US"/>
        </w:rPr>
        <w:t>mg/kg,</w:t>
      </w:r>
      <w:r>
        <w:rPr>
          <w:color w:val="000000"/>
          <w:spacing w:val="0"/>
          <w:w w:val="100"/>
          <w:position w:val="0"/>
          <w:shd w:val="clear" w:color="auto" w:fill="auto"/>
        </w:rPr>
        <w:t>如此高浓度的重金属若释放到环境中去，无疑会造成严重污染，但 将其提取出来，在目前的技术条件下还难以完成或费用上难以承担，所以只好将其暂时放置 在一些贮存库存中即尾矿库保存起来，待时机成熟了再将其开采出来创造经济效益。由于在 采矿、选矿过程中使用了大量的酸性物质，使得尾矿库</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值非常低，为防止这些废液引起 地下水等环境的二次污染，通常要向尾矿库中加入碳酸钙以综合酸度，从而形成尾矿泥沙。 尾矿库面积一般都很大，有的几十公顷，有的上百公顷，因水分的不断蒸发形成了大片的裸 露表面而呈现出白茫茫的一片，之所以形成裸露表面是因为尾矿库表层理化性质难以适合 植物自然定植。在风力较大的时候，尾矿库沙土飞扬，有时遮天蔽日，对周围环境造成严重污 染。如果将重金属修复植物的生物量放置在尾矿库中，一方面可以覆盖裸露的泥沙表面防止 尘土飞扬、污染环境，同时植物体自然降解后可以改善尾矿库的成土条件，对于杂草植物来 说，由于其繁殖能力极强,其自身所携带的种子也可能在尾矿库中自发生长，起到绿化环境的 作用；另一方面，植物体所积累的重金属不断蓄积于尾矿库中，在技术成熟时也可以回收一 定量的重金属，既有社会效益又创造了经济效益。</w:t>
      </w:r>
    </w:p>
    <w:p>
      <w:pPr>
        <w:pStyle w:val="Style2"/>
        <w:keepNext/>
        <w:keepLines/>
        <w:widowControl w:val="0"/>
        <w:shd w:val="clear" w:color="auto" w:fill="auto"/>
        <w:bidi w:val="0"/>
        <w:spacing w:before="0" w:line="240" w:lineRule="auto"/>
        <w:ind w:left="0" w:right="0" w:firstLine="0"/>
        <w:jc w:val="both"/>
      </w:pPr>
      <w:bookmarkStart w:id="30" w:name="bookmark30"/>
      <w:bookmarkStart w:id="31" w:name="bookmark31"/>
      <w:r>
        <w:rPr>
          <w:rFonts w:ascii="Times New Roman" w:eastAsia="Times New Roman" w:hAnsi="Times New Roman" w:cs="Times New Roman"/>
          <w:color w:val="000000"/>
          <w:spacing w:val="0"/>
          <w:w w:val="100"/>
          <w:position w:val="0"/>
          <w:sz w:val="28"/>
          <w:szCs w:val="28"/>
          <w:shd w:val="clear" w:color="auto" w:fill="auto"/>
        </w:rPr>
        <w:t>5</w:t>
      </w:r>
      <w:r>
        <w:rPr>
          <w:color w:val="000000"/>
          <w:spacing w:val="0"/>
          <w:w w:val="100"/>
          <w:position w:val="0"/>
          <w:shd w:val="clear" w:color="auto" w:fill="auto"/>
        </w:rPr>
        <w:t>结语</w:t>
      </w:r>
      <w:bookmarkEnd w:id="30"/>
      <w:bookmarkEnd w:id="31"/>
    </w:p>
    <w:p>
      <w:pPr>
        <w:pStyle w:val="Style22"/>
        <w:keepNext w:val="0"/>
        <w:keepLines w:val="0"/>
        <w:widowControl w:val="0"/>
        <w:shd w:val="clear" w:color="auto" w:fill="auto"/>
        <w:bidi w:val="0"/>
        <w:spacing w:before="0" w:after="0" w:line="325" w:lineRule="exact"/>
        <w:ind w:left="0" w:right="0" w:firstLine="520"/>
        <w:jc w:val="both"/>
      </w:pPr>
      <w:r>
        <w:rPr>
          <w:color w:val="000000"/>
          <w:spacing w:val="0"/>
          <w:w w:val="100"/>
          <w:position w:val="0"/>
          <w:shd w:val="clear" w:color="auto" w:fill="auto"/>
        </w:rPr>
        <w:t xml:space="preserve">目前，关于超积累植物积累重金属的机理以及排异植物限制重金属向上转移的机理还 </w:t>
      </w:r>
      <w:r>
        <w:rPr>
          <w:color w:val="000000"/>
          <w:spacing w:val="0"/>
          <w:w w:val="100"/>
          <w:position w:val="0"/>
          <w:shd w:val="clear" w:color="auto" w:fill="auto"/>
        </w:rPr>
        <w:t>不十分清楚，利用转基因技术以现有修复植物为基础构造理想的修复植物在短时间内还难 以实现，因此，修复植物的大力筛选是十分必要的。然而，世界上植物多种多样，已知植物种的 总数就有约</w:t>
      </w:r>
      <w:r>
        <w:rPr>
          <w:rFonts w:ascii="Times New Roman" w:eastAsia="Times New Roman" w:hAnsi="Times New Roman" w:cs="Times New Roman"/>
          <w:color w:val="000000"/>
          <w:spacing w:val="0"/>
          <w:w w:val="100"/>
          <w:position w:val="0"/>
          <w:shd w:val="clear" w:color="auto" w:fill="auto"/>
          <w:lang w:val="en-US" w:eastAsia="en-US" w:bidi="en-US"/>
        </w:rPr>
        <w:t>50X10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rPr>
        <w:t>多种，其中种子植物约有</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多万种跑,因此,单从种子植物开始筛选超积 累植物和排异植物也无异于“大海捞针”。本研究表明，杂草是重金属污染土壤较理想的植物 资源，具有较大筛选潜力，以杂草为对象筛选修复植物将会取得一定突破。</w:t>
      </w:r>
    </w:p>
    <w:p>
      <w:pPr>
        <w:pStyle w:val="Style22"/>
        <w:keepNext w:val="0"/>
        <w:keepLines w:val="0"/>
        <w:widowControl w:val="0"/>
        <w:shd w:val="clear" w:color="auto" w:fill="auto"/>
        <w:bidi w:val="0"/>
        <w:spacing w:before="0" w:after="380" w:line="326" w:lineRule="exact"/>
        <w:ind w:left="0" w:right="0" w:firstLine="480"/>
        <w:jc w:val="both"/>
      </w:pPr>
      <w:r>
        <w:rPr>
          <w:color w:val="000000"/>
          <w:spacing w:val="0"/>
          <w:w w:val="100"/>
          <w:position w:val="0"/>
          <w:shd w:val="clear" w:color="auto" w:fill="auto"/>
        </w:rPr>
        <w:t>排异植物对重金属污染土壤的修复虽没有超积累植物对污染土壤修复的彻底，但如果 能够将重金属排异基因转移到作物体内，则排异作物便可以在重金属污染土壤上正常生长， 安全生产农产品，对难以根治的重金属污染土壤既起到保护环境的作用，又对污染土壤加以 开发利用，可谓一举两得。其实，这种具有重金属排异作用的作物即使不用于污染土壤的生 产，由于排异作物本身可以对重金属的转移进行限制，对其农产品品质也会起到保护作用，这 对于日益严重的土壤污染条件下的农业质量安全生产具有重大意义。因此，排异植物的筛选 及利用应得到重视。</w:t>
      </w:r>
    </w:p>
    <w:p>
      <w:pPr>
        <w:pStyle w:val="Style38"/>
        <w:keepNext/>
        <w:keepLines/>
        <w:widowControl w:val="0"/>
        <w:shd w:val="clear" w:color="auto" w:fill="auto"/>
        <w:bidi w:val="0"/>
        <w:spacing w:before="0" w:after="60" w:line="240" w:lineRule="auto"/>
        <w:ind w:left="0" w:right="0" w:firstLine="0"/>
        <w:jc w:val="left"/>
        <w:rPr>
          <w:sz w:val="24"/>
          <w:szCs w:val="24"/>
        </w:rPr>
      </w:pPr>
      <w:bookmarkStart w:id="32" w:name="bookmark32"/>
      <w:bookmarkStart w:id="33" w:name="bookmark33"/>
      <w:r>
        <w:rPr>
          <w:color w:val="000000"/>
          <w:spacing w:val="0"/>
          <w:w w:val="100"/>
          <w:position w:val="0"/>
          <w:sz w:val="22"/>
          <w:szCs w:val="22"/>
          <w:shd w:val="clear" w:color="auto" w:fill="auto"/>
        </w:rPr>
        <w:t>参考文献</w:t>
      </w:r>
      <w:r>
        <w:rPr>
          <w:rFonts w:ascii="Times New Roman" w:eastAsia="Times New Roman" w:hAnsi="Times New Roman" w:cs="Times New Roman"/>
          <w:color w:val="000000"/>
          <w:spacing w:val="0"/>
          <w:w w:val="100"/>
          <w:position w:val="0"/>
          <w:sz w:val="24"/>
          <w:szCs w:val="24"/>
          <w:shd w:val="clear" w:color="auto" w:fill="auto"/>
          <w:lang w:val="en-US" w:eastAsia="en-US" w:bidi="en-US"/>
        </w:rPr>
        <w:t>(References)</w:t>
      </w:r>
      <w:r>
        <w:rPr>
          <w:rFonts w:ascii="Times New Roman" w:eastAsia="Times New Roman" w:hAnsi="Times New Roman" w:cs="Times New Roman"/>
          <w:color w:val="000000"/>
          <w:spacing w:val="0"/>
          <w:w w:val="100"/>
          <w:position w:val="0"/>
          <w:sz w:val="24"/>
          <w:szCs w:val="24"/>
          <w:shd w:val="clear" w:color="auto" w:fill="auto"/>
        </w:rPr>
        <w:t>:</w:t>
      </w:r>
      <w:bookmarkEnd w:id="32"/>
      <w:bookmarkEnd w:id="33"/>
    </w:p>
    <w:p>
      <w:pPr>
        <w:pStyle w:val="Style25"/>
        <w:keepNext w:val="0"/>
        <w:keepLines w:val="0"/>
        <w:widowControl w:val="0"/>
        <w:numPr>
          <w:ilvl w:val="0"/>
          <w:numId w:val="1"/>
        </w:numPr>
        <w:shd w:val="clear" w:color="auto" w:fill="auto"/>
        <w:tabs>
          <w:tab w:pos="432" w:val="left"/>
        </w:tabs>
        <w:bidi w:val="0"/>
        <w:spacing w:before="0" w:after="0"/>
        <w:ind w:left="0" w:right="0" w:firstLine="0"/>
        <w:jc w:val="both"/>
      </w:pPr>
      <w:r>
        <w:rPr>
          <w:rFonts w:ascii="MingLiU" w:eastAsia="MingLiU" w:hAnsi="MingLiU" w:cs="MingLiU"/>
          <w:color w:val="000000"/>
          <w:spacing w:val="0"/>
          <w:w w:val="100"/>
          <w:position w:val="0"/>
          <w:shd w:val="clear" w:color="auto" w:fill="auto"/>
          <w:lang w:val="zh-CN" w:eastAsia="zh-CN" w:bidi="zh-CN"/>
        </w:rPr>
        <w:t>林谷成.土壤</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北京:农业出版社</w:t>
      </w:r>
      <w:r>
        <w:rPr>
          <w:color w:val="000000"/>
          <w:spacing w:val="0"/>
          <w:w w:val="100"/>
          <w:position w:val="0"/>
          <w:shd w:val="clear" w:color="auto" w:fill="auto"/>
          <w:lang w:val="en-US" w:eastAsia="en-US" w:bidi="en-US"/>
        </w:rPr>
        <w:t>,1983.[LIN Gu-cheng.SoiLBeijing:Agricultural Press,1983.]</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窦贻俭，李春华.环境科学原理</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南京:南京大学出版社</w:t>
      </w:r>
      <w:r>
        <w:rPr>
          <w:color w:val="000000"/>
          <w:spacing w:val="0"/>
          <w:w w:val="100"/>
          <w:position w:val="0"/>
          <w:shd w:val="clear" w:color="auto" w:fill="auto"/>
          <w:lang w:val="en-US" w:eastAsia="en-US" w:bidi="en-US"/>
        </w:rPr>
        <w:t>,1998.[DOU Yi-jian,LI Chun-hua.Principles of Environmental Science.Nanjing:Nanjing University Press,1998.]</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周启星，宋玉芳，等.污染土壤修复原理与方法</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北京：科学出版社</w:t>
      </w:r>
      <w:r>
        <w:rPr>
          <w:color w:val="000000"/>
          <w:spacing w:val="0"/>
          <w:w w:val="100"/>
          <w:position w:val="0"/>
          <w:shd w:val="clear" w:color="auto" w:fill="auto"/>
          <w:lang w:val="en-US" w:eastAsia="en-US" w:bidi="en-US"/>
        </w:rPr>
        <w:t xml:space="preserve">,2004.[ZHOU Qi-xing,SONG Yu-fang,e^ </w:t>
      </w:r>
      <w:r>
        <w:rPr>
          <w:i/>
          <w:iCs/>
          <w:color w:val="000000"/>
          <w:spacing w:val="0"/>
          <w:w w:val="100"/>
          <w:position w:val="0"/>
          <w:shd w:val="clear" w:color="auto" w:fill="auto"/>
          <w:lang w:val="en-US" w:eastAsia="en-US" w:bidi="en-US"/>
        </w:rPr>
        <w:t xml:space="preserve">al.Re- </w:t>
      </w:r>
      <w:r>
        <w:rPr>
          <w:color w:val="000000"/>
          <w:spacing w:val="0"/>
          <w:w w:val="100"/>
          <w:position w:val="0"/>
          <w:shd w:val="clear" w:color="auto" w:fill="auto"/>
          <w:lang w:val="en-US" w:eastAsia="en-US" w:bidi="en-US"/>
        </w:rPr>
        <w:t>mediation of Contaminated Soils:principals and Methods.Beijing:Science Press,2004.]</w:t>
      </w:r>
    </w:p>
    <w:p>
      <w:pPr>
        <w:pStyle w:val="Style25"/>
        <w:keepNext w:val="0"/>
        <w:keepLines w:val="0"/>
        <w:widowControl w:val="0"/>
        <w:numPr>
          <w:ilvl w:val="0"/>
          <w:numId w:val="1"/>
        </w:numPr>
        <w:shd w:val="clear" w:color="auto" w:fill="auto"/>
        <w:tabs>
          <w:tab w:pos="432" w:val="left"/>
          <w:tab w:pos="7666" w:val="left"/>
        </w:tabs>
        <w:bidi w:val="0"/>
        <w:spacing w:before="0" w:after="0"/>
        <w:ind w:left="0" w:right="0" w:firstLine="0"/>
        <w:jc w:val="left"/>
      </w:pPr>
      <w:r>
        <w:rPr>
          <w:color w:val="000000"/>
          <w:spacing w:val="0"/>
          <w:w w:val="100"/>
          <w:position w:val="0"/>
          <w:shd w:val="clear" w:color="auto" w:fill="auto"/>
          <w:lang w:val="en-US" w:eastAsia="en-US" w:bidi="en-US"/>
        </w:rPr>
        <w:t xml:space="preserve">Chaney R L,Malik M,Li Y M.Phytoremediation of soil metalsfj]. </w:t>
      </w:r>
      <w:r>
        <w:rPr>
          <w:i/>
          <w:iCs/>
          <w:color w:val="000000"/>
          <w:spacing w:val="0"/>
          <w:w w:val="100"/>
          <w:position w:val="0"/>
          <w:shd w:val="clear" w:color="auto" w:fill="auto"/>
          <w:lang w:val="en-US" w:eastAsia="en-US" w:bidi="en-US"/>
        </w:rPr>
        <w:t>Curve nt Opinions in</w:t>
      </w:r>
      <w:r>
        <w:rPr>
          <w:color w:val="000000"/>
          <w:spacing w:val="0"/>
          <w:w w:val="100"/>
          <w:position w:val="0"/>
          <w:shd w:val="clear" w:color="auto" w:fill="auto"/>
          <w:lang w:val="en-US" w:eastAsia="en-US" w:bidi="en-US"/>
        </w:rPr>
        <w:tab/>
        <w:t>1997,8:279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284.</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color w:val="000000"/>
          <w:spacing w:val="0"/>
          <w:w w:val="100"/>
          <w:position w:val="0"/>
          <w:shd w:val="clear" w:color="auto" w:fill="auto"/>
          <w:lang w:val="en-US" w:eastAsia="en-US" w:bidi="en-US"/>
        </w:rPr>
        <w:t>Reeves R D,Baker A J M.Metal accumulating plants [A].In:Raskin I,Ensley B D.Phytoremediation of Toxic Metals.Using Plant to Clean Up the Environment[C].New York John Wiley,2000.</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color w:val="000000"/>
          <w:spacing w:val="0"/>
          <w:w w:val="100"/>
          <w:position w:val="0"/>
          <w:shd w:val="clear" w:color="auto" w:fill="auto"/>
          <w:lang w:val="en-US" w:eastAsia="en-US" w:bidi="en-US"/>
        </w:rPr>
        <w:t xml:space="preserve">Mattina M I,Lannucci-Berger W,Mussante </w:t>
      </w:r>
      <w:r>
        <w:rPr>
          <w:i/>
          <w:iCs/>
          <w:color w:val="000000"/>
          <w:spacing w:val="0"/>
          <w:w w:val="100"/>
          <w:position w:val="0"/>
          <w:shd w:val="clear" w:color="auto" w:fill="auto"/>
          <w:lang w:val="en-US" w:eastAsia="en-US" w:bidi="en-US"/>
        </w:rPr>
        <w:t>C,et</w:t>
      </w:r>
      <w:r>
        <w:rPr>
          <w:color w:val="000000"/>
          <w:spacing w:val="0"/>
          <w:w w:val="100"/>
          <w:position w:val="0"/>
          <w:shd w:val="clear" w:color="auto" w:fill="auto"/>
          <w:lang w:val="en-US" w:eastAsia="en-US" w:bidi="en-US"/>
        </w:rPr>
        <w:t xml:space="preserve"> aZ.Concurrent plant uptake of heavy metals and persistent organic pollutants from soil [J] </w:t>
      </w:r>
      <w:r>
        <w:rPr>
          <w:i/>
          <w:iCs/>
          <w:color w:val="000000"/>
          <w:spacing w:val="0"/>
          <w:w w:val="100"/>
          <w:position w:val="0"/>
          <w:shd w:val="clear" w:color="auto" w:fill="auto"/>
          <w:lang w:val="en-US" w:eastAsia="en-US" w:bidi="en-US"/>
        </w:rPr>
        <w:t>.Env ironme ntal Pollution,2003,124:315-37 S.</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周启星，宋玉芳，孙铁新生物修复研究与应用进展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自然科学进展</w:t>
      </w:r>
      <w:r>
        <w:rPr>
          <w:color w:val="000000"/>
          <w:spacing w:val="0"/>
          <w:w w:val="100"/>
          <w:position w:val="0"/>
          <w:shd w:val="clear" w:color="auto" w:fill="auto"/>
          <w:lang w:val="zh-CN" w:eastAsia="zh-CN" w:bidi="zh-CN"/>
        </w:rPr>
        <w:t>,2004,14(7):721</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728JZHOU Qi-xing,SONG Yu-fang, SUN Tie-heng.Bioremediation:a review of applications and problems to be resolved.Progres^ </w:t>
      </w:r>
      <w:r>
        <w:rPr>
          <w:i/>
          <w:iCs/>
          <w:color w:val="000000"/>
          <w:spacing w:val="0"/>
          <w:w w:val="100"/>
          <w:position w:val="0"/>
          <w:shd w:val="clear" w:color="auto" w:fill="auto"/>
          <w:lang w:val="en-US" w:eastAsia="en-US" w:bidi="en-US"/>
        </w:rPr>
        <w:t xml:space="preserve">in Natural Science,2004,14 </w:t>
      </w:r>
      <w:r>
        <w:rPr>
          <w:color w:val="000000"/>
          <w:spacing w:val="0"/>
          <w:w w:val="100"/>
          <w:position w:val="0"/>
          <w:shd w:val="clear" w:color="auto" w:fill="auto"/>
          <w:lang w:val="en-US" w:eastAsia="en-US" w:bidi="en-US"/>
        </w:rPr>
        <w:t>(11): 937-944.]</w:t>
      </w:r>
    </w:p>
    <w:p>
      <w:pPr>
        <w:pStyle w:val="Style25"/>
        <w:keepNext w:val="0"/>
        <w:keepLines w:val="0"/>
        <w:widowControl w:val="0"/>
        <w:numPr>
          <w:ilvl w:val="0"/>
          <w:numId w:val="1"/>
        </w:numPr>
        <w:shd w:val="clear" w:color="auto" w:fill="auto"/>
        <w:tabs>
          <w:tab w:pos="432" w:val="left"/>
        </w:tabs>
        <w:bidi w:val="0"/>
        <w:spacing w:before="0" w:after="0"/>
        <w:ind w:left="0" w:right="0" w:firstLine="0"/>
        <w:jc w:val="both"/>
      </w:pPr>
      <w:r>
        <w:rPr>
          <w:color w:val="000000"/>
          <w:spacing w:val="0"/>
          <w:w w:val="100"/>
          <w:position w:val="0"/>
          <w:shd w:val="clear" w:color="auto" w:fill="auto"/>
          <w:lang w:val="en-US" w:eastAsia="en-US" w:bidi="en-US"/>
        </w:rPr>
        <w:t>WEI Shu-he,ZHOU Qi-xing,WANG Xin,e£ oZ.Potential of weed species applied to remediation of soils contaminated with</w:t>
      </w:r>
    </w:p>
    <w:p>
      <w:pPr>
        <w:pStyle w:val="Style25"/>
        <w:keepNext w:val="0"/>
        <w:keepLines w:val="0"/>
        <w:widowControl w:val="0"/>
        <w:shd w:val="clear" w:color="auto" w:fill="auto"/>
        <w:tabs>
          <w:tab w:pos="1459" w:val="left"/>
        </w:tabs>
        <w:bidi w:val="0"/>
        <w:spacing w:before="0" w:after="0"/>
        <w:ind w:left="0" w:right="0" w:firstLine="420"/>
        <w:jc w:val="both"/>
      </w:pPr>
      <w:r>
        <w:rPr>
          <w:color w:val="000000"/>
          <w:spacing w:val="0"/>
          <w:w w:val="100"/>
          <w:position w:val="0"/>
          <w:shd w:val="clear" w:color="auto" w:fill="auto"/>
          <w:lang w:val="en-US" w:eastAsia="en-US" w:bidi="en-US"/>
        </w:rPr>
        <w:t>heavy</w:t>
        <w:tab/>
      </w:r>
      <w:r>
        <w:rPr>
          <w:i/>
          <w:iCs/>
          <w:color w:val="000000"/>
          <w:spacing w:val="0"/>
          <w:w w:val="100"/>
          <w:position w:val="0"/>
          <w:shd w:val="clear" w:color="auto" w:fill="auto"/>
          <w:lang w:val="en-US" w:eastAsia="en-US" w:bidi="en-US"/>
        </w:rPr>
        <w:t>Journal of Environmental</w:t>
      </w:r>
      <w:r>
        <w:rPr>
          <w:color w:val="000000"/>
          <w:spacing w:val="0"/>
          <w:w w:val="100"/>
          <w:position w:val="0"/>
          <w:shd w:val="clear" w:color="auto" w:fill="auto"/>
          <w:lang w:val="en-US" w:eastAsia="en-US" w:bidi="en-US"/>
        </w:rPr>
        <w:t xml:space="preserve"> Sciences,2004,16(5):868</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873.</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魏树和，周启星.重金属污染土壤植物修复基本原理及强化措施探讨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生态学杂志，</w:t>
      </w:r>
      <w:r>
        <w:rPr>
          <w:color w:val="000000"/>
          <w:spacing w:val="0"/>
          <w:w w:val="100"/>
          <w:position w:val="0"/>
          <w:shd w:val="clear" w:color="auto" w:fill="auto"/>
          <w:lang w:val="zh-CN" w:eastAsia="zh-CN" w:bidi="zh-CN"/>
        </w:rPr>
        <w:t>2004,23(1):65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72JWEI Shu-he, ZHOU Qi-xing.Disscussion on basic principles and strengthening measures for phytoremediation of soils contaminated by heavy metals[J].</w:t>
      </w:r>
      <w:r>
        <w:rPr>
          <w:i/>
          <w:iCs/>
          <w:color w:val="000000"/>
          <w:spacing w:val="0"/>
          <w:w w:val="100"/>
          <w:position w:val="0"/>
          <w:shd w:val="clear" w:color="auto" w:fill="auto"/>
          <w:lang w:val="en-US" w:eastAsia="en-US" w:bidi="en-US"/>
        </w:rPr>
        <w:t>Chinese Journal of</w:t>
      </w:r>
      <w:r>
        <w:rPr>
          <w:color w:val="000000"/>
          <w:spacing w:val="0"/>
          <w:w w:val="100"/>
          <w:position w:val="0"/>
          <w:shd w:val="clear" w:color="auto" w:fill="auto"/>
          <w:lang w:val="en-US" w:eastAsia="en-US" w:bidi="en-US"/>
        </w:rPr>
        <w:t xml:space="preserve"> EcoZogy,2004,23(1):65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72.]</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color w:val="000000"/>
          <w:spacing w:val="0"/>
          <w:w w:val="100"/>
          <w:position w:val="0"/>
          <w:shd w:val="clear" w:color="auto" w:fill="auto"/>
          <w:lang w:val="en-US" w:eastAsia="en-US" w:bidi="en-US"/>
        </w:rPr>
        <w:t xml:space="preserve">Brooks R R,Lee J,Reeves R D.Detection of nickliferous rocks by analysis of herbarium species of indicator plants [J]. </w:t>
      </w:r>
      <w:r>
        <w:rPr>
          <w:i/>
          <w:iCs/>
          <w:color w:val="000000"/>
          <w:spacing w:val="0"/>
          <w:w w:val="100"/>
          <w:position w:val="0"/>
          <w:shd w:val="clear" w:color="auto" w:fill="auto"/>
          <w:lang w:val="en-US" w:eastAsia="en-US" w:bidi="en-US"/>
        </w:rPr>
        <w:t>Jour</w:t>
        <w:softHyphen/>
        <w:t>nal of Geochemical Exploration,</w:t>
      </w:r>
      <w:r>
        <w:rPr>
          <w:color w:val="000000"/>
          <w:spacing w:val="0"/>
          <w:w w:val="100"/>
          <w:position w:val="0"/>
          <w:shd w:val="clear" w:color="auto" w:fill="auto"/>
          <w:lang w:val="en-US" w:eastAsia="en-US" w:bidi="en-US"/>
        </w:rPr>
        <w:t xml:space="preserve"> 1977, 7:49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77.</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color w:val="000000"/>
          <w:spacing w:val="0"/>
          <w:w w:val="100"/>
          <w:position w:val="0"/>
          <w:shd w:val="clear" w:color="auto" w:fill="auto"/>
          <w:lang w:val="en-US" w:eastAsia="en-US" w:bidi="en-US"/>
        </w:rPr>
        <w:t>Baker A J M,Brooks R R.Terrestrial higher plants which hyperaccumulate metallic elements</w:t>
      </w:r>
      <w:r>
        <w:rPr>
          <w:rFonts w:ascii="MingLiU" w:eastAsia="MingLiU" w:hAnsi="MingLiU" w:cs="MingLiU"/>
          <w:color w:val="000000"/>
          <w:spacing w:val="0"/>
          <w:w w:val="100"/>
          <w:position w:val="0"/>
          <w:shd w:val="clear" w:color="auto" w:fill="auto"/>
          <w:lang w:val="zh-CN" w:eastAsia="zh-CN" w:bidi="zh-CN"/>
        </w:rPr>
        <w:t>一</w:t>
      </w:r>
      <w:r>
        <w:rPr>
          <w:color w:val="000000"/>
          <w:spacing w:val="0"/>
          <w:w w:val="100"/>
          <w:position w:val="0"/>
          <w:shd w:val="clear" w:color="auto" w:fill="auto"/>
          <w:lang w:val="en-US" w:eastAsia="en-US" w:bidi="en-US"/>
        </w:rPr>
        <w:t>A review of their distribution, ecology and phytochemistry[J].Biorecot?ery,1989,(1):811-826.</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魏树和，周启星，王新，等.杂草中具重金属超积累特征植物的筛选</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自然科学进展</w:t>
      </w:r>
      <w:r>
        <w:rPr>
          <w:color w:val="000000"/>
          <w:spacing w:val="0"/>
          <w:w w:val="100"/>
          <w:position w:val="0"/>
          <w:shd w:val="clear" w:color="auto" w:fill="auto"/>
          <w:lang w:val="en-US" w:eastAsia="en-US" w:bidi="en-US"/>
        </w:rPr>
        <w:t>.2003,</w:t>
      </w:r>
      <w:r>
        <w:rPr>
          <w:color w:val="000000"/>
          <w:spacing w:val="0"/>
          <w:w w:val="100"/>
          <w:position w:val="0"/>
          <w:shd w:val="clear" w:color="auto" w:fill="auto"/>
          <w:lang w:val="zh-CN" w:eastAsia="zh-CN" w:bidi="zh-CN"/>
        </w:rPr>
        <w:t>13(12):1259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1265JWEI Shu- he,ZHOU Qi-xing,WANG Xin,e</w:t>
      </w:r>
      <w:r>
        <w:rPr>
          <w:rFonts w:ascii="MingLiU" w:eastAsia="MingLiU" w:hAnsi="MingLiU" w:cs="MingLiU"/>
          <w:color w:val="000000"/>
          <w:spacing w:val="0"/>
          <w:w w:val="100"/>
          <w:position w:val="0"/>
          <w:shd w:val="clear" w:color="auto" w:fill="auto"/>
          <w:lang w:val="zh-CN" w:eastAsia="zh-CN" w:bidi="zh-CN"/>
        </w:rPr>
        <w:t xml:space="preserve">力 </w:t>
      </w:r>
      <w:r>
        <w:rPr>
          <w:color w:val="000000"/>
          <w:spacing w:val="0"/>
          <w:w w:val="100"/>
          <w:position w:val="0"/>
          <w:shd w:val="clear" w:color="auto" w:fill="auto"/>
          <w:lang w:val="en-US" w:eastAsia="en-US" w:bidi="en-US"/>
        </w:rPr>
        <w:t xml:space="preserve">a/.Identification of weed species with hyperaccumulative characteristics of heavy metals. </w:t>
      </w:r>
      <w:r>
        <w:rPr>
          <w:i/>
          <w:iCs/>
          <w:color w:val="000000"/>
          <w:spacing w:val="0"/>
          <w:w w:val="100"/>
          <w:position w:val="0"/>
          <w:shd w:val="clear" w:color="auto" w:fill="auto"/>
          <w:lang w:val="en-US" w:eastAsia="en-US" w:bidi="en-US"/>
        </w:rPr>
        <w:t>Progress in Natural</w:t>
      </w:r>
      <w:r>
        <w:rPr>
          <w:color w:val="000000"/>
          <w:spacing w:val="0"/>
          <w:w w:val="100"/>
          <w:position w:val="0"/>
          <w:shd w:val="clear" w:color="auto" w:fill="auto"/>
          <w:lang w:val="en-US" w:eastAsia="en-US" w:bidi="en-US"/>
        </w:rPr>
        <w:t xml:space="preserve"> Science,2003,13( 12): 1259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1265.]</w:t>
      </w:r>
    </w:p>
    <w:p>
      <w:pPr>
        <w:pStyle w:val="Style25"/>
        <w:keepNext w:val="0"/>
        <w:keepLines w:val="0"/>
        <w:widowControl w:val="0"/>
        <w:numPr>
          <w:ilvl w:val="0"/>
          <w:numId w:val="1"/>
        </w:numPr>
        <w:shd w:val="clear" w:color="auto" w:fill="auto"/>
        <w:tabs>
          <w:tab w:pos="432" w:val="left"/>
        </w:tabs>
        <w:bidi w:val="0"/>
        <w:spacing w:before="0" w:after="0"/>
        <w:ind w:left="420" w:right="0" w:hanging="420"/>
        <w:jc w:val="both"/>
      </w:pPr>
      <w:r>
        <w:rPr>
          <w:rFonts w:ascii="MingLiU" w:eastAsia="MingLiU" w:hAnsi="MingLiU" w:cs="MingLiU"/>
          <w:color w:val="000000"/>
          <w:spacing w:val="0"/>
          <w:w w:val="100"/>
          <w:position w:val="0"/>
          <w:shd w:val="clear" w:color="auto" w:fill="auto"/>
          <w:lang w:val="zh-CN" w:eastAsia="zh-CN" w:bidi="zh-CN"/>
        </w:rPr>
        <w:t>魏树和，周启星，王新</w:t>
      </w:r>
      <w:r>
        <w:rPr>
          <w:color w:val="000000"/>
          <w:spacing w:val="0"/>
          <w:w w:val="100"/>
          <w:position w:val="0"/>
          <w:shd w:val="clear" w:color="auto" w:fill="auto"/>
          <w:lang w:val="en-US" w:eastAsia="en-US" w:bidi="en-US"/>
        </w:rPr>
        <w:t>.18</w:t>
      </w:r>
      <w:r>
        <w:rPr>
          <w:rFonts w:ascii="MingLiU" w:eastAsia="MingLiU" w:hAnsi="MingLiU" w:cs="MingLiU"/>
          <w:color w:val="000000"/>
          <w:spacing w:val="0"/>
          <w:w w:val="100"/>
          <w:position w:val="0"/>
          <w:shd w:val="clear" w:color="auto" w:fill="auto"/>
          <w:lang w:val="zh-CN" w:eastAsia="zh-CN" w:bidi="zh-CN"/>
        </w:rPr>
        <w:t>种杂草对重金属的超积累特性研究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应用基础与工程科学学报</w:t>
      </w:r>
      <w:r>
        <w:rPr>
          <w:color w:val="000000"/>
          <w:spacing w:val="0"/>
          <w:w w:val="100"/>
          <w:position w:val="0"/>
          <w:shd w:val="clear" w:color="auto" w:fill="auto"/>
          <w:lang w:val="zh-CN" w:eastAsia="zh-CN" w:bidi="zh-CN"/>
        </w:rPr>
        <w:t>,2003,11 (2)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152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160. [WEI Shu-he,ZHOU Qi-xing,WANG Xin.Characteristics of 18 species of weed hyperaccumulating heavy metals in contaminated </w:t>
      </w:r>
      <w:r>
        <w:rPr>
          <w:i/>
          <w:iCs/>
          <w:color w:val="000000"/>
          <w:spacing w:val="0"/>
          <w:w w:val="100"/>
          <w:position w:val="0"/>
          <w:shd w:val="clear" w:color="auto" w:fill="auto"/>
          <w:lang w:val="en-US" w:eastAsia="en-US" w:bidi="en-US"/>
        </w:rPr>
        <w:t>soils.Journal of Basic Science and Engineering,2003</w:t>
      </w:r>
      <w:r>
        <w:rPr>
          <w:color w:val="000000"/>
          <w:spacing w:val="0"/>
          <w:w w:val="100"/>
          <w:position w:val="0"/>
          <w:shd w:val="clear" w:color="auto" w:fill="auto"/>
          <w:lang w:val="en-US" w:eastAsia="en-US" w:bidi="en-US"/>
        </w:rPr>
        <w:t xml:space="preserve"> &gt; 11(2)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152-160.]</w:t>
      </w:r>
    </w:p>
    <w:p>
      <w:pPr>
        <w:pStyle w:val="Style25"/>
        <w:keepNext w:val="0"/>
        <w:keepLines w:val="0"/>
        <w:widowControl w:val="0"/>
        <w:numPr>
          <w:ilvl w:val="0"/>
          <w:numId w:val="1"/>
        </w:numPr>
        <w:shd w:val="clear" w:color="auto" w:fill="auto"/>
        <w:tabs>
          <w:tab w:pos="432" w:val="left"/>
        </w:tabs>
        <w:bidi w:val="0"/>
        <w:spacing w:before="0" w:after="0"/>
        <w:ind w:left="0" w:right="0" w:firstLine="0"/>
        <w:jc w:val="both"/>
      </w:pPr>
      <w:r>
        <w:rPr>
          <w:rFonts w:ascii="MingLiU" w:eastAsia="MingLiU" w:hAnsi="MingLiU" w:cs="MingLiU"/>
          <w:color w:val="000000"/>
          <w:spacing w:val="0"/>
          <w:w w:val="100"/>
          <w:position w:val="0"/>
          <w:shd w:val="clear" w:color="auto" w:fill="auto"/>
          <w:lang w:val="zh-CN" w:eastAsia="zh-CN" w:bidi="zh-CN"/>
        </w:rPr>
        <w:t>杨肖娥，龙新宪,倪吾钟，等.东南景天</w:t>
      </w:r>
      <w:r>
        <w:rPr>
          <w:color w:val="000000"/>
          <w:spacing w:val="0"/>
          <w:w w:val="100"/>
          <w:position w:val="0"/>
          <w:shd w:val="clear" w:color="auto" w:fill="auto"/>
          <w:lang w:val="en-US" w:eastAsia="en-US" w:bidi="en-US"/>
        </w:rPr>
        <w:t xml:space="preserve">(SedMi </w:t>
      </w:r>
      <w:r>
        <w:rPr>
          <w:i/>
          <w:iCs/>
          <w:color w:val="000000"/>
          <w:spacing w:val="0"/>
          <w:w w:val="100"/>
          <w:position w:val="0"/>
          <w:shd w:val="clear" w:color="auto" w:fill="auto"/>
          <w:lang w:val="en-US" w:eastAsia="en-US" w:bidi="en-US"/>
        </w:rPr>
        <w:t>alfredii</w:t>
      </w:r>
      <w:r>
        <w:rPr>
          <w:color w:val="000000"/>
          <w:spacing w:val="0"/>
          <w:w w:val="100"/>
          <w:position w:val="0"/>
          <w:shd w:val="clear" w:color="auto" w:fill="auto"/>
          <w:lang w:val="en-US" w:eastAsia="en-US" w:bidi="en-US"/>
        </w:rPr>
        <w:t xml:space="preserve"> H):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种新的锌超积累植物</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科学通报</w:t>
      </w:r>
      <w:r>
        <w:rPr>
          <w:color w:val="000000"/>
          <w:spacing w:val="0"/>
          <w:w w:val="100"/>
          <w:position w:val="0"/>
          <w:shd w:val="clear" w:color="auto" w:fill="auto"/>
          <w:lang w:val="zh-CN" w:eastAsia="zh-CN" w:bidi="zh-CN"/>
        </w:rPr>
        <w:t>,2002,47(13):1003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1006.</w:t>
      </w:r>
    </w:p>
    <w:p>
      <w:pPr>
        <w:pStyle w:val="Style25"/>
        <w:keepNext w:val="0"/>
        <w:keepLines w:val="0"/>
        <w:widowControl w:val="0"/>
        <w:shd w:val="clear" w:color="auto" w:fill="auto"/>
        <w:bidi w:val="0"/>
        <w:spacing w:before="0" w:after="0"/>
        <w:ind w:left="0" w:right="0" w:firstLine="480"/>
        <w:jc w:val="both"/>
      </w:pPr>
      <w:r>
        <w:rPr>
          <w:color w:val="000000"/>
          <w:spacing w:val="0"/>
          <w:w w:val="100"/>
          <w:position w:val="0"/>
          <w:shd w:val="clear" w:color="auto" w:fill="auto"/>
          <w:lang w:val="en-US" w:eastAsia="en-US" w:bidi="en-US"/>
        </w:rPr>
        <w:t xml:space="preserve">[YANG Xiao-e,L0NG Xin-xian,NI Wu-zhong,e£ </w:t>
      </w:r>
      <w:r>
        <w:rPr>
          <w:i/>
          <w:iCs/>
          <w:color w:val="000000"/>
          <w:spacing w:val="0"/>
          <w:w w:val="100"/>
          <w:position w:val="0"/>
          <w:shd w:val="clear" w:color="auto" w:fill="auto"/>
          <w:lang w:val="en-US" w:eastAsia="en-US" w:bidi="en-US"/>
        </w:rPr>
        <w:t>al.Sedum, alfredii</w:t>
      </w:r>
      <w:r>
        <w:rPr>
          <w:color w:val="000000"/>
          <w:spacing w:val="0"/>
          <w:w w:val="100"/>
          <w:position w:val="0"/>
          <w:shd w:val="clear" w:color="auto" w:fill="auto"/>
          <w:lang w:val="en-US" w:eastAsia="en-US" w:bidi="en-US"/>
        </w:rPr>
        <w:t xml:space="preserve"> H:A new Zn hyperaccumulating plant first found in</w:t>
      </w:r>
    </w:p>
    <w:p>
      <w:pPr>
        <w:pStyle w:val="Style25"/>
        <w:keepNext w:val="0"/>
        <w:keepLines w:val="0"/>
        <w:widowControl w:val="0"/>
        <w:shd w:val="clear" w:color="auto" w:fill="auto"/>
        <w:bidi w:val="0"/>
        <w:spacing w:before="0" w:after="0" w:line="401" w:lineRule="auto"/>
        <w:ind w:left="0" w:right="0" w:firstLine="500"/>
        <w:jc w:val="both"/>
      </w:pPr>
      <w:r>
        <w:rPr>
          <w:color w:val="000000"/>
          <w:spacing w:val="0"/>
          <w:w w:val="100"/>
          <w:position w:val="0"/>
          <w:shd w:val="clear" w:color="auto" w:fill="auto"/>
          <w:lang w:val="en-US" w:eastAsia="en-US" w:bidi="en-US"/>
        </w:rPr>
        <w:t xml:space="preserve">China. </w:t>
      </w:r>
      <w:r>
        <w:rPr>
          <w:i/>
          <w:iCs/>
          <w:color w:val="000000"/>
          <w:spacing w:val="0"/>
          <w:w w:val="100"/>
          <w:position w:val="0"/>
          <w:shd w:val="clear" w:color="auto" w:fill="auto"/>
          <w:lang w:val="en-US" w:eastAsia="en-US" w:bidi="en-US"/>
        </w:rPr>
        <w:t>Chinese Science Bulletin,</w:t>
      </w:r>
      <w:r>
        <w:rPr>
          <w:i/>
          <w:iCs/>
          <w:color w:val="000000"/>
          <w:spacing w:val="0"/>
          <w:w w:val="100"/>
          <w:position w:val="0"/>
          <w:shd w:val="clear" w:color="auto" w:fill="auto"/>
          <w:lang w:val="zh-CN" w:eastAsia="zh-CN" w:bidi="zh-CN"/>
        </w:rPr>
        <w:t>2002,41</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1634</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1637.]</w:t>
      </w:r>
    </w:p>
    <w:p>
      <w:pPr>
        <w:pStyle w:val="Style25"/>
        <w:keepNext w:val="0"/>
        <w:keepLines w:val="0"/>
        <w:widowControl w:val="0"/>
        <w:numPr>
          <w:ilvl w:val="0"/>
          <w:numId w:val="1"/>
        </w:numPr>
        <w:shd w:val="clear" w:color="auto" w:fill="auto"/>
        <w:bidi w:val="0"/>
        <w:spacing w:before="0" w:after="0" w:line="326" w:lineRule="exact"/>
        <w:ind w:right="0"/>
        <w:jc w:val="both"/>
      </w:pPr>
      <w:r>
        <w:rPr>
          <w:rFonts w:ascii="MingLiU" w:eastAsia="MingLiU" w:hAnsi="MingLiU" w:cs="MingLiU"/>
          <w:color w:val="000000"/>
          <w:spacing w:val="0"/>
          <w:w w:val="100"/>
          <w:position w:val="0"/>
          <w:shd w:val="clear" w:color="auto" w:fill="auto"/>
          <w:lang w:val="zh-CN" w:eastAsia="zh-CN" w:bidi="zh-CN"/>
        </w:rPr>
        <w:t>陈同斌，韦朝阳,黄泽春，等.神超富集植物岷蚣草及其对碑的富集特征</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科学通报</w:t>
      </w:r>
      <w:r>
        <w:rPr>
          <w:color w:val="000000"/>
          <w:spacing w:val="0"/>
          <w:w w:val="100"/>
          <w:position w:val="0"/>
          <w:shd w:val="clear" w:color="auto" w:fill="auto"/>
          <w:lang w:val="zh-CN" w:eastAsia="zh-CN" w:bidi="zh-CN"/>
        </w:rPr>
        <w:t>,2002,47(3):207</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210JCHEN Tong</w:t>
        <w:softHyphen/>
        <w:t xml:space="preserve">bin,WEI Chao-yang,HUANG Ze-chun,a/.Arsenic hyperaccumulator </w:t>
      </w:r>
      <w:r>
        <w:rPr>
          <w:i/>
          <w:iCs/>
          <w:color w:val="000000"/>
          <w:spacing w:val="0"/>
          <w:w w:val="100"/>
          <w:position w:val="0"/>
          <w:shd w:val="clear" w:color="auto" w:fill="auto"/>
          <w:lang w:val="en-US" w:eastAsia="en-US" w:bidi="en-US"/>
        </w:rPr>
        <w:t xml:space="preserve">Pteris vittata L.Chinese Science Bulletin,2002,41 </w:t>
      </w:r>
      <w:r>
        <w:rPr>
          <w:color w:val="000000"/>
          <w:spacing w:val="0"/>
          <w:w w:val="100"/>
          <w:position w:val="0"/>
          <w:shd w:val="clear" w:color="auto" w:fill="auto"/>
          <w:lang w:val="en-US" w:eastAsia="en-US" w:bidi="en-US"/>
        </w:rPr>
        <w:t>(11):902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905.]</w:t>
      </w:r>
    </w:p>
    <w:p>
      <w:pPr>
        <w:pStyle w:val="Style25"/>
        <w:keepNext w:val="0"/>
        <w:keepLines w:val="0"/>
        <w:widowControl w:val="0"/>
        <w:numPr>
          <w:ilvl w:val="0"/>
          <w:numId w:val="1"/>
        </w:numPr>
        <w:shd w:val="clear" w:color="auto" w:fill="auto"/>
        <w:tabs>
          <w:tab w:pos="485" w:val="left"/>
        </w:tabs>
        <w:bidi w:val="0"/>
        <w:spacing w:before="0" w:after="0" w:line="326" w:lineRule="exact"/>
        <w:ind w:right="0"/>
        <w:jc w:val="both"/>
      </w:pPr>
      <w:r>
        <w:rPr>
          <w:rFonts w:ascii="MingLiU" w:eastAsia="MingLiU" w:hAnsi="MingLiU" w:cs="MingLiU"/>
          <w:color w:val="000000"/>
          <w:spacing w:val="0"/>
          <w:w w:val="100"/>
          <w:position w:val="0"/>
          <w:shd w:val="clear" w:color="auto" w:fill="auto"/>
          <w:lang w:val="zh-CN" w:eastAsia="zh-CN" w:bidi="zh-CN"/>
        </w:rPr>
        <w:t>刘威凍文圣,蓝崇饪.宝山堇菜</w:t>
      </w:r>
      <w:r>
        <w:rPr>
          <w:i/>
          <w:iCs/>
          <w:color w:val="000000"/>
          <w:spacing w:val="0"/>
          <w:w w:val="100"/>
          <w:position w:val="0"/>
          <w:shd w:val="clear" w:color="auto" w:fill="auto"/>
          <w:lang w:val="en-US" w:eastAsia="en-US" w:bidi="en-US"/>
        </w:rPr>
        <w:t>(Viola bavshanensis)</w:t>
      </w:r>
      <w:r>
        <w:rPr>
          <w:rFonts w:ascii="MingLiU" w:eastAsia="MingLiU" w:hAnsi="MingLiU" w:cs="MingLiU"/>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en-US" w:eastAsia="en-US" w:bidi="en-US"/>
        </w:rPr>
        <w:t>一</w:t>
      </w:r>
      <w:r>
        <w:rPr>
          <w:rFonts w:ascii="MingLiU" w:eastAsia="MingLiU" w:hAnsi="MingLiU" w:cs="MingLiU"/>
          <w:color w:val="000000"/>
          <w:spacing w:val="0"/>
          <w:w w:val="100"/>
          <w:position w:val="0"/>
          <w:shd w:val="clear" w:color="auto" w:fill="auto"/>
          <w:lang w:val="zh-CN" w:eastAsia="zh-CN" w:bidi="zh-CN"/>
        </w:rPr>
        <w:t>种新的镉超富集植物</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科学通报</w:t>
      </w:r>
      <w:r>
        <w:rPr>
          <w:color w:val="000000"/>
          <w:spacing w:val="0"/>
          <w:w w:val="100"/>
          <w:position w:val="0"/>
          <w:shd w:val="clear" w:color="auto" w:fill="auto"/>
          <w:lang w:val="zh-CN" w:eastAsia="zh-CN" w:bidi="zh-CN"/>
        </w:rPr>
        <w:t>,2003,48(19): 2046</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2049. [LIU Wei,SHU Wen-sheng,LAN Chong-yu.VioZa </w:t>
      </w:r>
      <w:r>
        <w:rPr>
          <w:i/>
          <w:iCs/>
          <w:color w:val="000000"/>
          <w:spacing w:val="0"/>
          <w:w w:val="100"/>
          <w:position w:val="0"/>
          <w:shd w:val="clear" w:color="auto" w:fill="auto"/>
          <w:lang w:val="en-US" w:eastAsia="en-US" w:bidi="en-US"/>
        </w:rPr>
        <w:t>baoshanensis</w:t>
      </w:r>
      <w:r>
        <w:rPr>
          <w:color w:val="000000"/>
          <w:spacing w:val="0"/>
          <w:w w:val="100"/>
          <w:position w:val="0"/>
          <w:shd w:val="clear" w:color="auto" w:fill="auto"/>
          <w:lang w:val="en-US" w:eastAsia="en-US" w:bidi="en-US"/>
        </w:rPr>
        <w:t xml:space="preserve"> a plant that hyperaccumulates </w:t>
      </w:r>
      <w:r>
        <w:rPr>
          <w:i/>
          <w:iCs/>
          <w:color w:val="000000"/>
          <w:spacing w:val="0"/>
          <w:w w:val="100"/>
          <w:position w:val="0"/>
          <w:shd w:val="clear" w:color="auto" w:fill="auto"/>
          <w:lang w:val="en-US" w:eastAsia="en-US" w:bidi="en-US"/>
        </w:rPr>
        <w:t>cadmium.Chinese Science</w:t>
      </w:r>
    </w:p>
    <w:p>
      <w:pPr>
        <w:pStyle w:val="Style25"/>
        <w:keepNext w:val="0"/>
        <w:keepLines w:val="0"/>
        <w:widowControl w:val="0"/>
        <w:shd w:val="clear" w:color="auto" w:fill="auto"/>
        <w:bidi w:val="0"/>
        <w:spacing w:before="0" w:after="0" w:line="326" w:lineRule="exact"/>
        <w:ind w:left="0" w:right="0" w:firstLine="760"/>
        <w:jc w:val="left"/>
      </w:pPr>
      <w:r>
        <w:rPr>
          <w:rFonts w:ascii="MingLiU" w:eastAsia="MingLiU" w:hAnsi="MingLiU" w:cs="MingLiU"/>
          <w:color w:val="000000"/>
          <w:spacing w:val="0"/>
          <w:w w:val="100"/>
          <w:position w:val="0"/>
          <w:shd w:val="clear" w:color="auto" w:fill="auto"/>
          <w:lang w:val="zh-CN" w:eastAsia="zh-CN" w:bidi="zh-CN"/>
        </w:rPr>
        <w:t>应加</w:t>
      </w:r>
      <w:r>
        <w:rPr>
          <w:color w:val="000000"/>
          <w:spacing w:val="0"/>
          <w:w w:val="100"/>
          <w:position w:val="0"/>
          <w:shd w:val="clear" w:color="auto" w:fill="auto"/>
          <w:lang w:val="en-US" w:eastAsia="en-US" w:bidi="en-US"/>
        </w:rPr>
        <w:t>,2003,49(1):29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33.]</w:t>
      </w:r>
    </w:p>
    <w:p>
      <w:pPr>
        <w:pStyle w:val="Style25"/>
        <w:keepNext w:val="0"/>
        <w:keepLines w:val="0"/>
        <w:widowControl w:val="0"/>
        <w:numPr>
          <w:ilvl w:val="0"/>
          <w:numId w:val="1"/>
        </w:numPr>
        <w:shd w:val="clear" w:color="auto" w:fill="auto"/>
        <w:tabs>
          <w:tab w:pos="485" w:val="left"/>
        </w:tabs>
        <w:bidi w:val="0"/>
        <w:spacing w:before="0" w:after="0" w:line="326" w:lineRule="exact"/>
        <w:ind w:left="0" w:right="0" w:firstLine="0"/>
        <w:jc w:val="left"/>
      </w:pPr>
      <w:r>
        <w:rPr>
          <w:color w:val="000000"/>
          <w:spacing w:val="0"/>
          <w:w w:val="100"/>
          <w:position w:val="0"/>
          <w:shd w:val="clear" w:color="auto" w:fill="auto"/>
          <w:lang w:val="en-US" w:eastAsia="en-US" w:bidi="en-US"/>
        </w:rPr>
        <w:t>Brooks R R,Chambers M F,Nicks L J,</w:t>
      </w:r>
      <w:r>
        <w:rPr>
          <w:rFonts w:ascii="MingLiU" w:eastAsia="MingLiU" w:hAnsi="MingLiU" w:cs="MingLiU"/>
          <w:color w:val="000000"/>
          <w:spacing w:val="0"/>
          <w:w w:val="100"/>
          <w:position w:val="0"/>
          <w:shd w:val="clear" w:color="auto" w:fill="auto"/>
          <w:lang w:val="zh-CN" w:eastAsia="zh-CN" w:bidi="zh-CN"/>
        </w:rPr>
        <w:t xml:space="preserve">就 </w:t>
      </w:r>
      <w:r>
        <w:rPr>
          <w:i/>
          <w:iCs/>
          <w:color w:val="000000"/>
          <w:spacing w:val="0"/>
          <w:w w:val="100"/>
          <w:position w:val="0"/>
          <w:shd w:val="clear" w:color="auto" w:fill="auto"/>
          <w:lang w:val="en-US" w:eastAsia="en-US" w:bidi="en-US"/>
        </w:rPr>
        <w:t>al.Phytominin^J].Trends in Plant</w:t>
      </w:r>
      <w:r>
        <w:rPr>
          <w:color w:val="000000"/>
          <w:spacing w:val="0"/>
          <w:w w:val="100"/>
          <w:position w:val="0"/>
          <w:shd w:val="clear" w:color="auto" w:fill="auto"/>
          <w:lang w:val="en-US" w:eastAsia="en-US" w:bidi="en-US"/>
        </w:rPr>
        <w:t xml:space="preserve"> Science,1998,3(9):359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362.</w:t>
      </w:r>
    </w:p>
    <w:p>
      <w:pPr>
        <w:pStyle w:val="Style25"/>
        <w:keepNext w:val="0"/>
        <w:keepLines w:val="0"/>
        <w:widowControl w:val="0"/>
        <w:numPr>
          <w:ilvl w:val="0"/>
          <w:numId w:val="1"/>
        </w:numPr>
        <w:shd w:val="clear" w:color="auto" w:fill="auto"/>
        <w:tabs>
          <w:tab w:pos="485" w:val="left"/>
        </w:tabs>
        <w:bidi w:val="0"/>
        <w:spacing w:before="0" w:after="0" w:line="326" w:lineRule="exact"/>
        <w:ind w:right="0"/>
        <w:jc w:val="both"/>
      </w:pPr>
      <w:r>
        <w:rPr>
          <w:color w:val="000000"/>
          <w:spacing w:val="0"/>
          <w:w w:val="100"/>
          <w:position w:val="0"/>
          <w:shd w:val="clear" w:color="auto" w:fill="auto"/>
          <w:lang w:val="en-US" w:eastAsia="en-US" w:bidi="en-US"/>
        </w:rPr>
        <w:t>Karenlampi S,Schat H,Vangronsveld J,e</w:t>
      </w:r>
      <w:r>
        <w:rPr>
          <w:rFonts w:ascii="MingLiU" w:eastAsia="MingLiU" w:hAnsi="MingLiU" w:cs="MingLiU"/>
          <w:color w:val="000000"/>
          <w:spacing w:val="0"/>
          <w:w w:val="100"/>
          <w:position w:val="0"/>
          <w:shd w:val="clear" w:color="auto" w:fill="auto"/>
          <w:lang w:val="zh-CN" w:eastAsia="zh-CN" w:bidi="zh-CN"/>
        </w:rPr>
        <w:t xml:space="preserve">力 </w:t>
      </w:r>
      <w:r>
        <w:rPr>
          <w:color w:val="000000"/>
          <w:spacing w:val="0"/>
          <w:w w:val="100"/>
          <w:position w:val="0"/>
          <w:shd w:val="clear" w:color="auto" w:fill="auto"/>
          <w:lang w:val="en-US" w:eastAsia="en-US" w:bidi="en-US"/>
        </w:rPr>
        <w:t>aZ.Genetic engineering in the improvement of plants for phytoremediation of me</w:t>
        <w:softHyphen/>
        <w:t>tal polluted soils[J]</w:t>
      </w:r>
      <w:r>
        <w:rPr>
          <w:smallCaps/>
          <w:color w:val="000000"/>
          <w:spacing w:val="0"/>
          <w:w w:val="100"/>
          <w:position w:val="0"/>
          <w:shd w:val="clear" w:color="auto" w:fill="auto"/>
          <w:lang w:val="en-US" w:eastAsia="en-US" w:bidi="en-US"/>
        </w:rPr>
        <w:t>.Emi;</w:t>
      </w:r>
      <w:r>
        <w:rPr>
          <w:i/>
          <w:iCs/>
          <w:color w:val="000000"/>
          <w:spacing w:val="0"/>
          <w:w w:val="100"/>
          <w:position w:val="0"/>
          <w:shd w:val="clear" w:color="auto" w:fill="auto"/>
          <w:lang w:val="en-US" w:eastAsia="en-US" w:bidi="en-US"/>
        </w:rPr>
        <w:t>ironmental</w:t>
      </w:r>
      <w:r>
        <w:rPr>
          <w:color w:val="000000"/>
          <w:spacing w:val="0"/>
          <w:w w:val="100"/>
          <w:position w:val="0"/>
          <w:shd w:val="clear" w:color="auto" w:fill="auto"/>
          <w:lang w:val="en-US" w:eastAsia="en-US" w:bidi="en-US"/>
        </w:rPr>
        <w:t xml:space="preserve"> Po</w:t>
      </w:r>
      <w:r>
        <w:rPr>
          <w:rFonts w:ascii="MingLiU" w:eastAsia="MingLiU" w:hAnsi="MingLiU" w:cs="MingLiU"/>
          <w:color w:val="000000"/>
          <w:spacing w:val="0"/>
          <w:w w:val="100"/>
          <w:position w:val="0"/>
          <w:shd w:val="clear" w:color="auto" w:fill="auto"/>
          <w:lang w:val="zh-CN" w:eastAsia="zh-CN" w:bidi="zh-CN"/>
        </w:rPr>
        <w:t>〃加</w:t>
      </w:r>
      <w:r>
        <w:rPr>
          <w:color w:val="000000"/>
          <w:spacing w:val="0"/>
          <w:w w:val="100"/>
          <w:position w:val="0"/>
          <w:shd w:val="clear" w:color="auto" w:fill="auto"/>
          <w:lang w:val="en-US" w:eastAsia="en-US" w:bidi="en-US"/>
        </w:rPr>
        <w:t>ozi,2000,107:225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231.</w:t>
      </w:r>
    </w:p>
    <w:p>
      <w:pPr>
        <w:pStyle w:val="Style25"/>
        <w:keepNext w:val="0"/>
        <w:keepLines w:val="0"/>
        <w:widowControl w:val="0"/>
        <w:numPr>
          <w:ilvl w:val="0"/>
          <w:numId w:val="1"/>
        </w:numPr>
        <w:shd w:val="clear" w:color="auto" w:fill="auto"/>
        <w:tabs>
          <w:tab w:pos="485" w:val="left"/>
        </w:tabs>
        <w:bidi w:val="0"/>
        <w:spacing w:before="0" w:after="120" w:line="326" w:lineRule="exact"/>
        <w:ind w:right="0"/>
        <w:jc w:val="both"/>
      </w:pPr>
      <w:r>
        <w:rPr>
          <w:rFonts w:ascii="MingLiU" w:eastAsia="MingLiU" w:hAnsi="MingLiU" w:cs="MingLiU"/>
          <w:color w:val="000000"/>
          <w:spacing w:val="0"/>
          <w:w w:val="100"/>
          <w:position w:val="0"/>
          <w:shd w:val="clear" w:color="auto" w:fill="auto"/>
          <w:lang w:val="zh-CN" w:eastAsia="zh-CN" w:bidi="zh-CN"/>
        </w:rPr>
        <w:t>孔令韶.植物对重金属元素的吸收积累及忍耐、变异</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,1982,(1):65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69JKONG Ling-shao.Accumulation,en</w:t>
        <w:softHyphen/>
        <w:t xml:space="preserve">durance and variation of plant to heavy </w:t>
      </w:r>
      <w:r>
        <w:rPr>
          <w:i/>
          <w:iCs/>
          <w:color w:val="000000"/>
          <w:spacing w:val="0"/>
          <w:w w:val="100"/>
          <w:position w:val="0"/>
          <w:shd w:val="clear" w:color="auto" w:fill="auto"/>
          <w:lang w:val="en-US" w:eastAsia="en-US" w:bidi="en-US"/>
        </w:rPr>
        <w:t>metals.Environmetai Science,</w:t>
      </w:r>
      <w:r>
        <w:rPr>
          <w:color w:val="000000"/>
          <w:spacing w:val="0"/>
          <w:w w:val="100"/>
          <w:position w:val="0"/>
          <w:shd w:val="clear" w:color="auto" w:fill="auto"/>
          <w:lang w:val="en-US" w:eastAsia="en-US" w:bidi="en-US"/>
        </w:rPr>
        <w:t xml:space="preserve"> 1982, (1): 65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69.]</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 xml:space="preserve">Seregin I V,Kozhevnikova A D,Kazyumina E M,e£ a/.Nickel toxicity and distribution in Maize </w:t>
      </w:r>
      <w:r>
        <w:rPr>
          <w:i/>
          <w:iCs/>
          <w:color w:val="000000"/>
          <w:spacing w:val="0"/>
          <w:w w:val="100"/>
          <w:position w:val="0"/>
          <w:shd w:val="clear" w:color="auto" w:fill="auto"/>
          <w:lang w:val="en-US" w:eastAsia="en-US" w:bidi="en-US"/>
        </w:rPr>
        <w:t>roots\J].Russian Journal of Plant Physiology,2Q03</w:t>
      </w:r>
      <w:r>
        <w:rPr>
          <w:color w:val="000000"/>
          <w:spacing w:val="0"/>
          <w:w w:val="100"/>
          <w:position w:val="0"/>
          <w:shd w:val="clear" w:color="auto" w:fill="auto"/>
          <w:lang w:val="en-US" w:eastAsia="en-US" w:bidi="en-US"/>
        </w:rPr>
        <w:t>;50(5):711-717.</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 xml:space="preserve">Baker A J M. Accumulators and excluders-strategies in the response of plants to heavy metals [J] </w:t>
      </w:r>
      <w:r>
        <w:rPr>
          <w:i/>
          <w:iCs/>
          <w:color w:val="000000"/>
          <w:spacing w:val="0"/>
          <w:w w:val="100"/>
          <w:position w:val="0"/>
          <w:shd w:val="clear" w:color="auto" w:fill="auto"/>
          <w:lang w:val="en-US" w:eastAsia="en-US" w:bidi="en-US"/>
        </w:rPr>
        <w:t xml:space="preserve">Journal of Plant Nutrient, </w:t>
      </w:r>
      <w:r>
        <w:rPr>
          <w:color w:val="000000"/>
          <w:spacing w:val="0"/>
          <w:w w:val="100"/>
          <w:position w:val="0"/>
          <w:shd w:val="clear" w:color="auto" w:fill="auto"/>
          <w:lang w:val="en-US" w:eastAsia="en-US" w:bidi="en-US"/>
        </w:rPr>
        <w:t>1981,(3):643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654.</w:t>
      </w:r>
    </w:p>
    <w:p>
      <w:pPr>
        <w:pStyle w:val="Style25"/>
        <w:keepNext w:val="0"/>
        <w:keepLines w:val="0"/>
        <w:widowControl w:val="0"/>
        <w:numPr>
          <w:ilvl w:val="0"/>
          <w:numId w:val="1"/>
        </w:numPr>
        <w:shd w:val="clear" w:color="auto" w:fill="auto"/>
        <w:tabs>
          <w:tab w:pos="485" w:val="left"/>
        </w:tabs>
        <w:bidi w:val="0"/>
        <w:spacing w:before="0" w:after="0" w:line="401" w:lineRule="auto"/>
        <w:ind w:left="0" w:right="0" w:firstLine="0"/>
        <w:jc w:val="both"/>
      </w:pPr>
      <w:r>
        <w:rPr>
          <w:color w:val="000000"/>
          <w:spacing w:val="0"/>
          <w:w w:val="100"/>
          <w:position w:val="0"/>
          <w:shd w:val="clear" w:color="auto" w:fill="auto"/>
          <w:lang w:val="en-US" w:eastAsia="en-US" w:bidi="en-US"/>
        </w:rPr>
        <w:t xml:space="preserve">Ma L Q,Kenneth M K,Tu </w:t>
      </w:r>
      <w:r>
        <w:rPr>
          <w:i/>
          <w:iCs/>
          <w:color w:val="000000"/>
          <w:spacing w:val="0"/>
          <w:w w:val="100"/>
          <w:position w:val="0"/>
          <w:shd w:val="clear" w:color="auto" w:fill="auto"/>
          <w:lang w:val="en-US" w:eastAsia="en-US" w:bidi="en-US"/>
        </w:rPr>
        <w:t>C,et al.k</w:t>
      </w:r>
      <w:r>
        <w:rPr>
          <w:color w:val="000000"/>
          <w:spacing w:val="0"/>
          <w:w w:val="100"/>
          <w:position w:val="0"/>
          <w:shd w:val="clear" w:color="auto" w:fill="auto"/>
          <w:lang w:val="en-US" w:eastAsia="en-US" w:bidi="en-US"/>
        </w:rPr>
        <w:t xml:space="preserve"> fern that hyperaccumulates arsenic [J]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,2001,409(6820) :579.</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 xml:space="preserve">Zhao F J,Lombi E,McGrath S P.Assessing the potential for zinc and cadmium phytoremediation with the hyperaccumulator </w:t>
      </w:r>
      <w:r>
        <w:rPr>
          <w:i/>
          <w:iCs/>
          <w:color w:val="000000"/>
          <w:spacing w:val="0"/>
          <w:w w:val="100"/>
          <w:position w:val="0"/>
          <w:shd w:val="clear" w:color="auto" w:fill="auto"/>
          <w:lang w:val="en-US" w:eastAsia="en-US" w:bidi="en-US"/>
        </w:rPr>
        <w:t>Thlaspi caerulescens</w:t>
      </w:r>
      <w:r>
        <w:rPr>
          <w:color w:val="000000"/>
          <w:spacing w:val="0"/>
          <w:w w:val="100"/>
          <w:position w:val="0"/>
          <w:shd w:val="clear" w:color="auto" w:fill="auto"/>
          <w:lang w:val="en-US" w:eastAsia="en-US" w:bidi="en-US"/>
        </w:rPr>
        <w:t>[J]</w:t>
      </w:r>
      <w:r>
        <w:rPr>
          <w:i/>
          <w:iCs/>
          <w:color w:val="000000"/>
          <w:spacing w:val="0"/>
          <w:w w:val="100"/>
          <w:position w:val="0"/>
          <w:shd w:val="clear" w:color="auto" w:fill="auto"/>
          <w:lang w:val="en-US" w:eastAsia="en-US" w:bidi="en-US"/>
        </w:rPr>
        <w:t>.Plant and</w:t>
      </w:r>
      <w:r>
        <w:rPr>
          <w:color w:val="000000"/>
          <w:spacing w:val="0"/>
          <w:w w:val="100"/>
          <w:position w:val="0"/>
          <w:shd w:val="clear" w:color="auto" w:fill="auto"/>
          <w:lang w:val="en-US" w:eastAsia="en-US" w:bidi="en-US"/>
        </w:rPr>
        <w:t xml:space="preserve"> So</w:t>
      </w:r>
      <w:r>
        <w:rPr>
          <w:rFonts w:ascii="MingLiU" w:eastAsia="MingLiU" w:hAnsi="MingLiU" w:cs="MingLiU"/>
          <w:color w:val="000000"/>
          <w:spacing w:val="0"/>
          <w:w w:val="100"/>
          <w:position w:val="0"/>
          <w:shd w:val="clear" w:color="auto" w:fill="auto"/>
          <w:lang w:val="zh-CN" w:eastAsia="zh-CN" w:bidi="zh-CN"/>
        </w:rPr>
        <w:t>认</w:t>
      </w:r>
      <w:r>
        <w:rPr>
          <w:color w:val="000000"/>
          <w:spacing w:val="0"/>
          <w:w w:val="100"/>
          <w:position w:val="0"/>
          <w:shd w:val="clear" w:color="auto" w:fill="auto"/>
          <w:lang w:val="en-US" w:eastAsia="en-US" w:bidi="en-US"/>
        </w:rPr>
        <w:t>2003,249:37</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43.</w:t>
      </w:r>
    </w:p>
    <w:p>
      <w:pPr>
        <w:pStyle w:val="Style25"/>
        <w:keepNext w:val="0"/>
        <w:keepLines w:val="0"/>
        <w:widowControl w:val="0"/>
        <w:numPr>
          <w:ilvl w:val="0"/>
          <w:numId w:val="1"/>
        </w:numPr>
        <w:shd w:val="clear" w:color="auto" w:fill="auto"/>
        <w:tabs>
          <w:tab w:pos="485" w:val="left"/>
        </w:tabs>
        <w:bidi w:val="0"/>
        <w:spacing w:before="0" w:after="0" w:line="326" w:lineRule="exact"/>
        <w:ind w:right="0"/>
        <w:jc w:val="both"/>
      </w:pPr>
      <w:r>
        <w:rPr>
          <w:rFonts w:ascii="MingLiU" w:eastAsia="MingLiU" w:hAnsi="MingLiU" w:cs="MingLiU"/>
          <w:color w:val="000000"/>
          <w:spacing w:val="0"/>
          <w:w w:val="100"/>
          <w:position w:val="0"/>
          <w:shd w:val="clear" w:color="auto" w:fill="auto"/>
          <w:lang w:val="zh-CN" w:eastAsia="zh-CN" w:bidi="zh-CN"/>
        </w:rPr>
        <w:t>肖文一，陈铁保.农田杂草及防除</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北京:农业出版社</w:t>
      </w:r>
      <w:r>
        <w:rPr>
          <w:color w:val="000000"/>
          <w:spacing w:val="0"/>
          <w:w w:val="100"/>
          <w:position w:val="0"/>
          <w:shd w:val="clear" w:color="auto" w:fill="auto"/>
          <w:lang w:val="en-US" w:eastAsia="en-US" w:bidi="en-US"/>
        </w:rPr>
        <w:t>,1982.[XIAO Wen-yi,CHEN Tie-bao.Farmland Weed and Its Pre</w:t>
        <w:softHyphen/>
        <w:t>vention and Elimination.Beijing: Agricultural Press, 1982.]</w:t>
      </w:r>
    </w:p>
    <w:p>
      <w:pPr>
        <w:pStyle w:val="Style25"/>
        <w:keepNext w:val="0"/>
        <w:keepLines w:val="0"/>
        <w:widowControl w:val="0"/>
        <w:numPr>
          <w:ilvl w:val="0"/>
          <w:numId w:val="1"/>
        </w:numPr>
        <w:shd w:val="clear" w:color="auto" w:fill="auto"/>
        <w:tabs>
          <w:tab w:pos="485" w:val="left"/>
        </w:tabs>
        <w:bidi w:val="0"/>
        <w:spacing w:before="0" w:after="0" w:line="326" w:lineRule="exact"/>
        <w:ind w:right="0"/>
        <w:jc w:val="both"/>
      </w:pPr>
      <w:r>
        <w:rPr>
          <w:rFonts w:ascii="MingLiU" w:eastAsia="MingLiU" w:hAnsi="MingLiU" w:cs="MingLiU"/>
          <w:color w:val="000000"/>
          <w:spacing w:val="0"/>
          <w:w w:val="100"/>
          <w:position w:val="0"/>
          <w:shd w:val="clear" w:color="auto" w:fill="auto"/>
          <w:lang w:val="zh-CN" w:eastAsia="zh-CN" w:bidi="zh-CN"/>
        </w:rPr>
        <w:t>郭水良，李扬汉.杂草的基本特点及其在丰富栽培地生物多样性中的作用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自然资源</w:t>
      </w:r>
      <w:r>
        <w:rPr>
          <w:color w:val="000000"/>
          <w:spacing w:val="0"/>
          <w:w w:val="100"/>
          <w:position w:val="0"/>
          <w:shd w:val="clear" w:color="auto" w:fill="auto"/>
          <w:lang w:val="en-US" w:eastAsia="en-US" w:bidi="en-US"/>
        </w:rPr>
        <w:t>,1996,(3):48</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53.[GUO Shui- liang,LI Yang-han.The basic characteristics of weeds and their important role in enriching biodiversity in cultivated environments</w:t>
      </w:r>
      <w:r>
        <w:rPr>
          <w:i/>
          <w:iCs/>
          <w:color w:val="000000"/>
          <w:spacing w:val="0"/>
          <w:w w:val="100"/>
          <w:position w:val="0"/>
          <w:shd w:val="clear" w:color="auto" w:fill="auto"/>
          <w:lang w:val="en-US" w:eastAsia="en-US" w:bidi="en-US"/>
        </w:rPr>
        <w:t>Resources,1996,^</w:t>
      </w:r>
      <w:r>
        <w:rPr>
          <w:color w:val="000000"/>
          <w:spacing w:val="0"/>
          <w:w w:val="100"/>
          <w:position w:val="0"/>
          <w:shd w:val="clear" w:color="auto" w:fill="auto"/>
          <w:lang w:val="en-US" w:eastAsia="en-US" w:bidi="en-US"/>
        </w:rPr>
        <w:t xml:space="preserve"> ):48</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53.]</w:t>
      </w:r>
    </w:p>
    <w:p>
      <w:pPr>
        <w:pStyle w:val="Style25"/>
        <w:keepNext w:val="0"/>
        <w:keepLines w:val="0"/>
        <w:widowControl w:val="0"/>
        <w:numPr>
          <w:ilvl w:val="0"/>
          <w:numId w:val="1"/>
        </w:numPr>
        <w:shd w:val="clear" w:color="auto" w:fill="auto"/>
        <w:tabs>
          <w:tab w:pos="485" w:val="left"/>
        </w:tabs>
        <w:bidi w:val="0"/>
        <w:spacing w:before="0" w:after="0" w:line="326" w:lineRule="exact"/>
        <w:ind w:right="0"/>
        <w:jc w:val="both"/>
      </w:pPr>
      <w:r>
        <w:rPr>
          <w:rFonts w:ascii="MingLiU" w:eastAsia="MingLiU" w:hAnsi="MingLiU" w:cs="MingLiU"/>
          <w:color w:val="000000"/>
          <w:spacing w:val="0"/>
          <w:w w:val="100"/>
          <w:position w:val="0"/>
          <w:shd w:val="clear" w:color="auto" w:fill="auto"/>
          <w:lang w:val="zh-CN" w:eastAsia="zh-CN" w:bidi="zh-CN"/>
        </w:rPr>
        <w:t>陈欣,唐建军，赵惠明,等侬业生态系统中杂草资源的可持续利用</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自然资源学报</w:t>
      </w:r>
      <w:r>
        <w:rPr>
          <w:color w:val="000000"/>
          <w:spacing w:val="0"/>
          <w:w w:val="100"/>
          <w:position w:val="0"/>
          <w:shd w:val="clear" w:color="auto" w:fill="auto"/>
          <w:lang w:val="zh-CN" w:eastAsia="zh-CN" w:bidi="zh-CN"/>
        </w:rPr>
        <w:t>,2003,18</w:t>
      </w:r>
      <w:r>
        <w:rPr>
          <w:rFonts w:ascii="SimSun" w:eastAsia="SimSun" w:hAnsi="SimSun" w:cs="SimSun"/>
          <w:color w:val="000000"/>
          <w:spacing w:val="0"/>
          <w:w w:val="100"/>
          <w:position w:val="0"/>
          <w:shd w:val="clear" w:color="auto" w:fill="auto"/>
          <w:lang w:val="zh-CN" w:eastAsia="zh-CN" w:bidi="zh-CN"/>
        </w:rPr>
        <w:t>⑶</w:t>
      </w:r>
      <w:r>
        <w:rPr>
          <w:color w:val="000000"/>
          <w:spacing w:val="0"/>
          <w:w w:val="100"/>
          <w:position w:val="0"/>
          <w:shd w:val="clear" w:color="auto" w:fill="auto"/>
          <w:lang w:val="zh-CN" w:eastAsia="zh-CN" w:bidi="zh-CN"/>
        </w:rPr>
        <w:t>:340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346JCHEN Xin, TANG Jian-jun,ZHAO Hui-ming,e^ a/.Sustainable utilization of weed diversity resources in agroecosystem.Joitma/ </w:t>
      </w:r>
      <w:r>
        <w:rPr>
          <w:i/>
          <w:iCs/>
          <w:color w:val="000000"/>
          <w:spacing w:val="0"/>
          <w:w w:val="100"/>
          <w:position w:val="0"/>
          <w:shd w:val="clear" w:color="auto" w:fill="auto"/>
          <w:lang w:val="en-US" w:eastAsia="en-US" w:bidi="en-US"/>
        </w:rPr>
        <w:t>of Natural</w:t>
      </w:r>
      <w:r>
        <w:rPr>
          <w:color w:val="000000"/>
          <w:spacing w:val="0"/>
          <w:w w:val="100"/>
          <w:position w:val="0"/>
          <w:shd w:val="clear" w:color="auto" w:fill="auto"/>
          <w:lang w:val="en-US" w:eastAsia="en-US" w:bidi="en-US"/>
        </w:rPr>
        <w:t xml:space="preserve"> Resources,2003.18(3):340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346.]</w:t>
      </w:r>
    </w:p>
    <w:p>
      <w:pPr>
        <w:pStyle w:val="Style25"/>
        <w:keepNext w:val="0"/>
        <w:keepLines w:val="0"/>
        <w:widowControl w:val="0"/>
        <w:numPr>
          <w:ilvl w:val="0"/>
          <w:numId w:val="1"/>
        </w:numPr>
        <w:shd w:val="clear" w:color="auto" w:fill="auto"/>
        <w:tabs>
          <w:tab w:pos="485" w:val="left"/>
        </w:tabs>
        <w:bidi w:val="0"/>
        <w:spacing w:before="0" w:after="120" w:line="326" w:lineRule="exact"/>
        <w:ind w:right="0"/>
        <w:jc w:val="both"/>
      </w:pPr>
      <w:r>
        <w:rPr>
          <w:rFonts w:ascii="MingLiU" w:eastAsia="MingLiU" w:hAnsi="MingLiU" w:cs="MingLiU"/>
          <w:color w:val="000000"/>
          <w:spacing w:val="0"/>
          <w:w w:val="100"/>
          <w:position w:val="0"/>
          <w:shd w:val="clear" w:color="auto" w:fill="auto"/>
          <w:lang w:val="zh-CN" w:eastAsia="zh-CN" w:bidi="zh-CN"/>
        </w:rPr>
        <w:t>魏树和，周启星，王新，等.农田杂草的重金属超积累特性研究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中国环境科学</w:t>
      </w:r>
      <w:r>
        <w:rPr>
          <w:color w:val="000000"/>
          <w:spacing w:val="0"/>
          <w:w w:val="100"/>
          <w:position w:val="0"/>
          <w:shd w:val="clear" w:color="auto" w:fill="auto"/>
          <w:lang w:val="zh-CN" w:eastAsia="zh-CN" w:bidi="zh-CN"/>
        </w:rPr>
        <w:t>,2004,24(1): 105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109</w:t>
      </w:r>
      <w:r>
        <w:rPr>
          <w:color w:val="000000"/>
          <w:spacing w:val="0"/>
          <w:w w:val="100"/>
          <w:position w:val="0"/>
          <w:shd w:val="clear" w:color="auto" w:fill="auto"/>
          <w:lang w:val="en-US" w:eastAsia="en-US" w:bidi="en-US"/>
        </w:rPr>
        <w:t>.[WEI Shu-he, ZHOU Qi-xing,WANG Xin,</w:t>
      </w:r>
      <w:r>
        <w:rPr>
          <w:rFonts w:ascii="MingLiU" w:eastAsia="MingLiU" w:hAnsi="MingLiU" w:cs="MingLiU"/>
          <w:color w:val="000000"/>
          <w:spacing w:val="0"/>
          <w:w w:val="100"/>
          <w:position w:val="0"/>
          <w:shd w:val="clear" w:color="auto" w:fill="auto"/>
          <w:lang w:val="zh-CN" w:eastAsia="zh-CN" w:bidi="zh-CN"/>
        </w:rPr>
        <w:t xml:space="preserve">就 </w:t>
      </w:r>
      <w:r>
        <w:rPr>
          <w:color w:val="000000"/>
          <w:spacing w:val="0"/>
          <w:w w:val="100"/>
          <w:position w:val="0"/>
          <w:shd w:val="clear" w:color="auto" w:fill="auto"/>
          <w:lang w:val="en-US" w:eastAsia="en-US" w:bidi="en-US"/>
        </w:rPr>
        <w:t xml:space="preserve">a/.Studies on the characteristics of heavy metal hyperaccumulation of weeds in farmland. </w:t>
      </w:r>
      <w:r>
        <w:rPr>
          <w:i/>
          <w:iCs/>
          <w:color w:val="000000"/>
          <w:spacing w:val="0"/>
          <w:w w:val="100"/>
          <w:position w:val="0"/>
          <w:shd w:val="clear" w:color="auto" w:fill="auto"/>
          <w:lang w:val="en-US" w:eastAsia="en-US" w:bidi="en-US"/>
        </w:rPr>
        <w:t>China Environmental Scienee</w:t>
      </w:r>
      <w:r>
        <w:rPr>
          <w:color w:val="000000"/>
          <w:spacing w:val="0"/>
          <w:w w:val="100"/>
          <w:position w:val="0"/>
          <w:shd w:val="clear" w:color="auto" w:fill="auto"/>
          <w:lang w:val="en-US" w:eastAsia="en-US" w:bidi="en-US"/>
        </w:rPr>
        <w:t>,2004,24(1): 105~ 109.]</w:t>
      </w:r>
    </w:p>
    <w:p>
      <w:pPr>
        <w:pStyle w:val="Style25"/>
        <w:keepNext w:val="0"/>
        <w:keepLines w:val="0"/>
        <w:widowControl w:val="0"/>
        <w:numPr>
          <w:ilvl w:val="0"/>
          <w:numId w:val="1"/>
        </w:numPr>
        <w:shd w:val="clear" w:color="auto" w:fill="auto"/>
        <w:tabs>
          <w:tab w:pos="485" w:val="left"/>
        </w:tabs>
        <w:bidi w:val="0"/>
        <w:spacing w:before="0" w:after="0" w:line="401" w:lineRule="auto"/>
        <w:ind w:left="0" w:right="0" w:firstLine="0"/>
        <w:jc w:val="both"/>
      </w:pPr>
      <w:r>
        <w:rPr>
          <w:color w:val="000000"/>
          <w:spacing w:val="0"/>
          <w:w w:val="100"/>
          <w:position w:val="0"/>
          <w:shd w:val="clear" w:color="auto" w:fill="auto"/>
          <w:lang w:val="en-US" w:eastAsia="en-US" w:bidi="en-US"/>
        </w:rPr>
        <w:t xml:space="preserve">Baker H G.The evolution of weedsfj] </w:t>
      </w:r>
      <w:r>
        <w:rPr>
          <w:i/>
          <w:iCs/>
          <w:color w:val="000000"/>
          <w:spacing w:val="0"/>
          <w:w w:val="100"/>
          <w:position w:val="0"/>
          <w:shd w:val="clear" w:color="auto" w:fill="auto"/>
          <w:lang w:val="en-US" w:eastAsia="en-US" w:bidi="en-US"/>
        </w:rPr>
        <w:t>nnucd of Review of Ecological</w:t>
      </w:r>
      <w:r>
        <w:rPr>
          <w:color w:val="000000"/>
          <w:spacing w:val="0"/>
          <w:w w:val="100"/>
          <w:position w:val="0"/>
          <w:shd w:val="clear" w:color="auto" w:fill="auto"/>
          <w:lang w:val="en-US" w:eastAsia="en-US" w:bidi="en-US"/>
        </w:rPr>
        <w:t xml:space="preserve"> Sys</w:t>
      </w:r>
      <w:r>
        <w:rPr>
          <w:rFonts w:ascii="MingLiU" w:eastAsia="MingLiU" w:hAnsi="MingLiU" w:cs="MingLiU"/>
          <w:color w:val="000000"/>
          <w:spacing w:val="0"/>
          <w:w w:val="100"/>
          <w:position w:val="0"/>
          <w:shd w:val="clear" w:color="auto" w:fill="auto"/>
          <w:lang w:val="zh-CN" w:eastAsia="zh-CN" w:bidi="zh-CN"/>
        </w:rPr>
        <w:t>力</w:t>
      </w:r>
      <w:r>
        <w:rPr>
          <w:color w:val="000000"/>
          <w:spacing w:val="0"/>
          <w:w w:val="100"/>
          <w:position w:val="0"/>
          <w:shd w:val="clear" w:color="auto" w:fill="auto"/>
          <w:lang w:val="en-US" w:eastAsia="en-US" w:bidi="en-US"/>
        </w:rPr>
        <w:t xml:space="preserve">em,1974,(5):1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24.</w:t>
      </w:r>
    </w:p>
    <w:p>
      <w:pPr>
        <w:pStyle w:val="Style25"/>
        <w:keepNext w:val="0"/>
        <w:keepLines w:val="0"/>
        <w:widowControl w:val="0"/>
        <w:numPr>
          <w:ilvl w:val="0"/>
          <w:numId w:val="1"/>
        </w:numPr>
        <w:shd w:val="clear" w:color="auto" w:fill="auto"/>
        <w:tabs>
          <w:tab w:pos="485" w:val="left"/>
        </w:tabs>
        <w:bidi w:val="0"/>
        <w:spacing w:before="0" w:after="120" w:line="326" w:lineRule="exact"/>
        <w:ind w:right="0"/>
        <w:jc w:val="both"/>
      </w:pPr>
      <w:r>
        <w:rPr>
          <w:rFonts w:ascii="MingLiU" w:eastAsia="MingLiU" w:hAnsi="MingLiU" w:cs="MingLiU"/>
          <w:color w:val="000000"/>
          <w:spacing w:val="0"/>
          <w:w w:val="100"/>
          <w:position w:val="0"/>
          <w:shd w:val="clear" w:color="auto" w:fill="auto"/>
          <w:lang w:val="zh-CN" w:eastAsia="zh-CN" w:bidi="zh-CN"/>
        </w:rPr>
        <w:t>杨文饪.农学概论</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北京：中国农业出版社</w:t>
      </w:r>
      <w:r>
        <w:rPr>
          <w:color w:val="000000"/>
          <w:spacing w:val="0"/>
          <w:w w:val="100"/>
          <w:position w:val="0"/>
          <w:shd w:val="clear" w:color="auto" w:fill="auto"/>
          <w:lang w:val="en-US" w:eastAsia="en-US" w:bidi="en-US"/>
        </w:rPr>
        <w:t>,2002. [YANG Wen-yu.An Introduction to Agronomy.Beijing:China Agri</w:t>
        <w:softHyphen/>
        <w:t>cultural Press,2002.]</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Baker A J M,Protor J,Van Balgooy M M J.Hyperaccumulation of nickel by the flora of ultramafics of Palawan,Republic of Philippines [A].Baker A J M,Proctoy I,Reeves R D.Proceedings of the First International Conference on Serpentine EcoZogy.Andover[C].UK:Intercept Ltd., 1996,291~303.</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Dahmani-Muller H,Oort F V,Balabane M.Metal extraction by Arabidopsis halleri grown on an unpolluted soil amended with various metal-bearing solids:a pot experimentfJ]</w:t>
      </w:r>
      <w:r>
        <w:rPr>
          <w:smallCaps/>
          <w:color w:val="000000"/>
          <w:spacing w:val="0"/>
          <w:w w:val="100"/>
          <w:position w:val="0"/>
          <w:shd w:val="clear" w:color="auto" w:fill="auto"/>
          <w:lang w:val="en-US" w:eastAsia="en-US" w:bidi="en-US"/>
        </w:rPr>
        <w:t>.Em?;</w:t>
      </w:r>
      <w:r>
        <w:rPr>
          <w:i/>
          <w:iCs/>
          <w:color w:val="000000"/>
          <w:spacing w:val="0"/>
          <w:w w:val="100"/>
          <w:position w:val="0"/>
          <w:shd w:val="clear" w:color="auto" w:fill="auto"/>
          <w:lang w:val="en-US" w:eastAsia="en-US" w:bidi="en-US"/>
        </w:rPr>
        <w:t>ironmental Pollution,2001,114:17SA.</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 xml:space="preserve">Long X X,Yang X E,Ye Z Q,e£ aZ.Differences of uptake and accumulation of zinc in four species of Sedum </w:t>
      </w:r>
      <w:r>
        <w:rPr>
          <w:i/>
          <w:iCs/>
          <w:color w:val="000000"/>
          <w:spacing w:val="0"/>
          <w:w w:val="100"/>
          <w:position w:val="0"/>
          <w:shd w:val="clear" w:color="auto" w:fill="auto"/>
          <w:lang w:val="en-US" w:eastAsia="en-US" w:bidi="en-US"/>
        </w:rPr>
        <w:t>[]].Acta Bota- nica</w:t>
      </w:r>
      <w:r>
        <w:rPr>
          <w:color w:val="000000"/>
          <w:spacing w:val="0"/>
          <w:w w:val="100"/>
          <w:position w:val="0"/>
          <w:shd w:val="clear" w:color="auto" w:fill="auto"/>
          <w:lang w:val="en-US" w:eastAsia="en-US" w:bidi="en-US"/>
        </w:rPr>
        <w:t xml:space="preserve"> S</w:t>
      </w:r>
      <w:r>
        <w:rPr>
          <w:rFonts w:ascii="MingLiU" w:eastAsia="MingLiU" w:hAnsi="MingLiU" w:cs="MingLiU"/>
          <w:color w:val="000000"/>
          <w:spacing w:val="0"/>
          <w:w w:val="100"/>
          <w:position w:val="0"/>
          <w:shd w:val="clear" w:color="auto" w:fill="auto"/>
          <w:lang w:val="zh-CN" w:eastAsia="zh-CN" w:bidi="zh-CN"/>
        </w:rPr>
        <w:t>诚</w:t>
      </w:r>
      <w:r>
        <w:rPr>
          <w:color w:val="000000"/>
          <w:spacing w:val="0"/>
          <w:w w:val="100"/>
          <w:position w:val="0"/>
          <w:shd w:val="clear" w:color="auto" w:fill="auto"/>
          <w:lang w:val="en-US" w:eastAsia="en-US" w:bidi="en-US"/>
        </w:rPr>
        <w:t>ca,2002,44(2):152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157.</w:t>
      </w:r>
    </w:p>
    <w:p>
      <w:pPr>
        <w:pStyle w:val="Style25"/>
        <w:keepNext w:val="0"/>
        <w:keepLines w:val="0"/>
        <w:widowControl w:val="0"/>
        <w:numPr>
          <w:ilvl w:val="0"/>
          <w:numId w:val="1"/>
        </w:numPr>
        <w:shd w:val="clear" w:color="auto" w:fill="auto"/>
        <w:tabs>
          <w:tab w:pos="485" w:val="left"/>
        </w:tabs>
        <w:bidi w:val="0"/>
        <w:spacing w:before="0" w:after="0" w:line="401" w:lineRule="auto"/>
        <w:ind w:left="0" w:right="0" w:firstLine="0"/>
        <w:jc w:val="both"/>
      </w:pPr>
      <w:r>
        <w:rPr>
          <w:color w:val="000000"/>
          <w:spacing w:val="0"/>
          <w:w w:val="100"/>
          <w:position w:val="0"/>
          <w:shd w:val="clear" w:color="auto" w:fill="auto"/>
          <w:lang w:val="en-US" w:eastAsia="en-US" w:bidi="en-US"/>
        </w:rPr>
        <w:t xml:space="preserve">Schwartz C,Echevarria G,Morel J L.Phytoextraction of cadmium with </w:t>
      </w:r>
      <w:r>
        <w:rPr>
          <w:i/>
          <w:iCs/>
          <w:color w:val="000000"/>
          <w:spacing w:val="0"/>
          <w:w w:val="100"/>
          <w:position w:val="0"/>
          <w:shd w:val="clear" w:color="auto" w:fill="auto"/>
          <w:lang w:val="en-US" w:eastAsia="en-US" w:bidi="en-US"/>
        </w:rPr>
        <w:t>Thlaspi caerulescens[J].Plant and</w:t>
      </w:r>
      <w:r>
        <w:rPr>
          <w:color w:val="000000"/>
          <w:spacing w:val="0"/>
          <w:w w:val="100"/>
          <w:position w:val="0"/>
          <w:shd w:val="clear" w:color="auto" w:fill="auto"/>
          <w:lang w:val="en-US" w:eastAsia="en-US" w:bidi="en-US"/>
        </w:rPr>
        <w:t xml:space="preserve"> So</w:t>
      </w:r>
      <w:r>
        <w:rPr>
          <w:rFonts w:ascii="MingLiU" w:eastAsia="MingLiU" w:hAnsi="MingLiU" w:cs="MingLiU"/>
          <w:color w:val="000000"/>
          <w:spacing w:val="0"/>
          <w:w w:val="100"/>
          <w:position w:val="0"/>
          <w:shd w:val="clear" w:color="auto" w:fill="auto"/>
          <w:lang w:val="zh-CN" w:eastAsia="zh-CN" w:bidi="zh-CN"/>
        </w:rPr>
        <w:t>认</w:t>
      </w:r>
      <w:r>
        <w:rPr>
          <w:color w:val="000000"/>
          <w:spacing w:val="0"/>
          <w:w w:val="100"/>
          <w:position w:val="0"/>
          <w:shd w:val="clear" w:color="auto" w:fill="auto"/>
          <w:lang w:val="en-US" w:eastAsia="en-US" w:bidi="en-US"/>
        </w:rPr>
        <w:t>2003,249:27</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35.</w:t>
      </w:r>
    </w:p>
    <w:p>
      <w:pPr>
        <w:pStyle w:val="Style25"/>
        <w:keepNext w:val="0"/>
        <w:keepLines w:val="0"/>
        <w:widowControl w:val="0"/>
        <w:numPr>
          <w:ilvl w:val="0"/>
          <w:numId w:val="1"/>
        </w:numPr>
        <w:shd w:val="clear" w:color="auto" w:fill="auto"/>
        <w:tabs>
          <w:tab w:pos="485" w:val="left"/>
        </w:tabs>
        <w:bidi w:val="0"/>
        <w:spacing w:before="0" w:after="0" w:line="401" w:lineRule="auto"/>
        <w:ind w:right="0"/>
        <w:jc w:val="both"/>
      </w:pPr>
      <w:r>
        <w:rPr>
          <w:color w:val="000000"/>
          <w:spacing w:val="0"/>
          <w:w w:val="100"/>
          <w:position w:val="0"/>
          <w:shd w:val="clear" w:color="auto" w:fill="auto"/>
          <w:lang w:val="en-US" w:eastAsia="en-US" w:bidi="en-US"/>
        </w:rPr>
        <w:t>Visoottiviseth P,Francesconi K,Sridokchan W.The potential of Thai indigenous plant species for the phytoremediation of arsenic contaminated land[J]</w:t>
      </w:r>
      <w:r>
        <w:rPr>
          <w:i/>
          <w:iCs/>
          <w:color w:val="000000"/>
          <w:spacing w:val="0"/>
          <w:w w:val="100"/>
          <w:position w:val="0"/>
          <w:shd w:val="clear" w:color="auto" w:fill="auto"/>
          <w:lang w:val="en-US" w:eastAsia="en-US" w:bidi="en-US"/>
        </w:rPr>
        <w:t>.Environmental Pollution,2Q02</w:t>
      </w:r>
      <w:r>
        <w:rPr>
          <w:color w:val="000000"/>
          <w:spacing w:val="0"/>
          <w:w w:val="100"/>
          <w:position w:val="0"/>
          <w:shd w:val="clear" w:color="auto" w:fill="auto"/>
          <w:lang w:val="en-US" w:eastAsia="en-US" w:bidi="en-US"/>
        </w:rPr>
        <w:t xml:space="preserve"> &gt;118: 453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461.</w:t>
      </w:r>
    </w:p>
    <w:p>
      <w:pPr>
        <w:pStyle w:val="Style25"/>
        <w:keepNext w:val="0"/>
        <w:keepLines w:val="0"/>
        <w:widowControl w:val="0"/>
        <w:numPr>
          <w:ilvl w:val="0"/>
          <w:numId w:val="1"/>
        </w:numPr>
        <w:shd w:val="clear" w:color="auto" w:fill="auto"/>
        <w:tabs>
          <w:tab w:pos="485" w:val="left"/>
        </w:tabs>
        <w:bidi w:val="0"/>
        <w:spacing w:before="0" w:after="120" w:line="401" w:lineRule="auto"/>
        <w:ind w:left="0" w:right="0" w:firstLine="0"/>
        <w:jc w:val="both"/>
      </w:pPr>
      <w:r>
        <w:rPr>
          <w:color w:val="000000"/>
          <w:spacing w:val="0"/>
          <w:w w:val="100"/>
          <w:position w:val="0"/>
          <w:shd w:val="clear" w:color="auto" w:fill="auto"/>
          <w:lang w:val="en-US" w:eastAsia="en-US" w:bidi="en-US"/>
        </w:rPr>
        <w:t xml:space="preserve">Koch M,Mummenhoff K,Hurka H.Systematics and evolutionary history of heavy metal tolerant </w:t>
      </w:r>
      <w:r>
        <w:rPr>
          <w:i/>
          <w:iCs/>
          <w:color w:val="000000"/>
          <w:spacing w:val="0"/>
          <w:w w:val="100"/>
          <w:position w:val="0"/>
          <w:shd w:val="clear" w:color="auto" w:fill="auto"/>
          <w:lang w:val="en-US" w:eastAsia="en-US" w:bidi="en-US"/>
        </w:rPr>
        <w:t>Thlaspi caerulescens</w:t>
      </w:r>
      <w:r>
        <w:rPr>
          <w:color w:val="000000"/>
          <w:spacing w:val="0"/>
          <w:w w:val="100"/>
          <w:position w:val="0"/>
          <w:shd w:val="clear" w:color="auto" w:fill="auto"/>
          <w:lang w:val="en-US" w:eastAsia="en-US" w:bidi="en-US"/>
        </w:rPr>
        <w:t xml:space="preserve"> in</w:t>
      </w:r>
    </w:p>
    <w:p>
      <w:pPr>
        <w:pStyle w:val="Style25"/>
        <w:keepNext w:val="0"/>
        <w:keepLines w:val="0"/>
        <w:widowControl w:val="0"/>
        <w:shd w:val="clear" w:color="auto" w:fill="auto"/>
        <w:bidi w:val="0"/>
        <w:spacing w:before="0" w:after="0" w:line="325" w:lineRule="exact"/>
        <w:ind w:left="0" w:right="0" w:firstLine="520"/>
        <w:jc w:val="both"/>
      </w:pPr>
      <w:r>
        <w:rPr>
          <w:color w:val="000000"/>
          <w:spacing w:val="0"/>
          <w:w w:val="100"/>
          <w:position w:val="0"/>
          <w:shd w:val="clear" w:color="auto" w:fill="auto"/>
          <w:lang w:val="en-US" w:eastAsia="en-US" w:bidi="en-US"/>
        </w:rPr>
        <w:t xml:space="preserve">Western </w:t>
      </w:r>
      <w:r>
        <w:rPr>
          <w:i/>
          <w:iCs/>
          <w:color w:val="000000"/>
          <w:spacing w:val="0"/>
          <w:w w:val="100"/>
          <w:position w:val="0"/>
          <w:shd w:val="clear" w:color="auto" w:fill="auto"/>
          <w:lang w:val="en-US" w:eastAsia="en-US" w:bidi="en-US"/>
        </w:rPr>
        <w:t>Europe\J].Biochemical Systematics and</w:t>
      </w:r>
      <w:r>
        <w:rPr>
          <w:color w:val="000000"/>
          <w:spacing w:val="0"/>
          <w:w w:val="100"/>
          <w:position w:val="0"/>
          <w:shd w:val="clear" w:color="auto" w:fill="auto"/>
          <w:lang w:val="en-US" w:eastAsia="en-US" w:bidi="en-US"/>
        </w:rPr>
        <w:t xml:space="preserve"> Ecology,199</w:t>
      </w:r>
      <w:r>
        <w:rPr>
          <w:color w:val="000000"/>
          <w:spacing w:val="0"/>
          <w:w w:val="100"/>
          <w:position w:val="0"/>
          <w:shd w:val="clear" w:color="auto" w:fill="auto"/>
          <w:lang w:val="zh-CN" w:eastAsia="zh-CN" w:bidi="zh-CN"/>
        </w:rPr>
        <w:t>&amp;</w:t>
      </w:r>
      <w:r>
        <w:rPr>
          <w:color w:val="000000"/>
          <w:spacing w:val="0"/>
          <w:w w:val="100"/>
          <w:position w:val="0"/>
          <w:shd w:val="clear" w:color="auto" w:fill="auto"/>
          <w:lang w:val="en-US" w:eastAsia="en-US" w:bidi="en-US"/>
        </w:rPr>
        <w:t>26:823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838.</w:t>
      </w:r>
    </w:p>
    <w:p>
      <w:pPr>
        <w:pStyle w:val="Style25"/>
        <w:keepNext w:val="0"/>
        <w:keepLines w:val="0"/>
        <w:widowControl w:val="0"/>
        <w:numPr>
          <w:ilvl w:val="0"/>
          <w:numId w:val="1"/>
        </w:numPr>
        <w:shd w:val="clear" w:color="auto" w:fill="auto"/>
        <w:tabs>
          <w:tab w:pos="484" w:val="left"/>
        </w:tabs>
        <w:bidi w:val="0"/>
        <w:spacing w:before="0" w:after="120" w:line="325"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魏树和，周启星，王新，等.某铅锌矿坑口周围具有重金属超积累特征植物的研究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 xml:space="preserve">环境污染治理技术与设备, </w:t>
      </w:r>
      <w:r>
        <w:rPr>
          <w:color w:val="000000"/>
          <w:spacing w:val="0"/>
          <w:w w:val="100"/>
          <w:position w:val="0"/>
          <w:shd w:val="clear" w:color="auto" w:fill="auto"/>
          <w:lang w:val="zh-CN" w:eastAsia="zh-CN" w:bidi="zh-CN"/>
        </w:rPr>
        <w:t>2004,</w:t>
      </w:r>
      <w:r>
        <w:rPr>
          <w:color w:val="000000"/>
          <w:spacing w:val="0"/>
          <w:w w:val="100"/>
          <w:position w:val="0"/>
          <w:shd w:val="clear" w:color="auto" w:fill="auto"/>
          <w:lang w:val="en-US" w:eastAsia="en-US" w:bidi="en-US"/>
        </w:rPr>
        <w:t xml:space="preserve">5(3):33-39.[WEI Shu-he,ZHOU Qi-xing,WANG Xin,e£ a/.Hyperaccumulative characteristics of some weeds dist-ribu- ted a round Pb-Zn mining </w:t>
      </w:r>
      <w:r>
        <w:rPr>
          <w:i/>
          <w:iCs/>
          <w:color w:val="000000"/>
          <w:spacing w:val="0"/>
          <w:w w:val="100"/>
          <w:position w:val="0"/>
          <w:shd w:val="clear" w:color="auto" w:fill="auto"/>
          <w:lang w:val="en-US" w:eastAsia="en-US" w:bidi="en-US"/>
        </w:rPr>
        <w:t>sites .Techniques and Equipment for Environmental Pollution Control,2004,5(3):33</w:t>
      </w:r>
      <w:r>
        <w:rPr>
          <w:rFonts w:ascii="MingLiU" w:eastAsia="MingLiU" w:hAnsi="MingLiU" w:cs="MingLiU"/>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39.]</w:t>
      </w:r>
    </w:p>
    <w:p>
      <w:pPr>
        <w:pStyle w:val="Style25"/>
        <w:keepNext w:val="0"/>
        <w:keepLines w:val="0"/>
        <w:widowControl w:val="0"/>
        <w:numPr>
          <w:ilvl w:val="0"/>
          <w:numId w:val="1"/>
        </w:numPr>
        <w:shd w:val="clear" w:color="auto" w:fill="auto"/>
        <w:tabs>
          <w:tab w:pos="484" w:val="left"/>
        </w:tabs>
        <w:bidi w:val="0"/>
        <w:spacing w:before="0" w:after="0"/>
        <w:ind w:left="520" w:right="0" w:hanging="520"/>
        <w:jc w:val="both"/>
      </w:pPr>
      <w:r>
        <w:rPr>
          <w:color w:val="000000"/>
          <w:spacing w:val="0"/>
          <w:w w:val="100"/>
          <w:position w:val="0"/>
          <w:shd w:val="clear" w:color="auto" w:fill="auto"/>
          <w:lang w:val="en-US" w:eastAsia="en-US" w:bidi="en-US"/>
        </w:rPr>
        <w:t xml:space="preserve">Wenzel W W,Bunkowski M,Puschenrerter </w:t>
      </w:r>
      <w:r>
        <w:rPr>
          <w:i/>
          <w:iCs/>
          <w:color w:val="000000"/>
          <w:spacing w:val="0"/>
          <w:w w:val="100"/>
          <w:position w:val="0"/>
          <w:shd w:val="clear" w:color="auto" w:fill="auto"/>
          <w:lang w:val="en-US" w:eastAsia="en-US" w:bidi="en-US"/>
        </w:rPr>
        <w:t>M,et</w:t>
      </w:r>
      <w:r>
        <w:rPr>
          <w:color w:val="000000"/>
          <w:spacing w:val="0"/>
          <w:w w:val="100"/>
          <w:position w:val="0"/>
          <w:shd w:val="clear" w:color="auto" w:fill="auto"/>
          <w:lang w:val="en-US" w:eastAsia="en-US" w:bidi="en-US"/>
        </w:rPr>
        <w:t xml:space="preserve"> aZ.Rhizosphere characteristics of indigenously growing nickel hyperaccu</w:t>
        <w:softHyphen/>
        <w:t>mulator and excluder plants on serpentine soil[J]</w:t>
      </w:r>
      <w:r>
        <w:rPr>
          <w:i/>
          <w:iCs/>
          <w:color w:val="000000"/>
          <w:spacing w:val="0"/>
          <w:w w:val="100"/>
          <w:position w:val="0"/>
          <w:shd w:val="clear" w:color="auto" w:fill="auto"/>
          <w:lang w:val="en-US" w:eastAsia="en-US" w:bidi="en-US"/>
        </w:rPr>
        <w:t>.Environmental Pollution,2003</w:t>
      </w:r>
      <w:r>
        <w:rPr>
          <w:color w:val="000000"/>
          <w:spacing w:val="0"/>
          <w:w w:val="100"/>
          <w:position w:val="0"/>
          <w:shd w:val="clear" w:color="auto" w:fill="auto"/>
          <w:lang w:val="en-US" w:eastAsia="en-US" w:bidi="en-US"/>
        </w:rPr>
        <w:t>,123:131-138.</w:t>
      </w:r>
    </w:p>
    <w:p>
      <w:pPr>
        <w:pStyle w:val="Style25"/>
        <w:keepNext w:val="0"/>
        <w:keepLines w:val="0"/>
        <w:widowControl w:val="0"/>
        <w:numPr>
          <w:ilvl w:val="0"/>
          <w:numId w:val="1"/>
        </w:numPr>
        <w:shd w:val="clear" w:color="auto" w:fill="auto"/>
        <w:tabs>
          <w:tab w:pos="484" w:val="left"/>
        </w:tabs>
        <w:bidi w:val="0"/>
        <w:spacing w:before="0" w:after="120" w:line="325" w:lineRule="exact"/>
        <w:ind w:left="520" w:right="0" w:hanging="520"/>
        <w:jc w:val="both"/>
      </w:pPr>
      <w:r>
        <w:rPr>
          <w:color w:val="000000"/>
          <w:spacing w:val="0"/>
          <w:w w:val="100"/>
          <w:position w:val="0"/>
          <w:shd w:val="clear" w:color="auto" w:fill="auto"/>
          <w:lang w:val="en-US" w:eastAsia="en-US" w:bidi="en-US"/>
        </w:rPr>
        <w:t>Poschenrieder C,Bech J,Llugany M,e£ aZ.Copper in plant species in a copper gradient in Catalonia (North East Spain) and their potential for phytoremediationfj]</w:t>
      </w:r>
      <w:r>
        <w:rPr>
          <w:i/>
          <w:iCs/>
          <w:color w:val="000000"/>
          <w:spacing w:val="0"/>
          <w:w w:val="100"/>
          <w:position w:val="0"/>
          <w:shd w:val="clear" w:color="auto" w:fill="auto"/>
          <w:lang w:val="en-US" w:eastAsia="en-US" w:bidi="en-US"/>
        </w:rPr>
        <w:t>.Plant and</w:t>
      </w:r>
      <w:r>
        <w:rPr>
          <w:color w:val="000000"/>
          <w:spacing w:val="0"/>
          <w:w w:val="100"/>
          <w:position w:val="0"/>
          <w:shd w:val="clear" w:color="auto" w:fill="auto"/>
          <w:lang w:val="en-US" w:eastAsia="en-US" w:bidi="en-US"/>
        </w:rPr>
        <w:t xml:space="preserve"> So</w:t>
      </w:r>
      <w:r>
        <w:rPr>
          <w:rFonts w:ascii="MingLiU" w:eastAsia="MingLiU" w:hAnsi="MingLiU" w:cs="MingLiU"/>
          <w:color w:val="000000"/>
          <w:spacing w:val="0"/>
          <w:w w:val="100"/>
          <w:position w:val="0"/>
          <w:shd w:val="clear" w:color="auto" w:fill="auto"/>
          <w:lang w:val="zh-CN" w:eastAsia="zh-CN" w:bidi="zh-CN"/>
        </w:rPr>
        <w:t>认</w:t>
      </w:r>
      <w:r>
        <w:rPr>
          <w:color w:val="000000"/>
          <w:spacing w:val="0"/>
          <w:w w:val="100"/>
          <w:position w:val="0"/>
          <w:shd w:val="clear" w:color="auto" w:fill="auto"/>
          <w:lang w:val="en-US" w:eastAsia="en-US" w:bidi="en-US"/>
        </w:rPr>
        <w:t>2001,230:247</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56.</w:t>
      </w:r>
    </w:p>
    <w:p>
      <w:pPr>
        <w:pStyle w:val="Style25"/>
        <w:keepNext w:val="0"/>
        <w:keepLines w:val="0"/>
        <w:widowControl w:val="0"/>
        <w:numPr>
          <w:ilvl w:val="0"/>
          <w:numId w:val="1"/>
        </w:numPr>
        <w:shd w:val="clear" w:color="auto" w:fill="auto"/>
        <w:tabs>
          <w:tab w:pos="484" w:val="left"/>
        </w:tabs>
        <w:bidi w:val="0"/>
        <w:spacing w:before="0" w:after="0"/>
        <w:ind w:left="520" w:right="0" w:hanging="520"/>
        <w:jc w:val="both"/>
      </w:pPr>
      <w:r>
        <w:rPr>
          <w:color w:val="000000"/>
          <w:spacing w:val="0"/>
          <w:w w:val="100"/>
          <w:position w:val="0"/>
          <w:shd w:val="clear" w:color="auto" w:fill="auto"/>
          <w:lang w:val="en-US" w:eastAsia="en-US" w:bidi="en-US"/>
        </w:rPr>
        <w:t>Brewin L E,Mehra A,Lynch PT,e£ oZ.Mechanisms of copper tolerance by Armeria maritima in Dolfrwynog Bog,North Wales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Initial studiesfJ]</w:t>
      </w:r>
      <w:r>
        <w:rPr>
          <w:i/>
          <w:iCs/>
          <w:color w:val="000000"/>
          <w:spacing w:val="0"/>
          <w:w w:val="100"/>
          <w:position w:val="0"/>
          <w:shd w:val="clear" w:color="auto" w:fill="auto"/>
          <w:lang w:val="en-US" w:eastAsia="en-US" w:bidi="en-US"/>
        </w:rPr>
        <w:t>.Environmental Geochemistry and</w:t>
      </w:r>
      <w:r>
        <w:rPr>
          <w:color w:val="000000"/>
          <w:spacing w:val="0"/>
          <w:w w:val="100"/>
          <w:position w:val="0"/>
          <w:shd w:val="clear" w:color="auto" w:fill="auto"/>
          <w:lang w:val="en-US" w:eastAsia="en-US" w:bidi="en-US"/>
        </w:rPr>
        <w:t xml:space="preserve"> Z/eo/</w:t>
      </w:r>
      <w:r>
        <w:rPr>
          <w:rFonts w:ascii="MingLiU" w:eastAsia="MingLiU" w:hAnsi="MingLiU" w:cs="MingLiU"/>
          <w:color w:val="000000"/>
          <w:spacing w:val="0"/>
          <w:w w:val="100"/>
          <w:position w:val="0"/>
          <w:shd w:val="clear" w:color="auto" w:fill="auto"/>
          <w:lang w:val="zh-CN" w:eastAsia="zh-CN" w:bidi="zh-CN"/>
        </w:rPr>
        <w:t>力</w:t>
      </w:r>
      <w:r>
        <w:rPr>
          <w:color w:val="000000"/>
          <w:spacing w:val="0"/>
          <w:w w:val="100"/>
          <w:position w:val="0"/>
          <w:shd w:val="clear" w:color="auto" w:fill="auto"/>
          <w:lang w:val="en-US" w:eastAsia="en-US" w:bidi="en-US"/>
        </w:rPr>
        <w:t>y,2003,25:147</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56.</w:t>
      </w:r>
    </w:p>
    <w:p>
      <w:pPr>
        <w:pStyle w:val="Style25"/>
        <w:keepNext w:val="0"/>
        <w:keepLines w:val="0"/>
        <w:widowControl w:val="0"/>
        <w:numPr>
          <w:ilvl w:val="0"/>
          <w:numId w:val="1"/>
        </w:numPr>
        <w:shd w:val="clear" w:color="auto" w:fill="auto"/>
        <w:tabs>
          <w:tab w:pos="484" w:val="left"/>
        </w:tabs>
        <w:bidi w:val="0"/>
        <w:spacing w:before="0" w:after="0" w:line="325"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何振立，周启星,谢正苗.污染及有益元素的土壤化学平衡</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北京冲国环境科学岀版社</w:t>
      </w:r>
      <w:r>
        <w:rPr>
          <w:color w:val="000000"/>
          <w:spacing w:val="0"/>
          <w:w w:val="100"/>
          <w:position w:val="0"/>
          <w:shd w:val="clear" w:color="auto" w:fill="auto"/>
          <w:lang w:val="en-US" w:eastAsia="en-US" w:bidi="en-US"/>
        </w:rPr>
        <w:t>,1998.[HE Zhen-li,ZHOU Qi- xing,XIE Zheng-miao.Soil-chemical Balances of Pollution and Beneficial Elements.Beijing:China Environmental Science Press,1998.]</w:t>
      </w:r>
    </w:p>
    <w:p>
      <w:pPr>
        <w:pStyle w:val="Style25"/>
        <w:keepNext w:val="0"/>
        <w:keepLines w:val="0"/>
        <w:widowControl w:val="0"/>
        <w:numPr>
          <w:ilvl w:val="0"/>
          <w:numId w:val="1"/>
        </w:numPr>
        <w:shd w:val="clear" w:color="auto" w:fill="auto"/>
        <w:tabs>
          <w:tab w:pos="484" w:val="left"/>
        </w:tabs>
        <w:bidi w:val="0"/>
        <w:spacing w:before="0" w:after="0" w:line="325"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陈涛，吴燕玉,孔庆新，等.含镉工业废水对农田污染的防治和土地利用——生态农业工程初探</w:t>
      </w:r>
      <w:r>
        <w:rPr>
          <w:color w:val="000000"/>
          <w:spacing w:val="0"/>
          <w:w w:val="100"/>
          <w:position w:val="0"/>
          <w:shd w:val="clear" w:color="auto" w:fill="auto"/>
          <w:lang w:val="en-US" w:eastAsia="en-US" w:bidi="en-US"/>
        </w:rPr>
        <w:t>[A].</w:t>
      </w:r>
      <w:r>
        <w:rPr>
          <w:rFonts w:ascii="MingLiU" w:eastAsia="MingLiU" w:hAnsi="MingLiU" w:cs="MingLiU"/>
          <w:color w:val="000000"/>
          <w:spacing w:val="0"/>
          <w:w w:val="100"/>
          <w:position w:val="0"/>
          <w:shd w:val="clear" w:color="auto" w:fill="auto"/>
          <w:lang w:val="zh-CN" w:eastAsia="zh-CN" w:bidi="zh-CN"/>
        </w:rPr>
        <w:t>高拯民.土壤一植物 系统污染生态研究</w:t>
      </w:r>
      <w:r>
        <w:rPr>
          <w:color w:val="000000"/>
          <w:spacing w:val="0"/>
          <w:w w:val="100"/>
          <w:position w:val="0"/>
          <w:shd w:val="clear" w:color="auto" w:fill="auto"/>
          <w:lang w:val="en-US" w:eastAsia="en-US" w:bidi="en-US"/>
        </w:rPr>
        <w:t>[C].</w:t>
      </w:r>
      <w:r>
        <w:rPr>
          <w:rFonts w:ascii="MingLiU" w:eastAsia="MingLiU" w:hAnsi="MingLiU" w:cs="MingLiU"/>
          <w:color w:val="000000"/>
          <w:spacing w:val="0"/>
          <w:w w:val="100"/>
          <w:position w:val="0"/>
          <w:shd w:val="clear" w:color="auto" w:fill="auto"/>
          <w:lang w:val="zh-CN" w:eastAsia="zh-CN" w:bidi="zh-CN"/>
        </w:rPr>
        <w:t>北京：中国科学技术出版社</w:t>
      </w:r>
      <w:r>
        <w:rPr>
          <w:color w:val="000000"/>
          <w:spacing w:val="0"/>
          <w:w w:val="100"/>
          <w:position w:val="0"/>
          <w:shd w:val="clear" w:color="auto" w:fill="auto"/>
          <w:lang w:val="en-US" w:eastAsia="en-US" w:bidi="en-US"/>
        </w:rPr>
        <w:t>,1986.[CHEN Tao,WU Yan-yu,KONG Qing-xin,^ aZ.Control and utilization of the farmland polluted by Cd-containing urban industrial waste water.In:GAO Zheng-min.Studies on Pollution Ecology of Soil-Plant Systems.Beijing:Chines Science and Technology Press,1986.]</w:t>
      </w:r>
    </w:p>
    <w:p>
      <w:pPr>
        <w:pStyle w:val="Style25"/>
        <w:keepNext w:val="0"/>
        <w:keepLines w:val="0"/>
        <w:widowControl w:val="0"/>
        <w:numPr>
          <w:ilvl w:val="0"/>
          <w:numId w:val="1"/>
        </w:numPr>
        <w:shd w:val="clear" w:color="auto" w:fill="auto"/>
        <w:tabs>
          <w:tab w:pos="484" w:val="left"/>
        </w:tabs>
        <w:bidi w:val="0"/>
        <w:spacing w:before="0" w:after="620" w:line="325" w:lineRule="exact"/>
        <w:ind w:left="520" w:right="0" w:hanging="520"/>
        <w:jc w:val="both"/>
      </w:pPr>
      <w:r>
        <w:rPr>
          <w:rFonts w:ascii="MingLiU" w:eastAsia="MingLiU" w:hAnsi="MingLiU" w:cs="MingLiU"/>
          <w:color w:val="000000"/>
          <w:spacing w:val="0"/>
          <w:w w:val="100"/>
          <w:position w:val="0"/>
          <w:shd w:val="clear" w:color="auto" w:fill="auto"/>
          <w:lang w:val="zh-CN" w:eastAsia="zh-CN" w:bidi="zh-CN"/>
        </w:rPr>
        <w:t>李扬汉.植物学</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lang w:val="zh-CN" w:eastAsia="zh-CN" w:bidi="zh-CN"/>
        </w:rPr>
        <w:t>上海：上海科学技术出版社</w:t>
      </w:r>
      <w:r>
        <w:rPr>
          <w:color w:val="000000"/>
          <w:spacing w:val="0"/>
          <w:w w:val="100"/>
          <w:position w:val="0"/>
          <w:shd w:val="clear" w:color="auto" w:fill="auto"/>
          <w:lang w:val="en-US" w:eastAsia="en-US" w:bidi="en-US"/>
        </w:rPr>
        <w:t>,1988.[LI Yang-han.Plant.Shanghai:Shanghai Science and Technology Press,1988.]</w:t>
      </w:r>
    </w:p>
    <w:p>
      <w:pPr>
        <w:pStyle w:val="Style47"/>
        <w:keepNext/>
        <w:keepLines/>
        <w:widowControl w:val="0"/>
        <w:shd w:val="clear" w:color="auto" w:fill="auto"/>
        <w:bidi w:val="0"/>
        <w:spacing w:before="0"/>
        <w:ind w:left="0" w:right="0" w:firstLine="0"/>
        <w:jc w:val="center"/>
      </w:pPr>
      <w:bookmarkStart w:id="34" w:name="bookmark34"/>
      <w:bookmarkStart w:id="35" w:name="bookmark35"/>
      <w:r>
        <w:rPr>
          <w:color w:val="000000"/>
          <w:spacing w:val="0"/>
          <w:w w:val="100"/>
          <w:position w:val="0"/>
          <w:shd w:val="clear" w:color="auto" w:fill="auto"/>
          <w:lang w:val="en-US" w:eastAsia="en-US" w:bidi="en-US"/>
        </w:rPr>
        <w:t>Utilization of Weed Resource in the Remediation of Soils</w:t>
        <w:br/>
        <w:t>Contaminated by Heavy Metals</w:t>
      </w:r>
      <w:bookmarkEnd w:id="34"/>
      <w:bookmarkEnd w:id="35"/>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WEI Shu-he, ZHOU Qi-xing, LIU Rui</w:t>
      </w:r>
    </w:p>
    <w:p>
      <w:pPr>
        <w:pStyle w:val="Style25"/>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lang w:val="en-US" w:eastAsia="en-US" w:bidi="en-US"/>
        </w:rPr>
        <w:t>(Key Laboratory of Terrestrial Ecological Process, Institute of Applied Ecology, CAS, Shenyang 110016, China)</w:t>
      </w:r>
    </w:p>
    <w:p>
      <w:pPr>
        <w:pStyle w:val="Style8"/>
        <w:keepNext w:val="0"/>
        <w:keepLines w:val="0"/>
        <w:widowControl w:val="0"/>
        <w:shd w:val="clear" w:color="auto" w:fill="auto"/>
        <w:bidi w:val="0"/>
        <w:spacing w:before="0"/>
        <w:ind w:left="0" w:right="0" w:firstLine="0"/>
        <w:jc w:val="both"/>
      </w:pPr>
      <w:r>
        <w:rPr>
          <w:b/>
          <w:bCs/>
          <w:color w:val="000000"/>
          <w:spacing w:val="0"/>
          <w:w w:val="100"/>
          <w:position w:val="0"/>
          <w:sz w:val="24"/>
          <w:szCs w:val="24"/>
          <w:shd w:val="clear" w:color="auto" w:fill="auto"/>
          <w:lang w:val="en-US" w:eastAsia="en-US" w:bidi="en-US"/>
        </w:rPr>
        <w:t>Abstract</w:t>
      </w:r>
      <w:r>
        <w:rPr>
          <w:rFonts w:ascii="SimSun" w:eastAsia="SimSun" w:hAnsi="SimSun" w:cs="SimSun"/>
          <w:b/>
          <w:bCs/>
          <w:color w:val="000000"/>
          <w:spacing w:val="0"/>
          <w:w w:val="100"/>
          <w:position w:val="0"/>
          <w:sz w:val="26"/>
          <w:szCs w:val="26"/>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Phytoremediation of soils contaminated by heavy metals refers to the utilization of some special plants to clean polluted environment through extraction,volatilization,translocation and stabilization.The two main methods are phytoextraction and phytostabilization,i.e.,to remove heavy metals using hyperaccumulators from contaminated soils or stabilize them by excluder plants in situ.At present,phytoremdiation technologies are not successfully used in large-scale remediative practice.The results partly lie in many disadvantages of the documented hyperaccumulators, such as small aboveground biomass,slow growth and long maturity phase.As for excluder plants, there are few materials published.With the properties of strong endurance to adverse environment,fast growing and high reproduction,especially the characteristics of the fast increase in biomass under feasible environmental factors,weed can make good the defect or cover the shortage of the available remediation plants,so it is a kind of ideal remediative resource. Based on our researches into phytoremediation,applications and screening methods of remediative weed plants were introduced,moreover,the dispose of remediative plant biomass was also </w:t>
      </w:r>
      <w:r>
        <w:rPr>
          <w:color w:val="000000"/>
          <w:spacing w:val="0"/>
          <w:w w:val="100"/>
          <w:position w:val="0"/>
          <w:shd w:val="clear" w:color="auto" w:fill="auto"/>
          <w:lang w:val="en-US" w:eastAsia="en-US" w:bidi="en-US"/>
        </w:rPr>
        <w:t>discussed.lt</w:t>
      </w:r>
      <w:r>
        <w:rPr>
          <w:color w:val="000000"/>
          <w:spacing w:val="0"/>
          <w:w w:val="100"/>
          <w:position w:val="0"/>
          <w:shd w:val="clear" w:color="auto" w:fill="auto"/>
          <w:lang w:val="en-US" w:eastAsia="en-US" w:bidi="en-US"/>
        </w:rPr>
        <w:t xml:space="preserve"> was suggested that the comprehensive utilization of weed plant resource would make a great progress in the remediation of soils contaminated by heavy metals.</w:t>
      </w:r>
    </w:p>
    <w:p>
      <w:pPr>
        <w:pStyle w:val="Style8"/>
        <w:keepNext w:val="0"/>
        <w:keepLines w:val="0"/>
        <w:widowControl w:val="0"/>
        <w:shd w:val="clear" w:color="auto" w:fill="auto"/>
        <w:bidi w:val="0"/>
        <w:spacing w:before="0" w:after="180" w:line="283" w:lineRule="auto"/>
        <w:ind w:left="0" w:right="0" w:firstLine="0"/>
        <w:jc w:val="both"/>
      </w:pPr>
      <w:r>
        <w:rPr>
          <w:b/>
          <w:bCs/>
          <w:color w:val="000000"/>
          <w:spacing w:val="0"/>
          <w:w w:val="100"/>
          <w:position w:val="0"/>
          <w:sz w:val="24"/>
          <w:szCs w:val="24"/>
          <w:shd w:val="clear" w:color="auto" w:fill="auto"/>
          <w:lang w:val="en-US" w:eastAsia="en-US" w:bidi="en-US"/>
        </w:rPr>
        <w:t>Key words</w:t>
      </w:r>
      <w:r>
        <w:rPr>
          <w:rFonts w:ascii="SimSun" w:eastAsia="SimSun" w:hAnsi="SimSun" w:cs="SimSun"/>
          <w:b/>
          <w:bCs/>
          <w:color w:val="000000"/>
          <w:spacing w:val="0"/>
          <w:w w:val="100"/>
          <w:position w:val="0"/>
          <w:sz w:val="26"/>
          <w:szCs w:val="26"/>
          <w:shd w:val="clear" w:color="auto" w:fill="auto"/>
          <w:lang w:val="en-US" w:eastAsia="en-US" w:bidi="en-US"/>
        </w:rPr>
        <w:t>：</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phytoremediation; weed resource; heavy metal; contaminated soil</w:t>
      </w:r>
    </w:p>
    <w:sectPr>
      <w:footnotePr>
        <w:pos w:val="pageBottom"/>
        <w:numFmt w:val="decimal"/>
        <w:numRestart w:val="continuous"/>
      </w:footnotePr>
      <w:type w:val="continuous"/>
      <w:pgSz w:w="12240" w:h="15840"/>
      <w:pgMar w:top="1003" w:left="1268" w:right="1334" w:bottom="2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908050</wp:posOffset>
              </wp:positionH>
              <wp:positionV relativeFrom="page">
                <wp:posOffset>274320</wp:posOffset>
              </wp:positionV>
              <wp:extent cx="967740" cy="316865"/>
              <wp:wrapNone/>
              <wp:docPr id="1" name="Shape 1"/>
              <a:graphic xmlns:a="http://schemas.openxmlformats.org/drawingml/2006/main">
                <a:graphicData uri="http://schemas.microsoft.com/office/word/2010/wordprocessingShape">
                  <wps:wsp>
                    <wps:cNvSpPr txBox="1"/>
                    <wps:spPr>
                      <a:xfrm>
                        <a:ext cx="967740" cy="3168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第</w:t>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20"/>
                              <w:szCs w:val="20"/>
                              <w:shd w:val="clear" w:color="auto" w:fill="auto"/>
                            </w:rPr>
                            <w:t>3</w:t>
                          </w:r>
                          <w:r>
                            <w:rPr>
                              <w:rFonts w:ascii="MingLiU" w:eastAsia="MingLiU" w:hAnsi="MingLiU" w:cs="MingLiU"/>
                              <w:color w:val="000000"/>
                              <w:spacing w:val="0"/>
                              <w:w w:val="100"/>
                              <w:position w:val="0"/>
                              <w:sz w:val="19"/>
                              <w:szCs w:val="19"/>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rPr>
                            <w:t>2005</w:t>
                          </w:r>
                          <w:r>
                            <w:rPr>
                              <w:rFonts w:ascii="MingLiU" w:eastAsia="MingLiU" w:hAnsi="MingLiU" w:cs="MingLiU"/>
                              <w:color w:val="000000"/>
                              <w:spacing w:val="0"/>
                              <w:w w:val="100"/>
                              <w:position w:val="0"/>
                              <w:sz w:val="19"/>
                              <w:szCs w:val="19"/>
                              <w:shd w:val="clear" w:color="auto" w:fill="auto"/>
                            </w:rPr>
                            <w:t>年</w:t>
                          </w:r>
                          <w:r>
                            <w:rPr>
                              <w:color w:val="000000"/>
                              <w:spacing w:val="0"/>
                              <w:w w:val="100"/>
                              <w:position w:val="0"/>
                              <w:sz w:val="20"/>
                              <w:szCs w:val="20"/>
                              <w:shd w:val="clear" w:color="auto" w:fill="auto"/>
                            </w:rPr>
                            <w:t>5</w:t>
                          </w:r>
                          <w:r>
                            <w:rPr>
                              <w:rFonts w:ascii="MingLiU" w:eastAsia="MingLiU" w:hAnsi="MingLiU" w:cs="MingLiU"/>
                              <w:color w:val="000000"/>
                              <w:spacing w:val="0"/>
                              <w:w w:val="100"/>
                              <w:position w:val="0"/>
                              <w:sz w:val="19"/>
                              <w:szCs w:val="19"/>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5pt;margin-top:21.600000000000001pt;width:76.200000000000003pt;height:24.94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第</w:t>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20"/>
                        <w:szCs w:val="20"/>
                        <w:shd w:val="clear" w:color="auto" w:fill="auto"/>
                      </w:rPr>
                      <w:t>3</w:t>
                    </w:r>
                    <w:r>
                      <w:rPr>
                        <w:rFonts w:ascii="MingLiU" w:eastAsia="MingLiU" w:hAnsi="MingLiU" w:cs="MingLiU"/>
                        <w:color w:val="000000"/>
                        <w:spacing w:val="0"/>
                        <w:w w:val="100"/>
                        <w:position w:val="0"/>
                        <w:sz w:val="19"/>
                        <w:szCs w:val="19"/>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rPr>
                      <w:t>2005</w:t>
                    </w:r>
                    <w:r>
                      <w:rPr>
                        <w:rFonts w:ascii="MingLiU" w:eastAsia="MingLiU" w:hAnsi="MingLiU" w:cs="MingLiU"/>
                        <w:color w:val="000000"/>
                        <w:spacing w:val="0"/>
                        <w:w w:val="100"/>
                        <w:position w:val="0"/>
                        <w:sz w:val="19"/>
                        <w:szCs w:val="19"/>
                        <w:shd w:val="clear" w:color="auto" w:fill="auto"/>
                      </w:rPr>
                      <w:t>年</w:t>
                    </w:r>
                    <w:r>
                      <w:rPr>
                        <w:color w:val="000000"/>
                        <w:spacing w:val="0"/>
                        <w:w w:val="100"/>
                        <w:position w:val="0"/>
                        <w:sz w:val="20"/>
                        <w:szCs w:val="20"/>
                        <w:shd w:val="clear" w:color="auto" w:fill="auto"/>
                      </w:rPr>
                      <w:t>5</w:t>
                    </w:r>
                    <w:r>
                      <w:rPr>
                        <w:rFonts w:ascii="MingLiU" w:eastAsia="MingLiU" w:hAnsi="MingLiU" w:cs="MingLiU"/>
                        <w:color w:val="000000"/>
                        <w:spacing w:val="0"/>
                        <w:w w:val="100"/>
                        <w:position w:val="0"/>
                        <w:sz w:val="19"/>
                        <w:szCs w:val="19"/>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6141720</wp:posOffset>
              </wp:positionH>
              <wp:positionV relativeFrom="page">
                <wp:posOffset>289560</wp:posOffset>
              </wp:positionV>
              <wp:extent cx="679450" cy="324485"/>
              <wp:wrapNone/>
              <wp:docPr id="3" name="Shape 3"/>
              <a:graphic xmlns:a="http://schemas.openxmlformats.org/drawingml/2006/main">
                <a:graphicData uri="http://schemas.microsoft.com/office/word/2010/wordprocessingShape">
                  <wps:wsp>
                    <wps:cNvSpPr txBox="1"/>
                    <wps:spPr>
                      <a:xfrm>
                        <a:ext cx="679450" cy="3244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Vol.20 No.3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 2005</w:t>
                          </w:r>
                        </w:p>
                      </w:txbxContent>
                    </wps:txbx>
                    <wps:bodyPr wrap="none" lIns="0" tIns="0" rIns="0" bIns="0">
                      <a:spAutoFit/>
                    </wps:bodyPr>
                  </wps:wsp>
                </a:graphicData>
              </a:graphic>
            </wp:anchor>
          </w:drawing>
        </mc:Choice>
        <mc:Fallback>
          <w:pict>
            <v:shape id="_x0000_s1029" type="#_x0000_t202" style="position:absolute;margin-left:483.60000000000002pt;margin-top:22.800000000000001pt;width:53.5pt;height:25.5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Vol.20 No.3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838200</wp:posOffset>
              </wp:positionH>
              <wp:positionV relativeFrom="page">
                <wp:posOffset>652145</wp:posOffset>
              </wp:positionV>
              <wp:extent cx="6050280" cy="0"/>
              <wp:wrapNone/>
              <wp:docPr id="5" name="Shape 5"/>
              <a:graphic xmlns:a="http://schemas.openxmlformats.org/drawingml/2006/main">
                <a:graphicData uri="http://schemas.microsoft.com/office/word/2010/wordprocessingShape">
                  <wps:wsp>
                    <wps:cNvCnPr/>
                    <wps:spPr>
                      <a:xfrm>
                        <a:ext cx="6050280" cy="0"/>
                      </a:xfrm>
                      <a:prstGeom prst="straightConnector1"/>
                      <a:ln w="12700">
                        <a:solidFill/>
                      </a:ln>
                    </wps:spPr>
                    <wps:bodyPr/>
                  </wps:wsp>
                </a:graphicData>
              </a:graphic>
            </wp:anchor>
          </w:drawing>
        </mc:Choice>
        <mc:Fallback>
          <w:pict>
            <v:shape o:spt="32" o:oned="true" path="m,l21600,21600e" style="position:absolute;margin-left:66.pt;margin-top:51.350000000000001pt;width:476.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908050</wp:posOffset>
              </wp:positionH>
              <wp:positionV relativeFrom="page">
                <wp:posOffset>274320</wp:posOffset>
              </wp:positionV>
              <wp:extent cx="967740" cy="316865"/>
              <wp:wrapNone/>
              <wp:docPr id="6" name="Shape 6"/>
              <a:graphic xmlns:a="http://schemas.openxmlformats.org/drawingml/2006/main">
                <a:graphicData uri="http://schemas.microsoft.com/office/word/2010/wordprocessingShape">
                  <wps:wsp>
                    <wps:cNvSpPr txBox="1"/>
                    <wps:spPr>
                      <a:xfrm>
                        <a:ext cx="967740" cy="3168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第</w:t>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20"/>
                              <w:szCs w:val="20"/>
                              <w:shd w:val="clear" w:color="auto" w:fill="auto"/>
                            </w:rPr>
                            <w:t>3</w:t>
                          </w:r>
                          <w:r>
                            <w:rPr>
                              <w:rFonts w:ascii="MingLiU" w:eastAsia="MingLiU" w:hAnsi="MingLiU" w:cs="MingLiU"/>
                              <w:color w:val="000000"/>
                              <w:spacing w:val="0"/>
                              <w:w w:val="100"/>
                              <w:position w:val="0"/>
                              <w:sz w:val="19"/>
                              <w:szCs w:val="19"/>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rPr>
                            <w:t>2005</w:t>
                          </w:r>
                          <w:r>
                            <w:rPr>
                              <w:rFonts w:ascii="MingLiU" w:eastAsia="MingLiU" w:hAnsi="MingLiU" w:cs="MingLiU"/>
                              <w:color w:val="000000"/>
                              <w:spacing w:val="0"/>
                              <w:w w:val="100"/>
                              <w:position w:val="0"/>
                              <w:sz w:val="19"/>
                              <w:szCs w:val="19"/>
                              <w:shd w:val="clear" w:color="auto" w:fill="auto"/>
                            </w:rPr>
                            <w:t>年</w:t>
                          </w:r>
                          <w:r>
                            <w:rPr>
                              <w:color w:val="000000"/>
                              <w:spacing w:val="0"/>
                              <w:w w:val="100"/>
                              <w:position w:val="0"/>
                              <w:sz w:val="20"/>
                              <w:szCs w:val="20"/>
                              <w:shd w:val="clear" w:color="auto" w:fill="auto"/>
                            </w:rPr>
                            <w:t>5</w:t>
                          </w:r>
                          <w:r>
                            <w:rPr>
                              <w:rFonts w:ascii="MingLiU" w:eastAsia="MingLiU" w:hAnsi="MingLiU" w:cs="MingLiU"/>
                              <w:color w:val="000000"/>
                              <w:spacing w:val="0"/>
                              <w:w w:val="100"/>
                              <w:position w:val="0"/>
                              <w:sz w:val="19"/>
                              <w:szCs w:val="19"/>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71.5pt;margin-top:21.600000000000001pt;width:76.200000000000003pt;height:24.94999999999999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rPr>
                      <w:t>第</w:t>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卷第</w:t>
                    </w:r>
                    <w:r>
                      <w:rPr>
                        <w:color w:val="000000"/>
                        <w:spacing w:val="0"/>
                        <w:w w:val="100"/>
                        <w:position w:val="0"/>
                        <w:sz w:val="20"/>
                        <w:szCs w:val="20"/>
                        <w:shd w:val="clear" w:color="auto" w:fill="auto"/>
                      </w:rPr>
                      <w:t>3</w:t>
                    </w:r>
                    <w:r>
                      <w:rPr>
                        <w:rFonts w:ascii="MingLiU" w:eastAsia="MingLiU" w:hAnsi="MingLiU" w:cs="MingLiU"/>
                        <w:color w:val="000000"/>
                        <w:spacing w:val="0"/>
                        <w:w w:val="100"/>
                        <w:position w:val="0"/>
                        <w:sz w:val="19"/>
                        <w:szCs w:val="19"/>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rPr>
                      <w:t>2005</w:t>
                    </w:r>
                    <w:r>
                      <w:rPr>
                        <w:rFonts w:ascii="MingLiU" w:eastAsia="MingLiU" w:hAnsi="MingLiU" w:cs="MingLiU"/>
                        <w:color w:val="000000"/>
                        <w:spacing w:val="0"/>
                        <w:w w:val="100"/>
                        <w:position w:val="0"/>
                        <w:sz w:val="19"/>
                        <w:szCs w:val="19"/>
                        <w:shd w:val="clear" w:color="auto" w:fill="auto"/>
                      </w:rPr>
                      <w:t>年</w:t>
                    </w:r>
                    <w:r>
                      <w:rPr>
                        <w:color w:val="000000"/>
                        <w:spacing w:val="0"/>
                        <w:w w:val="100"/>
                        <w:position w:val="0"/>
                        <w:sz w:val="20"/>
                        <w:szCs w:val="20"/>
                        <w:shd w:val="clear" w:color="auto" w:fill="auto"/>
                      </w:rPr>
                      <w:t>5</w:t>
                    </w:r>
                    <w:r>
                      <w:rPr>
                        <w:rFonts w:ascii="MingLiU" w:eastAsia="MingLiU" w:hAnsi="MingLiU" w:cs="MingLiU"/>
                        <w:color w:val="000000"/>
                        <w:spacing w:val="0"/>
                        <w:w w:val="100"/>
                        <w:position w:val="0"/>
                        <w:sz w:val="19"/>
                        <w:szCs w:val="19"/>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6141720</wp:posOffset>
              </wp:positionH>
              <wp:positionV relativeFrom="page">
                <wp:posOffset>289560</wp:posOffset>
              </wp:positionV>
              <wp:extent cx="679450" cy="324485"/>
              <wp:wrapNone/>
              <wp:docPr id="8" name="Shape 8"/>
              <a:graphic xmlns:a="http://schemas.openxmlformats.org/drawingml/2006/main">
                <a:graphicData uri="http://schemas.microsoft.com/office/word/2010/wordprocessingShape">
                  <wps:wsp>
                    <wps:cNvSpPr txBox="1"/>
                    <wps:spPr>
                      <a:xfrm>
                        <a:ext cx="679450" cy="3244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Vol.20 No.3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 2005</w:t>
                          </w:r>
                        </w:p>
                      </w:txbxContent>
                    </wps:txbx>
                    <wps:bodyPr wrap="none" lIns="0" tIns="0" rIns="0" bIns="0">
                      <a:spAutoFit/>
                    </wps:bodyPr>
                  </wps:wsp>
                </a:graphicData>
              </a:graphic>
            </wp:anchor>
          </w:drawing>
        </mc:Choice>
        <mc:Fallback>
          <w:pict>
            <v:shape id="_x0000_s1034" type="#_x0000_t202" style="position:absolute;margin-left:483.60000000000002pt;margin-top:22.800000000000001pt;width:53.5pt;height:25.5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Vol.20 No.3</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 2005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838200</wp:posOffset>
              </wp:positionH>
              <wp:positionV relativeFrom="page">
                <wp:posOffset>652145</wp:posOffset>
              </wp:positionV>
              <wp:extent cx="6050280" cy="0"/>
              <wp:wrapNone/>
              <wp:docPr id="10" name="Shape 10"/>
              <a:graphic xmlns:a="http://schemas.openxmlformats.org/drawingml/2006/main">
                <a:graphicData uri="http://schemas.microsoft.com/office/word/2010/wordprocessingShape">
                  <wps:wsp>
                    <wps:cNvCnPr/>
                    <wps:spPr>
                      <a:xfrm>
                        <a:ext cx="6050280" cy="0"/>
                      </a:xfrm>
                      <a:prstGeom prst="straightConnector1"/>
                      <a:ln w="12700">
                        <a:solidFill/>
                      </a:ln>
                    </wps:spPr>
                    <wps:bodyPr/>
                  </wps:wsp>
                </a:graphicData>
              </a:graphic>
            </wp:anchor>
          </w:drawing>
        </mc:Choice>
        <mc:Fallback>
          <w:pict>
            <v:shape o:spt="32" o:oned="true" path="m,l21600,21600e" style="position:absolute;margin-left:66.pt;margin-top:51.350000000000001pt;width:476.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847090</wp:posOffset>
              </wp:positionH>
              <wp:positionV relativeFrom="page">
                <wp:posOffset>431165</wp:posOffset>
              </wp:positionV>
              <wp:extent cx="5981700" cy="111125"/>
              <wp:wrapNone/>
              <wp:docPr id="11" name="Shape 11"/>
              <a:graphic xmlns:a="http://schemas.openxmlformats.org/drawingml/2006/main">
                <a:graphicData uri="http://schemas.microsoft.com/office/word/2010/wordprocessingShape">
                  <wps:wsp>
                    <wps:cNvSpPr txBox="1"/>
                    <wps:spPr>
                      <a:xfrm>
                        <a:ext cx="5981700" cy="111125"/>
                      </a:xfrm>
                      <a:prstGeom prst="rect"/>
                      <a:noFill/>
                    </wps:spPr>
                    <wps:txbx>
                      <w:txbxContent>
                        <w:p>
                          <w:pPr>
                            <w:pStyle w:val="Style4"/>
                            <w:keepNext w:val="0"/>
                            <w:keepLines w:val="0"/>
                            <w:widowControl w:val="0"/>
                            <w:shd w:val="clear" w:color="auto" w:fill="auto"/>
                            <w:tabs>
                              <w:tab w:pos="6962" w:val="right"/>
                              <w:tab w:pos="9420" w:val="right"/>
                            </w:tabs>
                            <w:bidi w:val="0"/>
                            <w:spacing w:before="0" w:after="0" w:line="240" w:lineRule="auto"/>
                            <w:ind w:left="0" w:right="0" w:firstLine="0"/>
                            <w:jc w:val="left"/>
                          </w:pPr>
                          <w:r>
                            <w:rPr>
                              <w:color w:val="000000"/>
                              <w:spacing w:val="0"/>
                              <w:w w:val="100"/>
                              <w:position w:val="0"/>
                              <w:shd w:val="clear" w:color="auto" w:fill="auto"/>
                            </w:rPr>
                            <w:t>3</w:t>
                          </w:r>
                          <w:r>
                            <w:rPr>
                              <w:rFonts w:ascii="MingLiU" w:eastAsia="MingLiU" w:hAnsi="MingLiU" w:cs="MingLiU"/>
                              <w:color w:val="000000"/>
                              <w:spacing w:val="0"/>
                              <w:w w:val="100"/>
                              <w:position w:val="0"/>
                              <w:sz w:val="19"/>
                              <w:szCs w:val="19"/>
                              <w:shd w:val="clear" w:color="auto" w:fill="auto"/>
                            </w:rPr>
                            <w:t>期</w:t>
                            <w:tab/>
                            <w:t>魏树和等：重金属污染土壤修复中杂草资源的利用</w:t>
                            <w:tab/>
                          </w:r>
                          <w:fldSimple w:instr=" PAGE \* MERGEFORMAT ">
                            <w:r>
                              <w:rPr>
                                <w:color w:val="000000"/>
                                <w:spacing w:val="0"/>
                                <w:w w:val="100"/>
                                <w:position w:val="0"/>
                                <w:shd w:val="clear" w:color="auto" w:fill="auto"/>
                              </w:rPr>
                              <w:t>#</w:t>
                            </w:r>
                          </w:fldSimple>
                        </w:p>
                      </w:txbxContent>
                    </wps:txbx>
                    <wps:bodyPr lIns="0" tIns="0" rIns="0" bIns="0">
                      <a:spAutoFit/>
                    </wps:bodyPr>
                  </wps:wsp>
                </a:graphicData>
              </a:graphic>
            </wp:anchor>
          </w:drawing>
        </mc:Choice>
        <mc:Fallback>
          <w:pict>
            <v:shape id="_x0000_s1037" type="#_x0000_t202" style="position:absolute;margin-left:66.700000000000003pt;margin-top:33.950000000000003pt;width:471.pt;height:8.75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962" w:val="right"/>
                        <w:tab w:pos="9420" w:val="right"/>
                      </w:tabs>
                      <w:bidi w:val="0"/>
                      <w:spacing w:before="0" w:after="0" w:line="240" w:lineRule="auto"/>
                      <w:ind w:left="0" w:right="0" w:firstLine="0"/>
                      <w:jc w:val="left"/>
                    </w:pPr>
                    <w:r>
                      <w:rPr>
                        <w:color w:val="000000"/>
                        <w:spacing w:val="0"/>
                        <w:w w:val="100"/>
                        <w:position w:val="0"/>
                        <w:shd w:val="clear" w:color="auto" w:fill="auto"/>
                      </w:rPr>
                      <w:t>3</w:t>
                    </w:r>
                    <w:r>
                      <w:rPr>
                        <w:rFonts w:ascii="MingLiU" w:eastAsia="MingLiU" w:hAnsi="MingLiU" w:cs="MingLiU"/>
                        <w:color w:val="000000"/>
                        <w:spacing w:val="0"/>
                        <w:w w:val="100"/>
                        <w:position w:val="0"/>
                        <w:sz w:val="19"/>
                        <w:szCs w:val="19"/>
                        <w:shd w:val="clear" w:color="auto" w:fill="auto"/>
                      </w:rPr>
                      <w:t>期</w:t>
                      <w:tab/>
                      <w:t>魏树和等：重金属污染土壤修复中杂草资源的利用</w:t>
                      <w:tab/>
                    </w:r>
                    <w:fldSimple w:instr=" PAGE \* MERGEFORMAT ">
                      <w:r>
                        <w:rPr>
                          <w:color w:val="00000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658495</wp:posOffset>
              </wp:positionV>
              <wp:extent cx="6050280" cy="0"/>
              <wp:wrapNone/>
              <wp:docPr id="13" name="Shape 13"/>
              <a:graphic xmlns:a="http://schemas.openxmlformats.org/drawingml/2006/main">
                <a:graphicData uri="http://schemas.microsoft.com/office/word/2010/wordprocessingShape">
                  <wps:wsp>
                    <wps:cNvCnPr/>
                    <wps:spPr>
                      <a:xfrm>
                        <a:ext cx="6050280" cy="0"/>
                      </a:xfrm>
                      <a:prstGeom prst="straightConnector1"/>
                      <a:ln w="12700">
                        <a:solidFill/>
                      </a:ln>
                    </wps:spPr>
                    <wps:bodyPr/>
                  </wps:wsp>
                </a:graphicData>
              </a:graphic>
            </wp:anchor>
          </w:drawing>
        </mc:Choice>
        <mc:Fallback>
          <w:pict>
            <v:shape o:spt="32" o:oned="true" path="m,l21600,21600e" style="position:absolute;margin-left:66.099999999999994pt;margin-top:51.850000000000001pt;width:476.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896620</wp:posOffset>
              </wp:positionH>
              <wp:positionV relativeFrom="page">
                <wp:posOffset>445135</wp:posOffset>
              </wp:positionV>
              <wp:extent cx="5954395" cy="123190"/>
              <wp:wrapNone/>
              <wp:docPr id="14" name="Shape 14"/>
              <a:graphic xmlns:a="http://schemas.openxmlformats.org/drawingml/2006/main">
                <a:graphicData uri="http://schemas.microsoft.com/office/word/2010/wordprocessingShape">
                  <wps:wsp>
                    <wps:cNvSpPr txBox="1"/>
                    <wps:spPr>
                      <a:xfrm>
                        <a:ext cx="5954395" cy="123190"/>
                      </a:xfrm>
                      <a:prstGeom prst="rect"/>
                      <a:noFill/>
                    </wps:spPr>
                    <wps:txbx>
                      <w:txbxContent>
                        <w:p>
                          <w:pPr>
                            <w:pStyle w:val="Style4"/>
                            <w:keepNext w:val="0"/>
                            <w:keepLines w:val="0"/>
                            <w:widowControl w:val="0"/>
                            <w:shd w:val="clear" w:color="auto" w:fill="auto"/>
                            <w:tabs>
                              <w:tab w:pos="5815" w:val="right"/>
                              <w:tab w:pos="9377"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9"/>
                              <w:szCs w:val="19"/>
                              <w:shd w:val="clear" w:color="auto" w:fill="auto"/>
                            </w:rPr>
                            <w:t>自然资源学报</w:t>
                            <w:tab/>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w:t>
                          </w:r>
                        </w:p>
                      </w:txbxContent>
                    </wps:txbx>
                    <wps:bodyPr lIns="0" tIns="0" rIns="0" bIns="0">
                      <a:spAutoFit/>
                    </wps:bodyPr>
                  </wps:wsp>
                </a:graphicData>
              </a:graphic>
            </wp:anchor>
          </w:drawing>
        </mc:Choice>
        <mc:Fallback>
          <w:pict>
            <v:shape id="_x0000_s1040" type="#_x0000_t202" style="position:absolute;margin-left:70.599999999999994pt;margin-top:35.049999999999997pt;width:468.85000000000002pt;height:9.6999999999999993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815" w:val="right"/>
                        <w:tab w:pos="9377" w:val="right"/>
                      </w:tabs>
                      <w:bidi w:val="0"/>
                      <w:spacing w:before="0" w:after="0" w:line="240" w:lineRule="auto"/>
                      <w:ind w:left="0" w:right="0" w:firstLine="0"/>
                      <w:jc w:val="left"/>
                      <w:rPr>
                        <w:sz w:val="19"/>
                        <w:szCs w:val="19"/>
                      </w:rPr>
                    </w:pPr>
                    <w:fldSimple w:instr=" PAGE \* MERGEFORMAT ">
                      <w:r>
                        <w:rPr>
                          <w:color w:val="000000"/>
                          <w:spacing w:val="0"/>
                          <w:w w:val="100"/>
                          <w:position w:val="0"/>
                          <w:sz w:val="20"/>
                          <w:szCs w:val="20"/>
                          <w:shd w:val="clear" w:color="auto" w:fill="auto"/>
                        </w:rPr>
                        <w:t>#</w:t>
                      </w:r>
                    </w:fldSimple>
                    <w:r>
                      <w:rPr>
                        <w:color w:val="000000"/>
                        <w:spacing w:val="0"/>
                        <w:w w:val="100"/>
                        <w:position w:val="0"/>
                        <w:sz w:val="20"/>
                        <w:szCs w:val="20"/>
                        <w:shd w:val="clear" w:color="auto" w:fill="auto"/>
                      </w:rPr>
                      <w:tab/>
                    </w:r>
                    <w:r>
                      <w:rPr>
                        <w:rFonts w:ascii="MingLiU" w:eastAsia="MingLiU" w:hAnsi="MingLiU" w:cs="MingLiU"/>
                        <w:color w:val="000000"/>
                        <w:spacing w:val="0"/>
                        <w:w w:val="100"/>
                        <w:position w:val="0"/>
                        <w:sz w:val="19"/>
                        <w:szCs w:val="19"/>
                        <w:shd w:val="clear" w:color="auto" w:fill="auto"/>
                      </w:rPr>
                      <w:t>自然资源学报</w:t>
                      <w:tab/>
                    </w:r>
                    <w:r>
                      <w:rPr>
                        <w:color w:val="000000"/>
                        <w:spacing w:val="0"/>
                        <w:w w:val="100"/>
                        <w:position w:val="0"/>
                        <w:sz w:val="20"/>
                        <w:szCs w:val="20"/>
                        <w:shd w:val="clear" w:color="auto" w:fill="auto"/>
                      </w:rPr>
                      <w:t>20</w:t>
                    </w:r>
                    <w:r>
                      <w:rPr>
                        <w:rFonts w:ascii="MingLiU" w:eastAsia="MingLiU" w:hAnsi="MingLiU" w:cs="MingLiU"/>
                        <w:color w:val="000000"/>
                        <w:spacing w:val="0"/>
                        <w:w w:val="100"/>
                        <w:position w:val="0"/>
                        <w:sz w:val="19"/>
                        <w:szCs w:val="19"/>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658495</wp:posOffset>
              </wp:positionV>
              <wp:extent cx="6050280" cy="0"/>
              <wp:wrapNone/>
              <wp:docPr id="16" name="Shape 16"/>
              <a:graphic xmlns:a="http://schemas.openxmlformats.org/drawingml/2006/main">
                <a:graphicData uri="http://schemas.microsoft.com/office/word/2010/wordprocessingShape">
                  <wps:wsp>
                    <wps:cNvCnPr/>
                    <wps:spPr>
                      <a:xfrm>
                        <a:ext cx="6050280" cy="0"/>
                      </a:xfrm>
                      <a:prstGeom prst="straightConnector1"/>
                      <a:ln w="12700">
                        <a:solidFill/>
                      </a:ln>
                    </wps:spPr>
                    <wps:bodyPr/>
                  </wps:wsp>
                </a:graphicData>
              </a:graphic>
            </wp:anchor>
          </w:drawing>
        </mc:Choice>
        <mc:Fallback>
          <w:pict>
            <v:shape o:spt="32" o:oned="true" path="m,l21600,21600e" style="position:absolute;margin-left:66.150000000000006pt;margin-top:51.850000000000001pt;width:476.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4_"/>
    <w:basedOn w:val="DefaultParagraphFont"/>
    <w:link w:val="Style2"/>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正文文本 (3)_"/>
    <w:basedOn w:val="DefaultParagraphFont"/>
    <w:link w:val="Style8"/>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3">
    <w:name w:val="标题 #3_"/>
    <w:basedOn w:val="DefaultParagraphFont"/>
    <w:link w:val="Style12"/>
    <w:rPr>
      <w:rFonts w:ascii="MingLiU" w:eastAsia="MingLiU" w:hAnsi="MingLiU" w:cs="MingLiU"/>
      <w:b w:val="0"/>
      <w:bCs w:val="0"/>
      <w:i w:val="0"/>
      <w:iCs w:val="0"/>
      <w:smallCaps w:val="0"/>
      <w:strike w:val="0"/>
      <w:sz w:val="32"/>
      <w:szCs w:val="32"/>
      <w:u w:val="none"/>
      <w:lang w:val="zh-CN" w:eastAsia="zh-CN" w:bidi="zh-CN"/>
    </w:rPr>
  </w:style>
  <w:style w:type="character" w:customStyle="1" w:styleId="CharStyle15">
    <w:name w:val="正文文本 (5)_"/>
    <w:basedOn w:val="DefaultParagraphFont"/>
    <w:link w:val="Style14"/>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8">
    <w:name w:val="正文文本 (4)_"/>
    <w:basedOn w:val="DefaultParagraphFont"/>
    <w:link w:val="Style17"/>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22"/>
      <w:szCs w:val="22"/>
      <w:u w:val="none"/>
      <w:lang w:val="zh-CN" w:eastAsia="zh-CN" w:bidi="zh-CN"/>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17"/>
      <w:szCs w:val="17"/>
      <w:u w:val="none"/>
    </w:rPr>
  </w:style>
  <w:style w:type="character" w:customStyle="1" w:styleId="CharStyle33">
    <w:name w:val="图片标题_"/>
    <w:basedOn w:val="DefaultParagraphFont"/>
    <w:link w:val="Style32"/>
    <w:rPr>
      <w:rFonts w:ascii="Times New Roman" w:eastAsia="Times New Roman" w:hAnsi="Times New Roman" w:cs="Times New Roman"/>
      <w:b w:val="0"/>
      <w:bCs w:val="0"/>
      <w:i w:val="0"/>
      <w:iCs w:val="0"/>
      <w:smallCaps w:val="0"/>
      <w:strike w:val="0"/>
      <w:sz w:val="17"/>
      <w:szCs w:val="17"/>
      <w:u w:val="none"/>
    </w:rPr>
  </w:style>
  <w:style w:type="character" w:customStyle="1" w:styleId="CharStyle39">
    <w:name w:val="标题 #5_"/>
    <w:basedOn w:val="DefaultParagraphFont"/>
    <w:link w:val="Style38"/>
    <w:rPr>
      <w:rFonts w:ascii="SimSun" w:eastAsia="SimSun" w:hAnsi="SimSun" w:cs="SimSun"/>
      <w:b/>
      <w:bCs/>
      <w:i w:val="0"/>
      <w:iCs w:val="0"/>
      <w:smallCaps w:val="0"/>
      <w:strike w:val="0"/>
      <w:sz w:val="22"/>
      <w:szCs w:val="22"/>
      <w:u w:val="none"/>
      <w:lang w:val="zh-CN" w:eastAsia="zh-CN" w:bidi="zh-CN"/>
    </w:rPr>
  </w:style>
  <w:style w:type="character" w:customStyle="1" w:styleId="CharStyle48">
    <w:name w:val="标题 #2_"/>
    <w:basedOn w:val="DefaultParagraphFont"/>
    <w:link w:val="Style47"/>
    <w:rPr>
      <w:rFonts w:ascii="Times New Roman" w:eastAsia="Times New Roman" w:hAnsi="Times New Roman" w:cs="Times New Roman"/>
      <w:b/>
      <w:bCs/>
      <w:i w:val="0"/>
      <w:iCs w:val="0"/>
      <w:smallCaps w:val="0"/>
      <w:strike w:val="0"/>
      <w:sz w:val="32"/>
      <w:szCs w:val="32"/>
      <w:u w:val="none"/>
    </w:rPr>
  </w:style>
  <w:style w:type="paragraph" w:customStyle="1" w:styleId="Style2">
    <w:name w:val="标题 #4"/>
    <w:basedOn w:val="Normal"/>
    <w:link w:val="CharStyle3"/>
    <w:pPr>
      <w:widowControl w:val="0"/>
      <w:shd w:val="clear" w:color="auto" w:fill="FFFFFF"/>
      <w:spacing w:after="160"/>
      <w:outlineLvl w:val="3"/>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正文文本 (3)"/>
    <w:basedOn w:val="Normal"/>
    <w:link w:val="CharStyle9"/>
    <w:pPr>
      <w:widowControl w:val="0"/>
      <w:shd w:val="clear" w:color="auto" w:fill="FFFFFF"/>
      <w:spacing w:after="40" w:line="325" w:lineRule="exact"/>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标题 #1"/>
    <w:basedOn w:val="Normal"/>
    <w:link w:val="CharStyle11"/>
    <w:pPr>
      <w:widowControl w:val="0"/>
      <w:shd w:val="clear" w:color="auto" w:fill="FFFFFF"/>
      <w:spacing w:after="460"/>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2">
    <w:name w:val="标题 #3"/>
    <w:basedOn w:val="Normal"/>
    <w:link w:val="CharStyle13"/>
    <w:pPr>
      <w:widowControl w:val="0"/>
      <w:shd w:val="clear" w:color="auto" w:fill="FFFFFF"/>
      <w:spacing w:after="240"/>
      <w:jc w:val="center"/>
      <w:outlineLvl w:val="2"/>
    </w:pPr>
    <w:rPr>
      <w:rFonts w:ascii="MingLiU" w:eastAsia="MingLiU" w:hAnsi="MingLiU" w:cs="MingLiU"/>
      <w:b w:val="0"/>
      <w:bCs w:val="0"/>
      <w:i w:val="0"/>
      <w:iCs w:val="0"/>
      <w:smallCaps w:val="0"/>
      <w:strike w:val="0"/>
      <w:sz w:val="32"/>
      <w:szCs w:val="32"/>
      <w:u w:val="none"/>
      <w:lang w:val="zh-CN" w:eastAsia="zh-CN" w:bidi="zh-CN"/>
    </w:rPr>
  </w:style>
  <w:style w:type="paragraph" w:customStyle="1" w:styleId="Style14">
    <w:name w:val="正文文本 (5)"/>
    <w:basedOn w:val="Normal"/>
    <w:link w:val="CharStyle15"/>
    <w:pPr>
      <w:widowControl w:val="0"/>
      <w:shd w:val="clear" w:color="auto" w:fill="FFFFFF"/>
      <w:spacing w:after="220"/>
      <w:ind w:firstLine="38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17">
    <w:name w:val="正文文本 (4)"/>
    <w:basedOn w:val="Normal"/>
    <w:link w:val="CharStyle18"/>
    <w:pPr>
      <w:widowControl w:val="0"/>
      <w:shd w:val="clear" w:color="auto" w:fill="FFFFFF"/>
      <w:spacing w:line="324" w:lineRule="exact"/>
      <w:ind w:left="380" w:firstLine="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2">
    <w:name w:val="正文文本"/>
    <w:basedOn w:val="Normal"/>
    <w:link w:val="CharStyle23"/>
    <w:pPr>
      <w:widowControl w:val="0"/>
      <w:shd w:val="clear" w:color="auto" w:fill="FFFFFF"/>
      <w:spacing w:after="60" w:line="310" w:lineRule="auto"/>
      <w:ind w:firstLine="400"/>
    </w:pPr>
    <w:rPr>
      <w:rFonts w:ascii="SimSun" w:eastAsia="SimSun" w:hAnsi="SimSun" w:cs="SimSun"/>
      <w:b w:val="0"/>
      <w:bCs w:val="0"/>
      <w:i w:val="0"/>
      <w:iCs w:val="0"/>
      <w:smallCaps w:val="0"/>
      <w:strike w:val="0"/>
      <w:sz w:val="22"/>
      <w:szCs w:val="22"/>
      <w:u w:val="none"/>
      <w:lang w:val="zh-CN" w:eastAsia="zh-CN" w:bidi="zh-CN"/>
    </w:rPr>
  </w:style>
  <w:style w:type="paragraph" w:customStyle="1" w:styleId="Style25">
    <w:name w:val="正文文本 (2)"/>
    <w:basedOn w:val="Normal"/>
    <w:link w:val="CharStyle26"/>
    <w:pPr>
      <w:widowControl w:val="0"/>
      <w:shd w:val="clear" w:color="auto" w:fill="FFFFFF"/>
      <w:spacing w:line="398" w:lineRule="auto"/>
      <w:ind w:left="500" w:hanging="500"/>
    </w:pPr>
    <w:rPr>
      <w:rFonts w:ascii="Times New Roman" w:eastAsia="Times New Roman" w:hAnsi="Times New Roman" w:cs="Times New Roman"/>
      <w:b w:val="0"/>
      <w:bCs w:val="0"/>
      <w:i w:val="0"/>
      <w:iCs w:val="0"/>
      <w:smallCaps w:val="0"/>
      <w:strike w:val="0"/>
      <w:sz w:val="17"/>
      <w:szCs w:val="17"/>
      <w:u w:val="none"/>
    </w:rPr>
  </w:style>
  <w:style w:type="paragraph" w:customStyle="1" w:styleId="Style32">
    <w:name w:val="图片标题"/>
    <w:basedOn w:val="Normal"/>
    <w:link w:val="CharStyle33"/>
    <w:pPr>
      <w:widowControl w:val="0"/>
      <w:shd w:val="clear" w:color="auto" w:fill="FFFFFF"/>
    </w:pPr>
    <w:rPr>
      <w:rFonts w:ascii="Times New Roman" w:eastAsia="Times New Roman" w:hAnsi="Times New Roman" w:cs="Times New Roman"/>
      <w:b w:val="0"/>
      <w:bCs w:val="0"/>
      <w:i w:val="0"/>
      <w:iCs w:val="0"/>
      <w:smallCaps w:val="0"/>
      <w:strike w:val="0"/>
      <w:sz w:val="17"/>
      <w:szCs w:val="17"/>
      <w:u w:val="none"/>
    </w:rPr>
  </w:style>
  <w:style w:type="paragraph" w:customStyle="1" w:styleId="Style38">
    <w:name w:val="标题 #5"/>
    <w:basedOn w:val="Normal"/>
    <w:link w:val="CharStyle39"/>
    <w:pPr>
      <w:widowControl w:val="0"/>
      <w:shd w:val="clear" w:color="auto" w:fill="FFFFFF"/>
      <w:spacing w:line="276" w:lineRule="auto"/>
      <w:outlineLvl w:val="4"/>
    </w:pPr>
    <w:rPr>
      <w:rFonts w:ascii="SimSun" w:eastAsia="SimSun" w:hAnsi="SimSun" w:cs="SimSun"/>
      <w:b/>
      <w:bCs/>
      <w:i w:val="0"/>
      <w:iCs w:val="0"/>
      <w:smallCaps w:val="0"/>
      <w:strike w:val="0"/>
      <w:sz w:val="22"/>
      <w:szCs w:val="22"/>
      <w:u w:val="none"/>
      <w:lang w:val="zh-CN" w:eastAsia="zh-CN" w:bidi="zh-CN"/>
    </w:rPr>
  </w:style>
  <w:style w:type="paragraph" w:customStyle="1" w:styleId="Style47">
    <w:name w:val="标题 #2"/>
    <w:basedOn w:val="Normal"/>
    <w:link w:val="CharStyle48"/>
    <w:pPr>
      <w:widowControl w:val="0"/>
      <w:shd w:val="clear" w:color="auto" w:fill="FFFFFF"/>
      <w:spacing w:after="220" w:line="288" w:lineRule="auto"/>
      <w:jc w:val="center"/>
      <w:outlineLvl w:val="1"/>
    </w:pPr>
    <w:rPr>
      <w:rFonts w:ascii="Times New Roman" w:eastAsia="Times New Roman" w:hAnsi="Times New Roman" w:cs="Times New Roman"/>
      <w:b/>
      <w:bCs/>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0_fe0bae3052f84f32a79da25aa901a083.caj</dc:title>
  <dc:subject/>
  <dc:creator>Administrator</dc:creator>
  <cp:keywords/>
</cp:coreProperties>
</file>