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pBdr>
          <w:bottom w:val="single" w:sz="4" w:space="0" w:color="auto"/>
        </w:pBdr>
        <w:shd w:val="clear" w:color="auto" w:fill="auto"/>
        <w:bidi w:val="0"/>
        <w:spacing w:before="0" w:after="104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 xml:space="preserve">生态学杂志 </w:t>
      </w:r>
      <w:r>
        <w:rPr>
          <w:color w:val="000000"/>
          <w:spacing w:val="0"/>
          <w:w w:val="100"/>
          <w:position w:val="0"/>
          <w:shd w:val="clear" w:color="auto" w:fill="auto"/>
          <w:lang w:val="en-US" w:eastAsia="en-US" w:bidi="en-US"/>
        </w:rPr>
        <w:t xml:space="preserve">Chinese Journal of Ecology 2004, </w:t>
      </w:r>
      <w:r>
        <w:rPr>
          <w:b/>
          <w:bCs/>
          <w:color w:val="000000"/>
          <w:spacing w:val="0"/>
          <w:w w:val="100"/>
          <w:position w:val="0"/>
          <w:sz w:val="17"/>
          <w:szCs w:val="17"/>
          <w:shd w:val="clear" w:color="auto" w:fill="auto"/>
          <w:lang w:val="en-US" w:eastAsia="en-US" w:bidi="en-US"/>
        </w:rPr>
        <w:t xml:space="preserve">23 </w:t>
      </w:r>
      <w:r>
        <w:rPr>
          <w:color w:val="000000"/>
          <w:spacing w:val="0"/>
          <w:w w:val="100"/>
          <w:position w:val="0"/>
          <w:shd w:val="clear" w:color="auto" w:fill="auto"/>
          <w:lang w:val="en-US" w:eastAsia="en-US" w:bidi="en-US"/>
        </w:rPr>
        <w:t>(5)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149</w:t>
      </w:r>
    </w:p>
    <w:p>
      <w:pPr>
        <w:pStyle w:val="Style16"/>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重金属污染土壤修复技术中有关淋洗剂的研究进展</w:t>
      </w:r>
      <w:bookmarkEnd w:id="0"/>
      <w:bookmarkEnd w:id="1"/>
    </w:p>
    <w:p>
      <w:pPr>
        <w:pStyle w:val="Style18"/>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rPr>
        <w:t>可欣"李培军…巩宗强</w:t>
      </w:r>
      <w:r>
        <w:rPr>
          <w:rFonts w:ascii="Times New Roman" w:eastAsia="Times New Roman" w:hAnsi="Times New Roman" w:cs="Times New Roman"/>
          <w:color w:val="000000"/>
          <w:spacing w:val="0"/>
          <w:w w:val="100"/>
          <w:position w:val="0"/>
          <w:sz w:val="18"/>
          <w:szCs w:val="18"/>
          <w:shd w:val="clear" w:color="auto" w:fill="auto"/>
        </w:rPr>
        <w:t>I</w:t>
      </w:r>
      <w:r>
        <w:rPr>
          <w:color w:val="000000"/>
          <w:spacing w:val="0"/>
          <w:w w:val="100"/>
          <w:position w:val="0"/>
          <w:shd w:val="clear" w:color="auto" w:fill="auto"/>
        </w:rPr>
        <w:t>尹 炜2苏丹2</w:t>
      </w:r>
      <w:bookmarkEnd w:id="2"/>
      <w:bookmarkEnd w:id="3"/>
    </w:p>
    <w:p>
      <w:pPr>
        <w:pStyle w:val="Style21"/>
        <w:keepNext w:val="0"/>
        <w:keepLines w:val="0"/>
        <w:widowControl w:val="0"/>
        <w:shd w:val="clear" w:color="auto" w:fill="auto"/>
        <w:bidi w:val="0"/>
        <w:spacing w:before="0" w:after="400" w:line="255" w:lineRule="exact"/>
        <w:ind w:left="0" w:right="0" w:firstLine="0"/>
        <w:jc w:val="left"/>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中国科学院沈阳应用生态研究所，沈阳</w:t>
      </w:r>
      <w:r>
        <w:rPr>
          <w:rFonts w:ascii="Times New Roman" w:eastAsia="Times New Roman" w:hAnsi="Times New Roman" w:cs="Times New Roman"/>
          <w:color w:val="000000"/>
          <w:spacing w:val="0"/>
          <w:w w:val="100"/>
          <w:position w:val="0"/>
          <w:shd w:val="clear" w:color="auto" w:fill="auto"/>
        </w:rPr>
        <w:t>110016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中国科学院研究生院，北京</w:t>
      </w:r>
      <w:r>
        <w:rPr>
          <w:rFonts w:ascii="Times New Roman" w:eastAsia="Times New Roman" w:hAnsi="Times New Roman" w:cs="Times New Roman"/>
          <w:color w:val="000000"/>
          <w:spacing w:val="0"/>
          <w:w w:val="100"/>
          <w:position w:val="0"/>
          <w:shd w:val="clear" w:color="auto" w:fill="auto"/>
        </w:rPr>
        <w:t>100039)</w:t>
      </w:r>
    </w:p>
    <w:p>
      <w:pPr>
        <w:pStyle w:val="Style21"/>
        <w:keepNext w:val="0"/>
        <w:keepLines w:val="0"/>
        <w:widowControl w:val="0"/>
        <w:shd w:val="clear" w:color="auto" w:fill="auto"/>
        <w:bidi w:val="0"/>
        <w:spacing w:before="0"/>
        <w:ind w:right="0"/>
        <w:jc w:val="both"/>
      </w:pPr>
      <w:r>
        <w:rPr>
          <w:color w:val="000000"/>
          <w:spacing w:val="0"/>
          <w:w w:val="100"/>
          <w:position w:val="0"/>
          <w:shd w:val="clear" w:color="auto" w:fill="auto"/>
        </w:rPr>
        <w:t>摘 要 淋洗法是修复污染土壤的一种很有效的方法，是对污染土壤生物修复的一种补充，使 污染土壤修复的系统化成为可能。淋洗法就是使用淋洗剂来清洗止壤，使土壤中污染物随淋 洗液流出，然后对淋洗液及土壤进行后续处理，从而达到修复污染土壤的目的。而淋洗剂的选 择是影响这一技术效率高低的主要因素之一・本文对目前淋洗剂的应用情况，作用机制进行 了总结和评价。探讨了天然有机酸、生物表面活性剂等对环境影响小的淋洗液的应用前景。 并根据“以废治污”的指导思想提出并分析了以柠檬酸废水和味精废水作为淋洗剂修复重金属 污染土壤的可行性。</w:t>
      </w:r>
    </w:p>
    <w:p>
      <w:pPr>
        <w:pStyle w:val="Style21"/>
        <w:keepNext w:val="0"/>
        <w:keepLines w:val="0"/>
        <w:widowControl w:val="0"/>
        <w:shd w:val="clear" w:color="auto" w:fill="auto"/>
        <w:bidi w:val="0"/>
        <w:spacing w:before="0" w:line="255" w:lineRule="exact"/>
        <w:ind w:right="0"/>
        <w:jc w:val="both"/>
      </w:pPr>
      <w:r>
        <w:rPr>
          <w:color w:val="000000"/>
          <w:spacing w:val="0"/>
          <w:w w:val="100"/>
          <w:position w:val="0"/>
          <w:shd w:val="clear" w:color="auto" w:fill="auto"/>
        </w:rPr>
        <w:t>关键词 淋洗剂，重金属污染，土壤，修复</w:t>
      </w:r>
    </w:p>
    <w:p>
      <w:pPr>
        <w:pStyle w:val="Style6"/>
        <w:keepNext w:val="0"/>
        <w:keepLines w:val="0"/>
        <w:widowControl w:val="0"/>
        <w:shd w:val="clear" w:color="auto" w:fill="auto"/>
        <w:bidi w:val="0"/>
        <w:spacing w:before="0" w:after="40" w:line="255" w:lineRule="exact"/>
        <w:ind w:left="2260" w:right="0" w:firstLine="60"/>
        <w:jc w:val="left"/>
      </w:pPr>
      <w:r>
        <w:rPr>
          <w:rFonts w:ascii="MingLiU" w:eastAsia="MingLiU" w:hAnsi="MingLiU" w:cs="MingLiU"/>
          <w:color w:val="000000"/>
          <w:spacing w:val="0"/>
          <w:w w:val="100"/>
          <w:position w:val="0"/>
          <w:shd w:val="clear" w:color="auto" w:fill="auto"/>
          <w:lang w:val="zh-CN" w:eastAsia="zh-CN" w:bidi="zh-CN"/>
        </w:rPr>
        <w:t xml:space="preserve">中图分类号 </w:t>
      </w:r>
      <w:r>
        <w:rPr>
          <w:color w:val="000000"/>
          <w:spacing w:val="0"/>
          <w:w w:val="100"/>
          <w:position w:val="0"/>
          <w:shd w:val="clear" w:color="auto" w:fill="auto"/>
          <w:lang w:val="en-US" w:eastAsia="en-US" w:bidi="en-US"/>
        </w:rPr>
        <w:t xml:space="preserve">X53 </w:t>
      </w:r>
      <w:r>
        <w:rPr>
          <w:rFonts w:ascii="MingLiU" w:eastAsia="MingLiU" w:hAnsi="MingLiU" w:cs="MingLiU"/>
          <w:color w:val="000000"/>
          <w:spacing w:val="0"/>
          <w:w w:val="100"/>
          <w:position w:val="0"/>
          <w:shd w:val="clear" w:color="auto" w:fill="auto"/>
          <w:lang w:val="zh-CN" w:eastAsia="zh-CN" w:bidi="zh-CN"/>
        </w:rPr>
        <w:t xml:space="preserve">文献标识码 </w:t>
      </w:r>
      <w:r>
        <w:rPr>
          <w:color w:val="000000"/>
          <w:spacing w:val="0"/>
          <w:w w:val="100"/>
          <w:position w:val="0"/>
          <w:shd w:val="clear" w:color="auto" w:fill="auto"/>
          <w:lang w:val="en-US" w:eastAsia="en-US" w:bidi="en-US"/>
        </w:rPr>
        <w:t xml:space="preserve">A </w:t>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 xml:space="preserve">1000-4890(2004)05-0145-05 </w:t>
      </w:r>
      <w:r>
        <w:rPr>
          <w:b/>
          <w:bCs/>
          <w:color w:val="000000"/>
          <w:spacing w:val="0"/>
          <w:w w:val="100"/>
          <w:position w:val="0"/>
          <w:sz w:val="17"/>
          <w:szCs w:val="17"/>
          <w:shd w:val="clear" w:color="auto" w:fill="auto"/>
          <w:lang w:val="en-US" w:eastAsia="en-US" w:bidi="en-US"/>
        </w:rPr>
        <w:t xml:space="preserve">Advances in flushing agents used for remediation of heavy metal contaminated soil. </w:t>
      </w:r>
      <w:r>
        <w:rPr>
          <w:color w:val="000000"/>
          <w:spacing w:val="0"/>
          <w:w w:val="100"/>
          <w:position w:val="0"/>
          <w:shd w:val="clear" w:color="auto" w:fill="auto"/>
          <w:lang w:val="en-US" w:eastAsia="en-US" w:bidi="en-US"/>
        </w:rPr>
        <w:t>KE Xin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LI Peijun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GONG Zongqiang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YIN Wei</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SU Dan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CInstitute of Applied Ecology, Chinese Acade</w:t>
        <w:softHyphen/>
        <w:t>my of Sciences^ Shenyang</w:t>
      </w:r>
      <w:r>
        <w:rPr>
          <w:color w:val="000000"/>
          <w:spacing w:val="0"/>
          <w:w w:val="100"/>
          <w:position w:val="0"/>
          <w:shd w:val="clear" w:color="auto" w:fill="auto"/>
          <w:lang w:val="en-US" w:eastAsia="en-US" w:bidi="en-US"/>
        </w:rPr>
        <w:t xml:space="preserve"> 110016, </w:t>
      </w:r>
      <w:r>
        <w:rPr>
          <w:i/>
          <w:iCs/>
          <w:color w:val="000000"/>
          <w:spacing w:val="0"/>
          <w:w w:val="100"/>
          <w:position w:val="0"/>
          <w:shd w:val="clear" w:color="auto" w:fill="auto"/>
          <w:lang w:val="en-US" w:eastAsia="en-US" w:bidi="en-US"/>
        </w:rPr>
        <w:t>China</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Graduate School of Chinese Academy of Sciences, Bei</w:t>
        <w:softHyphen/>
        <w:t>jing</w:t>
      </w:r>
      <w:r>
        <w:rPr>
          <w:color w:val="000000"/>
          <w:spacing w:val="0"/>
          <w:w w:val="100"/>
          <w:position w:val="0"/>
          <w:shd w:val="clear" w:color="auto" w:fill="auto"/>
          <w:lang w:val="en-US" w:eastAsia="en-US" w:bidi="en-US"/>
        </w:rPr>
        <w:t xml:space="preserve"> 100039, </w:t>
      </w:r>
      <w:r>
        <w:rPr>
          <w:i/>
          <w:iCs/>
          <w:color w:val="000000"/>
          <w:spacing w:val="0"/>
          <w:w w:val="100"/>
          <w:position w:val="0"/>
          <w:shd w:val="clear" w:color="auto" w:fill="auto"/>
          <w:lang w:val="en-US" w:eastAsia="en-US" w:bidi="en-US"/>
        </w:rPr>
        <w:t>China). Chinese Journal of Ecology</w:t>
      </w:r>
      <w:r>
        <w:rPr>
          <w:color w:val="000000"/>
          <w:spacing w:val="0"/>
          <w:w w:val="100"/>
          <w:position w:val="0"/>
          <w:shd w:val="clear" w:color="auto" w:fill="auto"/>
          <w:lang w:val="en-US" w:eastAsia="en-US" w:bidi="en-US"/>
        </w:rPr>
        <w:t xml:space="preserve">, 2004, </w:t>
      </w:r>
      <w:r>
        <w:rPr>
          <w:b/>
          <w:bCs/>
          <w:color w:val="000000"/>
          <w:spacing w:val="0"/>
          <w:w w:val="100"/>
          <w:position w:val="0"/>
          <w:sz w:val="17"/>
          <w:szCs w:val="17"/>
          <w:shd w:val="clear" w:color="auto" w:fill="auto"/>
          <w:lang w:val="en-US" w:eastAsia="en-US" w:bidi="en-US"/>
        </w:rPr>
        <w:t xml:space="preserve">23 </w:t>
      </w:r>
      <w:r>
        <w:rPr>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145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149.</w:t>
      </w:r>
    </w:p>
    <w:p>
      <w:pPr>
        <w:pStyle w:val="Style6"/>
        <w:keepNext w:val="0"/>
        <w:keepLines w:val="0"/>
        <w:widowControl w:val="0"/>
        <w:shd w:val="clear" w:color="auto" w:fill="auto"/>
        <w:bidi w:val="0"/>
        <w:spacing w:before="0"/>
        <w:ind w:right="0"/>
        <w:jc w:val="both"/>
      </w:pPr>
      <w:r>
        <w:rPr>
          <w:color w:val="000000"/>
          <w:spacing w:val="0"/>
          <w:w w:val="100"/>
          <w:position w:val="0"/>
          <w:shd w:val="clear" w:color="auto" w:fill="auto"/>
          <w:lang w:val="en-US" w:eastAsia="en-US" w:bidi="en-US"/>
        </w:rPr>
        <w:t>Soil flushing is an effective method for the remediation of soil contaminated by heavy metals, and it is an important complement to the bioremediation of contaminated soil and makes remediation of con</w:t>
        <w:softHyphen/>
        <w:t>taminated soil more systematic. Flushing agents are the key to determine the washing efficiency. This paper reviews the status and mechanism of flushing agents. The application foreground of some new flushing agents such as organic acids and biosurfactants was discussed. At the same time, the feasibili</w:t>
        <w:softHyphen/>
        <w:t>ty of citric acid wastewater and monosodium glutamate wastewater used for remediation of heavy metal-contaminated soils was analyzed as well.</w:t>
      </w:r>
    </w:p>
    <w:p>
      <w:pPr>
        <w:pStyle w:val="Style6"/>
        <w:keepNext w:val="0"/>
        <w:keepLines w:val="0"/>
        <w:widowControl w:val="0"/>
        <w:shd w:val="clear" w:color="auto" w:fill="auto"/>
        <w:bidi w:val="0"/>
        <w:spacing w:before="0" w:after="0"/>
        <w:ind w:right="0" w:firstLine="0"/>
        <w:jc w:val="both"/>
        <w:sectPr>
          <w:headerReference w:type="default" r:id="rId5"/>
          <w:headerReference w:type="even" r:id="rId6"/>
          <w:footnotePr>
            <w:pos w:val="pageBottom"/>
            <w:numFmt w:val="decimal"/>
            <w:numRestart w:val="continuous"/>
          </w:footnotePr>
          <w:pgSz w:w="12240" w:h="15840"/>
          <w:pgMar w:top="526" w:left="950" w:right="907" w:bottom="195" w:header="0" w:footer="3" w:gutter="0"/>
          <w:pgNumType w:start="1"/>
          <w:cols w:space="720"/>
          <w:noEndnote/>
          <w:rtlGutter w:val="0"/>
          <w:docGrid w:linePitch="360"/>
        </w:sectPr>
      </w:pPr>
      <w:r>
        <w:rPr>
          <w:b/>
          <w:bCs/>
          <w:color w:val="000000"/>
          <w:spacing w:val="0"/>
          <w:w w:val="100"/>
          <w:position w:val="0"/>
          <w:sz w:val="17"/>
          <w:szCs w:val="17"/>
          <w:shd w:val="clear" w:color="auto" w:fill="auto"/>
          <w:lang w:val="en-US" w:eastAsia="en-US" w:bidi="en-US"/>
        </w:rPr>
        <w:t xml:space="preserve">Key words </w:t>
      </w:r>
      <w:r>
        <w:rPr>
          <w:color w:val="000000"/>
          <w:spacing w:val="0"/>
          <w:w w:val="100"/>
          <w:position w:val="0"/>
          <w:shd w:val="clear" w:color="auto" w:fill="auto"/>
          <w:lang w:val="en-US" w:eastAsia="en-US" w:bidi="en-US"/>
        </w:rPr>
        <w:t>flushing agents, heavy metal contamination, soil, remediation.</w:t>
      </w:r>
    </w:p>
    <w:p>
      <w:pPr>
        <w:widowControl w:val="0"/>
        <w:spacing w:line="13" w:lineRule="exact"/>
        <w:rPr>
          <w:sz w:val="2"/>
          <w:szCs w:val="2"/>
        </w:rPr>
      </w:pPr>
    </w:p>
    <w:p>
      <w:pPr>
        <w:widowControl w:val="0"/>
        <w:spacing w:line="1" w:lineRule="exact"/>
        <w:sectPr>
          <w:footnotePr>
            <w:pos w:val="pageBottom"/>
            <w:numFmt w:val="decimal"/>
            <w:numRestart w:val="continuous"/>
          </w:footnotePr>
          <w:type w:val="continuous"/>
          <w:pgSz w:w="12240" w:h="15840"/>
          <w:pgMar w:top="660" w:left="0" w:right="0" w:bottom="39" w:header="0" w:footer="3" w:gutter="0"/>
          <w:cols w:space="720"/>
          <w:noEndnote/>
          <w:rtlGutter w:val="0"/>
          <w:docGrid w:linePitch="360"/>
        </w:sectPr>
      </w:pPr>
    </w:p>
    <w:p>
      <w:pPr>
        <w:pStyle w:val="Style33"/>
        <w:keepNext w:val="0"/>
        <w:keepLines w:val="0"/>
        <w:widowControl w:val="0"/>
        <w:shd w:val="clear" w:color="auto" w:fill="auto"/>
        <w:bidi w:val="0"/>
        <w:spacing w:before="0" w:after="200" w:line="344" w:lineRule="exact"/>
        <w:ind w:left="0" w:right="0" w:firstLine="0"/>
        <w:jc w:val="left"/>
      </w:pPr>
      <w:r>
        <w:rPr>
          <w:b/>
          <w:bCs/>
          <w:color w:val="000000"/>
          <w:spacing w:val="0"/>
          <w:w w:val="100"/>
          <w:position w:val="0"/>
          <w:shd w:val="clear" w:color="auto" w:fill="auto"/>
          <w:lang w:val="en-US" w:eastAsia="en-US" w:bidi="en-US"/>
        </w:rPr>
        <w:t>1</w:t>
      </w:r>
      <w:r>
        <w:rPr>
          <w:color w:val="000000"/>
          <w:spacing w:val="0"/>
          <w:w w:val="100"/>
          <w:position w:val="0"/>
          <w:shd w:val="clear" w:color="auto" w:fill="auto"/>
        </w:rPr>
        <w:t>引吕</w:t>
      </w:r>
    </w:p>
    <w:p>
      <w:pPr>
        <w:pStyle w:val="Style33"/>
        <w:keepNext w:val="0"/>
        <w:keepLines w:val="0"/>
        <w:widowControl w:val="0"/>
        <w:shd w:val="clear" w:color="auto" w:fill="auto"/>
        <w:bidi w:val="0"/>
        <w:spacing w:before="0" w:after="160" w:line="344" w:lineRule="exact"/>
        <w:ind w:left="0" w:right="0" w:firstLine="460"/>
        <w:jc w:val="both"/>
      </w:pPr>
      <w:r>
        <w:rPr>
          <w:color w:val="000000"/>
          <w:spacing w:val="0"/>
          <w:w w:val="100"/>
          <w:position w:val="0"/>
          <w:shd w:val="clear" w:color="auto" w:fill="auto"/>
        </w:rPr>
        <w:t>最近几十年来，全球人口快速增长，工业设施， 能源开发和市政建设也以惊人的速度发展。由于全 球工业化，致使大量具有潜在毒性的化合物排放到 生物圈，其中包括重金属，据粗略统计，过去</w:t>
      </w:r>
      <w:r>
        <w:rPr>
          <w:rFonts w:ascii="Times New Roman" w:eastAsia="Times New Roman" w:hAnsi="Times New Roman" w:cs="Times New Roman"/>
          <w:color w:val="000000"/>
          <w:spacing w:val="0"/>
          <w:w w:val="100"/>
          <w:position w:val="0"/>
          <w:sz w:val="22"/>
          <w:szCs w:val="22"/>
          <w:shd w:val="clear" w:color="auto" w:fill="auto"/>
        </w:rPr>
        <w:t>50</w:t>
      </w:r>
      <w:r>
        <w:rPr>
          <w:color w:val="000000"/>
          <w:spacing w:val="0"/>
          <w:w w:val="100"/>
          <w:position w:val="0"/>
          <w:shd w:val="clear" w:color="auto" w:fill="auto"/>
        </w:rPr>
        <w:t>年 中，全球排放到环境中的镉达到</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2"/>
          <w:szCs w:val="22"/>
          <w:shd w:val="clear" w:color="auto" w:fill="auto"/>
        </w:rPr>
        <w:t>20 X 10</w:t>
      </w:r>
      <w:r>
        <w:rPr>
          <w:rFonts w:ascii="Times New Roman" w:eastAsia="Times New Roman" w:hAnsi="Times New Roman" w:cs="Times New Roman"/>
          <w:color w:val="000000"/>
          <w:spacing w:val="0"/>
          <w:w w:val="100"/>
          <w:position w:val="0"/>
          <w:sz w:val="22"/>
          <w:szCs w:val="22"/>
          <w:shd w:val="clear" w:color="auto" w:fill="auto"/>
          <w:vertAlign w:val="superscript"/>
        </w:rPr>
        <w:t>4</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t</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 xml:space="preserve">铜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9. 39X </w:t>
      </w:r>
      <w:r>
        <w:rPr>
          <w:rFonts w:ascii="Times New Roman" w:eastAsia="Times New Roman" w:hAnsi="Times New Roman" w:cs="Times New Roman"/>
          <w:color w:val="000000"/>
          <w:spacing w:val="0"/>
          <w:w w:val="100"/>
          <w:position w:val="0"/>
          <w:sz w:val="22"/>
          <w:szCs w:val="22"/>
          <w:shd w:val="clear" w:color="auto" w:fill="auto"/>
        </w:rPr>
        <w:t>10</w:t>
      </w:r>
      <w:r>
        <w:rPr>
          <w:rFonts w:ascii="Times New Roman" w:eastAsia="Times New Roman" w:hAnsi="Times New Roman" w:cs="Times New Roman"/>
          <w:color w:val="000000"/>
          <w:spacing w:val="0"/>
          <w:w w:val="100"/>
          <w:position w:val="0"/>
          <w:sz w:val="22"/>
          <w:szCs w:val="22"/>
          <w:shd w:val="clear" w:color="auto" w:fill="auto"/>
          <w:vertAlign w:val="superscript"/>
        </w:rPr>
        <w:t>5</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t,</w:t>
      </w:r>
      <w:r>
        <w:rPr>
          <w:color w:val="000000"/>
          <w:spacing w:val="0"/>
          <w:w w:val="100"/>
          <w:position w:val="0"/>
          <w:shd w:val="clear" w:color="auto" w:fill="auto"/>
        </w:rPr>
        <w:t xml:space="preserve">铅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22"/>
          <w:szCs w:val="22"/>
          <w:shd w:val="clear" w:color="auto" w:fill="auto"/>
        </w:rPr>
        <w:t>83X 10</w:t>
      </w:r>
      <w:r>
        <w:rPr>
          <w:rFonts w:ascii="Times New Roman" w:eastAsia="Times New Roman" w:hAnsi="Times New Roman" w:cs="Times New Roman"/>
          <w:color w:val="000000"/>
          <w:spacing w:val="0"/>
          <w:w w:val="100"/>
          <w:position w:val="0"/>
          <w:sz w:val="22"/>
          <w:szCs w:val="22"/>
          <w:shd w:val="clear" w:color="auto" w:fill="auto"/>
          <w:vertAlign w:val="superscript"/>
        </w:rPr>
        <w:t>5</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 </w:t>
      </w:r>
      <w:r>
        <w:rPr>
          <w:color w:val="000000"/>
          <w:spacing w:val="0"/>
          <w:w w:val="100"/>
          <w:position w:val="0"/>
          <w:shd w:val="clear" w:color="auto" w:fill="auto"/>
        </w:rPr>
        <w:t xml:space="preserve">和锌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35X </w:t>
      </w:r>
      <w:r>
        <w:rPr>
          <w:rFonts w:ascii="Times New Roman" w:eastAsia="Times New Roman" w:hAnsi="Times New Roman" w:cs="Times New Roman"/>
          <w:color w:val="000000"/>
          <w:spacing w:val="0"/>
          <w:w w:val="100"/>
          <w:position w:val="0"/>
          <w:sz w:val="22"/>
          <w:szCs w:val="22"/>
          <w:shd w:val="clear" w:color="auto" w:fill="auto"/>
        </w:rPr>
        <w:t>10</w:t>
      </w:r>
      <w:r>
        <w:rPr>
          <w:rFonts w:ascii="Times New Roman" w:eastAsia="Times New Roman" w:hAnsi="Times New Roman" w:cs="Times New Roman"/>
          <w:color w:val="000000"/>
          <w:spacing w:val="0"/>
          <w:w w:val="100"/>
          <w:position w:val="0"/>
          <w:sz w:val="22"/>
          <w:szCs w:val="22"/>
          <w:shd w:val="clear" w:color="auto" w:fill="auto"/>
          <w:vertAlign w:val="superscript"/>
        </w:rPr>
        <w:t>6</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t</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［22］</w:t>
      </w:r>
      <w:r>
        <w:rPr>
          <w:color w:val="000000"/>
          <w:spacing w:val="0"/>
          <w:w w:val="100"/>
          <w:position w:val="0"/>
          <w:shd w:val="clear" w:color="auto" w:fill="auto"/>
        </w:rPr>
        <w:t xml:space="preserve">。 其中有相当部分进入了土壤，从而使部分地区的土 壤遭致污染，破坏了生态系统的正常功能，也对人体 健康造成了危害，因此对重金属污染土壤的治理和 修复，是十分紧迫的任务。目前对重金属污染土壤 的治理途径主要有两种：①改变重金属在土壤中的 存在形态，使其固定从而降低其在环境中的迁移性 和生物可利用性；②从土壤中去除重金属凹。淋洗 和淋滤的方法对于小面积重金属严重污染的地区的 修复效果较好。但目前国内外土壤淋洗法原位修复 </w:t>
      </w:r>
      <w:r>
        <w:rPr>
          <w:color w:val="000000"/>
          <w:spacing w:val="0"/>
          <w:w w:val="100"/>
          <w:position w:val="0"/>
          <w:shd w:val="clear" w:color="auto" w:fill="auto"/>
        </w:rPr>
        <w:t>的研究基本上都处于实验室研究阶段，鲜有土壤淋 洗法原位修复的实际应用报道</w:t>
      </w:r>
      <w:r>
        <w:rPr>
          <w:rFonts w:ascii="Times New Roman" w:eastAsia="Times New Roman" w:hAnsi="Times New Roman" w:cs="Times New Roman"/>
          <w:color w:val="000000"/>
          <w:spacing w:val="0"/>
          <w:w w:val="100"/>
          <w:position w:val="0"/>
          <w:sz w:val="22"/>
          <w:szCs w:val="22"/>
          <w:shd w:val="clear" w:color="auto" w:fill="auto"/>
        </w:rPr>
        <w:t>216,20,28］</w:t>
      </w:r>
      <w:r>
        <w:rPr>
          <w:color w:val="000000"/>
          <w:spacing w:val="0"/>
          <w:w w:val="100"/>
          <w:position w:val="0"/>
          <w:shd w:val="clear" w:color="auto" w:fill="auto"/>
        </w:rPr>
        <w:t>。本文介 绍了重金属污染土壤淋洗修复技术中有关淋洗剂的 使用情况，作用机制以及存在的问题和发展的方向。</w:t>
      </w:r>
    </w:p>
    <w:p>
      <w:pPr>
        <w:pStyle w:val="Style33"/>
        <w:keepNext w:val="0"/>
        <w:keepLines w:val="0"/>
        <w:widowControl w:val="0"/>
        <w:shd w:val="clear" w:color="auto" w:fill="auto"/>
        <w:bidi w:val="0"/>
        <w:spacing w:before="0" w:after="160" w:line="336" w:lineRule="exact"/>
        <w:ind w:left="0" w:right="0" w:firstLine="0"/>
        <w:jc w:val="both"/>
      </w:pPr>
      <w:r>
        <w:rPr>
          <w:b/>
          <w:bCs/>
          <w:color w:val="000000"/>
          <w:spacing w:val="0"/>
          <w:w w:val="100"/>
          <w:position w:val="0"/>
          <w:shd w:val="clear" w:color="auto" w:fill="auto"/>
        </w:rPr>
        <w:t xml:space="preserve">2 </w:t>
      </w:r>
      <w:r>
        <w:rPr>
          <w:color w:val="000000"/>
          <w:spacing w:val="0"/>
          <w:w w:val="100"/>
          <w:position w:val="0"/>
          <w:shd w:val="clear" w:color="auto" w:fill="auto"/>
        </w:rPr>
        <w:t>土壤淋洗技术</w:t>
      </w:r>
    </w:p>
    <w:p>
      <w:pPr>
        <w:pStyle w:val="Style33"/>
        <w:keepNext w:val="0"/>
        <w:keepLines w:val="0"/>
        <w:widowControl w:val="0"/>
        <w:shd w:val="clear" w:color="auto" w:fill="auto"/>
        <w:bidi w:val="0"/>
        <w:spacing w:before="0" w:after="0" w:line="336" w:lineRule="exact"/>
        <w:ind w:left="0" w:right="0" w:firstLine="0"/>
        <w:jc w:val="both"/>
      </w:pPr>
      <w:r>
        <w:rPr>
          <w:b/>
          <w:bCs/>
          <w:color w:val="000000"/>
          <w:spacing w:val="0"/>
          <w:w w:val="100"/>
          <w:position w:val="0"/>
          <w:shd w:val="clear" w:color="auto" w:fill="auto"/>
          <w:lang w:val="en-US" w:eastAsia="en-US" w:bidi="en-US"/>
        </w:rPr>
        <w:t xml:space="preserve">2. </w:t>
      </w:r>
      <w:r>
        <w:rPr>
          <w:b/>
          <w:bCs/>
          <w:color w:val="000000"/>
          <w:spacing w:val="0"/>
          <w:w w:val="100"/>
          <w:position w:val="0"/>
          <w:shd w:val="clear" w:color="auto" w:fill="auto"/>
        </w:rPr>
        <w:t xml:space="preserve">1 </w:t>
      </w:r>
      <w:r>
        <w:rPr>
          <w:color w:val="000000"/>
          <w:spacing w:val="0"/>
          <w:w w:val="100"/>
          <w:position w:val="0"/>
          <w:shd w:val="clear" w:color="auto" w:fill="auto"/>
        </w:rPr>
        <w:t>土壤淋洗法的定义</w:t>
      </w:r>
    </w:p>
    <w:p>
      <w:pPr>
        <w:pStyle w:val="Style33"/>
        <w:keepNext w:val="0"/>
        <w:keepLines w:val="0"/>
        <w:widowControl w:val="0"/>
        <w:shd w:val="clear" w:color="auto" w:fill="auto"/>
        <w:bidi w:val="0"/>
        <w:spacing w:before="0" w:after="0" w:line="336" w:lineRule="exact"/>
        <w:ind w:left="0" w:right="0" w:firstLine="460"/>
        <w:jc w:val="both"/>
        <w:sectPr>
          <w:footnotePr>
            <w:pos w:val="pageBottom"/>
            <w:numFmt w:val="decimal"/>
            <w:numRestart w:val="continuous"/>
          </w:footnotePr>
          <w:type w:val="continuous"/>
          <w:pgSz w:w="12240" w:h="15840"/>
          <w:pgMar w:top="660" w:left="936" w:right="897" w:bottom="39" w:header="0" w:footer="3" w:gutter="0"/>
          <w:cols w:num="2" w:space="349"/>
          <w:noEndnote/>
          <w:rtlGutter w:val="0"/>
          <w:docGrid w:linePitch="360"/>
        </w:sectPr>
      </w:pPr>
      <w:r>
        <w:rPr>
          <w:color w:val="000000"/>
          <w:spacing w:val="0"/>
          <w:w w:val="100"/>
          <w:position w:val="0"/>
          <w:shd w:val="clear" w:color="auto" w:fill="auto"/>
        </w:rPr>
        <w:t>土壤是一种异源的、复杂的有机-无机复合体， 重金属以多种方式与土壤组分发生各种反应，包括 离子交换、吸附、沉淀和螯合作用。</w:t>
      </w:r>
      <w:r>
        <w:rPr>
          <w:rFonts w:ascii="Times New Roman" w:eastAsia="Times New Roman" w:hAnsi="Times New Roman" w:cs="Times New Roman"/>
          <w:color w:val="000000"/>
          <w:spacing w:val="0"/>
          <w:w w:val="100"/>
          <w:position w:val="0"/>
          <w:sz w:val="22"/>
          <w:szCs w:val="22"/>
          <w:shd w:val="clear" w:color="auto" w:fill="auto"/>
          <w:lang w:val="en-US" w:eastAsia="en-US" w:bidi="en-US"/>
        </w:rPr>
        <w:t>Evans</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［18］</w:t>
      </w:r>
      <w:r>
        <w:rPr>
          <w:color w:val="000000"/>
          <w:spacing w:val="0"/>
          <w:w w:val="100"/>
          <w:position w:val="0"/>
          <w:shd w:val="clear" w:color="auto" w:fill="auto"/>
        </w:rPr>
        <w:t xml:space="preserve">把土壤 固持金属的机制分为两大类：①离子吸附在土壤组 分的表面，②形成离散的金属化合物沉淀。土壤淋 洗是通过逆转这些反应过程，把土壤固相中的重金 属转移到土壤液相〔切。目前关于土壤淋洗法的定 </w:t>
      </w:r>
    </w:p>
    <w:p>
      <w:pPr>
        <w:pStyle w:val="Style33"/>
        <w:keepNext w:val="0"/>
        <w:keepLines w:val="0"/>
        <w:widowControl w:val="0"/>
        <w:shd w:val="clear" w:color="auto" w:fill="auto"/>
        <w:bidi w:val="0"/>
        <w:spacing w:before="0" w:after="0" w:line="336" w:lineRule="exact"/>
        <w:ind w:left="0" w:right="0" w:firstLine="0"/>
        <w:jc w:val="both"/>
        <w:rPr>
          <w:sz w:val="22"/>
          <w:szCs w:val="22"/>
        </w:rPr>
      </w:pPr>
      <w:r>
        <w:rPr>
          <w:color w:val="000000"/>
          <w:spacing w:val="0"/>
          <w:w w:val="100"/>
          <w:position w:val="0"/>
          <w:sz w:val="20"/>
          <w:szCs w:val="20"/>
          <w:shd w:val="clear" w:color="auto" w:fill="auto"/>
        </w:rPr>
        <w:t>义说法主要有以下几种：武晓峰等国认为淋洗法就 是通过注水的办法，冲洗土壤孔隙介质中残留的污 染物，使冲洗水流汇入地下水,然后回收冲洗水流以 达到修复污染土壤的目的。</w:t>
      </w:r>
      <w:r>
        <w:rPr>
          <w:rFonts w:ascii="Times New Roman" w:eastAsia="Times New Roman" w:hAnsi="Times New Roman" w:cs="Times New Roman"/>
          <w:color w:val="000000"/>
          <w:spacing w:val="0"/>
          <w:w w:val="100"/>
          <w:position w:val="0"/>
          <w:sz w:val="22"/>
          <w:szCs w:val="22"/>
          <w:shd w:val="clear" w:color="auto" w:fill="auto"/>
          <w:lang w:val="en-US" w:eastAsia="en-US" w:bidi="en-US"/>
        </w:rPr>
        <w:t>Sem</w:t>
      </w:r>
      <w:r>
        <w:rPr>
          <w:color w:val="000000"/>
          <w:spacing w:val="0"/>
          <w:w w:val="100"/>
          <w:position w:val="0"/>
          <w:sz w:val="20"/>
          <w:szCs w:val="20"/>
          <w:shd w:val="clear" w:color="auto" w:fill="auto"/>
        </w:rPr>
        <w:t>豚等</w:t>
      </w:r>
      <w:r>
        <w:rPr>
          <w:rFonts w:ascii="Times New Roman" w:eastAsia="Times New Roman" w:hAnsi="Times New Roman" w:cs="Times New Roman"/>
          <w:color w:val="000000"/>
          <w:spacing w:val="0"/>
          <w:w w:val="100"/>
          <w:position w:val="0"/>
          <w:sz w:val="22"/>
          <w:szCs w:val="22"/>
          <w:shd w:val="clear" w:color="auto" w:fill="auto"/>
          <w:lang w:val="en-US" w:eastAsia="en-US" w:bidi="en-US"/>
        </w:rPr>
        <w:t>0］</w:t>
      </w:r>
      <w:r>
        <w:rPr>
          <w:color w:val="000000"/>
          <w:spacing w:val="0"/>
          <w:w w:val="100"/>
          <w:position w:val="0"/>
          <w:sz w:val="20"/>
          <w:szCs w:val="20"/>
          <w:shd w:val="clear" w:color="auto" w:fill="auto"/>
        </w:rPr>
        <w:t>提出淋洗 法是一个从污染土壤、污泥、沉积物中去除有机和无 机污染物的过程，这个过程包括了污染土壤和淋洗 液间的高能量接触，并且认为,土壤淋洗是一个物理 和化学过程，能够实现某些危险物质的分离、隔离、 体积减少和危险物质的无害化转变。简言之，土壤 淋洗就是利用流体去除土壤污染物的过程，它可以 是原位修复，也可以是异位修复。土壤的污染源可 以是无机污染物或有机污染物，淋洗液可以是水、化 学溶剂或其他可能把污染物从土壤中淋洗出的流 体，甚至可能是气体［刃</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p>
    <w:p>
      <w:pPr>
        <w:pStyle w:val="Style33"/>
        <w:keepNext w:val="0"/>
        <w:keepLines w:val="0"/>
        <w:widowControl w:val="0"/>
        <w:shd w:val="clear" w:color="auto" w:fill="auto"/>
        <w:bidi w:val="0"/>
        <w:spacing w:before="0" w:after="0" w:line="336" w:lineRule="exact"/>
        <w:ind w:left="0" w:right="0" w:firstLine="0"/>
        <w:jc w:val="left"/>
      </w:pPr>
      <w:r>
        <w:rPr>
          <w:b/>
          <w:bCs/>
          <w:color w:val="000000"/>
          <w:spacing w:val="0"/>
          <w:w w:val="100"/>
          <w:position w:val="0"/>
          <w:shd w:val="clear" w:color="auto" w:fill="auto"/>
          <w:lang w:val="en-US" w:eastAsia="en-US" w:bidi="en-US"/>
        </w:rPr>
        <w:t xml:space="preserve">2.2 </w:t>
      </w:r>
      <w:r>
        <w:rPr>
          <w:color w:val="000000"/>
          <w:spacing w:val="0"/>
          <w:w w:val="100"/>
          <w:position w:val="0"/>
          <w:shd w:val="clear" w:color="auto" w:fill="auto"/>
        </w:rPr>
        <w:t>土壤淋洗的特点及应用</w:t>
      </w:r>
    </w:p>
    <w:p>
      <w:pPr>
        <w:pStyle w:val="Style33"/>
        <w:keepNext w:val="0"/>
        <w:keepLines w:val="0"/>
        <w:widowControl w:val="0"/>
        <w:shd w:val="clear" w:color="auto" w:fill="auto"/>
        <w:bidi w:val="0"/>
        <w:spacing w:before="0" w:after="0" w:line="336" w:lineRule="exact"/>
        <w:ind w:left="0" w:right="0" w:firstLine="480"/>
        <w:jc w:val="both"/>
      </w:pPr>
      <w:r>
        <w:rPr>
          <w:color w:val="000000"/>
          <w:spacing w:val="0"/>
          <w:w w:val="100"/>
          <w:position w:val="0"/>
          <w:shd w:val="clear" w:color="auto" w:fill="auto"/>
        </w:rPr>
        <w:t>土壤淋洗法有多种实现形式，按场地可分为两 种，原位修复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(in-situ</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和异位修复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(ex-situ)</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异位修 复又可分为场外修复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(on-site</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和异地修复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(off-site</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 与其他处理方法相比，淋洗法不仅具有可以去除土 壤中大量的污染物,限制有害污染物的扩散范围，还 具有投资及消耗相对较少，操作人员可不直接接触 污染物等优点。</w:t>
      </w:r>
    </w:p>
    <w:p>
      <w:pPr>
        <w:pStyle w:val="Style33"/>
        <w:keepNext w:val="0"/>
        <w:keepLines w:val="0"/>
        <w:widowControl w:val="0"/>
        <w:shd w:val="clear" w:color="auto" w:fill="auto"/>
        <w:bidi w:val="0"/>
        <w:spacing w:before="0" w:after="120" w:line="336" w:lineRule="exact"/>
        <w:ind w:left="0" w:right="0" w:firstLine="480"/>
        <w:jc w:val="both"/>
        <w:rPr>
          <w:sz w:val="22"/>
          <w:szCs w:val="22"/>
        </w:rPr>
      </w:pPr>
      <w:r>
        <w:rPr>
          <w:color w:val="000000"/>
          <w:spacing w:val="0"/>
          <w:w w:val="100"/>
          <w:position w:val="0"/>
          <w:sz w:val="20"/>
          <w:szCs w:val="20"/>
          <w:shd w:val="clear" w:color="auto" w:fill="auto"/>
        </w:rPr>
        <w:t>土壤淋洗必须解决的问题是：①如果土壤淋洗 法只是一个物理过程，污染物只是发生了迁移，其毒 性没有下降，因此就涉及到了土壤/淋洗液的分离， 淋洗液/污染物的分离及淋洗液的循环利用；②如果 土壤淋洗过程中有化学过程，淋洗中使用的潜在有 害化学品可能难于从处理过的土壤中分离出来;③ 土壤淋洗的有效性还受如下条件制约</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污染物组 成复杂的影响;</w:t>
      </w:r>
      <w:r>
        <w:rPr>
          <w:rFonts w:ascii="Times New Roman" w:eastAsia="Times New Roman" w:hAnsi="Times New Roman" w:cs="Times New Roman"/>
          <w:color w:val="000000"/>
          <w:spacing w:val="0"/>
          <w:w w:val="100"/>
          <w:position w:val="0"/>
          <w:sz w:val="22"/>
          <w:szCs w:val="22"/>
          <w:shd w:val="clear" w:color="auto" w:fill="auto"/>
          <w:lang w:val="en-US" w:eastAsia="en-US" w:bidi="en-US"/>
        </w:rPr>
        <w:t>b</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土壤中腐殖质成分的影响;</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溶剂 和土壤组分反应的影响</w:t>
      </w:r>
      <w:r>
        <w:rPr>
          <w:rFonts w:ascii="Times New Roman" w:eastAsia="Times New Roman" w:hAnsi="Times New Roman" w:cs="Times New Roman"/>
          <w:color w:val="000000"/>
          <w:spacing w:val="0"/>
          <w:w w:val="100"/>
          <w:position w:val="0"/>
          <w:sz w:val="22"/>
          <w:szCs w:val="22"/>
          <w:shd w:val="clear" w:color="auto" w:fill="auto"/>
          <w:lang w:val="en-US" w:eastAsia="en-US" w:bidi="en-US"/>
        </w:rPr>
        <w:t>d</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土壤中大量的细粒径粘 土成分的影响同</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p>
    <w:p>
      <w:pPr>
        <w:pStyle w:val="Style38"/>
        <w:keepNext w:val="0"/>
        <w:keepLines w:val="0"/>
        <w:widowControl w:val="0"/>
        <w:shd w:val="clear" w:color="auto" w:fill="auto"/>
        <w:tabs>
          <w:tab w:leader="dot" w:pos="414" w:val="left"/>
          <w:tab w:pos="1810" w:val="left"/>
        </w:tabs>
        <w:bidi w:val="0"/>
        <w:spacing w:before="120" w:after="0" w:line="240" w:lineRule="auto"/>
        <w:ind w:left="0" w:right="0" w:firstLine="0"/>
        <w:jc w:val="left"/>
      </w:pPr>
      <w:r>
        <mc:AlternateContent>
          <mc:Choice Requires="wps">
            <w:drawing>
              <wp:anchor distT="337185" distB="635" distL="114300" distR="1824355" simplePos="0" relativeHeight="125829378" behindDoc="0" locked="0" layoutInCell="1" allowOverlap="1">
                <wp:simplePos x="0" y="0"/>
                <wp:positionH relativeFrom="page">
                  <wp:posOffset>581025</wp:posOffset>
                </wp:positionH>
                <wp:positionV relativeFrom="margin">
                  <wp:posOffset>7378065</wp:posOffset>
                </wp:positionV>
                <wp:extent cx="1353185" cy="725170"/>
                <wp:wrapTopAndBottom/>
                <wp:docPr id="5" name="Shape 5"/>
                <a:graphic xmlns:a="http://schemas.openxmlformats.org/drawingml/2006/main">
                  <a:graphicData uri="http://schemas.microsoft.com/office/word/2010/wordprocessingShape">
                    <wps:wsp>
                      <wps:cNvSpPr txBox="1"/>
                      <wps:spPr>
                        <a:xfrm>
                          <a:ext cx="1353185" cy="725170"/>
                        </a:xfrm>
                        <a:prstGeom prst="rect"/>
                        <a:noFill/>
                      </wps:spPr>
                      <wps:txbx>
                        <w:txbxContent>
                          <w:tbl>
                            <w:tblPr>
                              <w:tblOverlap w:val="never"/>
                              <w:jc w:val="left"/>
                              <w:tblLayout w:type="fixed"/>
                            </w:tblPr>
                            <w:tblGrid>
                              <w:gridCol w:w="907"/>
                              <w:gridCol w:w="442"/>
                              <w:gridCol w:w="782"/>
                            </w:tblGrid>
                            <w:tr>
                              <w:trPr>
                                <w:tblHeader/>
                                <w:trHeight w:val="47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惟备阶段</w:t>
                                  </w:r>
                                </w:p>
                              </w:tc>
                              <w:tc>
                                <w:tcPr>
                                  <w:vMerge w:val="restart"/>
                                  <w:tcBorders>
                                    <w:left w:val="single" w:sz="4"/>
                                  </w:tcBorders>
                                  <w:shd w:val="clear" w:color="auto" w:fill="FFFFFF"/>
                                  <w:textDirection w:val="tbRlV"/>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163" w:lineRule="exact"/>
                                    <w:ind w:left="0" w:right="0" w:firstLine="0"/>
                                    <w:jc w:val="center"/>
                                    <w:rPr>
                                      <w:sz w:val="16"/>
                                      <w:szCs w:val="16"/>
                                    </w:rPr>
                                  </w:pPr>
                                  <w:r>
                                    <w:rPr>
                                      <w:b/>
                                      <w:bCs/>
                                      <w:color w:val="000000"/>
                                      <w:spacing w:val="0"/>
                                      <w:w w:val="100"/>
                                      <w:position w:val="0"/>
                                      <w:sz w:val="16"/>
                                      <w:szCs w:val="16"/>
                                      <w:shd w:val="clear" w:color="auto" w:fill="auto"/>
                                    </w:rPr>
                                    <w:t>吐壤 淋洗</w:t>
                                  </w:r>
                                </w:p>
                              </w:tc>
                            </w:tr>
                            <w:tr>
                              <w:trPr>
                                <w:trHeight w:val="43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污染土壤</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widowControl w:val="0"/>
                                    <w:rPr>
                                      <w:sz w:val="10"/>
                                      <w:szCs w:val="10"/>
                                    </w:rPr>
                                  </w:pPr>
                                </w:p>
                              </w:tc>
                            </w:tr>
                            <w:tr>
                              <w:trPr>
                                <w:trHeight w:val="235" w:hRule="exact"/>
                              </w:trPr>
                              <w:tc>
                                <w:tcPr>
                                  <w:gridSpan w:val="2"/>
                                  <w:tcBorders>
                                    <w:bottom w:val="single" w:sz="4"/>
                                  </w:tcBorders>
                                  <w:shd w:val="clear" w:color="auto" w:fill="FFFFFF"/>
                                  <w:vAlign w:val="bottom"/>
                                </w:tcPr>
                                <w:p>
                                  <w:pPr>
                                    <w:pStyle w:val="Style27"/>
                                    <w:keepNext w:val="0"/>
                                    <w:keepLines w:val="0"/>
                                    <w:widowControl w:val="0"/>
                                    <w:shd w:val="clear" w:color="auto" w:fill="auto"/>
                                    <w:tabs>
                                      <w:tab w:leader="hyphen" w:pos="475"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ab/>
                                    <w:t>污染土壤</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42"/>
                                      <w:szCs w:val="42"/>
                                    </w:rPr>
                                  </w:pPr>
                                  <w:r>
                                    <w:rPr>
                                      <w:rFonts w:ascii="Arial" w:eastAsia="Arial" w:hAnsi="Arial" w:cs="Arial"/>
                                      <w:color w:val="000000"/>
                                      <w:spacing w:val="0"/>
                                      <w:w w:val="100"/>
                                      <w:position w:val="0"/>
                                      <w:sz w:val="42"/>
                                      <w:szCs w:val="42"/>
                                      <w:shd w:val="clear" w:color="auto" w:fill="auto"/>
                                    </w:rPr>
                                    <w:t>1</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45.75pt;margin-top:580.95000000000005pt;width:106.55pt;height:57.100000000000001pt;z-index:-125829375;mso-wrap-distance-left:9.pt;mso-wrap-distance-top:26.550000000000001pt;mso-wrap-distance-right:143.65000000000001pt;mso-wrap-distance-bottom:5.0000000000000003e-002pt;mso-position-horizontal-relative:page;mso-position-vertical-relative:margin" filled="f" stroked="f">
                <v:textbox inset="0,0,0,0">
                  <w:txbxContent>
                    <w:tbl>
                      <w:tblPr>
                        <w:tblOverlap w:val="never"/>
                        <w:jc w:val="left"/>
                        <w:tblLayout w:type="fixed"/>
                      </w:tblPr>
                      <w:tblGrid>
                        <w:gridCol w:w="907"/>
                        <w:gridCol w:w="442"/>
                        <w:gridCol w:w="782"/>
                      </w:tblGrid>
                      <w:tr>
                        <w:trPr>
                          <w:tblHeader/>
                          <w:trHeight w:val="47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惟备阶段</w:t>
                            </w:r>
                          </w:p>
                        </w:tc>
                        <w:tc>
                          <w:tcPr>
                            <w:vMerge w:val="restart"/>
                            <w:tcBorders>
                              <w:left w:val="single" w:sz="4"/>
                            </w:tcBorders>
                            <w:shd w:val="clear" w:color="auto" w:fill="FFFFFF"/>
                            <w:textDirection w:val="tbRlV"/>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163" w:lineRule="exact"/>
                              <w:ind w:left="0" w:right="0" w:firstLine="0"/>
                              <w:jc w:val="center"/>
                              <w:rPr>
                                <w:sz w:val="16"/>
                                <w:szCs w:val="16"/>
                              </w:rPr>
                            </w:pPr>
                            <w:r>
                              <w:rPr>
                                <w:b/>
                                <w:bCs/>
                                <w:color w:val="000000"/>
                                <w:spacing w:val="0"/>
                                <w:w w:val="100"/>
                                <w:position w:val="0"/>
                                <w:sz w:val="16"/>
                                <w:szCs w:val="16"/>
                                <w:shd w:val="clear" w:color="auto" w:fill="auto"/>
                              </w:rPr>
                              <w:t>吐壤 淋洗</w:t>
                            </w:r>
                          </w:p>
                        </w:tc>
                      </w:tr>
                      <w:tr>
                        <w:trPr>
                          <w:trHeight w:val="43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污染土壤</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top"/>
                          </w:tcPr>
                          <w:p>
                            <w:pPr>
                              <w:widowControl w:val="0"/>
                              <w:rPr>
                                <w:sz w:val="10"/>
                                <w:szCs w:val="10"/>
                              </w:rPr>
                            </w:pPr>
                          </w:p>
                        </w:tc>
                      </w:tr>
                      <w:tr>
                        <w:trPr>
                          <w:trHeight w:val="235" w:hRule="exact"/>
                        </w:trPr>
                        <w:tc>
                          <w:tcPr>
                            <w:gridSpan w:val="2"/>
                            <w:tcBorders>
                              <w:bottom w:val="single" w:sz="4"/>
                            </w:tcBorders>
                            <w:shd w:val="clear" w:color="auto" w:fill="FFFFFF"/>
                            <w:vAlign w:val="bottom"/>
                          </w:tcPr>
                          <w:p>
                            <w:pPr>
                              <w:pStyle w:val="Style27"/>
                              <w:keepNext w:val="0"/>
                              <w:keepLines w:val="0"/>
                              <w:widowControl w:val="0"/>
                              <w:shd w:val="clear" w:color="auto" w:fill="auto"/>
                              <w:tabs>
                                <w:tab w:leader="hyphen" w:pos="475"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rPr>
                              <w:tab/>
                              <w:t>污染土壤</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42"/>
                                <w:szCs w:val="42"/>
                              </w:rPr>
                            </w:pPr>
                            <w:r>
                              <w:rPr>
                                <w:rFonts w:ascii="Arial" w:eastAsia="Arial" w:hAnsi="Arial" w:cs="Arial"/>
                                <w:color w:val="000000"/>
                                <w:spacing w:val="0"/>
                                <w:w w:val="100"/>
                                <w:position w:val="0"/>
                                <w:sz w:val="42"/>
                                <w:szCs w:val="42"/>
                                <w:shd w:val="clear" w:color="auto" w:fill="auto"/>
                              </w:rPr>
                              <w:t>1</w:t>
                            </w:r>
                          </w:p>
                        </w:tc>
                      </w:tr>
                    </w:tbl>
                    <w:p>
                      <w:pPr>
                        <w:widowControl w:val="0"/>
                        <w:spacing w:line="1" w:lineRule="exact"/>
                      </w:pPr>
                    </w:p>
                  </w:txbxContent>
                </v:textbox>
                <w10:wrap type="topAndBottom" anchorx="page" anchory="margin"/>
              </v:shape>
            </w:pict>
          </mc:Fallback>
        </mc:AlternateContent>
      </w:r>
      <w:r>
        <mc:AlternateContent>
          <mc:Choice Requires="wps">
            <w:drawing>
              <wp:anchor distT="127000" distB="579120" distL="1248410" distR="114300" simplePos="0" relativeHeight="125829380" behindDoc="0" locked="0" layoutInCell="1" allowOverlap="1">
                <wp:simplePos x="0" y="0"/>
                <wp:positionH relativeFrom="page">
                  <wp:posOffset>1715135</wp:posOffset>
                </wp:positionH>
                <wp:positionV relativeFrom="margin">
                  <wp:posOffset>7167880</wp:posOffset>
                </wp:positionV>
                <wp:extent cx="1929130" cy="356870"/>
                <wp:wrapTopAndBottom/>
                <wp:docPr id="7" name="Shape 7"/>
                <a:graphic xmlns:a="http://schemas.openxmlformats.org/drawingml/2006/main">
                  <a:graphicData uri="http://schemas.microsoft.com/office/word/2010/wordprocessingShape">
                    <wps:wsp>
                      <wps:cNvSpPr txBox="1"/>
                      <wps:spPr>
                        <a:xfrm>
                          <a:ext cx="1929130" cy="356870"/>
                        </a:xfrm>
                        <a:prstGeom prst="rect"/>
                        <a:noFill/>
                      </wps:spPr>
                      <wps:txbx>
                        <w:txbxContent>
                          <w:p>
                            <w:pPr>
                              <w:widowControl w:val="0"/>
                            </w:pPr>
                          </w:p>
                        </w:txbxContent>
                      </wps:txbx>
                      <wps:bodyPr wrap="none" lIns="0" tIns="0" rIns="0" bIns="0">
                        <a:noAutoFit/>
                      </wps:bodyPr>
                    </wps:wsp>
                  </a:graphicData>
                </a:graphic>
              </wp:anchor>
            </w:drawing>
          </mc:Choice>
          <mc:Fallback>
            <w:pict>
              <v:shape id="_x0000_s1033" type="#_x0000_t202" style="position:absolute;margin-left:135.05000000000001pt;margin-top:564.39999999999998pt;width:151.90000000000001pt;height:28.100000000000001pt;z-index:-125829373;mso-wrap-distance-left:98.299999999999997pt;mso-wrap-distance-top:10.pt;mso-wrap-distance-right:9.pt;mso-wrap-distance-bottom:45.600000000000001pt;mso-position-horizontal-relative:page;mso-position-vertical-relative:margin" filled="f" stroked="f">
                <v:textbox inset="0,0,0,0">
                  <w:txbxContent>
                    <w:p>
                      <w:pPr>
                        <w:widowControl w:val="0"/>
                      </w:pP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ab/>
      </w:r>
      <w:r>
        <w:rPr>
          <w:b/>
          <w:bCs/>
          <w:color w:val="000000"/>
          <w:spacing w:val="0"/>
          <w:w w:val="100"/>
          <w:position w:val="0"/>
          <w:shd w:val="clear" w:color="auto" w:fill="auto"/>
        </w:rPr>
        <w:t>-淋洗液</w:t>
        <w:tab/>
        <w:t>淋洗液</w:t>
      </w:r>
    </w:p>
    <w:p>
      <w:pPr>
        <w:pStyle w:val="Style38"/>
        <w:keepNext w:val="0"/>
        <w:keepLines w:val="0"/>
        <w:widowControl w:val="0"/>
        <w:shd w:val="clear" w:color="auto" w:fill="auto"/>
        <w:tabs>
          <w:tab w:pos="414" w:val="left"/>
        </w:tabs>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1</w:t>
        <w:tab/>
      </w:r>
      <w:r>
        <w:rPr>
          <w:color w:val="000000"/>
          <w:spacing w:val="0"/>
          <w:w w:val="100"/>
          <w:position w:val="0"/>
          <w:shd w:val="clear" w:color="auto" w:fill="auto"/>
        </w:rPr>
        <w:t>土壤异位淋洗法流程图</w:t>
      </w:r>
    </w:p>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Fig. </w:t>
      </w:r>
      <w:r>
        <w:rPr>
          <w:b/>
          <w:bCs/>
          <w:color w:val="000000"/>
          <w:spacing w:val="0"/>
          <w:w w:val="100"/>
          <w:position w:val="0"/>
          <w:shd w:val="clear" w:color="auto" w:fill="auto"/>
          <w:lang w:val="zh-CN" w:eastAsia="zh-CN" w:bidi="zh-CN"/>
        </w:rPr>
        <w:t xml:space="preserve">1 </w:t>
      </w:r>
      <w:r>
        <w:rPr>
          <w:b/>
          <w:bCs/>
          <w:color w:val="000000"/>
          <w:spacing w:val="0"/>
          <w:w w:val="100"/>
          <w:position w:val="0"/>
          <w:shd w:val="clear" w:color="auto" w:fill="auto"/>
          <w:lang w:val="en-US" w:eastAsia="en-US" w:bidi="en-US"/>
        </w:rPr>
        <w:t>Flow chart of soil ex situ washing process</w:t>
      </w:r>
    </w:p>
    <w:p>
      <w:pPr>
        <w:pStyle w:val="Style33"/>
        <w:keepNext w:val="0"/>
        <w:keepLines w:val="0"/>
        <w:widowControl w:val="0"/>
        <w:shd w:val="clear" w:color="auto" w:fill="auto"/>
        <w:bidi w:val="0"/>
        <w:spacing w:before="0" w:after="0" w:line="346" w:lineRule="exact"/>
        <w:ind w:left="0" w:right="0" w:firstLine="0"/>
        <w:jc w:val="left"/>
      </w:pPr>
      <w:r>
        <w:rPr>
          <w:b/>
          <w:bCs/>
          <w:color w:val="000000"/>
          <w:spacing w:val="0"/>
          <w:w w:val="100"/>
          <w:position w:val="0"/>
          <w:shd w:val="clear" w:color="auto" w:fill="auto"/>
          <w:lang w:val="en-US" w:eastAsia="en-US" w:bidi="en-US"/>
        </w:rPr>
        <w:t xml:space="preserve">2.3 </w:t>
      </w:r>
      <w:r>
        <w:rPr>
          <w:color w:val="000000"/>
          <w:spacing w:val="0"/>
          <w:w w:val="100"/>
          <w:position w:val="0"/>
          <w:shd w:val="clear" w:color="auto" w:fill="auto"/>
        </w:rPr>
        <w:t>土壤淋洗法的局限性</w:t>
      </w:r>
    </w:p>
    <w:p>
      <w:pPr>
        <w:pStyle w:val="Style33"/>
        <w:keepNext w:val="0"/>
        <w:keepLines w:val="0"/>
        <w:widowControl w:val="0"/>
        <w:shd w:val="clear" w:color="auto" w:fill="auto"/>
        <w:bidi w:val="0"/>
        <w:spacing w:before="0" w:after="0" w:line="346" w:lineRule="exact"/>
        <w:ind w:left="0" w:right="0" w:firstLine="480"/>
        <w:jc w:val="both"/>
      </w:pPr>
      <w:r>
        <w:rPr>
          <w:color w:val="000000"/>
          <w:spacing w:val="0"/>
          <w:w w:val="100"/>
          <w:position w:val="0"/>
          <w:shd w:val="clear" w:color="auto" w:fill="auto"/>
        </w:rPr>
        <w:t xml:space="preserve">①对质地比较粘重，渗透性比较差的土壤修复 效果比较差;②目前使用效果比较好的淋洗剂价格 </w:t>
      </w:r>
      <w:r>
        <w:rPr>
          <w:color w:val="000000"/>
          <w:spacing w:val="0"/>
          <w:w w:val="100"/>
          <w:position w:val="0"/>
          <w:shd w:val="clear" w:color="auto" w:fill="auto"/>
        </w:rPr>
        <w:t>都比较昂贵，无法用于大面积的实际修复中；③淋洗 出的含重金属的废液的回收处理问题，及由于淋洗 剂的残留而可能造成的土壤和地下水的二次污染问 题⑺。</w:t>
      </w:r>
    </w:p>
    <w:p>
      <w:pPr>
        <w:pStyle w:val="Style33"/>
        <w:keepNext w:val="0"/>
        <w:keepLines w:val="0"/>
        <w:widowControl w:val="0"/>
        <w:shd w:val="clear" w:color="auto" w:fill="auto"/>
        <w:bidi w:val="0"/>
        <w:spacing w:before="0" w:after="160" w:line="337" w:lineRule="exact"/>
        <w:ind w:left="0" w:right="0" w:firstLine="480"/>
        <w:jc w:val="both"/>
      </w:pPr>
      <w:r>
        <w:rPr>
          <w:color w:val="000000"/>
          <w:spacing w:val="0"/>
          <w:w w:val="100"/>
          <w:position w:val="0"/>
          <w:shd w:val="clear" w:color="auto" w:fill="auto"/>
        </w:rPr>
        <w:t>可见，在某些条件下，由于土壤污染物的成分、 理化性质、毒性特征及土壤条件的限制，单纯采用物 理化学方法或生物修复法都不可能完全达到效果。 因此在选择修复技术时，应根据污染物的性质、土壤 条件、污染程度、预期的修复目标、时间限制、成本、 修复技术的适用范围等因素加以综合考虑，选择最 适的修复技术或其组合。在实际应用中两种甚至两 种以上修复技术的组合可以达到取长不短，高效、低 耗的双重效果⑹。</w:t>
      </w:r>
    </w:p>
    <w:p>
      <w:pPr>
        <w:pStyle w:val="Style33"/>
        <w:keepNext w:val="0"/>
        <w:keepLines w:val="0"/>
        <w:widowControl w:val="0"/>
        <w:shd w:val="clear" w:color="auto" w:fill="auto"/>
        <w:bidi w:val="0"/>
        <w:spacing w:before="0" w:after="160" w:line="336" w:lineRule="exact"/>
        <w:ind w:left="0" w:right="0" w:firstLine="0"/>
        <w:jc w:val="both"/>
      </w:pPr>
      <w:r>
        <w:rPr>
          <w:b/>
          <w:bCs/>
          <w:color w:val="000000"/>
          <w:spacing w:val="0"/>
          <w:w w:val="100"/>
          <w:position w:val="0"/>
          <w:shd w:val="clear" w:color="auto" w:fill="auto"/>
        </w:rPr>
        <w:t>3</w:t>
      </w:r>
      <w:r>
        <w:rPr>
          <w:color w:val="000000"/>
          <w:spacing w:val="0"/>
          <w:w w:val="100"/>
          <w:position w:val="0"/>
          <w:shd w:val="clear" w:color="auto" w:fill="auto"/>
        </w:rPr>
        <w:t>淋洗剂的类别及其评价</w:t>
      </w:r>
    </w:p>
    <w:p>
      <w:pPr>
        <w:pStyle w:val="Style33"/>
        <w:keepNext w:val="0"/>
        <w:keepLines w:val="0"/>
        <w:widowControl w:val="0"/>
        <w:shd w:val="clear" w:color="auto" w:fill="auto"/>
        <w:bidi w:val="0"/>
        <w:spacing w:before="0" w:after="0" w:line="336" w:lineRule="exact"/>
        <w:ind w:left="0" w:right="0" w:firstLine="0"/>
        <w:jc w:val="both"/>
      </w:pPr>
      <w:r>
        <w:rPr>
          <w:b/>
          <w:bCs/>
          <w:color w:val="000000"/>
          <w:spacing w:val="0"/>
          <w:w w:val="100"/>
          <w:position w:val="0"/>
          <w:shd w:val="clear" w:color="auto" w:fill="auto"/>
          <w:lang w:val="en-US" w:eastAsia="en-US" w:bidi="en-US"/>
        </w:rPr>
        <w:t>3.1</w:t>
      </w:r>
      <w:r>
        <w:rPr>
          <w:color w:val="000000"/>
          <w:spacing w:val="0"/>
          <w:w w:val="100"/>
          <w:position w:val="0"/>
          <w:shd w:val="clear" w:color="auto" w:fill="auto"/>
        </w:rPr>
        <w:t>无机淋洗剂</w:t>
      </w:r>
    </w:p>
    <w:p>
      <w:pPr>
        <w:pStyle w:val="Style33"/>
        <w:keepNext w:val="0"/>
        <w:keepLines w:val="0"/>
        <w:widowControl w:val="0"/>
        <w:shd w:val="clear" w:color="auto" w:fill="auto"/>
        <w:bidi w:val="0"/>
        <w:spacing w:before="0" w:after="0" w:line="336" w:lineRule="exact"/>
        <w:ind w:left="0" w:right="0" w:firstLine="480"/>
        <w:jc w:val="both"/>
      </w:pPr>
      <w:r>
        <w:rPr>
          <w:color w:val="000000"/>
          <w:spacing w:val="0"/>
          <w:w w:val="100"/>
          <w:position w:val="0"/>
          <w:shd w:val="clear" w:color="auto" w:fill="auto"/>
        </w:rPr>
        <w:t>酸、碱、盐等无机化合物相对其它淋洗剂具有成 本较低，效果好，作用速度快等优点。其作用机制主 要是通过，酸解、络合或离子交换作用来破坏土壤表 面官能团与重金属形成的络合物，从而将重金属交 换解吸下来，进而从土壤溶液中溶出。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Tampouris </w:t>
      </w:r>
      <w:r>
        <w:rPr>
          <w:color w:val="000000"/>
          <w:spacing w:val="0"/>
          <w:w w:val="100"/>
          <w:position w:val="0"/>
          <w:shd w:val="clear" w:color="auto" w:fill="auto"/>
        </w:rPr>
        <w:t>等</w:t>
      </w:r>
      <w:r>
        <w:rPr>
          <w:b/>
          <w:bCs/>
          <w:color w:val="000000"/>
          <w:spacing w:val="0"/>
          <w:w w:val="100"/>
          <w:position w:val="0"/>
          <w:shd w:val="clear" w:color="auto" w:fill="auto"/>
          <w:lang w:val="en-US" w:eastAsia="en-US" w:bidi="en-US"/>
        </w:rPr>
        <w:t>©I</w:t>
      </w:r>
      <w:r>
        <w:rPr>
          <w:color w:val="000000"/>
          <w:spacing w:val="0"/>
          <w:w w:val="100"/>
          <w:position w:val="0"/>
          <w:shd w:val="clear" w:color="auto" w:fill="auto"/>
        </w:rPr>
        <w:t>通过土柱实验，研究了以</w:t>
      </w:r>
      <w:r>
        <w:rPr>
          <w:rFonts w:ascii="Times New Roman" w:eastAsia="Times New Roman" w:hAnsi="Times New Roman" w:cs="Times New Roman"/>
          <w:color w:val="000000"/>
          <w:spacing w:val="0"/>
          <w:w w:val="100"/>
          <w:position w:val="0"/>
          <w:sz w:val="22"/>
          <w:szCs w:val="22"/>
          <w:shd w:val="clear" w:color="auto" w:fill="auto"/>
          <w:lang w:val="en-US" w:eastAsia="en-US" w:bidi="en-US"/>
        </w:rPr>
        <w:t>HC1 + CaCl</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color w:val="000000"/>
          <w:spacing w:val="0"/>
          <w:w w:val="100"/>
          <w:position w:val="0"/>
          <w:shd w:val="clear" w:color="auto" w:fill="auto"/>
        </w:rPr>
        <w:t>溶液作 为淋洗剂去除污染土壤中的重金属。结果表明，该 淋洗剂对</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的去除率为</w:t>
      </w:r>
      <w:r>
        <w:rPr>
          <w:rFonts w:ascii="Times New Roman" w:eastAsia="Times New Roman" w:hAnsi="Times New Roman" w:cs="Times New Roman"/>
          <w:color w:val="000000"/>
          <w:spacing w:val="0"/>
          <w:w w:val="100"/>
          <w:position w:val="0"/>
          <w:sz w:val="22"/>
          <w:szCs w:val="22"/>
          <w:shd w:val="clear" w:color="auto" w:fill="auto"/>
        </w:rPr>
        <w:t>94%</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color w:val="000000"/>
          <w:spacing w:val="0"/>
          <w:w w:val="100"/>
          <w:position w:val="0"/>
          <w:shd w:val="clear" w:color="auto" w:fill="auto"/>
        </w:rPr>
        <w:t xml:space="preserve">的去除率为 </w:t>
      </w:r>
      <w:r>
        <w:rPr>
          <w:rFonts w:ascii="Times New Roman" w:eastAsia="Times New Roman" w:hAnsi="Times New Roman" w:cs="Times New Roman"/>
          <w:color w:val="000000"/>
          <w:spacing w:val="0"/>
          <w:w w:val="100"/>
          <w:position w:val="0"/>
          <w:sz w:val="22"/>
          <w:szCs w:val="22"/>
          <w:shd w:val="clear" w:color="auto" w:fill="auto"/>
        </w:rPr>
        <w:t>78%</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rPr>
        <w:t>的去除率为</w:t>
      </w:r>
      <w:r>
        <w:rPr>
          <w:rFonts w:ascii="Times New Roman" w:eastAsia="Times New Roman" w:hAnsi="Times New Roman" w:cs="Times New Roman"/>
          <w:color w:val="000000"/>
          <w:spacing w:val="0"/>
          <w:w w:val="100"/>
          <w:position w:val="0"/>
          <w:sz w:val="22"/>
          <w:szCs w:val="22"/>
          <w:shd w:val="clear" w:color="auto" w:fill="auto"/>
        </w:rPr>
        <w:t>70%</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证明</w:t>
      </w:r>
      <w:r>
        <w:rPr>
          <w:rFonts w:ascii="Times New Roman" w:eastAsia="Times New Roman" w:hAnsi="Times New Roman" w:cs="Times New Roman"/>
          <w:color w:val="000000"/>
          <w:spacing w:val="0"/>
          <w:w w:val="100"/>
          <w:position w:val="0"/>
          <w:sz w:val="22"/>
          <w:szCs w:val="22"/>
          <w:shd w:val="clear" w:color="auto" w:fill="auto"/>
          <w:lang w:val="en-US" w:eastAsia="en-US" w:bidi="en-US"/>
        </w:rPr>
        <w:t>HC1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CaCl</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color w:val="000000"/>
          <w:spacing w:val="0"/>
          <w:w w:val="100"/>
          <w:position w:val="0"/>
          <w:shd w:val="clear" w:color="auto" w:fill="auto"/>
        </w:rPr>
        <w:t xml:space="preserve">溶 液配合使用对修复重金属污染土壤是非常有效的。 </w:t>
      </w:r>
      <w:r>
        <w:rPr>
          <w:rFonts w:ascii="Times New Roman" w:eastAsia="Times New Roman" w:hAnsi="Times New Roman" w:cs="Times New Roman"/>
          <w:color w:val="000000"/>
          <w:spacing w:val="0"/>
          <w:w w:val="100"/>
          <w:position w:val="0"/>
          <w:sz w:val="22"/>
          <w:szCs w:val="22"/>
          <w:shd w:val="clear" w:color="auto" w:fill="auto"/>
          <w:lang w:val="en-US" w:eastAsia="en-US" w:bidi="en-US"/>
        </w:rPr>
        <w:t>Alam</w:t>
      </w:r>
      <w:r>
        <w:rPr>
          <w:color w:val="000000"/>
          <w:spacing w:val="0"/>
          <w:w w:val="100"/>
          <w:position w:val="0"/>
          <w:shd w:val="clear" w:color="auto" w:fill="auto"/>
        </w:rPr>
        <w:t>等小］通过批处理实验研究了磷酸盐对土壤中 碑的去除率，表明磷酸盐对铁铝结合态的碑有较高 的去除率，去除率可以达到</w:t>
      </w:r>
      <w:r>
        <w:rPr>
          <w:rFonts w:ascii="Times New Roman" w:eastAsia="Times New Roman" w:hAnsi="Times New Roman" w:cs="Times New Roman"/>
          <w:color w:val="000000"/>
          <w:spacing w:val="0"/>
          <w:w w:val="100"/>
          <w:position w:val="0"/>
          <w:sz w:val="22"/>
          <w:szCs w:val="22"/>
          <w:shd w:val="clear" w:color="auto" w:fill="auto"/>
        </w:rPr>
        <w:t>40%</w:t>
      </w:r>
      <w:r>
        <w:rPr>
          <w:color w:val="000000"/>
          <w:spacing w:val="0"/>
          <w:w w:val="100"/>
          <w:position w:val="0"/>
          <w:shd w:val="clear" w:color="auto" w:fill="auto"/>
        </w:rPr>
        <w:t>以上，而对于残余 态的碑无明显效果。</w:t>
      </w:r>
    </w:p>
    <w:p>
      <w:pPr>
        <w:pStyle w:val="Style33"/>
        <w:keepNext w:val="0"/>
        <w:keepLines w:val="0"/>
        <w:widowControl w:val="0"/>
        <w:shd w:val="clear" w:color="auto" w:fill="auto"/>
        <w:bidi w:val="0"/>
        <w:spacing w:before="0" w:after="0" w:line="336" w:lineRule="exact"/>
        <w:ind w:left="0" w:right="0" w:firstLine="480"/>
        <w:jc w:val="both"/>
      </w:pPr>
      <w:r>
        <w:rPr>
          <w:color w:val="000000"/>
          <w:spacing w:val="0"/>
          <w:w w:val="100"/>
          <w:position w:val="0"/>
          <w:shd w:val="clear" w:color="auto" w:fill="auto"/>
        </w:rPr>
        <w:t>虽然这种淋洗剂对重金属的去除效果好，但其 使用带来的负面影响也是相当严重。如用酸溶液淋 洗污染土壤时，由于土壤中重金属的溶解主要受</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pH </w:t>
      </w:r>
      <w:r>
        <w:rPr>
          <w:color w:val="000000"/>
          <w:spacing w:val="0"/>
          <w:w w:val="100"/>
          <w:position w:val="0"/>
          <w:shd w:val="clear" w:color="auto" w:fill="auto"/>
        </w:rPr>
        <w:t>值控制，被酸化土壤的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值只有达到一定程度，通 常</w:t>
      </w:r>
      <w:r>
        <w:rPr>
          <w:rFonts w:ascii="Times New Roman" w:eastAsia="Times New Roman" w:hAnsi="Times New Roman" w:cs="Times New Roman"/>
          <w:color w:val="000000"/>
          <w:spacing w:val="0"/>
          <w:w w:val="100"/>
          <w:position w:val="0"/>
          <w:sz w:val="22"/>
          <w:szCs w:val="22"/>
          <w:shd w:val="clear" w:color="auto" w:fill="auto"/>
          <w:lang w:val="en-US" w:eastAsia="en-US" w:bidi="en-US"/>
        </w:rPr>
        <w:t>pH&lt;3</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时，大部分重金属才以离子形态存 在，但过高的酸度会严重地破坏土壤的理化性质，使 大量土壤养分淋失，并严重破坏土壤微团聚体结构。 另外由于其自身的性质使其无法再利用，同时在淋 洗过程中还会产生大量废液，增加后处理成本。这 都限制了其在实际修复中的应用。</w:t>
      </w:r>
    </w:p>
    <w:p>
      <w:pPr>
        <w:pStyle w:val="Style33"/>
        <w:keepNext w:val="0"/>
        <w:keepLines w:val="0"/>
        <w:widowControl w:val="0"/>
        <w:shd w:val="clear" w:color="auto" w:fill="auto"/>
        <w:bidi w:val="0"/>
        <w:spacing w:before="0" w:after="0" w:line="336" w:lineRule="exact"/>
        <w:ind w:left="0" w:right="0" w:firstLine="0"/>
        <w:jc w:val="both"/>
      </w:pPr>
      <w:r>
        <w:rPr>
          <w:b/>
          <w:bCs/>
          <w:color w:val="000000"/>
          <w:spacing w:val="0"/>
          <w:w w:val="100"/>
          <w:position w:val="0"/>
          <w:shd w:val="clear" w:color="auto" w:fill="auto"/>
          <w:lang w:val="en-US" w:eastAsia="en-US" w:bidi="en-US"/>
        </w:rPr>
        <w:t>3.2</w:t>
      </w:r>
      <w:r>
        <w:rPr>
          <w:color w:val="000000"/>
          <w:spacing w:val="0"/>
          <w:w w:val="100"/>
          <w:position w:val="0"/>
          <w:shd w:val="clear" w:color="auto" w:fill="auto"/>
        </w:rPr>
        <w:t>人工螯合剂</w:t>
      </w:r>
    </w:p>
    <w:p>
      <w:pPr>
        <w:pStyle w:val="Style33"/>
        <w:keepNext w:val="0"/>
        <w:keepLines w:val="0"/>
        <w:widowControl w:val="0"/>
        <w:shd w:val="clear" w:color="auto" w:fill="auto"/>
        <w:bidi w:val="0"/>
        <w:spacing w:before="0" w:after="0" w:line="336" w:lineRule="exact"/>
        <w:ind w:left="0" w:right="0" w:firstLine="480"/>
        <w:jc w:val="both"/>
      </w:pPr>
      <w:r>
        <w:rPr>
          <w:color w:val="000000"/>
          <w:spacing w:val="0"/>
          <w:w w:val="100"/>
          <w:position w:val="0"/>
          <w:shd w:val="clear" w:color="auto" w:fill="auto"/>
        </w:rPr>
        <w:t>常用的螯合剂大致可分为人工螯合剂和天然螯 合剂两类。人工螯合剂包括：乙二胺四乙酸</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ED- </w:t>
      </w:r>
      <w:r>
        <w:rPr>
          <w:rFonts w:ascii="Times New Roman" w:eastAsia="Times New Roman" w:hAnsi="Times New Roman" w:cs="Times New Roman"/>
          <w:color w:val="000000"/>
          <w:spacing w:val="0"/>
          <w:w w:val="100"/>
          <w:position w:val="0"/>
          <w:sz w:val="22"/>
          <w:szCs w:val="22"/>
          <w:shd w:val="clear" w:color="auto" w:fill="auto"/>
          <w:lang w:val="en-US" w:eastAsia="en-US" w:bidi="en-US"/>
        </w:rPr>
        <w:t>TA)</w:t>
      </w:r>
      <w:r>
        <w:rPr>
          <w:color w:val="000000"/>
          <w:spacing w:val="0"/>
          <w:w w:val="100"/>
          <w:position w:val="0"/>
          <w:shd w:val="clear" w:color="auto" w:fill="auto"/>
          <w:lang w:val="en-US" w:eastAsia="en-US" w:bidi="en-US"/>
        </w:rPr>
        <w:t>、</w:t>
      </w:r>
      <w:r>
        <w:rPr>
          <w:color w:val="000000"/>
          <w:spacing w:val="0"/>
          <w:w w:val="100"/>
          <w:position w:val="0"/>
          <w:shd w:val="clear" w:color="auto" w:fill="auto"/>
        </w:rPr>
        <w:t>轻乙基替乙二胺三乙酸</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HEDTA)</w:t>
      </w:r>
      <w:r>
        <w:rPr>
          <w:color w:val="000000"/>
          <w:spacing w:val="0"/>
          <w:w w:val="100"/>
          <w:position w:val="0"/>
          <w:shd w:val="clear" w:color="auto" w:fill="auto"/>
          <w:lang w:val="en-US" w:eastAsia="en-US" w:bidi="en-US"/>
        </w:rPr>
        <w:t>、</w:t>
      </w:r>
      <w:r>
        <w:rPr>
          <w:color w:val="000000"/>
          <w:spacing w:val="0"/>
          <w:w w:val="100"/>
          <w:position w:val="0"/>
          <w:shd w:val="clear" w:color="auto" w:fill="auto"/>
        </w:rPr>
        <w:t>二乙基三 乙酸</w:t>
      </w:r>
      <w:r>
        <w:rPr>
          <w:rFonts w:ascii="Times New Roman" w:eastAsia="Times New Roman" w:hAnsi="Times New Roman" w:cs="Times New Roman"/>
          <w:color w:val="000000"/>
          <w:spacing w:val="0"/>
          <w:w w:val="100"/>
          <w:position w:val="0"/>
          <w:sz w:val="22"/>
          <w:szCs w:val="22"/>
          <w:shd w:val="clear" w:color="auto" w:fill="auto"/>
          <w:lang w:val="en-US" w:eastAsia="en-US" w:bidi="en-US"/>
        </w:rPr>
        <w:t>(NTA</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、乙二醇双四乙酸</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(EGTA </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、乙二胺二乙 酸</w:t>
      </w:r>
      <w:r>
        <w:rPr>
          <w:rFonts w:ascii="Times New Roman" w:eastAsia="Times New Roman" w:hAnsi="Times New Roman" w:cs="Times New Roman"/>
          <w:color w:val="000000"/>
          <w:spacing w:val="0"/>
          <w:w w:val="100"/>
          <w:position w:val="0"/>
          <w:sz w:val="22"/>
          <w:szCs w:val="22"/>
          <w:shd w:val="clear" w:color="auto" w:fill="auto"/>
          <w:lang w:val="en-US" w:eastAsia="en-US" w:bidi="en-US"/>
        </w:rPr>
        <w:t>(EDDHA)</w:t>
      </w:r>
      <w:r>
        <w:rPr>
          <w:color w:val="000000"/>
          <w:spacing w:val="0"/>
          <w:w w:val="100"/>
          <w:position w:val="0"/>
          <w:shd w:val="clear" w:color="auto" w:fill="auto"/>
          <w:lang w:val="en-US" w:eastAsia="en-US" w:bidi="en-US"/>
        </w:rPr>
        <w:t>、</w:t>
      </w:r>
      <w:r>
        <w:rPr>
          <w:color w:val="000000"/>
          <w:spacing w:val="0"/>
          <w:w w:val="100"/>
          <w:position w:val="0"/>
          <w:shd w:val="clear" w:color="auto" w:fill="auto"/>
        </w:rPr>
        <w:t>环已烷二胺四乙酸</w:t>
      </w:r>
      <w:r>
        <w:rPr>
          <w:rFonts w:ascii="Times New Roman" w:eastAsia="Times New Roman" w:hAnsi="Times New Roman" w:cs="Times New Roman"/>
          <w:color w:val="000000"/>
          <w:spacing w:val="0"/>
          <w:w w:val="100"/>
          <w:position w:val="0"/>
          <w:sz w:val="22"/>
          <w:szCs w:val="22"/>
          <w:shd w:val="clear" w:color="auto" w:fill="auto"/>
          <w:lang w:val="en-US" w:eastAsia="en-US" w:bidi="en-US"/>
        </w:rPr>
        <w:t>(CDTA)</w:t>
      </w:r>
      <w:r>
        <w:rPr>
          <w:color w:val="000000"/>
          <w:spacing w:val="0"/>
          <w:w w:val="100"/>
          <w:position w:val="0"/>
          <w:shd w:val="clear" w:color="auto" w:fill="auto"/>
        </w:rPr>
        <w:t>等。天然 有机螯合剂包括:柠檬酸、苹果酸、丙二酸、乙酸组氨 酸以及其他类型天然有机物质等</w:t>
      </w:r>
      <w:r>
        <w:rPr>
          <w:b/>
          <w:bCs/>
          <w:color w:val="000000"/>
          <w:spacing w:val="0"/>
          <w:w w:val="100"/>
          <w:position w:val="0"/>
          <w:shd w:val="clear" w:color="auto" w:fill="auto"/>
          <w:lang w:val="en-US" w:eastAsia="en-US" w:bidi="en-US"/>
        </w:rPr>
        <w:t>M</w:t>
      </w:r>
      <w:r>
        <w:rPr>
          <w:color w:val="000000"/>
          <w:spacing w:val="0"/>
          <w:w w:val="100"/>
          <w:position w:val="0"/>
          <w:shd w:val="clear" w:color="auto" w:fill="auto"/>
        </w:rPr>
        <w:t>。</w:t>
      </w:r>
    </w:p>
    <w:p>
      <w:pPr>
        <w:pStyle w:val="Style33"/>
        <w:keepNext w:val="0"/>
        <w:keepLines w:val="0"/>
        <w:widowControl w:val="0"/>
        <w:shd w:val="clear" w:color="auto" w:fill="auto"/>
        <w:bidi w:val="0"/>
        <w:spacing w:before="0" w:after="0" w:line="337" w:lineRule="exact"/>
        <w:ind w:left="0" w:right="0" w:firstLine="480"/>
        <w:jc w:val="both"/>
      </w:pPr>
      <w:r>
        <w:rPr>
          <w:color w:val="000000"/>
          <w:spacing w:val="0"/>
          <w:w w:val="100"/>
          <w:position w:val="0"/>
          <w:shd w:val="clear" w:color="auto" w:fill="auto"/>
        </w:rPr>
        <w:t>螯合剂的作用机理就是首先通过螯合作用，将 吸附在土壤颗粒及胶体表面重金属离子解络下来， 然后在利用自身强的螯合作用和重金属离子形成强 的螯合体，从土壤中分离出来。</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等人工合成 的有机螯合剂能在很宽的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范围内与大部分金属 特别是过渡金属形成稳定的复合物，不仅能解吸被 土壤吸附的金属，也能溶解不溶性的金属化合物，现 以证明</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是最有效的螯合提取剂。</w:t>
      </w:r>
    </w:p>
    <w:p>
      <w:pPr>
        <w:pStyle w:val="Style33"/>
        <w:keepNext w:val="0"/>
        <w:keepLines w:val="0"/>
        <w:widowControl w:val="0"/>
        <w:shd w:val="clear" w:color="auto" w:fill="auto"/>
        <w:bidi w:val="0"/>
        <w:spacing w:before="0" w:after="0" w:line="337"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Sun</w:t>
      </w:r>
      <w:r>
        <w:rPr>
          <w:color w:val="000000"/>
          <w:spacing w:val="0"/>
          <w:w w:val="100"/>
          <w:position w:val="0"/>
          <w:shd w:val="clear" w:color="auto" w:fill="auto"/>
        </w:rPr>
        <w:t>等</w:t>
      </w:r>
      <w:r>
        <w:rPr>
          <w:b/>
          <w:bCs/>
          <w:color w:val="000000"/>
          <w:spacing w:val="0"/>
          <w:w w:val="100"/>
          <w:position w:val="0"/>
          <w:shd w:val="clear" w:color="auto" w:fill="auto"/>
          <w:lang w:val="en-US" w:eastAsia="en-US" w:bidi="en-US"/>
        </w:rPr>
        <w:t>0］</w:t>
      </w:r>
      <w:r>
        <w:rPr>
          <w:color w:val="000000"/>
          <w:spacing w:val="0"/>
          <w:w w:val="100"/>
          <w:position w:val="0"/>
          <w:shd w:val="clear" w:color="auto" w:fill="auto"/>
        </w:rPr>
        <w:t xml:space="preserve">通过批处理实验和土柱实验，研究了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对法国和英国等地</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种土壤中</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的去除率，结果表明在批处理中</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种重金属的提取效率相似;在土柱实 验中，对</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hd w:val="clear" w:color="auto" w:fill="auto"/>
        </w:rPr>
        <w:t>的提取效率最大，</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的提取效率最低。 重金属形态的易变性、土壤对重金属吸附解吸的动 力学和淋洗剂的添加方式是影响</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淋洗效率 的主要因素。</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Andrew Hong </w:t>
      </w:r>
      <w:r>
        <w:rPr>
          <w:rFonts w:ascii="Times New Roman" w:eastAsia="Times New Roman" w:hAnsi="Times New Roman" w:cs="Times New Roma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vertAlign w:val="superscript"/>
        </w:rPr>
        <w:t>［12］</w:t>
      </w:r>
      <w:r>
        <w:rPr>
          <w:color w:val="000000"/>
          <w:spacing w:val="0"/>
          <w:w w:val="100"/>
          <w:position w:val="0"/>
          <w:shd w:val="clear" w:color="auto" w:fill="auto"/>
        </w:rPr>
        <w:t>研究了用作为淋 洗剂修复重金属污染的土壤以及在修复过程中</w:t>
      </w:r>
      <w:r>
        <w:rPr>
          <w:rFonts w:ascii="Times New Roman" w:eastAsia="Times New Roman" w:hAnsi="Times New Roman" w:cs="Times New Roman"/>
          <w:color w:val="000000"/>
          <w:spacing w:val="0"/>
          <w:w w:val="100"/>
          <w:position w:val="0"/>
          <w:sz w:val="22"/>
          <w:szCs w:val="22"/>
          <w:shd w:val="clear" w:color="auto" w:fill="auto"/>
          <w:lang w:val="en-US" w:eastAsia="en-US" w:bidi="en-US"/>
        </w:rPr>
        <w:t>DT- PA</w:t>
      </w:r>
      <w:r>
        <w:rPr>
          <w:color w:val="000000"/>
          <w:spacing w:val="0"/>
          <w:w w:val="100"/>
          <w:position w:val="0"/>
          <w:shd w:val="clear" w:color="auto" w:fill="auto"/>
        </w:rPr>
        <w:t>的生物稳定性，表明</w:t>
      </w:r>
      <w:r>
        <w:rPr>
          <w:rFonts w:ascii="Times New Roman" w:eastAsia="Times New Roman" w:hAnsi="Times New Roman" w:cs="Times New Roman"/>
          <w:color w:val="000000"/>
          <w:spacing w:val="0"/>
          <w:w w:val="100"/>
          <w:position w:val="0"/>
          <w:sz w:val="22"/>
          <w:szCs w:val="22"/>
          <w:shd w:val="clear" w:color="auto" w:fill="auto"/>
          <w:lang w:val="en-US" w:eastAsia="en-US" w:bidi="en-US"/>
        </w:rPr>
        <w:t>DTPA</w:t>
      </w:r>
      <w:r>
        <w:rPr>
          <w:color w:val="000000"/>
          <w:spacing w:val="0"/>
          <w:w w:val="100"/>
          <w:position w:val="0"/>
          <w:shd w:val="clear" w:color="auto" w:fill="auto"/>
        </w:rPr>
        <w:t>是和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EDTA </w:t>
      </w:r>
      <w:r>
        <w:rPr>
          <w:color w:val="000000"/>
          <w:spacing w:val="0"/>
          <w:w w:val="100"/>
          <w:position w:val="0"/>
          <w:shd w:val="clear" w:color="auto" w:fill="auto"/>
        </w:rPr>
        <w:t>一样的 具有强螯合作用和重复利用性的螯合剂，并且具有 一定的生物稳定性，可以做为修复重金属污染土壤 的淋洗剂。</w:t>
      </w:r>
    </w:p>
    <w:p>
      <w:pPr>
        <w:pStyle w:val="Style33"/>
        <w:keepNext w:val="0"/>
        <w:keepLines w:val="0"/>
        <w:widowControl w:val="0"/>
        <w:shd w:val="clear" w:color="auto" w:fill="auto"/>
        <w:bidi w:val="0"/>
        <w:spacing w:before="0" w:after="0" w:line="337" w:lineRule="exact"/>
        <w:ind w:left="0" w:right="0" w:firstLine="480"/>
        <w:jc w:val="both"/>
      </w:pPr>
      <w:r>
        <w:rPr>
          <w:color w:val="000000"/>
          <w:spacing w:val="0"/>
          <w:w w:val="100"/>
          <w:position w:val="0"/>
          <w:shd w:val="clear" w:color="auto" w:fill="auto"/>
        </w:rPr>
        <w:t xml:space="preserve">人工螯合剂不但价格昂贵，而且生物降解性也 较差，在淋洗过程若残留在土壤中很容易造成土壤 的二次污染，同时还可能对地下水造成污染。另外， 在含有重金属的螯合剂的回收上还存在许多未解决 的技术问题，这也限制了其在实际修复中的应用。 </w:t>
      </w:r>
      <w:r>
        <w:rPr>
          <w:b/>
          <w:bCs/>
          <w:color w:val="000000"/>
          <w:spacing w:val="0"/>
          <w:w w:val="100"/>
          <w:position w:val="0"/>
          <w:shd w:val="clear" w:color="auto" w:fill="auto"/>
          <w:lang w:val="en-US" w:eastAsia="en-US" w:bidi="en-US"/>
        </w:rPr>
        <w:t>3.3</w:t>
      </w:r>
      <w:r>
        <w:rPr>
          <w:color w:val="000000"/>
          <w:spacing w:val="0"/>
          <w:w w:val="100"/>
          <w:position w:val="0"/>
          <w:shd w:val="clear" w:color="auto" w:fill="auto"/>
        </w:rPr>
        <w:t>阳离子型表面活性剂</w:t>
      </w:r>
    </w:p>
    <w:p>
      <w:pPr>
        <w:pStyle w:val="Style33"/>
        <w:keepNext w:val="0"/>
        <w:keepLines w:val="0"/>
        <w:widowControl w:val="0"/>
        <w:shd w:val="clear" w:color="auto" w:fill="auto"/>
        <w:bidi w:val="0"/>
        <w:spacing w:before="0" w:after="0" w:line="337" w:lineRule="exact"/>
        <w:ind w:left="0" w:right="0" w:firstLine="480"/>
        <w:jc w:val="both"/>
      </w:pPr>
      <w:r>
        <w:rPr>
          <w:color w:val="000000"/>
          <w:spacing w:val="0"/>
          <w:w w:val="100"/>
          <w:position w:val="0"/>
          <w:shd w:val="clear" w:color="auto" w:fill="auto"/>
        </w:rPr>
        <w:t>表面活性剂按其所带电荷不同，可分为阳离子 表面活性剂和阴离子表面活性剂两种类型。其除了 可以用于治理有机物污染的土壤，还能有效去除土 壤中某些重金属。阳离子表面活性剂的作用机制是 通过改变土壤表面性质，来促进金属阳离子从固相 转移到液相中，这种转移是通过离子交换作用来实 现的。阴离子表面活性剂的作用机制是先通过吸附 作用吸附到土壤颗粒表面再与金属发生配合作用， 使金属溶于土壤溶液中。</w:t>
      </w:r>
    </w:p>
    <w:p>
      <w:pPr>
        <w:pStyle w:val="Style33"/>
        <w:keepNext w:val="0"/>
        <w:keepLines w:val="0"/>
        <w:widowControl w:val="0"/>
        <w:shd w:val="clear" w:color="auto" w:fill="auto"/>
        <w:bidi w:val="0"/>
        <w:spacing w:before="0" w:after="0" w:line="337" w:lineRule="exact"/>
        <w:ind w:left="0" w:right="0" w:firstLine="480"/>
        <w:jc w:val="both"/>
      </w:pPr>
      <w:r>
        <w:rPr>
          <w:color w:val="000000"/>
          <w:spacing w:val="0"/>
          <w:w w:val="100"/>
          <w:position w:val="0"/>
          <w:shd w:val="clear" w:color="auto" w:fill="auto"/>
        </w:rPr>
        <w:t>采用表面活性剂作为重金属的去除试剂是近年 来开始研究的新技术。美国的</w:t>
      </w:r>
      <w:r>
        <w:rPr>
          <w:rFonts w:ascii="Times New Roman" w:eastAsia="Times New Roman" w:hAnsi="Times New Roman" w:cs="Times New Roman"/>
          <w:color w:val="000000"/>
          <w:spacing w:val="0"/>
          <w:w w:val="100"/>
          <w:position w:val="0"/>
          <w:sz w:val="22"/>
          <w:szCs w:val="22"/>
          <w:shd w:val="clear" w:color="auto" w:fill="auto"/>
          <w:lang w:val="en-US" w:eastAsia="en-US" w:bidi="en-US"/>
        </w:rPr>
        <w:t>Kini*^］</w:t>
      </w:r>
      <w:r>
        <w:rPr>
          <w:color w:val="000000"/>
          <w:spacing w:val="0"/>
          <w:w w:val="100"/>
          <w:position w:val="0"/>
          <w:shd w:val="clear" w:color="auto" w:fill="auto"/>
        </w:rPr>
        <w:t xml:space="preserve">研究了季胺 </w:t>
      </w:r>
      <w:r>
        <w:rPr>
          <w:color w:val="000000"/>
          <w:spacing w:val="0"/>
          <w:w w:val="100"/>
          <w:position w:val="0"/>
          <w:shd w:val="clear" w:color="auto" w:fill="auto"/>
        </w:rPr>
        <w:t>型表面活性剂对土壤中微量金属阳离子的解吸作 用。结果表明，当表面活性剂的吸附作用等于或超 过土壤阳离子交换量时，表面活性剂能显著促进微 量金属阳离子的吸附作用，而且，表面活性剂的链越 长，效应越高。虽然阳离子表面活性剂能在一定程 度上去除土壤中重金属，但其生物降解性差，在淋洗 过程中容易残留，易造成土壤的二次污染。</w:t>
      </w:r>
    </w:p>
    <w:p>
      <w:pPr>
        <w:pStyle w:val="Style33"/>
        <w:keepNext w:val="0"/>
        <w:keepLines w:val="0"/>
        <w:widowControl w:val="0"/>
        <w:shd w:val="clear" w:color="auto" w:fill="auto"/>
        <w:bidi w:val="0"/>
        <w:spacing w:before="0" w:after="0" w:line="337" w:lineRule="exact"/>
        <w:ind w:left="0" w:right="0" w:firstLine="480"/>
        <w:jc w:val="both"/>
      </w:pPr>
      <w:r>
        <w:rPr>
          <w:color w:val="000000"/>
          <w:spacing w:val="0"/>
          <w:w w:val="100"/>
          <w:position w:val="0"/>
          <w:shd w:val="clear" w:color="auto" w:fill="auto"/>
        </w:rPr>
        <w:t>可见只有选择同时具备以下性能的淋洗液：① 对土壤的理化性质没有强的破坏作用；②使用的淋 洗剂必须价钱比较经济具有实用性；③对土壤中的 重金属有很强的溶解能力；④淋洗剂和重金属的结 合体易于分离可以往复利用并不对环境造成二次污 染，才能最大限度的减轻淋洗液在修复过程中对土 壤生态环境带来的负面效应。因此基于以上考虑， 一些天然的有机物质如:有机酸、生物表面活性剂等 逐渐为人们所重视。</w:t>
      </w:r>
    </w:p>
    <w:p>
      <w:pPr>
        <w:pStyle w:val="Style33"/>
        <w:keepNext w:val="0"/>
        <w:keepLines w:val="0"/>
        <w:widowControl w:val="0"/>
        <w:shd w:val="clear" w:color="auto" w:fill="auto"/>
        <w:bidi w:val="0"/>
        <w:spacing w:before="0" w:after="0" w:line="334" w:lineRule="exact"/>
        <w:ind w:left="0" w:right="0" w:firstLine="0"/>
        <w:jc w:val="both"/>
      </w:pPr>
      <w:r>
        <w:rPr>
          <w:b/>
          <w:bCs/>
          <w:color w:val="000000"/>
          <w:spacing w:val="0"/>
          <w:w w:val="100"/>
          <w:position w:val="0"/>
          <w:shd w:val="clear" w:color="auto" w:fill="auto"/>
          <w:lang w:val="en-US" w:eastAsia="en-US" w:bidi="en-US"/>
        </w:rPr>
        <w:t>3.4</w:t>
      </w:r>
      <w:r>
        <w:rPr>
          <w:color w:val="000000"/>
          <w:spacing w:val="0"/>
          <w:w w:val="100"/>
          <w:position w:val="0"/>
          <w:shd w:val="clear" w:color="auto" w:fill="auto"/>
        </w:rPr>
        <w:t>天然有机酸</w:t>
      </w:r>
    </w:p>
    <w:p>
      <w:pPr>
        <w:pStyle w:val="Style33"/>
        <w:keepNext w:val="0"/>
        <w:keepLines w:val="0"/>
        <w:widowControl w:val="0"/>
        <w:shd w:val="clear" w:color="auto" w:fill="auto"/>
        <w:bidi w:val="0"/>
        <w:spacing w:before="0" w:after="0" w:line="334" w:lineRule="exact"/>
        <w:ind w:left="0" w:right="0" w:firstLine="480"/>
        <w:jc w:val="both"/>
      </w:pPr>
      <w:r>
        <w:rPr>
          <w:color w:val="000000"/>
          <w:spacing w:val="0"/>
          <w:w w:val="100"/>
          <w:position w:val="0"/>
          <w:shd w:val="clear" w:color="auto" w:fill="auto"/>
        </w:rPr>
        <w:t>有机酸等天然螯合剂主要通过与重金属形成络 合物而促进难溶态重金属的溶解，从而增加了重金 属元素从样品中的转化，它通常有三种作用模式:① 有机酸与重金属络合形成带正电荷的金属配合物而 与土壤发生离子交换；②有机酸在土壤表面吸附以 后，其本身的功能性官能团与重金属发生络合形成 三元配合物;③有机酸与重金属之间发生配位作用， 其产生的配合物不在土壤中发生吸附，从而降低土 壤颗粒对重金属的吸附⑷。</w:t>
      </w:r>
    </w:p>
    <w:p>
      <w:pPr>
        <w:pStyle w:val="Style33"/>
        <w:keepNext w:val="0"/>
        <w:keepLines w:val="0"/>
        <w:widowControl w:val="0"/>
        <w:shd w:val="clear" w:color="auto" w:fill="auto"/>
        <w:bidi w:val="0"/>
        <w:spacing w:before="0" w:after="0" w:line="342" w:lineRule="exact"/>
        <w:ind w:left="0" w:right="0" w:firstLine="480"/>
        <w:jc w:val="both"/>
      </w:pPr>
      <w:r>
        <w:rPr>
          <w:color w:val="000000"/>
          <w:spacing w:val="0"/>
          <w:w w:val="100"/>
          <w:position w:val="0"/>
          <w:shd w:val="clear" w:color="auto" w:fill="auto"/>
        </w:rPr>
        <w:t>魏世强等</w:t>
      </w:r>
      <w:r>
        <w:rPr>
          <w:b/>
          <w:bCs/>
          <w:color w:val="000000"/>
          <w:spacing w:val="0"/>
          <w:w w:val="100"/>
          <w:position w:val="0"/>
          <w:shd w:val="clear" w:color="auto" w:fill="auto"/>
          <w:lang w:val="en-US" w:eastAsia="en-US" w:bidi="en-US"/>
        </w:rPr>
        <w:t>［10］</w:t>
      </w:r>
      <w:r>
        <w:rPr>
          <w:color w:val="000000"/>
          <w:spacing w:val="0"/>
          <w:w w:val="100"/>
          <w:position w:val="0"/>
          <w:shd w:val="clear" w:color="auto" w:fill="auto"/>
        </w:rPr>
        <w:t>研究了天然有机物胡敏酸和富里 酸,螯合剂</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DTPA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 xml:space="preserve">种简单有机酸对紫 色土 </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rPr>
        <w:t>的溶出效应和吸附解吸行为的影响。结果 表明，供试</w:t>
      </w:r>
      <w:r>
        <w:rPr>
          <w:rFonts w:ascii="Times New Roman" w:eastAsia="Times New Roman" w:hAnsi="Times New Roman" w:cs="Times New Roman"/>
          <w:color w:val="000000"/>
          <w:spacing w:val="0"/>
          <w:w w:val="100"/>
          <w:position w:val="0"/>
          <w:sz w:val="22"/>
          <w:szCs w:val="22"/>
          <w:shd w:val="clear" w:color="auto" w:fill="auto"/>
        </w:rPr>
        <w:t>8</w:t>
      </w:r>
      <w:r>
        <w:rPr>
          <w:color w:val="000000"/>
          <w:spacing w:val="0"/>
          <w:w w:val="100"/>
          <w:position w:val="0"/>
          <w:shd w:val="clear" w:color="auto" w:fill="auto"/>
        </w:rPr>
        <w:t>种有机物均能显著促进</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rPr>
        <w:t>从紫色土 中的溶出。作用大小顺序为:</w:t>
      </w:r>
      <w:r>
        <w:rPr>
          <w:rFonts w:ascii="Times New Roman" w:eastAsia="Times New Roman" w:hAnsi="Times New Roman" w:cs="Times New Roman"/>
          <w:color w:val="000000"/>
          <w:spacing w:val="0"/>
          <w:w w:val="100"/>
          <w:position w:val="0"/>
          <w:sz w:val="22"/>
          <w:szCs w:val="22"/>
          <w:shd w:val="clear" w:color="auto" w:fill="auto"/>
          <w:lang w:val="en-US" w:eastAsia="en-US" w:bidi="en-US"/>
        </w:rPr>
        <w:t>EDTA&gt;DTPA&gt;</w:t>
      </w:r>
      <w:r>
        <w:rPr>
          <w:color w:val="000000"/>
          <w:spacing w:val="0"/>
          <w:w w:val="100"/>
          <w:position w:val="0"/>
          <w:shd w:val="clear" w:color="auto" w:fill="auto"/>
        </w:rPr>
        <w:t xml:space="preserve">柠檬 酸〉胡敏酸〉草酸〉富里酸〉酒石酸上水杨酸。 </w:t>
      </w:r>
      <w:r>
        <w:rPr>
          <w:rFonts w:ascii="Times New Roman" w:eastAsia="Times New Roman" w:hAnsi="Times New Roman" w:cs="Times New Roman"/>
          <w:color w:val="000000"/>
          <w:spacing w:val="0"/>
          <w:w w:val="100"/>
          <w:position w:val="0"/>
          <w:sz w:val="22"/>
          <w:szCs w:val="22"/>
          <w:shd w:val="clear" w:color="auto" w:fill="auto"/>
          <w:lang w:val="en-US" w:eastAsia="en-US" w:bidi="en-US"/>
        </w:rPr>
        <w:t>Wasay</w:t>
      </w:r>
      <w:r>
        <w:rPr>
          <w:color w:val="000000"/>
          <w:spacing w:val="0"/>
          <w:w w:val="100"/>
          <w:position w:val="0"/>
          <w:shd w:val="clear" w:color="auto" w:fill="auto"/>
        </w:rPr>
        <w:t>等回】研究了不同种类有机酸对不同质地土 壤中重金属的去除率。结果表明，柠檬酸、酒石酸、 草酸+柠檬酸对粘质土壤</w:t>
      </w:r>
      <w:r>
        <w:rPr>
          <w:rFonts w:ascii="Times New Roman" w:eastAsia="Times New Roman" w:hAnsi="Times New Roman" w:cs="Times New Roman"/>
          <w:color w:val="000000"/>
          <w:spacing w:val="0"/>
          <w:w w:val="100"/>
          <w:position w:val="0"/>
          <w:sz w:val="22"/>
          <w:szCs w:val="22"/>
          <w:shd w:val="clear" w:color="auto" w:fill="auto"/>
          <w:lang w:val="en-US" w:eastAsia="en-US" w:bidi="en-US"/>
        </w:rPr>
        <w:t>Cr, Mn, Hg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的去除 率分别为</w:t>
      </w:r>
      <w:r>
        <w:rPr>
          <w:rFonts w:ascii="Times New Roman" w:eastAsia="Times New Roman" w:hAnsi="Times New Roman" w:cs="Times New Roman"/>
          <w:color w:val="000000"/>
          <w:spacing w:val="0"/>
          <w:w w:val="100"/>
          <w:position w:val="0"/>
          <w:sz w:val="22"/>
          <w:szCs w:val="22"/>
          <w:shd w:val="clear" w:color="auto" w:fill="auto"/>
        </w:rPr>
        <w:t>43%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45%</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37%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41%</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91%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92%</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 75%</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对壤质土壤柠檬酸可以去除</w:t>
      </w:r>
      <w:r>
        <w:rPr>
          <w:rFonts w:ascii="Times New Roman" w:eastAsia="Times New Roman" w:hAnsi="Times New Roman" w:cs="Times New Roman"/>
          <w:color w:val="000000"/>
          <w:spacing w:val="0"/>
          <w:w w:val="100"/>
          <w:position w:val="0"/>
          <w:sz w:val="22"/>
          <w:szCs w:val="22"/>
          <w:shd w:val="clear" w:color="auto" w:fill="auto"/>
        </w:rPr>
        <w:t>98%</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89%</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酒石酸可以去除</w:t>
      </w:r>
      <w:r>
        <w:rPr>
          <w:rFonts w:ascii="Times New Roman" w:eastAsia="Times New Roman" w:hAnsi="Times New Roman" w:cs="Times New Roman"/>
          <w:color w:val="000000"/>
          <w:spacing w:val="0"/>
          <w:w w:val="100"/>
          <w:position w:val="0"/>
          <w:sz w:val="22"/>
          <w:szCs w:val="22"/>
          <w:shd w:val="clear" w:color="auto" w:fill="auto"/>
        </w:rPr>
        <w:t>91 %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87%</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对于砂质土壤柠檬酸和酒石酸对重金属</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color w:val="000000"/>
          <w:spacing w:val="0"/>
          <w:w w:val="100"/>
          <w:position w:val="0"/>
          <w:shd w:val="clear" w:color="auto" w:fill="auto"/>
        </w:rPr>
        <w:t>的去除率分别为</w:t>
      </w:r>
      <w:r>
        <w:rPr>
          <w:rFonts w:ascii="Times New Roman" w:eastAsia="Times New Roman" w:hAnsi="Times New Roman" w:cs="Times New Roman"/>
          <w:color w:val="000000"/>
          <w:spacing w:val="0"/>
          <w:w w:val="100"/>
          <w:position w:val="0"/>
          <w:sz w:val="22"/>
          <w:szCs w:val="22"/>
          <w:shd w:val="clear" w:color="auto" w:fill="auto"/>
        </w:rPr>
        <w:t>84%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91%</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73%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rPr>
        <w:t>84 %</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56 %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70 %</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72 %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81 </w:t>
      </w:r>
      <w:r>
        <w:rPr>
          <w:color w:val="000000"/>
          <w:spacing w:val="0"/>
          <w:w w:val="100"/>
          <w:position w:val="0"/>
          <w:shd w:val="clear" w:color="auto" w:fill="auto"/>
        </w:rPr>
        <w:t>%。</w:t>
      </w:r>
    </w:p>
    <w:p>
      <w:pPr>
        <w:pStyle w:val="Style33"/>
        <w:keepNext w:val="0"/>
        <w:keepLines w:val="0"/>
        <w:widowControl w:val="0"/>
        <w:shd w:val="clear" w:color="auto" w:fill="auto"/>
        <w:bidi w:val="0"/>
        <w:spacing w:before="0" w:after="0" w:line="342" w:lineRule="exact"/>
        <w:ind w:left="0" w:right="0" w:firstLine="480"/>
        <w:jc w:val="both"/>
      </w:pPr>
      <w:r>
        <w:rPr>
          <w:color w:val="000000"/>
          <w:spacing w:val="0"/>
          <w:w w:val="100"/>
          <w:position w:val="0"/>
          <w:shd w:val="clear" w:color="auto" w:fill="auto"/>
        </w:rPr>
        <w:t xml:space="preserve">另外天然有机酸除了对土壤中重金属有一定清 除能力外，其生物降解性也很好，对环境无污染。因 </w:t>
      </w:r>
      <w:r>
        <w:rPr>
          <w:color w:val="000000"/>
          <w:spacing w:val="0"/>
          <w:w w:val="100"/>
          <w:position w:val="0"/>
          <w:shd w:val="clear" w:color="auto" w:fill="auto"/>
        </w:rPr>
        <w:t>此这一类物质的应用必将为淋洗法修复重金属污染 土壤提供更广阔的应用前景。</w:t>
      </w:r>
    </w:p>
    <w:p>
      <w:pPr>
        <w:pStyle w:val="Style33"/>
        <w:keepNext w:val="0"/>
        <w:keepLines w:val="0"/>
        <w:widowControl w:val="0"/>
        <w:shd w:val="clear" w:color="auto" w:fill="auto"/>
        <w:bidi w:val="0"/>
        <w:spacing w:before="0" w:after="0" w:line="336" w:lineRule="exact"/>
        <w:ind w:left="0" w:right="0" w:firstLine="0"/>
        <w:jc w:val="left"/>
      </w:pPr>
      <w:r>
        <w:rPr>
          <w:b/>
          <w:bCs/>
          <w:color w:val="000000"/>
          <w:spacing w:val="0"/>
          <w:w w:val="100"/>
          <w:position w:val="0"/>
          <w:shd w:val="clear" w:color="auto" w:fill="auto"/>
          <w:lang w:val="en-US" w:eastAsia="en-US" w:bidi="en-US"/>
        </w:rPr>
        <w:t xml:space="preserve">3. </w:t>
      </w:r>
      <w:r>
        <w:rPr>
          <w:b/>
          <w:bCs/>
          <w:color w:val="000000"/>
          <w:spacing w:val="0"/>
          <w:w w:val="100"/>
          <w:position w:val="0"/>
          <w:shd w:val="clear" w:color="auto" w:fill="auto"/>
        </w:rPr>
        <w:t>5</w:t>
      </w:r>
      <w:r>
        <w:rPr>
          <w:color w:val="000000"/>
          <w:spacing w:val="0"/>
          <w:w w:val="100"/>
          <w:position w:val="0"/>
          <w:shd w:val="clear" w:color="auto" w:fill="auto"/>
        </w:rPr>
        <w:t>生物表面活性剂</w:t>
      </w:r>
    </w:p>
    <w:p>
      <w:pPr>
        <w:pStyle w:val="Style33"/>
        <w:keepNext w:val="0"/>
        <w:keepLines w:val="0"/>
        <w:widowControl w:val="0"/>
        <w:shd w:val="clear" w:color="auto" w:fill="auto"/>
        <w:bidi w:val="0"/>
        <w:spacing w:before="0" w:after="0" w:line="336" w:lineRule="exact"/>
        <w:ind w:left="0" w:right="0" w:firstLine="480"/>
        <w:jc w:val="both"/>
      </w:pPr>
      <w:r>
        <w:rPr>
          <w:color w:val="000000"/>
          <w:spacing w:val="0"/>
          <w:w w:val="100"/>
          <w:position w:val="0"/>
          <w:shd w:val="clear" w:color="auto" w:fill="auto"/>
        </w:rPr>
        <w:t>生物表面活性剂是由微生物、植物或动物产生 的天然表面活性剂。它们通常比合成表面活性剂的 化学结构更为复杂和庞大，单个分子占据更大的空 间，因而临界胶束浓度较低，清除土壤中一些种类的 重金属效果较好，且具有阴离子特性，低成本，易降 解，表面活性大的特点。因而生物表面活性剂用于 清除土壤重金属污染具有独特优点，在污染土壤修 复中有良好应用前景⑺。</w:t>
      </w:r>
    </w:p>
    <w:p>
      <w:pPr>
        <w:pStyle w:val="Style33"/>
        <w:keepNext w:val="0"/>
        <w:keepLines w:val="0"/>
        <w:widowControl w:val="0"/>
        <w:shd w:val="clear" w:color="auto" w:fill="auto"/>
        <w:tabs>
          <w:tab w:pos="1985" w:val="left"/>
        </w:tabs>
        <w:bidi w:val="0"/>
        <w:spacing w:before="0" w:after="0" w:line="336"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David</w:t>
      </w:r>
      <w:r>
        <w:rPr>
          <w:color w:val="000000"/>
          <w:spacing w:val="0"/>
          <w:w w:val="100"/>
          <w:position w:val="0"/>
          <w:shd w:val="clear" w:color="auto" w:fill="auto"/>
        </w:rPr>
        <w:t>等［⑸认为生物表面活性剂能被生物降 解;表面活性剂的种类多，对不同重金属具有各自的 专一性;生物表面活性剂在污染土壤中能自发产生 再络合去除重金属。他们通过批实验和土柱实验研 究了一种生物表面活性剂对</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&gt;Pb</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Z1?</w:t>
      </w:r>
      <w:r>
        <w:rPr>
          <w:color w:val="000000"/>
          <w:spacing w:val="0"/>
          <w:w w:val="100"/>
          <w:position w:val="0"/>
          <w:shd w:val="clear" w:color="auto" w:fill="auto"/>
        </w:rPr>
        <w:t>+的 络合能力及络合机理，供试土样为砂壤土，有机质含 量为</w:t>
      </w:r>
      <w:r>
        <w:rPr>
          <w:rFonts w:ascii="Times New Roman" w:eastAsia="Times New Roman" w:hAnsi="Times New Roman" w:cs="Times New Roman"/>
          <w:color w:val="000000"/>
          <w:spacing w:val="0"/>
          <w:w w:val="100"/>
          <w:position w:val="0"/>
          <w:sz w:val="22"/>
          <w:szCs w:val="22"/>
          <w:shd w:val="clear" w:color="auto" w:fill="auto"/>
        </w:rPr>
        <w:t>0.11%</w:t>
      </w:r>
      <w:r>
        <w:rPr>
          <w:color w:val="000000"/>
          <w:spacing w:val="0"/>
          <w:w w:val="100"/>
          <w:position w:val="0"/>
          <w:shd w:val="clear" w:color="auto" w:fill="auto"/>
        </w:rPr>
        <w:t>。所有的络合实验都在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pH = 6. </w:t>
      </w:r>
      <w:r>
        <w:rPr>
          <w:rFonts w:ascii="Times New Roman" w:eastAsia="Times New Roman" w:hAnsi="Times New Roman" w:cs="Times New Roman"/>
          <w:color w:val="000000"/>
          <w:spacing w:val="0"/>
          <w:w w:val="100"/>
          <w:position w:val="0"/>
          <w:sz w:val="22"/>
          <w:szCs w:val="22"/>
          <w:shd w:val="clear" w:color="auto" w:fill="auto"/>
        </w:rPr>
        <w:t>8</w:t>
      </w:r>
      <w:r>
        <w:rPr>
          <w:color w:val="000000"/>
          <w:spacing w:val="0"/>
          <w:w w:val="100"/>
          <w:position w:val="0"/>
          <w:shd w:val="clear" w:color="auto" w:fill="auto"/>
        </w:rPr>
        <w:t xml:space="preserve">的缓 冲溶液中进行。结果表明，表面活性剂能和阳离子 交换树脂竞争吸附金属离子，当表面活性剂的浓度 为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w:t>
        <w:tab/>
      </w:r>
      <w:r>
        <w:rPr>
          <w:rFonts w:ascii="Times New Roman" w:eastAsia="Times New Roman" w:hAnsi="Times New Roman" w:cs="Times New Roman"/>
          <w:color w:val="000000"/>
          <w:spacing w:val="0"/>
          <w:w w:val="100"/>
          <w:position w:val="0"/>
          <w:sz w:val="22"/>
          <w:szCs w:val="22"/>
          <w:shd w:val="clear" w:color="auto" w:fill="auto"/>
        </w:rPr>
        <w:t xml:space="preserve">88 %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97 %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Ccp+ </w:t>
      </w:r>
      <w:r>
        <w:rPr>
          <w:color w:val="000000"/>
          <w:spacing w:val="0"/>
          <w:w w:val="100"/>
          <w:position w:val="0"/>
          <w:shd w:val="clear" w:color="auto" w:fill="auto"/>
        </w:rPr>
        <w:t>能被其络</w:t>
      </w:r>
    </w:p>
    <w:p>
      <w:pPr>
        <w:pStyle w:val="Style33"/>
        <w:keepNext w:val="0"/>
        <w:keepLines w:val="0"/>
        <w:widowControl w:val="0"/>
        <w:shd w:val="clear" w:color="auto" w:fill="auto"/>
        <w:bidi w:val="0"/>
        <w:spacing w:before="0" w:after="0" w:line="336" w:lineRule="exact"/>
        <w:ind w:left="0" w:right="0" w:firstLine="0"/>
        <w:jc w:val="both"/>
        <w:rPr>
          <w:sz w:val="22"/>
          <w:szCs w:val="22"/>
        </w:rPr>
      </w:pPr>
      <w:r>
        <w:rPr>
          <w:color w:val="000000"/>
          <w:spacing w:val="0"/>
          <w:w w:val="100"/>
          <w:position w:val="0"/>
          <w:sz w:val="20"/>
          <w:szCs w:val="20"/>
          <w:shd w:val="clear" w:color="auto" w:fill="auto"/>
        </w:rPr>
        <w:t>合;表面活性剂对土壤中的重金属具有解吸作用，而 且，当有重金属存在的情况下表面活性剂本身在土 壤上的被吸附较弱。</w:t>
      </w:r>
      <w:r>
        <w:rPr>
          <w:rFonts w:ascii="Times New Roman" w:eastAsia="Times New Roman" w:hAnsi="Times New Roman" w:cs="Times New Roman"/>
          <w:color w:val="000000"/>
          <w:spacing w:val="0"/>
          <w:w w:val="100"/>
          <w:position w:val="0"/>
          <w:sz w:val="22"/>
          <w:szCs w:val="22"/>
          <w:shd w:val="clear" w:color="auto" w:fill="auto"/>
          <w:lang w:val="en-US" w:eastAsia="en-US" w:bidi="en-US"/>
        </w:rPr>
        <w:t>Tan Hua</w:t>
      </w:r>
      <w:r>
        <w:rPr>
          <w:color w:val="000000"/>
          <w:spacing w:val="0"/>
          <w:w w:val="100"/>
          <w:position w:val="0"/>
          <w:sz w:val="20"/>
          <w:szCs w:val="20"/>
          <w:shd w:val="clear" w:color="auto" w:fill="auto"/>
        </w:rPr>
        <w:t>等</w:t>
      </w:r>
      <w:r>
        <w:rPr>
          <w:rFonts w:ascii="SimSun" w:eastAsia="SimSun" w:hAnsi="SimSun" w:cs="SimSun"/>
          <w:color w:val="000000"/>
          <w:spacing w:val="0"/>
          <w:w w:val="100"/>
          <w:position w:val="0"/>
          <w:sz w:val="22"/>
          <w:szCs w:val="22"/>
          <w:shd w:val="clear" w:color="auto" w:fill="auto"/>
        </w:rPr>
        <w:t>㈢</w:t>
      </w:r>
      <w:r>
        <w:rPr>
          <w:color w:val="000000"/>
          <w:spacing w:val="0"/>
          <w:w w:val="100"/>
          <w:position w:val="0"/>
          <w:sz w:val="20"/>
          <w:szCs w:val="20"/>
          <w:shd w:val="clear" w:color="auto" w:fill="auto"/>
        </w:rPr>
        <w:t>研究了由</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pseu</w:t>
        <w:softHyphen/>
        <w:t>domonas aeruginosa</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ATCC7027</w:t>
      </w:r>
      <w:r>
        <w:rPr>
          <w:color w:val="000000"/>
          <w:spacing w:val="0"/>
          <w:w w:val="100"/>
          <w:position w:val="0"/>
          <w:sz w:val="20"/>
          <w:szCs w:val="20"/>
          <w:shd w:val="clear" w:color="auto" w:fill="auto"/>
        </w:rPr>
        <w:t>产生的一种阴离子 型生物表面活性剂对</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z w:val="20"/>
          <w:szCs w:val="20"/>
          <w:shd w:val="clear" w:color="auto" w:fill="auto"/>
        </w:rPr>
        <w:t>的络合作用，试验在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pH = 7. </w:t>
      </w:r>
      <w:r>
        <w:rPr>
          <w:rFonts w:ascii="Times New Roman" w:eastAsia="Times New Roman" w:hAnsi="Times New Roman" w:cs="Times New Roman"/>
          <w:color w:val="000000"/>
          <w:spacing w:val="0"/>
          <w:w w:val="100"/>
          <w:position w:val="0"/>
          <w:sz w:val="22"/>
          <w:szCs w:val="22"/>
          <w:shd w:val="clear" w:color="auto" w:fill="auto"/>
        </w:rPr>
        <w:t>0</w:t>
      </w:r>
      <w:r>
        <w:rPr>
          <w:color w:val="000000"/>
          <w:spacing w:val="0"/>
          <w:w w:val="100"/>
          <w:position w:val="0"/>
          <w:sz w:val="20"/>
          <w:szCs w:val="20"/>
          <w:shd w:val="clear" w:color="auto" w:fill="auto"/>
        </w:rPr>
        <w:t>的缓冲溶液中进行，结果表明，每个表面活性剂 分子能络合</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z w:val="20"/>
          <w:szCs w:val="20"/>
          <w:shd w:val="clear" w:color="auto" w:fill="auto"/>
        </w:rPr>
        <w:t>个</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z w:val="20"/>
          <w:szCs w:val="20"/>
          <w:shd w:val="clear" w:color="auto" w:fill="auto"/>
        </w:rPr>
        <w:t>而且可采用加酸沉淀再分 离的办法将表面活性剂从</w:t>
      </w:r>
      <w:r>
        <w:rPr>
          <w:rFonts w:ascii="Times New Roman" w:eastAsia="Times New Roman" w:hAnsi="Times New Roman" w:cs="Times New Roman"/>
          <w:color w:val="000000"/>
          <w:spacing w:val="0"/>
          <w:w w:val="100"/>
          <w:position w:val="0"/>
          <w:sz w:val="22"/>
          <w:szCs w:val="22"/>
          <w:shd w:val="clear" w:color="auto" w:fill="auto"/>
          <w:lang w:val="en-US" w:eastAsia="en-US" w:bidi="en-US"/>
        </w:rPr>
        <w:t>Cd?</w:t>
      </w:r>
      <w:r>
        <w:rPr>
          <w:color w:val="000000"/>
          <w:spacing w:val="0"/>
          <w:w w:val="100"/>
          <w:position w:val="0"/>
          <w:sz w:val="20"/>
          <w:szCs w:val="20"/>
          <w:shd w:val="clear" w:color="auto" w:fill="auto"/>
        </w:rPr>
        <w:t>+的络合物中分离并 回收。</w:t>
      </w:r>
      <w:r>
        <w:rPr>
          <w:rFonts w:ascii="Times New Roman" w:eastAsia="Times New Roman" w:hAnsi="Times New Roman" w:cs="Times New Roman"/>
          <w:color w:val="000000"/>
          <w:spacing w:val="0"/>
          <w:w w:val="100"/>
          <w:position w:val="0"/>
          <w:sz w:val="22"/>
          <w:szCs w:val="22"/>
          <w:shd w:val="clear" w:color="auto" w:fill="auto"/>
          <w:lang w:val="en-US" w:eastAsia="en-US" w:bidi="en-US"/>
        </w:rPr>
        <w:t>Catherine</w:t>
      </w:r>
      <w:r>
        <w:rPr>
          <w:color w:val="000000"/>
          <w:spacing w:val="0"/>
          <w:w w:val="100"/>
          <w:position w:val="0"/>
          <w:sz w:val="20"/>
          <w:szCs w:val="20"/>
          <w:shd w:val="clear" w:color="auto" w:fill="auto"/>
        </w:rPr>
        <w:t>等【°用批处理实验研究了液态缩 氨酸生物表面活性剂对污染土壤和沉积物中重金属 的去除情况，研究表明，</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25 %</w:t>
      </w:r>
      <w:r>
        <w:rPr>
          <w:color w:val="000000"/>
          <w:spacing w:val="0"/>
          <w:w w:val="100"/>
          <w:position w:val="0"/>
          <w:sz w:val="20"/>
          <w:szCs w:val="20"/>
          <w:shd w:val="clear" w:color="auto" w:fill="auto"/>
        </w:rPr>
        <w:t>表面活性剂加</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 xml:space="preserve">1 % </w:t>
      </w:r>
      <w:r>
        <w:rPr>
          <w:color w:val="000000"/>
          <w:spacing w:val="0"/>
          <w:w w:val="100"/>
          <w:position w:val="0"/>
          <w:sz w:val="20"/>
          <w:szCs w:val="2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NaOH</w:t>
      </w:r>
      <w:r>
        <w:rPr>
          <w:color w:val="000000"/>
          <w:spacing w:val="0"/>
          <w:w w:val="100"/>
          <w:position w:val="0"/>
          <w:sz w:val="20"/>
          <w:szCs w:val="20"/>
          <w:shd w:val="clear" w:color="auto" w:fill="auto"/>
        </w:rPr>
        <w:t>能从土壤中去除</w:t>
      </w:r>
      <w:r>
        <w:rPr>
          <w:rFonts w:ascii="Times New Roman" w:eastAsia="Times New Roman" w:hAnsi="Times New Roman" w:cs="Times New Roman"/>
          <w:color w:val="000000"/>
          <w:spacing w:val="0"/>
          <w:w w:val="100"/>
          <w:position w:val="0"/>
          <w:sz w:val="22"/>
          <w:szCs w:val="22"/>
          <w:shd w:val="clear" w:color="auto" w:fill="auto"/>
        </w:rPr>
        <w:t>25 %</w:t>
      </w:r>
      <w:r>
        <w:rPr>
          <w:color w:val="000000"/>
          <w:spacing w:val="0"/>
          <w:w w:val="100"/>
          <w:position w:val="0"/>
          <w:sz w:val="20"/>
          <w:szCs w:val="2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z w:val="20"/>
          <w:szCs w:val="2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rPr>
        <w:t>从沉积物中去除</w:t>
      </w:r>
      <w:r>
        <w:rPr>
          <w:rFonts w:ascii="Times New Roman" w:eastAsia="Times New Roman" w:hAnsi="Times New Roman" w:cs="Times New Roman"/>
          <w:color w:val="000000"/>
          <w:spacing w:val="0"/>
          <w:w w:val="100"/>
          <w:position w:val="0"/>
          <w:sz w:val="22"/>
          <w:szCs w:val="22"/>
          <w:shd w:val="clear" w:color="auto" w:fill="auto"/>
        </w:rPr>
        <w:t xml:space="preserve">15 </w:t>
      </w:r>
      <w:r>
        <w:rPr>
          <w:color w:val="000000"/>
          <w:spacing w:val="0"/>
          <w:w w:val="100"/>
          <w:position w:val="0"/>
          <w:sz w:val="20"/>
          <w:szCs w:val="2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z w:val="20"/>
          <w:szCs w:val="2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Zn</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o</w:t>
      </w:r>
    </w:p>
    <w:p>
      <w:pPr>
        <w:pStyle w:val="Style33"/>
        <w:keepNext w:val="0"/>
        <w:keepLines w:val="0"/>
        <w:widowControl w:val="0"/>
        <w:shd w:val="clear" w:color="auto" w:fill="auto"/>
        <w:bidi w:val="0"/>
        <w:spacing w:before="0" w:after="0" w:line="336" w:lineRule="exact"/>
        <w:ind w:left="0" w:right="0" w:firstLine="0"/>
        <w:jc w:val="left"/>
      </w:pPr>
      <w:r>
        <w:rPr>
          <w:b/>
          <w:bCs/>
          <w:color w:val="000000"/>
          <w:spacing w:val="0"/>
          <w:w w:val="100"/>
          <w:position w:val="0"/>
          <w:shd w:val="clear" w:color="auto" w:fill="auto"/>
          <w:lang w:val="en-US" w:eastAsia="en-US" w:bidi="en-US"/>
        </w:rPr>
        <w:t xml:space="preserve">3. </w:t>
      </w:r>
      <w:r>
        <w:rPr>
          <w:b/>
          <w:bCs/>
          <w:color w:val="000000"/>
          <w:spacing w:val="0"/>
          <w:w w:val="100"/>
          <w:position w:val="0"/>
          <w:shd w:val="clear" w:color="auto" w:fill="auto"/>
        </w:rPr>
        <w:t>6</w:t>
      </w:r>
      <w:r>
        <w:rPr>
          <w:color w:val="000000"/>
          <w:spacing w:val="0"/>
          <w:w w:val="100"/>
          <w:position w:val="0"/>
          <w:shd w:val="clear" w:color="auto" w:fill="auto"/>
        </w:rPr>
        <w:t>有机废水作为淋洗液</w:t>
      </w:r>
    </w:p>
    <w:p>
      <w:pPr>
        <w:pStyle w:val="Style33"/>
        <w:keepNext w:val="0"/>
        <w:keepLines w:val="0"/>
        <w:widowControl w:val="0"/>
        <w:shd w:val="clear" w:color="auto" w:fill="auto"/>
        <w:bidi w:val="0"/>
        <w:spacing w:before="0" w:after="160" w:line="336" w:lineRule="exact"/>
        <w:ind w:left="0" w:right="0" w:firstLine="480"/>
        <w:jc w:val="both"/>
      </w:pPr>
      <w:r>
        <w:rPr>
          <w:color w:val="000000"/>
          <w:spacing w:val="0"/>
          <w:w w:val="100"/>
          <w:position w:val="0"/>
          <w:shd w:val="clear" w:color="auto" w:fill="auto"/>
        </w:rPr>
        <w:t>根据“以废治污”的指导思想，陈同斌等</w:t>
      </w:r>
      <w:r>
        <w:rPr>
          <w:rFonts w:ascii="Times New Roman" w:eastAsia="Times New Roman" w:hAnsi="Times New Roman" w:cs="Times New Roman"/>
          <w:color w:val="000000"/>
          <w:spacing w:val="0"/>
          <w:w w:val="100"/>
          <w:position w:val="0"/>
          <w:sz w:val="22"/>
          <w:szCs w:val="22"/>
          <w:shd w:val="clear" w:color="auto" w:fill="auto"/>
          <w:lang w:val="en-US" w:eastAsia="en-US" w:bidi="en-US"/>
        </w:rPr>
        <w:t>M</w:t>
      </w:r>
      <w:r>
        <w:rPr>
          <w:color w:val="000000"/>
          <w:spacing w:val="0"/>
          <w:w w:val="100"/>
          <w:position w:val="0"/>
          <w:shd w:val="clear" w:color="auto" w:fill="auto"/>
        </w:rPr>
        <w:t xml:space="preserve">探索 了柠檬酸废水、味精废水等行业废水活化土壤重金 属、促进植物吸收重金属的可行性。发现味精废水 具有良好的促进香根草对重金属铜锌、遏兰菜对镉 的富集。由于这两种有机废水对土壤中的重金属活 化效果良好，而我国每年均产生大量的味精废水和 柠檬酸废水，这两类废水又均为高浓度有机废水、直 接排放将严重污染环境，如能将这两种有机废水作 </w:t>
      </w:r>
      <w:r>
        <w:rPr>
          <w:color w:val="000000"/>
          <w:spacing w:val="0"/>
          <w:w w:val="100"/>
          <w:position w:val="0"/>
          <w:shd w:val="clear" w:color="auto" w:fill="auto"/>
        </w:rPr>
        <w:t>为淋洗液应用到重金属污染土壤中，即可节省废水 处理的投入，又可清洁土壤，实在是一举两得的好办 法。但目前这种想法还很不成熟，还需要大量的试 验加以研究验证。</w:t>
      </w:r>
    </w:p>
    <w:p>
      <w:pPr>
        <w:pStyle w:val="Style33"/>
        <w:keepNext w:val="0"/>
        <w:keepLines w:val="0"/>
        <w:widowControl w:val="0"/>
        <w:shd w:val="clear" w:color="auto" w:fill="auto"/>
        <w:bidi w:val="0"/>
        <w:spacing w:before="0" w:after="160" w:line="337" w:lineRule="exact"/>
        <w:ind w:left="0" w:right="0" w:firstLine="0"/>
        <w:jc w:val="left"/>
      </w:pPr>
      <w:r>
        <w:rPr>
          <w:b/>
          <w:bCs/>
          <w:color w:val="000000"/>
          <w:spacing w:val="0"/>
          <w:w w:val="100"/>
          <w:position w:val="0"/>
          <w:shd w:val="clear" w:color="auto" w:fill="auto"/>
        </w:rPr>
        <w:t>4</w:t>
      </w:r>
      <w:r>
        <w:rPr>
          <w:color w:val="000000"/>
          <w:spacing w:val="0"/>
          <w:w w:val="100"/>
          <w:position w:val="0"/>
          <w:shd w:val="clear" w:color="auto" w:fill="auto"/>
        </w:rPr>
        <w:t>结论与建议</w:t>
      </w:r>
    </w:p>
    <w:p>
      <w:pPr>
        <w:pStyle w:val="Style33"/>
        <w:keepNext w:val="0"/>
        <w:keepLines w:val="0"/>
        <w:widowControl w:val="0"/>
        <w:shd w:val="clear" w:color="auto" w:fill="auto"/>
        <w:bidi w:val="0"/>
        <w:spacing w:before="0" w:after="0" w:line="337" w:lineRule="exact"/>
        <w:ind w:left="0" w:right="0" w:firstLine="520"/>
        <w:jc w:val="both"/>
      </w:pPr>
      <w:r>
        <w:rPr>
          <w:color w:val="000000"/>
          <w:spacing w:val="0"/>
          <w:w w:val="100"/>
          <w:position w:val="0"/>
          <w:shd w:val="clear" w:color="auto" w:fill="auto"/>
        </w:rPr>
        <w:t>重金属污染土壤淋洗法修复技术中，淋洗剂的 选择是影响这一技术应用的限制性因素之一。然而 目前应用的各种类型的淋洗剂都存在一定缺点和局 限性，如人工螯合剂和表面活性剂在土壤中残留引 起的二次污染问题;无机酸淋洗时对土壤结构和肥 力的破坏等。因此新型淋洗剂的开发，及原有淋洗 剂的改进，已成为今后淋洗修复技术中的研究重点。</w:t>
      </w:r>
    </w:p>
    <w:p>
      <w:pPr>
        <w:pStyle w:val="Style33"/>
        <w:keepNext w:val="0"/>
        <w:keepLines w:val="0"/>
        <w:widowControl w:val="0"/>
        <w:shd w:val="clear" w:color="auto" w:fill="auto"/>
        <w:bidi w:val="0"/>
        <w:spacing w:before="0" w:after="0" w:line="337" w:lineRule="exact"/>
        <w:ind w:left="0" w:right="0" w:firstLine="520"/>
        <w:jc w:val="both"/>
      </w:pPr>
      <w:r>
        <w:rPr>
          <w:color w:val="000000"/>
          <w:spacing w:val="0"/>
          <w:w w:val="100"/>
          <w:position w:val="0"/>
          <w:shd w:val="clear" w:color="auto" w:fill="auto"/>
        </w:rPr>
        <w:t>天然有机酸、生物表面活性剂等淋洗液对重金 属的清除能力比较稳定，即使在高</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下也有很高 的清除效果，除了可以与重金属形成可溶态的螯合 物外，还可使氧化物中固定的重金属释放出来。此 外，这些物质生物降解性好，对环境无污染。因此这 几类物质必将逐步取代无机酸，人工螯合剂等淋洗 液，为淋洗法修复重金属污染土壤提供更广泛的应 用前景。同时对柠檬酸废水、味精废水的开发也是 非常有意义的，如能将这个两种行业废水用作淋洗 液修复重金属污染的土壤，必将明显推动我国重金 属污染土壤的修复工作。</w:t>
      </w:r>
    </w:p>
    <w:p>
      <w:pPr>
        <w:pStyle w:val="Style33"/>
        <w:keepNext w:val="0"/>
        <w:keepLines w:val="0"/>
        <w:widowControl w:val="0"/>
        <w:shd w:val="clear" w:color="auto" w:fill="auto"/>
        <w:bidi w:val="0"/>
        <w:spacing w:before="0" w:after="220" w:line="337" w:lineRule="exact"/>
        <w:ind w:left="0" w:right="0" w:firstLine="520"/>
        <w:jc w:val="both"/>
      </w:pPr>
      <w:r>
        <w:rPr>
          <w:color w:val="000000"/>
          <w:spacing w:val="0"/>
          <w:w w:val="100"/>
          <w:position w:val="0"/>
          <w:shd w:val="clear" w:color="auto" w:fill="auto"/>
        </w:rPr>
        <w:t>目前我国关于土壤淋洗的研究报道还比较少， 而我国土壤污染问题以成为限制我国农业可持续发 展的重大障碍之一，很多农产品都因重金属污染超 标而不能向西方国家出口。我国沈阳、广州、兰州等 许多地区，土壤及地下水污染已经导致癌症等疾病 的发病率和死亡率高于无污染的对照区，这些问题 一直未得到解决。如果土壤淋洗技术发展成熟，必 将会推动我国污染土壤的修复工作。</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参考文献</w:t>
      </w:r>
    </w:p>
    <w:p>
      <w:pPr>
        <w:pStyle w:val="Style38"/>
        <w:keepNext w:val="0"/>
        <w:keepLines w:val="0"/>
        <w:widowControl w:val="0"/>
        <w:shd w:val="clear" w:color="auto" w:fill="auto"/>
        <w:tabs>
          <w:tab w:pos="422" w:val="left"/>
        </w:tabs>
        <w:bidi w:val="0"/>
        <w:spacing w:before="0" w:after="0" w:line="230" w:lineRule="exact"/>
        <w:ind w:right="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tab/>
      </w:r>
      <w:r>
        <w:rPr>
          <w:color w:val="000000"/>
          <w:spacing w:val="0"/>
          <w:w w:val="100"/>
          <w:position w:val="0"/>
          <w:shd w:val="clear" w:color="auto" w:fill="auto"/>
        </w:rPr>
        <w:t>方晓航，仇荣亮</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rPr>
        <w:t>有机螯合剂在鎳污染土壤植物修复中 的研究进展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.环境污染治理技术与设备,</w:t>
      </w:r>
      <w:r>
        <w:rPr>
          <w:rFonts w:ascii="Times New Roman" w:eastAsia="Times New Roman" w:hAnsi="Times New Roman" w:cs="Times New Roman"/>
          <w:color w:val="000000"/>
          <w:spacing w:val="0"/>
          <w:w w:val="100"/>
          <w:position w:val="0"/>
          <w:shd w:val="clear" w:color="auto" w:fill="auto"/>
        </w:rPr>
        <w:t>3(10)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42"/>
        <w:keepNext w:val="0"/>
        <w:keepLines w:val="0"/>
        <w:widowControl w:val="0"/>
        <w:shd w:val="clear" w:color="auto" w:fill="auto"/>
        <w:tabs>
          <w:tab w:pos="422" w:val="left"/>
        </w:tabs>
        <w:bidi w:val="0"/>
        <w:spacing w:before="0" w:after="0" w:line="230" w:lineRule="exact"/>
        <w:ind w:left="460" w:right="0" w:hanging="460"/>
        <w:jc w:val="both"/>
      </w:pPr>
      <w:r>
        <w:rPr>
          <w:color w:val="000000"/>
          <w:spacing w:val="0"/>
          <w:w w:val="100"/>
          <w:position w:val="0"/>
          <w:shd w:val="clear" w:color="auto" w:fill="auto"/>
          <w:lang w:val="en-US" w:eastAsia="en-US" w:bidi="en-US"/>
        </w:rPr>
        <w:t>［2］</w:t>
        <w:tab/>
      </w:r>
      <w:r>
        <w:rPr>
          <w:rFonts w:ascii="MingLiU" w:eastAsia="MingLiU" w:hAnsi="MingLiU" w:cs="MingLiU"/>
          <w:color w:val="000000"/>
          <w:spacing w:val="0"/>
          <w:w w:val="100"/>
          <w:position w:val="0"/>
          <w:shd w:val="clear" w:color="auto" w:fill="auto"/>
          <w:lang w:val="zh-CN" w:eastAsia="zh-CN" w:bidi="zh-CN"/>
        </w:rPr>
        <w:t>李永涛，吴启堂</w:t>
      </w:r>
      <w:r>
        <w:rPr>
          <w:color w:val="000000"/>
          <w:spacing w:val="0"/>
          <w:w w:val="100"/>
          <w:position w:val="0"/>
          <w:shd w:val="clear" w:color="auto" w:fill="auto"/>
          <w:lang w:val="en-US" w:eastAsia="en-US" w:bidi="en-US"/>
        </w:rPr>
        <w:t xml:space="preserve">.1997. </w:t>
      </w:r>
      <w:r>
        <w:rPr>
          <w:rFonts w:ascii="MingLiU" w:eastAsia="MingLiU" w:hAnsi="MingLiU" w:cs="MingLiU"/>
          <w:color w:val="000000"/>
          <w:spacing w:val="0"/>
          <w:w w:val="100"/>
          <w:position w:val="0"/>
          <w:shd w:val="clear" w:color="auto" w:fill="auto"/>
          <w:lang w:val="zh-CN" w:eastAsia="zh-CN" w:bidi="zh-CN"/>
        </w:rPr>
        <w:t>土壤污染治理方法研究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农业环境 保护</w:t>
      </w:r>
      <w:r>
        <w:rPr>
          <w:color w:val="000000"/>
          <w:spacing w:val="0"/>
          <w:w w:val="100"/>
          <w:position w:val="0"/>
          <w:shd w:val="clear" w:color="auto" w:fill="auto"/>
          <w:lang w:val="en-US" w:eastAsia="en-US" w:bidi="en-US"/>
        </w:rPr>
        <w:t>,16(8):118-122.</w:t>
      </w:r>
    </w:p>
    <w:p>
      <w:pPr>
        <w:pStyle w:val="Style42"/>
        <w:keepNext w:val="0"/>
        <w:keepLines w:val="0"/>
        <w:widowControl w:val="0"/>
        <w:shd w:val="clear" w:color="auto" w:fill="auto"/>
        <w:tabs>
          <w:tab w:pos="422" w:val="left"/>
        </w:tabs>
        <w:bidi w:val="0"/>
        <w:spacing w:before="0" w:after="0" w:line="230" w:lineRule="exact"/>
        <w:ind w:left="460" w:right="0" w:hanging="460"/>
        <w:jc w:val="both"/>
      </w:pPr>
      <w:r>
        <w:rPr>
          <w:color w:val="000000"/>
          <w:spacing w:val="0"/>
          <w:w w:val="100"/>
          <w:position w:val="0"/>
          <w:shd w:val="clear" w:color="auto" w:fill="auto"/>
          <w:lang w:val="en-US" w:eastAsia="en-US" w:bidi="en-US"/>
        </w:rPr>
        <w:t>［3］</w:t>
        <w:tab/>
      </w:r>
      <w:r>
        <w:rPr>
          <w:rFonts w:ascii="MingLiU" w:eastAsia="MingLiU" w:hAnsi="MingLiU" w:cs="MingLiU"/>
          <w:color w:val="000000"/>
          <w:spacing w:val="0"/>
          <w:w w:val="100"/>
          <w:position w:val="0"/>
          <w:shd w:val="clear" w:color="auto" w:fill="auto"/>
          <w:lang w:val="zh-CN" w:eastAsia="zh-CN" w:bidi="zh-CN"/>
        </w:rPr>
        <w:t>朱利中</w:t>
      </w:r>
      <w:r>
        <w:rPr>
          <w:color w:val="000000"/>
          <w:spacing w:val="0"/>
          <w:w w:val="100"/>
          <w:position w:val="0"/>
          <w:shd w:val="clear" w:color="auto" w:fill="auto"/>
          <w:lang w:val="en-US" w:eastAsia="en-US" w:bidi="en-US"/>
        </w:rPr>
        <w:t xml:space="preserve">.1999. </w:t>
      </w:r>
      <w:r>
        <w:rPr>
          <w:rFonts w:ascii="MingLiU" w:eastAsia="MingLiU" w:hAnsi="MingLiU" w:cs="MingLiU"/>
          <w:color w:val="000000"/>
          <w:spacing w:val="0"/>
          <w:w w:val="100"/>
          <w:position w:val="0"/>
          <w:shd w:val="clear" w:color="auto" w:fill="auto"/>
          <w:lang w:val="zh-CN" w:eastAsia="zh-CN" w:bidi="zh-CN"/>
        </w:rPr>
        <w:t>土壤及地下水有机污染的化学与生物修复</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环境科学进展</w:t>
      </w:r>
      <w:r>
        <w:rPr>
          <w:color w:val="000000"/>
          <w:spacing w:val="0"/>
          <w:w w:val="100"/>
          <w:position w:val="0"/>
          <w:shd w:val="clear" w:color="auto" w:fill="auto"/>
          <w:lang w:val="zh-CN" w:eastAsia="zh-CN" w:bidi="zh-CN"/>
        </w:rPr>
        <w:t>,7(2)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65~71.</w:t>
      </w:r>
    </w:p>
    <w:p>
      <w:pPr>
        <w:pStyle w:val="Style38"/>
        <w:keepNext w:val="0"/>
        <w:keepLines w:val="0"/>
        <w:widowControl w:val="0"/>
        <w:shd w:val="clear" w:color="auto" w:fill="auto"/>
        <w:tabs>
          <w:tab w:pos="422" w:val="left"/>
        </w:tabs>
        <w:bidi w:val="0"/>
        <w:spacing w:before="0" w:after="0" w:line="230" w:lineRule="exact"/>
        <w:ind w:right="0"/>
        <w:jc w:val="both"/>
      </w:pPr>
      <w:r>
        <w:rPr>
          <w:rFonts w:ascii="Times New Roman" w:eastAsia="Times New Roman" w:hAnsi="Times New Roman" w:cs="Times New Roman"/>
          <w:color w:val="000000"/>
          <w:spacing w:val="0"/>
          <w:w w:val="100"/>
          <w:position w:val="0"/>
          <w:shd w:val="clear" w:color="auto" w:fill="auto"/>
          <w:lang w:val="en-US" w:eastAsia="en-US" w:bidi="en-US"/>
        </w:rPr>
        <w:t>［4］</w:t>
        <w:tab/>
      </w:r>
      <w:r>
        <w:rPr>
          <w:color w:val="000000"/>
          <w:spacing w:val="0"/>
          <w:w w:val="100"/>
          <w:position w:val="0"/>
          <w:shd w:val="clear" w:color="auto" w:fill="auto"/>
        </w:rPr>
        <w:t>巩宗强，李培军，台培东，等</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rPr>
        <w:t>污染土壤的淋洗法修复研 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.环境污染治理技术与设备</w:t>
      </w:r>
      <w:r>
        <w:rPr>
          <w:rFonts w:ascii="Times New Roman" w:eastAsia="Times New Roman" w:hAnsi="Times New Roman" w:cs="Times New Roman"/>
          <w:color w:val="000000"/>
          <w:spacing w:val="0"/>
          <w:w w:val="100"/>
          <w:position w:val="0"/>
          <w:shd w:val="clear" w:color="auto" w:fill="auto"/>
        </w:rPr>
        <w:t>,3(7)</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45~50.</w:t>
      </w:r>
    </w:p>
    <w:p>
      <w:pPr>
        <w:pStyle w:val="Style42"/>
        <w:keepNext w:val="0"/>
        <w:keepLines w:val="0"/>
        <w:widowControl w:val="0"/>
        <w:shd w:val="clear" w:color="auto" w:fill="auto"/>
        <w:tabs>
          <w:tab w:pos="422" w:val="left"/>
        </w:tabs>
        <w:bidi w:val="0"/>
        <w:spacing w:before="0" w:after="0" w:line="230" w:lineRule="exact"/>
        <w:ind w:left="460" w:right="0" w:hanging="460"/>
        <w:jc w:val="both"/>
      </w:pPr>
      <w:r>
        <w:rPr>
          <w:color w:val="000000"/>
          <w:spacing w:val="0"/>
          <w:w w:val="100"/>
          <w:position w:val="0"/>
          <w:shd w:val="clear" w:color="auto" w:fill="auto"/>
          <w:lang w:val="en-US" w:eastAsia="en-US" w:bidi="en-US"/>
        </w:rPr>
        <w:t>［5］</w:t>
        <w:tab/>
      </w:r>
      <w:r>
        <w:rPr>
          <w:rFonts w:ascii="MingLiU" w:eastAsia="MingLiU" w:hAnsi="MingLiU" w:cs="MingLiU"/>
          <w:color w:val="000000"/>
          <w:spacing w:val="0"/>
          <w:w w:val="100"/>
          <w:position w:val="0"/>
          <w:shd w:val="clear" w:color="auto" w:fill="auto"/>
          <w:lang w:val="zh-CN" w:eastAsia="zh-CN" w:bidi="zh-CN"/>
        </w:rPr>
        <w:t>宋 静,朱荫湄</w:t>
      </w:r>
      <w:r>
        <w:rPr>
          <w:color w:val="000000"/>
          <w:spacing w:val="0"/>
          <w:w w:val="100"/>
          <w:position w:val="0"/>
          <w:shd w:val="clear" w:color="auto" w:fill="auto"/>
          <w:lang w:val="en-US" w:eastAsia="en-US" w:bidi="en-US"/>
        </w:rPr>
        <w:t xml:space="preserve">.1998. </w:t>
      </w:r>
      <w:r>
        <w:rPr>
          <w:rFonts w:ascii="MingLiU" w:eastAsia="MingLiU" w:hAnsi="MingLiU" w:cs="MingLiU"/>
          <w:color w:val="000000"/>
          <w:spacing w:val="0"/>
          <w:w w:val="100"/>
          <w:position w:val="0"/>
          <w:shd w:val="clear" w:color="auto" w:fill="auto"/>
          <w:lang w:val="zh-CN" w:eastAsia="zh-CN" w:bidi="zh-CN"/>
        </w:rPr>
        <w:t>土壤重金属污染修复技术</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农业环 境保护，</w:t>
      </w:r>
      <w:r>
        <w:rPr>
          <w:color w:val="000000"/>
          <w:spacing w:val="0"/>
          <w:w w:val="100"/>
          <w:position w:val="0"/>
          <w:shd w:val="clear" w:color="auto" w:fill="auto"/>
          <w:lang w:val="zh-CN" w:eastAsia="zh-CN" w:bidi="zh-CN"/>
        </w:rPr>
        <w:t>17(6)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271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273.</w:t>
      </w:r>
    </w:p>
    <w:p>
      <w:pPr>
        <w:pStyle w:val="Style38"/>
        <w:keepNext w:val="0"/>
        <w:keepLines w:val="0"/>
        <w:widowControl w:val="0"/>
        <w:shd w:val="clear" w:color="auto" w:fill="auto"/>
        <w:tabs>
          <w:tab w:pos="422" w:val="left"/>
        </w:tabs>
        <w:bidi w:val="0"/>
        <w:spacing w:before="0" w:after="40" w:line="230" w:lineRule="exact"/>
        <w:ind w:right="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w:t>
        <w:tab/>
      </w:r>
      <w:r>
        <w:rPr>
          <w:color w:val="000000"/>
          <w:spacing w:val="0"/>
          <w:w w:val="100"/>
          <w:position w:val="0"/>
          <w:shd w:val="clear" w:color="auto" w:fill="auto"/>
        </w:rPr>
        <w:t>周东美，郑春荣，陈怀满，等</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rPr>
        <w:t>镉与柠檬酸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在几种 典型土壤中交互作用的研究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.土壤学报</w:t>
      </w:r>
      <w:r>
        <w:rPr>
          <w:rFonts w:ascii="Times New Roman" w:eastAsia="Times New Roman" w:hAnsi="Times New Roman" w:cs="Times New Roman"/>
          <w:color w:val="000000"/>
          <w:spacing w:val="0"/>
          <w:w w:val="100"/>
          <w:position w:val="0"/>
          <w:shd w:val="clear" w:color="auto" w:fill="auto"/>
        </w:rPr>
        <w:t>,39(1 )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36.</w:t>
      </w:r>
    </w:p>
    <w:p>
      <w:pPr>
        <w:pStyle w:val="Style38"/>
        <w:keepNext w:val="0"/>
        <w:keepLines w:val="0"/>
        <w:widowControl w:val="0"/>
        <w:shd w:val="clear" w:color="auto" w:fill="auto"/>
        <w:tabs>
          <w:tab w:pos="422" w:val="left"/>
        </w:tabs>
        <w:bidi w:val="0"/>
        <w:spacing w:before="0" w:after="160" w:line="30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［7］</w:t>
        <w:tab/>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lang w:val="en-US" w:eastAsia="en-US" w:bidi="en-US"/>
        </w:rPr>
        <w:t>.2002.</w:t>
      </w:r>
      <w:r>
        <w:rPr>
          <w:color w:val="000000"/>
          <w:spacing w:val="0"/>
          <w:w w:val="100"/>
          <w:position w:val="0"/>
          <w:shd w:val="clear" w:color="auto" w:fill="auto"/>
        </w:rPr>
        <w:t>污染土壤修复技术再造与展望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.环境污染治</w:t>
      </w:r>
    </w:p>
    <w:p>
      <w:pPr>
        <w:pStyle w:val="Style42"/>
        <w:keepNext w:val="0"/>
        <w:keepLines w:val="0"/>
        <w:widowControl w:val="0"/>
        <w:shd w:val="clear" w:color="auto" w:fill="auto"/>
        <w:bidi w:val="0"/>
        <w:spacing w:before="0" w:after="0" w:line="227" w:lineRule="exact"/>
        <w:ind w:left="0" w:right="0" w:firstLine="500"/>
        <w:jc w:val="both"/>
      </w:pPr>
      <w:r>
        <w:rPr>
          <w:rFonts w:ascii="MingLiU" w:eastAsia="MingLiU" w:hAnsi="MingLiU" w:cs="MingLiU"/>
          <w:color w:val="000000"/>
          <w:spacing w:val="0"/>
          <w:w w:val="100"/>
          <w:position w:val="0"/>
          <w:shd w:val="clear" w:color="auto" w:fill="auto"/>
          <w:lang w:val="zh-CN" w:eastAsia="zh-CN" w:bidi="zh-CN"/>
        </w:rPr>
        <w:t>理技术与设备,</w:t>
      </w:r>
      <w:r>
        <w:rPr>
          <w:b/>
          <w:bCs/>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zh-CN" w:eastAsia="zh-CN" w:bidi="zh-CN"/>
        </w:rPr>
        <w:t>(8)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36 ~</w:t>
      </w:r>
      <w:r>
        <w:rPr>
          <w:color w:val="000000"/>
          <w:spacing w:val="0"/>
          <w:w w:val="100"/>
          <w:position w:val="0"/>
          <w:shd w:val="clear" w:color="auto" w:fill="auto"/>
          <w:lang w:val="en-US" w:eastAsia="en-US" w:bidi="en-US"/>
        </w:rPr>
        <w:t>40.</w:t>
      </w:r>
    </w:p>
    <w:p>
      <w:pPr>
        <w:pStyle w:val="Style38"/>
        <w:keepNext w:val="0"/>
        <w:keepLines w:val="0"/>
        <w:widowControl w:val="0"/>
        <w:numPr>
          <w:ilvl w:val="0"/>
          <w:numId w:val="1"/>
        </w:numPr>
        <w:shd w:val="clear" w:color="auto" w:fill="auto"/>
        <w:tabs>
          <w:tab w:pos="496" w:val="left"/>
        </w:tabs>
        <w:bidi w:val="0"/>
        <w:spacing w:before="0" w:after="0"/>
        <w:ind w:left="500" w:right="0" w:hanging="500"/>
        <w:jc w:val="both"/>
      </w:pPr>
      <w:r>
        <w:rPr>
          <w:color w:val="000000"/>
          <w:spacing w:val="0"/>
          <w:w w:val="100"/>
          <w:position w:val="0"/>
          <w:shd w:val="clear" w:color="auto" w:fill="auto"/>
        </w:rPr>
        <w:t>武晓峰，唐 杰，藤间幸久</w:t>
      </w:r>
      <w:r>
        <w:rPr>
          <w:rFonts w:ascii="Times New Roman" w:eastAsia="Times New Roman" w:hAnsi="Times New Roman" w:cs="Times New Roman"/>
          <w:color w:val="000000"/>
          <w:spacing w:val="0"/>
          <w:w w:val="100"/>
          <w:position w:val="0"/>
          <w:shd w:val="clear" w:color="auto" w:fill="auto"/>
          <w:lang w:val="en-US" w:eastAsia="en-US" w:bidi="en-US"/>
        </w:rPr>
        <w:t xml:space="preserve">.2000. </w:t>
      </w:r>
      <w:r>
        <w:rPr>
          <w:color w:val="000000"/>
          <w:spacing w:val="0"/>
          <w:w w:val="100"/>
          <w:position w:val="0"/>
          <w:shd w:val="clear" w:color="auto" w:fill="auto"/>
        </w:rPr>
        <w:t>土壤、地下水中有机污染物 的就地处理</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环境污染治理技术与设备,</w:t>
      </w:r>
      <w:r>
        <w:rPr>
          <w:rFonts w:ascii="Times New Roman" w:eastAsia="Times New Roman" w:hAnsi="Times New Roman" w:cs="Times New Roman"/>
          <w:color w:val="000000"/>
          <w:spacing w:val="0"/>
          <w:w w:val="100"/>
          <w:position w:val="0"/>
          <w:shd w:val="clear" w:color="auto" w:fill="auto"/>
        </w:rPr>
        <w:t>4(1)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46~51.</w:t>
      </w:r>
    </w:p>
    <w:p>
      <w:pPr>
        <w:pStyle w:val="Style38"/>
        <w:keepNext w:val="0"/>
        <w:keepLines w:val="0"/>
        <w:widowControl w:val="0"/>
        <w:numPr>
          <w:ilvl w:val="0"/>
          <w:numId w:val="1"/>
        </w:numPr>
        <w:shd w:val="clear" w:color="auto" w:fill="auto"/>
        <w:tabs>
          <w:tab w:pos="496" w:val="left"/>
        </w:tabs>
        <w:bidi w:val="0"/>
        <w:spacing w:before="0" w:after="0"/>
        <w:ind w:left="500" w:right="0" w:hanging="500"/>
        <w:jc w:val="both"/>
      </w:pPr>
      <w:r>
        <w:rPr>
          <w:color w:val="000000"/>
          <w:spacing w:val="0"/>
          <w:w w:val="100"/>
          <w:position w:val="0"/>
          <w:shd w:val="clear" w:color="auto" w:fill="auto"/>
        </w:rPr>
        <w:t>夏星辉，陈静生</w:t>
      </w:r>
      <w:r>
        <w:rPr>
          <w:rFonts w:ascii="Times New Roman" w:eastAsia="Times New Roman" w:hAnsi="Times New Roman" w:cs="Times New Roman"/>
          <w:color w:val="000000"/>
          <w:spacing w:val="0"/>
          <w:w w:val="100"/>
          <w:position w:val="0"/>
          <w:shd w:val="clear" w:color="auto" w:fill="auto"/>
          <w:lang w:val="en-US" w:eastAsia="en-US" w:bidi="en-US"/>
        </w:rPr>
        <w:t xml:space="preserve">.1997. </w:t>
      </w:r>
      <w:r>
        <w:rPr>
          <w:color w:val="000000"/>
          <w:spacing w:val="0"/>
          <w:w w:val="100"/>
          <w:position w:val="0"/>
          <w:shd w:val="clear" w:color="auto" w:fill="auto"/>
        </w:rPr>
        <w:t xml:space="preserve">土壤重金属污染治理方法研究进展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18(3)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72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76.</w:t>
      </w:r>
    </w:p>
    <w:p>
      <w:pPr>
        <w:pStyle w:val="Style38"/>
        <w:keepNext w:val="0"/>
        <w:keepLines w:val="0"/>
        <w:widowControl w:val="0"/>
        <w:numPr>
          <w:ilvl w:val="0"/>
          <w:numId w:val="1"/>
        </w:numPr>
        <w:shd w:val="clear" w:color="auto" w:fill="auto"/>
        <w:tabs>
          <w:tab w:pos="496" w:val="left"/>
        </w:tabs>
        <w:bidi w:val="0"/>
        <w:spacing w:before="0" w:after="0"/>
        <w:ind w:left="500" w:right="0" w:hanging="500"/>
        <w:jc w:val="both"/>
      </w:pPr>
      <w:r>
        <w:rPr>
          <w:color w:val="000000"/>
          <w:spacing w:val="0"/>
          <w:w w:val="100"/>
          <w:position w:val="0"/>
          <w:shd w:val="clear" w:color="auto" w:fill="auto"/>
        </w:rPr>
        <w:t>魏世强，木立坚,青长乐</w:t>
      </w: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rPr>
        <w:t>几种有机物对紫色土镉溶出效 应与吸附-解吸行为影响的研究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土壤学报，</w:t>
      </w:r>
      <w:r>
        <w:rPr>
          <w:rFonts w:ascii="Times New Roman" w:eastAsia="Times New Roman" w:hAnsi="Times New Roman" w:cs="Times New Roman"/>
          <w:color w:val="000000"/>
          <w:spacing w:val="0"/>
          <w:w w:val="100"/>
          <w:position w:val="0"/>
          <w:shd w:val="clear" w:color="auto" w:fill="auto"/>
        </w:rPr>
        <w:t>40(1)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117.</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Alam MGM, Tokunaga S, Maekawa T. 2001. Extraction of ar</w:t>
        <w:softHyphen/>
        <w:t xml:space="preserve">senic in a synthetic arsenic-contaminated soil using phosphate [J] . J. </w:t>
      </w:r>
      <w:r>
        <w:rPr>
          <w:i/>
          <w:iCs/>
          <w:color w:val="000000"/>
          <w:spacing w:val="0"/>
          <w:w w:val="100"/>
          <w:position w:val="0"/>
          <w:shd w:val="clear" w:color="auto" w:fill="auto"/>
          <w:lang w:val="en-US" w:eastAsia="en-US" w:bidi="en-US"/>
        </w:rPr>
        <w:t>Chemosphere,</w:t>
      </w:r>
      <w:r>
        <w:rPr>
          <w:b/>
          <w:bCs/>
          <w:color w:val="000000"/>
          <w:spacing w:val="0"/>
          <w:w w:val="100"/>
          <w:position w:val="0"/>
          <w:shd w:val="clear" w:color="auto" w:fill="auto"/>
          <w:lang w:val="en-US" w:eastAsia="en-US" w:bidi="en-US"/>
        </w:rPr>
        <w:t xml:space="preserve"> 43</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1035 ~ 1041.</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Andrew Hong PK, Chelsea Li. 2002. Feasibility of metal recovery from soil using DTPA and its biostability [ J] . </w:t>
      </w:r>
      <w:r>
        <w:rPr>
          <w:i/>
          <w:iCs/>
          <w:color w:val="000000"/>
          <w:spacing w:val="0"/>
          <w:w w:val="100"/>
          <w:position w:val="0"/>
          <w:shd w:val="clear" w:color="auto" w:fill="auto"/>
          <w:lang w:val="en-US" w:eastAsia="en-US" w:bidi="en-US"/>
        </w:rPr>
        <w:t xml:space="preserve">Hazardous. </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ei,B94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253 ~272.</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Catherine NM, Raymond NY, Bernard FG. 2001. Heavy metal removal from sediments by biosurfactants[ J] . </w:t>
      </w:r>
      <w:r>
        <w:rPr>
          <w:i/>
          <w:iCs/>
          <w:color w:val="000000"/>
          <w:spacing w:val="0"/>
          <w:w w:val="100"/>
          <w:position w:val="0"/>
          <w:shd w:val="clear" w:color="auto" w:fill="auto"/>
          <w:lang w:val="en-US" w:eastAsia="en-US" w:bidi="en-US"/>
        </w:rPr>
        <w:t>Haz. Mat.,</w:t>
      </w:r>
      <w:r>
        <w:rPr>
          <w:b/>
          <w:bCs/>
          <w:color w:val="000000"/>
          <w:spacing w:val="0"/>
          <w:w w:val="100"/>
          <w:position w:val="0"/>
          <w:shd w:val="clear" w:color="auto" w:fill="auto"/>
          <w:lang w:val="en-US" w:eastAsia="en-US" w:bidi="en-US"/>
        </w:rPr>
        <w:t xml:space="preserve"> 85</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111-125.</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Cheng TB, Integrated V. 2003. Technique for remediation of heavy metal contamination[ A]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Potential and Practice. Proceed</w:t>
        <w:softHyphen/>
        <w:t>ing of the Third International Conference on Vetiver and Exhibi</w:t>
        <w:softHyphen/>
        <w:t>tion, Guangzhou, China, Oct. 2003. [ C] . 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Agriculture Press, 428 -438.</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David C. Herman. 1995. Removal of cadmium Lead and zinc from soil by a Rhamnolipid biosurfactant [ J] . J. </w:t>
      </w:r>
      <w:r>
        <w:rPr>
          <w:i/>
          <w:iCs/>
          <w:color w:val="000000"/>
          <w:spacing w:val="0"/>
          <w:w w:val="100"/>
          <w:position w:val="0"/>
          <w:shd w:val="clear" w:color="auto" w:fill="auto"/>
          <w:lang w:val="en-US" w:eastAsia="en-US" w:bidi="en-US"/>
        </w:rPr>
        <w:t xml:space="preserve">Environ . Sci. Tech </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nol,</w:t>
      </w:r>
      <w:r>
        <w:rPr>
          <w:b/>
          <w:bCs/>
          <w:color w:val="000000"/>
          <w:spacing w:val="0"/>
          <w:w w:val="100"/>
          <w:position w:val="0"/>
          <w:shd w:val="clear" w:color="auto" w:fill="auto"/>
          <w:lang w:val="en-US" w:eastAsia="en-US" w:bidi="en-US"/>
        </w:rPr>
        <w:t xml:space="preserve"> 29</w:t>
      </w:r>
      <w:r>
        <w:rPr>
          <w:color w:val="000000"/>
          <w:spacing w:val="0"/>
          <w:w w:val="100"/>
          <w:position w:val="0"/>
          <w:shd w:val="clear" w:color="auto" w:fill="auto"/>
          <w:lang w:val="en-US" w:eastAsia="en-US" w:bidi="en-US"/>
        </w:rPr>
        <w:t>(9).2280 -2285.</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Dierkes F, Haegel FH, Schwuger MJ. 1998. Low temperature micromulsions for the in situ extraction of contaminants from soil [J] </w:t>
      </w:r>
      <w:r>
        <w:rPr>
          <w:i/>
          <w:iCs/>
          <w:color w:val="000000"/>
          <w:spacing w:val="0"/>
          <w:w w:val="100"/>
          <w:position w:val="0"/>
          <w:shd w:val="clear" w:color="auto" w:fill="auto"/>
          <w:lang w:val="en-US" w:eastAsia="en-US" w:bidi="en-US"/>
        </w:rPr>
        <w:t xml:space="preserve">.J. Colloid Surface A </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Physicochem . Eng. Aspects,</w:t>
      </w:r>
      <w:r>
        <w:rPr>
          <w:b/>
          <w:bCs/>
          <w:color w:val="000000"/>
          <w:spacing w:val="0"/>
          <w:w w:val="100"/>
          <w:position w:val="0"/>
          <w:shd w:val="clear" w:color="auto" w:fill="auto"/>
          <w:lang w:val="en-US" w:eastAsia="en-US" w:bidi="en-US"/>
        </w:rPr>
        <w:t xml:space="preserve"> 141 </w:t>
      </w:r>
      <w:r>
        <w:rPr>
          <w:color w:val="000000"/>
          <w:spacing w:val="0"/>
          <w:w w:val="100"/>
          <w:position w:val="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212 -225.</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Elliott HA, Brown GA. 1989. Comparative evaluation of NTA and EDTA for extractive decontamination of Pb polluted soils [J] . J. </w:t>
      </w:r>
      <w:r>
        <w:rPr>
          <w:i/>
          <w:iCs/>
          <w:color w:val="000000"/>
          <w:spacing w:val="0"/>
          <w:w w:val="100"/>
          <w:position w:val="0"/>
          <w:shd w:val="clear" w:color="auto" w:fill="auto"/>
          <w:lang w:val="en-US" w:eastAsia="en-US" w:bidi="en-US"/>
        </w:rPr>
        <w:t>Water. Air. Soil. Poll.</w:t>
      </w:r>
      <w:r>
        <w:rPr>
          <w:b/>
          <w:bCs/>
          <w:color w:val="000000"/>
          <w:spacing w:val="0"/>
          <w:w w:val="100"/>
          <w:position w:val="0"/>
          <w:shd w:val="clear" w:color="auto" w:fill="auto"/>
          <w:lang w:val="en-US" w:eastAsia="en-US" w:bidi="en-US"/>
        </w:rPr>
        <w:t>, 45</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361 ~369.</w:t>
      </w:r>
    </w:p>
    <w:p>
      <w:pPr>
        <w:pStyle w:val="Style42"/>
        <w:keepNext w:val="0"/>
        <w:keepLines w:val="0"/>
        <w:widowControl w:val="0"/>
        <w:numPr>
          <w:ilvl w:val="0"/>
          <w:numId w:val="1"/>
        </w:numPr>
        <w:shd w:val="clear" w:color="auto" w:fill="auto"/>
        <w:tabs>
          <w:tab w:pos="496" w:val="left"/>
        </w:tabs>
        <w:bidi w:val="0"/>
        <w:spacing w:before="0" w:after="0"/>
        <w:ind w:right="0"/>
        <w:jc w:val="both"/>
      </w:pPr>
      <w:r>
        <w:rPr>
          <w:color w:val="000000"/>
          <w:spacing w:val="0"/>
          <w:w w:val="100"/>
          <w:position w:val="0"/>
          <w:shd w:val="clear" w:color="auto" w:fill="auto"/>
          <w:lang w:val="en-US" w:eastAsia="en-US" w:bidi="en-US"/>
        </w:rPr>
        <w:t xml:space="preserve">Evans LJ. 1989. Chemistry of metal retention by soils [ J] </w:t>
      </w:r>
      <w:r>
        <w:rPr>
          <w:i/>
          <w:iCs/>
          <w:color w:val="000000"/>
          <w:spacing w:val="0"/>
          <w:w w:val="100"/>
          <w:position w:val="0"/>
          <w:shd w:val="clear" w:color="auto" w:fill="auto"/>
          <w:lang w:val="en-US" w:eastAsia="en-US" w:bidi="en-US"/>
        </w:rPr>
        <w:t>.J. En</w:t>
        <w:softHyphen/>
        <w:t>viron .Technol.,</w:t>
      </w:r>
      <w:r>
        <w:rPr>
          <w:b/>
          <w:bCs/>
          <w:color w:val="000000"/>
          <w:spacing w:val="0"/>
          <w:w w:val="100"/>
          <w:position w:val="0"/>
          <w:shd w:val="clear" w:color="auto" w:fill="auto"/>
          <w:lang w:val="en-US" w:eastAsia="en-US" w:bidi="en-US"/>
        </w:rPr>
        <w:t xml:space="preserve"> 23</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1047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1056.</w:t>
      </w:r>
    </w:p>
    <w:p>
      <w:pPr>
        <w:pStyle w:val="Style42"/>
        <w:keepNext w:val="0"/>
        <w:keepLines w:val="0"/>
        <w:widowControl w:val="0"/>
        <w:numPr>
          <w:ilvl w:val="0"/>
          <w:numId w:val="1"/>
        </w:numPr>
        <w:shd w:val="clear" w:color="auto" w:fill="auto"/>
        <w:tabs>
          <w:tab w:pos="496" w:val="left"/>
        </w:tabs>
        <w:bidi w:val="0"/>
        <w:spacing w:before="0" w:after="0"/>
        <w:ind w:left="0" w:right="0" w:firstLine="0"/>
        <w:jc w:val="both"/>
      </w:pPr>
      <w:r>
        <w:rPr>
          <w:color w:val="000000"/>
          <w:spacing w:val="0"/>
          <w:w w:val="100"/>
          <w:position w:val="0"/>
          <w:shd w:val="clear" w:color="auto" w:fill="auto"/>
          <w:lang w:val="en-US" w:eastAsia="en-US" w:bidi="en-US"/>
        </w:rPr>
        <w:t xml:space="preserve">Kimf FH. 1995.Desorption.of.biosurfactant on trace metals[J] </w:t>
      </w:r>
      <w:r>
        <w:rPr>
          <w:i/>
          <w:iCs/>
          <w:color w:val="000000"/>
          <w:spacing w:val="0"/>
          <w:w w:val="100"/>
          <w:position w:val="0"/>
          <w:shd w:val="clear" w:color="auto" w:fill="auto"/>
          <w:lang w:val="en-US" w:eastAsia="en-US" w:bidi="en-US"/>
        </w:rPr>
        <w:t>.J.</w:t>
      </w:r>
    </w:p>
    <w:p>
      <w:pPr>
        <w:pStyle w:val="Style42"/>
        <w:keepNext w:val="0"/>
        <w:keepLines w:val="0"/>
        <w:widowControl w:val="0"/>
        <w:shd w:val="clear" w:color="auto" w:fill="auto"/>
        <w:bidi w:val="0"/>
        <w:spacing w:before="0" w:after="0" w:line="227" w:lineRule="exact"/>
        <w:ind w:left="0" w:right="0" w:firstLine="500"/>
        <w:jc w:val="both"/>
      </w:pPr>
      <w:r>
        <w:rPr>
          <w:color w:val="000000"/>
          <w:spacing w:val="0"/>
          <w:w w:val="100"/>
          <w:position w:val="0"/>
          <w:shd w:val="clear" w:color="auto" w:fill="auto"/>
          <w:lang w:val="en-US" w:eastAsia="en-US" w:bidi="en-US"/>
        </w:rPr>
        <w:t>SoZZ. Sic., 59(2)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380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387.</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 xml:space="preserve">Mann MJ. 1999. Full-scale and pilot-scale soil washing[ </w:t>
      </w:r>
      <w:r>
        <w:rPr>
          <w:i/>
          <w:iCs/>
          <w:color w:val="000000"/>
          <w:spacing w:val="0"/>
          <w:w w:val="100"/>
          <w:position w:val="0"/>
          <w:shd w:val="clear" w:color="auto" w:fill="auto"/>
          <w:lang w:val="en-US" w:eastAsia="en-US" w:bidi="en-US"/>
        </w:rPr>
        <w:t xml:space="preserve">J] . J. Haz. Mat., </w:t>
      </w:r>
      <w:r>
        <w:rPr>
          <w:b/>
          <w:bCs/>
          <w:i/>
          <w:iCs/>
          <w:color w:val="000000"/>
          <w:spacing w:val="0"/>
          <w:w w:val="100"/>
          <w:position w:val="0"/>
          <w:shd w:val="clear" w:color="auto" w:fill="auto"/>
          <w:lang w:val="en-US" w:eastAsia="en-US" w:bidi="en-US"/>
        </w:rPr>
        <w:t xml:space="preserve">66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119~136.</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 xml:space="preserve">Semer R, Reddy KR. 1996. Evaluation of soil washing process to remove mixed contaminants from a sandy loam [ J] . </w:t>
      </w:r>
      <w:r>
        <w:rPr>
          <w:i/>
          <w:iCs/>
          <w:color w:val="000000"/>
          <w:spacing w:val="0"/>
          <w:w w:val="100"/>
          <w:position w:val="0"/>
          <w:shd w:val="clear" w:color="auto" w:fill="auto"/>
          <w:lang w:val="en-US" w:eastAsia="en-US" w:bidi="en-US"/>
        </w:rPr>
        <w:t>J. Haz. Mat</w:t>
      </w:r>
      <w:r>
        <w:rPr>
          <w:b/>
          <w:bCs/>
          <w:color w:val="000000"/>
          <w:spacing w:val="0"/>
          <w:w w:val="100"/>
          <w:position w:val="0"/>
          <w:shd w:val="clear" w:color="auto" w:fill="auto"/>
          <w:lang w:val="en-US" w:eastAsia="en-US" w:bidi="en-US"/>
        </w:rPr>
        <w:t>., 45</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45 ~47.</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 xml:space="preserve">Singh OV, Labana S, Pandey G,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2003. Phytoremediation</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an overview of metallic ion decontamination from soil[ J] . </w:t>
      </w:r>
      <w:r>
        <w:rPr>
          <w:i/>
          <w:iCs/>
          <w:color w:val="000000"/>
          <w:spacing w:val="0"/>
          <w:w w:val="100"/>
          <w:position w:val="0"/>
          <w:shd w:val="clear" w:color="auto" w:fill="auto"/>
          <w:lang w:val="en-US" w:eastAsia="en-US" w:bidi="en-US"/>
        </w:rPr>
        <w:t>Appl. Microbol. Biotechnol</w:t>
      </w:r>
      <w:r>
        <w:rPr>
          <w:b/>
          <w:bCs/>
          <w:color w:val="000000"/>
          <w:spacing w:val="0"/>
          <w:w w:val="100"/>
          <w:position w:val="0"/>
          <w:shd w:val="clear" w:color="auto" w:fill="auto"/>
          <w:lang w:val="en-US" w:eastAsia="en-US" w:bidi="en-US"/>
        </w:rPr>
        <w:t xml:space="preserve">., 61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405 ~412.</w:t>
      </w:r>
    </w:p>
    <w:p>
      <w:pPr>
        <w:pStyle w:val="Style42"/>
        <w:keepNext w:val="0"/>
        <w:keepLines w:val="0"/>
        <w:widowControl w:val="0"/>
        <w:numPr>
          <w:ilvl w:val="0"/>
          <w:numId w:val="1"/>
        </w:numPr>
        <w:shd w:val="clear" w:color="auto" w:fill="auto"/>
        <w:tabs>
          <w:tab w:pos="516" w:val="left"/>
        </w:tabs>
        <w:bidi w:val="0"/>
        <w:spacing w:before="0" w:after="0" w:line="227" w:lineRule="exact"/>
        <w:ind w:right="0"/>
        <w:jc w:val="both"/>
      </w:pPr>
      <w:r>
        <w:rPr>
          <w:color w:val="000000"/>
          <w:spacing w:val="0"/>
          <w:w w:val="100"/>
          <w:position w:val="0"/>
          <w:shd w:val="clear" w:color="auto" w:fill="auto"/>
          <w:lang w:val="en-US" w:eastAsia="en-US" w:bidi="en-US"/>
        </w:rPr>
        <w:t>Sleep BE, McClure PD. 2001. Removal of volatile and semivolatile or</w:t>
        <w:softHyphen/>
        <w:t xml:space="preserve">ganic contamination from soil by air and stream flushing[ J] </w:t>
      </w:r>
      <w:r>
        <w:rPr>
          <w:i/>
          <w:iCs/>
          <w:color w:val="000000"/>
          <w:spacing w:val="0"/>
          <w:w w:val="100"/>
          <w:position w:val="0"/>
          <w:shd w:val="clear" w:color="auto" w:fill="auto"/>
          <w:lang w:val="en-US" w:eastAsia="en-US" w:bidi="en-US"/>
        </w:rPr>
        <w:t>.J. Con</w:t>
        <w:softHyphen/>
        <w:t>tain .Hydrol.,</w:t>
      </w:r>
      <w:r>
        <w:rPr>
          <w:color w:val="000000"/>
          <w:spacing w:val="0"/>
          <w:w w:val="100"/>
          <w:position w:val="0"/>
          <w:shd w:val="clear" w:color="auto" w:fill="auto"/>
          <w:lang w:val="en-US" w:eastAsia="en-US" w:bidi="en-US"/>
        </w:rPr>
        <w:t xml:space="preserve"> 50(1 ~2)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 ~40.</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 xml:space="preserve">Sun B, Zhao FJ, Lombi 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2001. Leaching, of. heavy, met</w:t>
        <w:softHyphen/>
        <w:t xml:space="preserve">al, from. contaminated soil using EDTA[ J] . </w:t>
      </w:r>
      <w:r>
        <w:rPr>
          <w:i/>
          <w:iCs/>
          <w:color w:val="000000"/>
          <w:spacing w:val="0"/>
          <w:w w:val="100"/>
          <w:position w:val="0"/>
          <w:shd w:val="clear" w:color="auto" w:fill="auto"/>
          <w:lang w:val="en-US" w:eastAsia="en-US" w:bidi="en-US"/>
        </w:rPr>
        <w:t xml:space="preserve">J. Environ . Poll., </w:t>
      </w:r>
      <w:r>
        <w:rPr>
          <w:b/>
          <w:bCs/>
          <w:color w:val="000000"/>
          <w:spacing w:val="0"/>
          <w:w w:val="100"/>
          <w:position w:val="0"/>
          <w:shd w:val="clear" w:color="auto" w:fill="auto"/>
          <w:lang w:val="en-US" w:eastAsia="en-US" w:bidi="en-US"/>
        </w:rPr>
        <w:t>113</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111 </w:t>
      </w:r>
      <w:r>
        <w:rPr>
          <w:color w:val="000000"/>
          <w:spacing w:val="0"/>
          <w:w w:val="100"/>
          <w:position w:val="0"/>
          <w:shd w:val="clear" w:color="auto" w:fill="auto"/>
          <w:lang w:val="en-US" w:eastAsia="en-US" w:bidi="en-US"/>
        </w:rPr>
        <w:t>~120.</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Tampouris S, Papassiopi N 1.2001. Removal of contaminant met</w:t>
        <w:softHyphen/>
        <w:t xml:space="preserve">als from fine grained soil using agglomeration chloride solutions and pile leaching techniques[ J] . </w:t>
      </w:r>
      <w:r>
        <w:rPr>
          <w:i/>
          <w:iCs/>
          <w:color w:val="000000"/>
          <w:spacing w:val="0"/>
          <w:w w:val="100"/>
          <w:position w:val="0"/>
          <w:shd w:val="clear" w:color="auto" w:fill="auto"/>
          <w:lang w:val="en-US" w:eastAsia="en-US" w:bidi="en-US"/>
        </w:rPr>
        <w:t>Haz . Mat.</w:t>
      </w:r>
      <w:r>
        <w:rPr>
          <w:b/>
          <w:bCs/>
          <w:color w:val="000000"/>
          <w:spacing w:val="0"/>
          <w:w w:val="100"/>
          <w:position w:val="0"/>
          <w:shd w:val="clear" w:color="auto" w:fill="auto"/>
          <w:lang w:val="en-US" w:eastAsia="en-US" w:bidi="en-US"/>
        </w:rPr>
        <w:t>, B84</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297 ~319.</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Wasay SA, Barrington S, Tokunaga. S. 2001. Organic acids for the in situ remediation of soil pollution by heavy metals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flushing in columns [J] </w:t>
      </w:r>
      <w:r>
        <w:rPr>
          <w:i/>
          <w:iCs/>
          <w:color w:val="000000"/>
          <w:spacing w:val="0"/>
          <w:w w:val="100"/>
          <w:position w:val="0"/>
          <w:shd w:val="clear" w:color="auto" w:fill="auto"/>
          <w:lang w:val="en-US" w:eastAsia="en-US" w:bidi="en-US"/>
        </w:rPr>
        <w:t>.J. Water, Air, Soil. Poll.,</w:t>
      </w:r>
      <w:r>
        <w:rPr>
          <w:b/>
          <w:bCs/>
          <w:color w:val="000000"/>
          <w:spacing w:val="0"/>
          <w:w w:val="100"/>
          <w:position w:val="0"/>
          <w:shd w:val="clear" w:color="auto" w:fill="auto"/>
          <w:lang w:val="en-US" w:eastAsia="en-US" w:bidi="en-US"/>
        </w:rPr>
        <w:t xml:space="preserve"> 127</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301 ~ 314.</w:t>
      </w:r>
    </w:p>
    <w:p>
      <w:pPr>
        <w:pStyle w:val="Style42"/>
        <w:keepNext w:val="0"/>
        <w:keepLines w:val="0"/>
        <w:widowControl w:val="0"/>
        <w:numPr>
          <w:ilvl w:val="0"/>
          <w:numId w:val="1"/>
        </w:numPr>
        <w:shd w:val="clear" w:color="auto" w:fill="auto"/>
        <w:tabs>
          <w:tab w:pos="516" w:val="left"/>
        </w:tabs>
        <w:bidi w:val="0"/>
        <w:spacing w:before="0" w:after="0"/>
        <w:ind w:right="0"/>
        <w:jc w:val="both"/>
      </w:pPr>
      <w:r>
        <w:rPr>
          <w:color w:val="000000"/>
          <w:spacing w:val="0"/>
          <w:w w:val="100"/>
          <w:position w:val="0"/>
          <w:shd w:val="clear" w:color="auto" w:fill="auto"/>
          <w:lang w:val="en-US" w:eastAsia="en-US" w:bidi="en-US"/>
        </w:rPr>
        <w:t>Tan Hua. 1994. Complexation of cadmium by a rhamnolipid bio</w:t>
        <w:softHyphen/>
        <w:t xml:space="preserve">surfactant [J] . </w:t>
      </w:r>
      <w:r>
        <w:rPr>
          <w:i/>
          <w:iCs/>
          <w:color w:val="000000"/>
          <w:spacing w:val="0"/>
          <w:w w:val="100"/>
          <w:position w:val="0"/>
          <w:shd w:val="clear" w:color="auto" w:fill="auto"/>
          <w:lang w:val="en-US" w:eastAsia="en-US" w:bidi="en-US"/>
        </w:rPr>
        <w:t>J. Environ. Sci. Technol.,</w:t>
      </w:r>
      <w:r>
        <w:rPr>
          <w:b/>
          <w:bCs/>
          <w:color w:val="000000"/>
          <w:spacing w:val="0"/>
          <w:w w:val="100"/>
          <w:position w:val="0"/>
          <w:shd w:val="clear" w:color="auto" w:fill="auto"/>
          <w:lang w:val="en-US" w:eastAsia="en-US" w:bidi="en-US"/>
        </w:rPr>
        <w:t xml:space="preserve"> 28 </w:t>
      </w:r>
      <w:r>
        <w:rPr>
          <w:color w:val="000000"/>
          <w:spacing w:val="0"/>
          <w:w w:val="100"/>
          <w:position w:val="0"/>
          <w:shd w:val="clear" w:color="auto" w:fill="auto"/>
          <w:lang w:val="en-US" w:eastAsia="en-US" w:bidi="en-US"/>
        </w:rPr>
        <w:t>(13 )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2402 ~ 2406.</w:t>
      </w:r>
    </w:p>
    <w:p>
      <w:pPr>
        <w:pStyle w:val="Style42"/>
        <w:keepNext w:val="0"/>
        <w:keepLines w:val="0"/>
        <w:widowControl w:val="0"/>
        <w:numPr>
          <w:ilvl w:val="0"/>
          <w:numId w:val="1"/>
        </w:numPr>
        <w:pBdr>
          <w:bottom w:val="single" w:sz="4" w:space="0" w:color="auto"/>
        </w:pBdr>
        <w:shd w:val="clear" w:color="auto" w:fill="auto"/>
        <w:tabs>
          <w:tab w:pos="516" w:val="left"/>
        </w:tabs>
        <w:bidi w:val="0"/>
        <w:spacing w:before="0" w:after="240"/>
        <w:ind w:right="0"/>
        <w:jc w:val="both"/>
      </w:pPr>
      <w:r>
        <w:rPr>
          <w:color w:val="000000"/>
          <w:spacing w:val="0"/>
          <w:w w:val="100"/>
          <w:position w:val="0"/>
          <w:shd w:val="clear" w:color="auto" w:fill="auto"/>
          <w:lang w:val="en-US" w:eastAsia="en-US" w:bidi="en-US"/>
        </w:rPr>
        <w:t xml:space="preserve">Udell KS, Grubb DG, Sitar N. 1995. Technologies for in situ clean up of contaminated sites [ J] . J. </w:t>
      </w:r>
      <w:r>
        <w:rPr>
          <w:i/>
          <w:iCs/>
          <w:color w:val="000000"/>
          <w:spacing w:val="0"/>
          <w:w w:val="100"/>
          <w:position w:val="0"/>
          <w:shd w:val="clear" w:color="auto" w:fill="auto"/>
          <w:lang w:val="en-US" w:eastAsia="en-US" w:bidi="en-US"/>
        </w:rPr>
        <w:t xml:space="preserve">Cent. Eur. Public. </w:t>
      </w:r>
      <w:r>
        <w:rPr>
          <w:color w:val="000000"/>
          <w:spacing w:val="0"/>
          <w:w w:val="100"/>
          <w:position w:val="0"/>
          <w:shd w:val="clear" w:color="auto" w:fill="auto"/>
          <w:lang w:val="en-US" w:eastAsia="en-US" w:bidi="en-US"/>
        </w:rPr>
        <w:t>Hea/</w:t>
      </w:r>
      <w:r>
        <w:rPr>
          <w:rFonts w:ascii="MingLiU" w:eastAsia="MingLiU" w:hAnsi="MingLiU" w:cs="MingLiU"/>
          <w:color w:val="000000"/>
          <w:spacing w:val="0"/>
          <w:w w:val="100"/>
          <w:position w:val="0"/>
          <w:shd w:val="clear" w:color="auto" w:fill="auto"/>
          <w:lang w:val="zh-CN" w:eastAsia="zh-CN" w:bidi="zh-CN"/>
        </w:rPr>
        <w:t>仏</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67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76.</w:t>
      </w:r>
    </w:p>
    <w:p>
      <w:pPr>
        <w:pStyle w:val="Style21"/>
        <w:keepNext w:val="0"/>
        <w:keepLines w:val="0"/>
        <w:widowControl w:val="0"/>
        <w:shd w:val="clear" w:color="auto" w:fill="auto"/>
        <w:bidi w:val="0"/>
        <w:spacing w:before="0" w:after="0" w:line="246" w:lineRule="exact"/>
        <w:ind w:left="0" w:right="0" w:firstLine="0"/>
        <w:jc w:val="both"/>
      </w:pPr>
      <w:r>
        <w:rPr>
          <w:color w:val="000000"/>
          <w:spacing w:val="0"/>
          <w:w w:val="100"/>
          <w:position w:val="0"/>
          <w:shd w:val="clear" w:color="auto" w:fill="auto"/>
        </w:rPr>
        <w:t>作者简介 可 欣，男,</w:t>
      </w:r>
      <w:r>
        <w:rPr>
          <w:rFonts w:ascii="Times New Roman" w:eastAsia="Times New Roman" w:hAnsi="Times New Roman" w:cs="Times New Roman"/>
          <w:color w:val="000000"/>
          <w:spacing w:val="0"/>
          <w:w w:val="100"/>
          <w:position w:val="0"/>
          <w:shd w:val="clear" w:color="auto" w:fill="auto"/>
        </w:rPr>
        <w:t>1978</w:t>
      </w:r>
      <w:r>
        <w:rPr>
          <w:color w:val="000000"/>
          <w:spacing w:val="0"/>
          <w:w w:val="100"/>
          <w:position w:val="0"/>
          <w:shd w:val="clear" w:color="auto" w:fill="auto"/>
        </w:rPr>
        <w:t xml:space="preserve">年生，中国科学院沈阳应用生 态研究所在读博士研究生。研究方向为重金属污染土壤修 复 </w:t>
      </w:r>
      <w:r>
        <w:rPr>
          <w:rFonts w:ascii="Times New Roman" w:eastAsia="Times New Roman" w:hAnsi="Times New Roman" w:cs="Times New Roman"/>
          <w:color w:val="000000"/>
          <w:spacing w:val="0"/>
          <w:w w:val="100"/>
          <w:position w:val="0"/>
          <w:shd w:val="clear" w:color="auto" w:fill="auto"/>
          <w:lang w:val="en-US" w:eastAsia="en-US" w:bidi="en-US"/>
        </w:rPr>
        <w:t>o E-mail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kexin5</w:t>
      </w:r>
      <w:r>
        <w:rPr>
          <w:rFonts w:ascii="Times New Roman" w:eastAsia="Times New Roman" w:hAnsi="Times New Roman" w:cs="Times New Roman"/>
          <w:color w:val="000000"/>
          <w:spacing w:val="0"/>
          <w:w w:val="100"/>
          <w:position w:val="0"/>
          <w:shd w:val="clear" w:color="auto" w:fill="auto"/>
        </w:rPr>
        <w:t xml:space="preserve">7612 </w:t>
      </w:r>
      <w:r>
        <w:rPr>
          <w:rFonts w:ascii="Times New Roman" w:eastAsia="Times New Roman" w:hAnsi="Times New Roman" w:cs="Times New Roman"/>
          <w:color w:val="000000"/>
          <w:spacing w:val="0"/>
          <w:w w:val="100"/>
          <w:position w:val="0"/>
          <w:shd w:val="clear" w:color="auto" w:fill="auto"/>
          <w:lang w:val="en-US" w:eastAsia="en-US" w:bidi="en-US"/>
        </w:rPr>
        <w:t>@iotmail. com</w:t>
      </w:r>
    </w:p>
    <w:p>
      <w:pPr>
        <w:pStyle w:val="Style21"/>
        <w:keepNext w:val="0"/>
        <w:keepLines w:val="0"/>
        <w:widowControl w:val="0"/>
        <w:pBdr>
          <w:bottom w:val="single" w:sz="4" w:space="0" w:color="auto"/>
        </w:pBdr>
        <w:shd w:val="clear" w:color="auto" w:fill="auto"/>
        <w:bidi w:val="0"/>
        <w:spacing w:before="0" w:after="0" w:line="246" w:lineRule="exact"/>
        <w:ind w:left="0" w:right="0" w:firstLine="0"/>
        <w:jc w:val="both"/>
        <w:sectPr>
          <w:headerReference w:type="default" r:id="rId7"/>
          <w:headerReference w:type="even" r:id="rId8"/>
          <w:footnotePr>
            <w:pos w:val="pageBottom"/>
            <w:numFmt w:val="decimal"/>
            <w:numRestart w:val="continuous"/>
          </w:footnotePr>
          <w:pgSz w:w="12240" w:h="15840"/>
          <w:pgMar w:top="660" w:left="936" w:right="897" w:bottom="39" w:header="0" w:footer="3" w:gutter="0"/>
          <w:pgNumType w:start="146"/>
          <w:cols w:num="2" w:space="349"/>
          <w:noEndnote/>
          <w:rtlGutter w:val="0"/>
          <w:docGrid w:linePitch="360"/>
        </w:sectPr>
      </w:pPr>
      <w:r>
        <w:rPr>
          <w:color w:val="000000"/>
          <w:spacing w:val="0"/>
          <w:w w:val="100"/>
          <w:position w:val="0"/>
          <w:shd w:val="clear" w:color="auto" w:fill="auto"/>
        </w:rPr>
        <w:t>责任编辑王伟</w:t>
      </w:r>
    </w:p>
    <w:p>
      <w:pPr>
        <w:rPr>
          <w:sz w:val="2"/>
          <w:szCs w:val="2"/>
        </w:rPr>
        <w:sectPr>
          <w:footnotePr>
            <w:pos w:val="pageBottom"/>
            <w:numFmt w:val="decimal"/>
            <w:numRestart w:val="continuous"/>
          </w:footnotePr>
          <w:type w:val="continuous"/>
          <w:pgSz w:w="12240" w:h="15840"/>
          <w:pgMar w:top="660" w:left="936" w:right="897" w:bottom="39" w:header="0" w:footer="3" w:gutter="0"/>
          <w:cols w:num="2" w:space="349"/>
          <w:noEndnote/>
          <w:rtlGutter w:val="0"/>
          <w:docGrid w:linePitch="360"/>
        </w:sectPr>
      </w:pP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国家自然科学基金项目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20277040)</w:t>
      </w:r>
      <w:r>
        <w:rPr>
          <w:color w:val="000000"/>
          <w:spacing w:val="0"/>
          <w:w w:val="100"/>
          <w:position w:val="0"/>
          <w:shd w:val="clear" w:color="auto" w:fill="auto"/>
        </w:rPr>
        <w:t>、国家自然科学基金重点资助 项目</w:t>
      </w:r>
      <w:r>
        <w:rPr>
          <w:rFonts w:ascii="Times New Roman" w:eastAsia="Times New Roman" w:hAnsi="Times New Roman" w:cs="Times New Roman"/>
          <w:color w:val="000000"/>
          <w:spacing w:val="0"/>
          <w:w w:val="100"/>
          <w:position w:val="0"/>
          <w:shd w:val="clear" w:color="auto" w:fill="auto"/>
        </w:rPr>
        <w:t>(20337010)</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*通讯作者</w:t>
      </w:r>
    </w:p>
    <w:p>
      <w:pPr>
        <w:pStyle w:val="Style2"/>
        <w:keepNext w:val="0"/>
        <w:keepLines w:val="0"/>
        <w:widowControl w:val="0"/>
        <w:shd w:val="clear" w:color="auto" w:fill="auto"/>
        <w:tabs>
          <w:tab w:pos="2105" w:val="left"/>
        </w:tabs>
        <w:bidi w:val="0"/>
        <w:spacing w:before="0" w:after="0"/>
        <w:ind w:left="0" w:right="0" w:firstLine="0"/>
        <w:jc w:val="left"/>
      </w:pPr>
      <w:r>
        <w:rPr>
          <w:color w:val="000000"/>
          <w:spacing w:val="0"/>
          <w:w w:val="100"/>
          <w:position w:val="0"/>
          <w:shd w:val="clear" w:color="auto" w:fill="auto"/>
        </w:rPr>
        <w:t>收稿日期：</w:t>
      </w:r>
      <w:r>
        <w:rPr>
          <w:rFonts w:ascii="Times New Roman" w:eastAsia="Times New Roman" w:hAnsi="Times New Roman" w:cs="Times New Roman"/>
          <w:color w:val="000000"/>
          <w:spacing w:val="0"/>
          <w:w w:val="100"/>
          <w:position w:val="0"/>
          <w:shd w:val="clear" w:color="auto" w:fill="auto"/>
        </w:rPr>
        <w:t>2004-</w:t>
      </w:r>
      <w:r>
        <w:rPr>
          <w:rFonts w:ascii="Times New Roman" w:eastAsia="Times New Roman" w:hAnsi="Times New Roman" w:cs="Times New Roman"/>
          <w:color w:val="000000"/>
          <w:spacing w:val="0"/>
          <w:w w:val="100"/>
          <w:position w:val="0"/>
          <w:shd w:val="clear" w:color="auto" w:fill="auto"/>
          <w:lang w:val="en-US" w:eastAsia="en-US" w:bidi="en-US"/>
        </w:rPr>
        <w:t>04-25</w:t>
        <w:tab/>
      </w:r>
      <w:r>
        <w:rPr>
          <w:color w:val="000000"/>
          <w:spacing w:val="0"/>
          <w:w w:val="100"/>
          <w:position w:val="0"/>
          <w:shd w:val="clear" w:color="auto" w:fill="auto"/>
        </w:rPr>
        <w:t>改回日期：</w:t>
      </w:r>
      <w:r>
        <w:rPr>
          <w:rFonts w:ascii="Times New Roman" w:eastAsia="Times New Roman" w:hAnsi="Times New Roman" w:cs="Times New Roman"/>
          <w:color w:val="000000"/>
          <w:spacing w:val="0"/>
          <w:w w:val="100"/>
          <w:position w:val="0"/>
          <w:shd w:val="clear" w:color="auto" w:fill="auto"/>
        </w:rPr>
        <w:t>2004-06~28</w:t>
      </w:r>
    </w:p>
    <w:sectPr>
      <w:footnotePr>
        <w:pos w:val="pageBottom"/>
        <w:numFmt w:val="decimal"/>
        <w:numRestart w:val="continuous"/>
      </w:footnotePr>
      <w:type w:val="continuous"/>
      <w:pgSz w:w="12240" w:h="15840"/>
      <w:pgMar w:top="660" w:left="936" w:right="897" w:bottom="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708660</wp:posOffset>
              </wp:positionH>
              <wp:positionV relativeFrom="page">
                <wp:posOffset>21590</wp:posOffset>
              </wp:positionV>
              <wp:extent cx="1886585" cy="125095"/>
              <wp:wrapNone/>
              <wp:docPr id="1" name="Shape 1"/>
              <a:graphic xmlns:a="http://schemas.openxmlformats.org/drawingml/2006/main">
                <a:graphicData uri="http://schemas.microsoft.com/office/word/2010/wordprocessingShape">
                  <wps:wsp>
                    <wps:cNvSpPr txBox="1"/>
                    <wps:spPr>
                      <a:xfrm>
                        <a:ext cx="1886585" cy="1250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DOI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10. 13292</w:t>
                          </w:r>
                          <w:r>
                            <w:rPr>
                              <w:color w:val="000000"/>
                              <w:spacing w:val="0"/>
                              <w:w w:val="100"/>
                              <w:position w:val="0"/>
                              <w:sz w:val="18"/>
                              <w:szCs w:val="18"/>
                              <w:shd w:val="clear" w:color="auto" w:fill="auto"/>
                              <w:vertAlign w:val="superscript"/>
                              <w:lang w:val="en-US" w:eastAsia="en-US" w:bidi="en-US"/>
                            </w:rPr>
                            <w:t>z</w:t>
                          </w:r>
                          <w:r>
                            <w:rPr>
                              <w:color w:val="000000"/>
                              <w:spacing w:val="0"/>
                              <w:w w:val="100"/>
                              <w:position w:val="0"/>
                              <w:sz w:val="18"/>
                              <w:szCs w:val="18"/>
                              <w:shd w:val="clear" w:color="auto" w:fill="auto"/>
                              <w:lang w:val="en-US" w:eastAsia="en-US" w:bidi="en-US"/>
                            </w:rPr>
                            <w:t xml:space="preserve">j. 1000 </w:t>
                          </w:r>
                          <w:r>
                            <w:rPr>
                              <w:rFonts w:ascii="MingLiU" w:eastAsia="MingLiU" w:hAnsi="MingLiU" w:cs="MingLiU"/>
                              <w:color w:val="000000"/>
                              <w:spacing w:val="0"/>
                              <w:w w:val="100"/>
                              <w:position w:val="0"/>
                              <w:sz w:val="18"/>
                              <w:szCs w:val="18"/>
                              <w:shd w:val="clear" w:color="auto" w:fill="auto"/>
                            </w:rPr>
                            <w:t>一</w:t>
                          </w:r>
                          <w:r>
                            <w:rPr>
                              <w:color w:val="000000"/>
                              <w:spacing w:val="0"/>
                              <w:w w:val="100"/>
                              <w:position w:val="0"/>
                              <w:sz w:val="18"/>
                              <w:szCs w:val="18"/>
                              <w:shd w:val="clear" w:color="auto" w:fill="auto"/>
                              <w:lang w:val="en-US" w:eastAsia="en-US" w:bidi="en-US"/>
                            </w:rPr>
                            <w:t>4890. 20(M. 0171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799999999999997pt;margin-top:1.7pt;width:148.55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DOI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10. 13292</w:t>
                    </w:r>
                    <w:r>
                      <w:rPr>
                        <w:color w:val="000000"/>
                        <w:spacing w:val="0"/>
                        <w:w w:val="100"/>
                        <w:position w:val="0"/>
                        <w:sz w:val="18"/>
                        <w:szCs w:val="18"/>
                        <w:shd w:val="clear" w:color="auto" w:fill="auto"/>
                        <w:vertAlign w:val="superscript"/>
                        <w:lang w:val="en-US" w:eastAsia="en-US" w:bidi="en-US"/>
                      </w:rPr>
                      <w:t>z</w:t>
                    </w:r>
                    <w:r>
                      <w:rPr>
                        <w:color w:val="000000"/>
                        <w:spacing w:val="0"/>
                        <w:w w:val="100"/>
                        <w:position w:val="0"/>
                        <w:sz w:val="18"/>
                        <w:szCs w:val="18"/>
                        <w:shd w:val="clear" w:color="auto" w:fill="auto"/>
                        <w:lang w:val="en-US" w:eastAsia="en-US" w:bidi="en-US"/>
                      </w:rPr>
                      <w:t xml:space="preserve">j. 1000 </w:t>
                    </w:r>
                    <w:r>
                      <w:rPr>
                        <w:rFonts w:ascii="MingLiU" w:eastAsia="MingLiU" w:hAnsi="MingLiU" w:cs="MingLiU"/>
                        <w:color w:val="000000"/>
                        <w:spacing w:val="0"/>
                        <w:w w:val="100"/>
                        <w:position w:val="0"/>
                        <w:sz w:val="18"/>
                        <w:szCs w:val="18"/>
                        <w:shd w:val="clear" w:color="auto" w:fill="auto"/>
                      </w:rPr>
                      <w:t>一</w:t>
                    </w:r>
                    <w:r>
                      <w:rPr>
                        <w:color w:val="000000"/>
                        <w:spacing w:val="0"/>
                        <w:w w:val="100"/>
                        <w:position w:val="0"/>
                        <w:sz w:val="18"/>
                        <w:szCs w:val="18"/>
                        <w:shd w:val="clear" w:color="auto" w:fill="auto"/>
                        <w:lang w:val="en-US" w:eastAsia="en-US" w:bidi="en-US"/>
                      </w:rPr>
                      <w:t>4890. 20(M. 0171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708660</wp:posOffset>
              </wp:positionH>
              <wp:positionV relativeFrom="page">
                <wp:posOffset>21590</wp:posOffset>
              </wp:positionV>
              <wp:extent cx="1886585" cy="125095"/>
              <wp:wrapNone/>
              <wp:docPr id="3" name="Shape 3"/>
              <a:graphic xmlns:a="http://schemas.openxmlformats.org/drawingml/2006/main">
                <a:graphicData uri="http://schemas.microsoft.com/office/word/2010/wordprocessingShape">
                  <wps:wsp>
                    <wps:cNvSpPr txBox="1"/>
                    <wps:spPr>
                      <a:xfrm>
                        <a:ext cx="1886585" cy="1250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DOI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10. 13292</w:t>
                          </w:r>
                          <w:r>
                            <w:rPr>
                              <w:color w:val="000000"/>
                              <w:spacing w:val="0"/>
                              <w:w w:val="100"/>
                              <w:position w:val="0"/>
                              <w:sz w:val="18"/>
                              <w:szCs w:val="18"/>
                              <w:shd w:val="clear" w:color="auto" w:fill="auto"/>
                              <w:vertAlign w:val="superscript"/>
                              <w:lang w:val="en-US" w:eastAsia="en-US" w:bidi="en-US"/>
                            </w:rPr>
                            <w:t>z</w:t>
                          </w:r>
                          <w:r>
                            <w:rPr>
                              <w:color w:val="000000"/>
                              <w:spacing w:val="0"/>
                              <w:w w:val="100"/>
                              <w:position w:val="0"/>
                              <w:sz w:val="18"/>
                              <w:szCs w:val="18"/>
                              <w:shd w:val="clear" w:color="auto" w:fill="auto"/>
                              <w:lang w:val="en-US" w:eastAsia="en-US" w:bidi="en-US"/>
                            </w:rPr>
                            <w:t xml:space="preserve">j. 1000 </w:t>
                          </w:r>
                          <w:r>
                            <w:rPr>
                              <w:rFonts w:ascii="MingLiU" w:eastAsia="MingLiU" w:hAnsi="MingLiU" w:cs="MingLiU"/>
                              <w:color w:val="000000"/>
                              <w:spacing w:val="0"/>
                              <w:w w:val="100"/>
                              <w:position w:val="0"/>
                              <w:sz w:val="18"/>
                              <w:szCs w:val="18"/>
                              <w:shd w:val="clear" w:color="auto" w:fill="auto"/>
                            </w:rPr>
                            <w:t>一</w:t>
                          </w:r>
                          <w:r>
                            <w:rPr>
                              <w:color w:val="000000"/>
                              <w:spacing w:val="0"/>
                              <w:w w:val="100"/>
                              <w:position w:val="0"/>
                              <w:sz w:val="18"/>
                              <w:szCs w:val="18"/>
                              <w:shd w:val="clear" w:color="auto" w:fill="auto"/>
                              <w:lang w:val="en-US" w:eastAsia="en-US" w:bidi="en-US"/>
                            </w:rPr>
                            <w:t>4890. 20(M. 0171</w:t>
                          </w:r>
                        </w:p>
                      </w:txbxContent>
                    </wps:txbx>
                    <wps:bodyPr wrap="none" lIns="0" tIns="0" rIns="0" bIns="0">
                      <a:spAutoFit/>
                    </wps:bodyPr>
                  </wps:wsp>
                </a:graphicData>
              </a:graphic>
            </wp:anchor>
          </w:drawing>
        </mc:Choice>
        <mc:Fallback>
          <w:pict>
            <v:shape id="_x0000_s1029" type="#_x0000_t202" style="position:absolute;margin-left:55.799999999999997pt;margin-top:1.7pt;width:148.55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DOI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10. 13292</w:t>
                    </w:r>
                    <w:r>
                      <w:rPr>
                        <w:color w:val="000000"/>
                        <w:spacing w:val="0"/>
                        <w:w w:val="100"/>
                        <w:position w:val="0"/>
                        <w:sz w:val="18"/>
                        <w:szCs w:val="18"/>
                        <w:shd w:val="clear" w:color="auto" w:fill="auto"/>
                        <w:vertAlign w:val="superscript"/>
                        <w:lang w:val="en-US" w:eastAsia="en-US" w:bidi="en-US"/>
                      </w:rPr>
                      <w:t>z</w:t>
                    </w:r>
                    <w:r>
                      <w:rPr>
                        <w:color w:val="000000"/>
                        <w:spacing w:val="0"/>
                        <w:w w:val="100"/>
                        <w:position w:val="0"/>
                        <w:sz w:val="18"/>
                        <w:szCs w:val="18"/>
                        <w:shd w:val="clear" w:color="auto" w:fill="auto"/>
                        <w:lang w:val="en-US" w:eastAsia="en-US" w:bidi="en-US"/>
                      </w:rPr>
                      <w:t xml:space="preserve">j. 1000 </w:t>
                    </w:r>
                    <w:r>
                      <w:rPr>
                        <w:rFonts w:ascii="MingLiU" w:eastAsia="MingLiU" w:hAnsi="MingLiU" w:cs="MingLiU"/>
                        <w:color w:val="000000"/>
                        <w:spacing w:val="0"/>
                        <w:w w:val="100"/>
                        <w:position w:val="0"/>
                        <w:sz w:val="18"/>
                        <w:szCs w:val="18"/>
                        <w:shd w:val="clear" w:color="auto" w:fill="auto"/>
                      </w:rPr>
                      <w:t>一</w:t>
                    </w:r>
                    <w:r>
                      <w:rPr>
                        <w:color w:val="000000"/>
                        <w:spacing w:val="0"/>
                        <w:w w:val="100"/>
                        <w:position w:val="0"/>
                        <w:sz w:val="18"/>
                        <w:szCs w:val="18"/>
                        <w:shd w:val="clear" w:color="auto" w:fill="auto"/>
                        <w:lang w:val="en-US" w:eastAsia="en-US" w:bidi="en-US"/>
                      </w:rPr>
                      <w:t>4890. 20(M. 0171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742950</wp:posOffset>
              </wp:positionH>
              <wp:positionV relativeFrom="page">
                <wp:posOffset>247015</wp:posOffset>
              </wp:positionV>
              <wp:extent cx="6266815" cy="107950"/>
              <wp:wrapNone/>
              <wp:docPr id="9" name="Shape 9"/>
              <a:graphic xmlns:a="http://schemas.openxmlformats.org/drawingml/2006/main">
                <a:graphicData uri="http://schemas.microsoft.com/office/word/2010/wordprocessingShape">
                  <wps:wsp>
                    <wps:cNvSpPr txBox="1"/>
                    <wps:spPr>
                      <a:xfrm>
                        <a:ext cx="6266815" cy="107950"/>
                      </a:xfrm>
                      <a:prstGeom prst="rect"/>
                      <a:noFill/>
                    </wps:spPr>
                    <wps:txbx>
                      <w:txbxContent>
                        <w:p>
                          <w:pPr>
                            <w:pStyle w:val="Style11"/>
                            <w:keepNext w:val="0"/>
                            <w:keepLines w:val="0"/>
                            <w:widowControl w:val="0"/>
                            <w:shd w:val="clear" w:color="auto" w:fill="auto"/>
                            <w:tabs>
                              <w:tab w:pos="986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可欣等:重金属污染土壤修复技术中有关淋洗剂的研究进展</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58.5pt;margin-top:19.449999999999999pt;width:493.44999999999999pt;height:8.5pt;z-index:-18874405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986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可欣等:重金属污染土壤修复技术中有关淋洗剂的研究进展</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627380</wp:posOffset>
              </wp:positionH>
              <wp:positionV relativeFrom="page">
                <wp:posOffset>427355</wp:posOffset>
              </wp:positionV>
              <wp:extent cx="6550025" cy="0"/>
              <wp:wrapNone/>
              <wp:docPr id="11" name="Shape 11"/>
              <a:graphic xmlns:a="http://schemas.openxmlformats.org/drawingml/2006/main">
                <a:graphicData uri="http://schemas.microsoft.com/office/word/2010/wordprocessingShape">
                  <wps:wsp>
                    <wps:cNvCnPr/>
                    <wps:spPr>
                      <a:xfrm>
                        <a:ext cx="6550025" cy="0"/>
                      </a:xfrm>
                      <a:prstGeom prst="straightConnector1"/>
                      <a:ln w="12700">
                        <a:solidFill/>
                      </a:ln>
                    </wps:spPr>
                    <wps:bodyPr/>
                  </wps:wsp>
                </a:graphicData>
              </a:graphic>
            </wp:anchor>
          </w:drawing>
        </mc:Choice>
        <mc:Fallback>
          <w:pict>
            <v:shape o:spt="32" o:oned="true" path="m,l21600,21600e" style="position:absolute;margin-left:49.399999999999999pt;margin-top:33.649999999999999pt;width:51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788035</wp:posOffset>
              </wp:positionH>
              <wp:positionV relativeFrom="page">
                <wp:posOffset>238125</wp:posOffset>
              </wp:positionV>
              <wp:extent cx="6142990" cy="117475"/>
              <wp:wrapNone/>
              <wp:docPr id="12" name="Shape 12"/>
              <a:graphic xmlns:a="http://schemas.openxmlformats.org/drawingml/2006/main">
                <a:graphicData uri="http://schemas.microsoft.com/office/word/2010/wordprocessingShape">
                  <wps:wsp>
                    <wps:cNvSpPr txBox="1"/>
                    <wps:spPr>
                      <a:xfrm>
                        <a:ext cx="6142990" cy="117475"/>
                      </a:xfrm>
                      <a:prstGeom prst="rect"/>
                      <a:noFill/>
                    </wps:spPr>
                    <wps:txbx>
                      <w:txbxContent>
                        <w:p>
                          <w:pPr>
                            <w:pStyle w:val="Style11"/>
                            <w:keepNext w:val="0"/>
                            <w:keepLines w:val="0"/>
                            <w:widowControl w:val="0"/>
                            <w:shd w:val="clear" w:color="auto" w:fill="auto"/>
                            <w:tabs>
                              <w:tab w:pos="967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生态学杂志第</w:t>
                          </w:r>
                          <w:r>
                            <w:rPr>
                              <w:color w:val="000000"/>
                              <w:spacing w:val="0"/>
                              <w:w w:val="100"/>
                              <w:position w:val="0"/>
                              <w:sz w:val="18"/>
                              <w:szCs w:val="18"/>
                              <w:shd w:val="clear" w:color="auto" w:fill="auto"/>
                            </w:rPr>
                            <w:t>23</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5</w:t>
                          </w:r>
                          <w:r>
                            <w:rPr>
                              <w:rFonts w:ascii="MingLiU" w:eastAsia="MingLiU" w:hAnsi="MingLiU" w:cs="MingLiU"/>
                              <w:color w:val="000000"/>
                              <w:spacing w:val="0"/>
                              <w:w w:val="100"/>
                              <w:position w:val="0"/>
                              <w:sz w:val="18"/>
                              <w:szCs w:val="18"/>
                              <w:shd w:val="clear" w:color="auto" w:fill="auto"/>
                            </w:rPr>
                            <w:t>期</w:t>
                          </w:r>
                        </w:p>
                      </w:txbxContent>
                    </wps:txbx>
                    <wps:bodyPr lIns="0" tIns="0" rIns="0" bIns="0">
                      <a:spAutoFit/>
                    </wps:bodyPr>
                  </wps:wsp>
                </a:graphicData>
              </a:graphic>
            </wp:anchor>
          </w:drawing>
        </mc:Choice>
        <mc:Fallback>
          <w:pict>
            <v:shape id="_x0000_s1038" type="#_x0000_t202" style="position:absolute;margin-left:62.049999999999997pt;margin-top:18.75pt;width:483.69999999999999pt;height:9.25pt;z-index:-18874405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9674"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生态学杂志第</w:t>
                    </w:r>
                    <w:r>
                      <w:rPr>
                        <w:color w:val="000000"/>
                        <w:spacing w:val="0"/>
                        <w:w w:val="100"/>
                        <w:position w:val="0"/>
                        <w:sz w:val="18"/>
                        <w:szCs w:val="18"/>
                        <w:shd w:val="clear" w:color="auto" w:fill="auto"/>
                      </w:rPr>
                      <w:t>23</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5</w:t>
                    </w:r>
                    <w:r>
                      <w:rPr>
                        <w:rFonts w:ascii="MingLiU" w:eastAsia="MingLiU" w:hAnsi="MingLiU" w:cs="MingLiU"/>
                        <w:color w:val="000000"/>
                        <w:spacing w:val="0"/>
                        <w:w w:val="100"/>
                        <w:position w:val="0"/>
                        <w:sz w:val="18"/>
                        <w:szCs w:val="18"/>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427355</wp:posOffset>
              </wp:positionV>
              <wp:extent cx="6550025" cy="0"/>
              <wp:wrapNone/>
              <wp:docPr id="14" name="Shape 14"/>
              <a:graphic xmlns:a="http://schemas.openxmlformats.org/drawingml/2006/main">
                <a:graphicData uri="http://schemas.microsoft.com/office/word/2010/wordprocessingShape">
                  <wps:wsp>
                    <wps:cNvCnPr/>
                    <wps:spPr>
                      <a:xfrm>
                        <a:ext cx="6550025" cy="0"/>
                      </a:xfrm>
                      <a:prstGeom prst="straightConnector1"/>
                      <a:ln w="12700">
                        <a:solidFill/>
                      </a:ln>
                    </wps:spPr>
                    <wps:bodyPr/>
                  </wps:wsp>
                </a:graphicData>
              </a:graphic>
            </wp:anchor>
          </w:drawing>
        </mc:Choice>
        <mc:Fallback>
          <w:pict>
            <v:shape o:spt="32" o:oned="true" path="m,l21600,21600e" style="position:absolute;margin-left:49.600000000000001pt;margin-top:33.649999999999999pt;width:51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7">
    <w:name w:val="正文文本 (3)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7">
    <w:name w:val="标题 #1_"/>
    <w:basedOn w:val="DefaultParagraphFont"/>
    <w:link w:val="Style16"/>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19">
    <w:name w:val="标题 #2_"/>
    <w:basedOn w:val="DefaultParagraphFont"/>
    <w:link w:val="Style18"/>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22">
    <w:name w:val="正文文本 (5)_"/>
    <w:basedOn w:val="DefaultParagraphFont"/>
    <w:link w:val="Style21"/>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8">
    <w:name w:val="其他_"/>
    <w:basedOn w:val="DefaultParagraphFont"/>
    <w:link w:val="Style2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2">
    <w:name w:val="正文文本 (6)_"/>
    <w:basedOn w:val="DefaultParagraphFont"/>
    <w:link w:val="Style31"/>
    <w:rPr>
      <w:rFonts w:ascii="Arial" w:eastAsia="Arial" w:hAnsi="Arial" w:cs="Arial"/>
      <w:b w:val="0"/>
      <w:bCs w:val="0"/>
      <w:i w:val="0"/>
      <w:iCs w:val="0"/>
      <w:smallCaps w:val="0"/>
      <w:strike w:val="0"/>
      <w:sz w:val="20"/>
      <w:szCs w:val="20"/>
      <w:u w:val="none"/>
      <w:lang w:val="1024"/>
    </w:rPr>
  </w:style>
  <w:style w:type="character" w:customStyle="1" w:styleId="CharStyle34">
    <w:name w:val="正文文本_"/>
    <w:basedOn w:val="DefaultParagraphFont"/>
    <w:link w:val="Style3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9">
    <w:name w:val="正文文本 (4)_"/>
    <w:basedOn w:val="DefaultParagraphFont"/>
    <w:link w:val="Style38"/>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43">
    <w:name w:val="正文文本 (2)_"/>
    <w:basedOn w:val="DefaultParagraphFont"/>
    <w:link w:val="Style42"/>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脚注"/>
    <w:basedOn w:val="Normal"/>
    <w:link w:val="CharStyle3"/>
    <w:pPr>
      <w:widowControl w:val="0"/>
      <w:shd w:val="clear" w:color="auto" w:fill="FFFFFF"/>
      <w:spacing w:line="206"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6">
    <w:name w:val="正文文本 (3)"/>
    <w:basedOn w:val="Normal"/>
    <w:link w:val="CharStyle7"/>
    <w:pPr>
      <w:widowControl w:val="0"/>
      <w:shd w:val="clear" w:color="auto" w:fill="FFFFFF"/>
      <w:spacing w:after="100" w:line="295" w:lineRule="auto"/>
      <w:ind w:left="2300" w:firstLine="20"/>
    </w:pPr>
    <w:rPr>
      <w:rFonts w:ascii="Times New Roman" w:eastAsia="Times New Roman" w:hAnsi="Times New Roman" w:cs="Times New Roman"/>
      <w:b w:val="0"/>
      <w:bCs w:val="0"/>
      <w:i w:val="0"/>
      <w:iCs w:val="0"/>
      <w:smallCaps w:val="0"/>
      <w:strike w:val="0"/>
      <w:sz w:val="18"/>
      <w:szCs w:val="18"/>
      <w:u w:val="none"/>
    </w:rPr>
  </w:style>
  <w:style w:type="paragraph" w:customStyle="1" w:styleId="Style11">
    <w:name w:val="页眉或页脚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6">
    <w:name w:val="标题 #1"/>
    <w:basedOn w:val="Normal"/>
    <w:link w:val="CharStyle17"/>
    <w:pPr>
      <w:widowControl w:val="0"/>
      <w:shd w:val="clear" w:color="auto" w:fill="FFFFFF"/>
      <w:spacing w:after="560"/>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18">
    <w:name w:val="标题 #2"/>
    <w:basedOn w:val="Normal"/>
    <w:link w:val="CharStyle19"/>
    <w:pPr>
      <w:widowControl w:val="0"/>
      <w:shd w:val="clear" w:color="auto" w:fill="FFFFFF"/>
      <w:spacing w:after="40"/>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21">
    <w:name w:val="正文文本 (5)"/>
    <w:basedOn w:val="Normal"/>
    <w:link w:val="CharStyle22"/>
    <w:pPr>
      <w:widowControl w:val="0"/>
      <w:shd w:val="clear" w:color="auto" w:fill="FFFFFF"/>
      <w:spacing w:after="40" w:line="250" w:lineRule="exact"/>
      <w:ind w:left="2300" w:firstLine="2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7">
    <w:name w:val="其他"/>
    <w:basedOn w:val="Normal"/>
    <w:link w:val="CharStyle28"/>
    <w:pPr>
      <w:widowControl w:val="0"/>
      <w:shd w:val="clear" w:color="auto" w:fill="FFFFFF"/>
      <w:spacing w:line="33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1">
    <w:name w:val="正文文本 (6)"/>
    <w:basedOn w:val="Normal"/>
    <w:link w:val="CharStyle32"/>
    <w:pPr>
      <w:widowControl w:val="0"/>
      <w:shd w:val="clear" w:color="auto" w:fill="FFFFFF"/>
    </w:pPr>
    <w:rPr>
      <w:rFonts w:ascii="Arial" w:eastAsia="Arial" w:hAnsi="Arial" w:cs="Arial"/>
      <w:b w:val="0"/>
      <w:bCs w:val="0"/>
      <w:i w:val="0"/>
      <w:iCs w:val="0"/>
      <w:smallCaps w:val="0"/>
      <w:strike w:val="0"/>
      <w:sz w:val="20"/>
      <w:szCs w:val="20"/>
      <w:u w:val="none"/>
      <w:lang w:val="1024"/>
    </w:rPr>
  </w:style>
  <w:style w:type="paragraph" w:customStyle="1" w:styleId="Style33">
    <w:name w:val="正文文本"/>
    <w:basedOn w:val="Normal"/>
    <w:link w:val="CharStyle34"/>
    <w:pPr>
      <w:widowControl w:val="0"/>
      <w:shd w:val="clear" w:color="auto" w:fill="FFFFFF"/>
      <w:spacing w:line="33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8">
    <w:name w:val="正文文本 (4)"/>
    <w:basedOn w:val="Normal"/>
    <w:link w:val="CharStyle39"/>
    <w:pPr>
      <w:widowControl w:val="0"/>
      <w:shd w:val="clear" w:color="auto" w:fill="FFFFFF"/>
      <w:spacing w:line="227" w:lineRule="exact"/>
      <w:ind w:left="460" w:hanging="46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42">
    <w:name w:val="正文文本 (2)"/>
    <w:basedOn w:val="Normal"/>
    <w:link w:val="CharStyle43"/>
    <w:pPr>
      <w:widowControl w:val="0"/>
      <w:shd w:val="clear" w:color="auto" w:fill="FFFFFF"/>
      <w:spacing w:line="295" w:lineRule="auto"/>
      <w:ind w:left="500" w:hanging="50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0_4dea4e52725e4afbb971967d1d7c6dea.caj</dc:title>
  <dc:subject/>
  <dc:creator>Administrator</dc:creator>
  <cp:keywords/>
</cp:coreProperties>
</file>