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פרויקט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גמר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הסבר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במילים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הקוד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f794p01m9dkx" w:id="0"/>
      <w:bookmarkEnd w:id="0"/>
      <w:r w:rsidDel="00000000" w:rsidR="00000000" w:rsidRPr="00000000">
        <w:rPr>
          <w:sz w:val="22"/>
          <w:szCs w:val="22"/>
          <w:rtl w:val="0"/>
        </w:rPr>
        <w:t xml:space="preserve">FeaturesExtraction.py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RatioMatrix.py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test_ann.py: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test_elm.py: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test_features_permutations.py:</w:t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permutations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test_lr.py: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test_robustness.py:</w:t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test_svm.py: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DATASET COLLECTORS: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urlScan.py: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urlscan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Sniffer.py:</w:t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Sniffer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Scapy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מסננת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CollectDNS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CollectDNS.py:</w:t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2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left"/>
        <w:rPr/>
      </w:pP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COLLECTORS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append_whois_urlscan.py</w:t>
      </w:r>
    </w:p>
    <w:p w:rsidR="00000000" w:rsidDel="00000000" w:rsidP="00000000" w:rsidRDefault="00000000" w:rsidRPr="00000000" w14:paraId="00000027">
      <w:pPr>
        <w:bidi w:val="1"/>
        <w:jc w:val="left"/>
        <w:rPr/>
      </w:pP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urlscan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collectDns.py:</w:t>
      </w:r>
    </w:p>
    <w:p w:rsidR="00000000" w:rsidDel="00000000" w:rsidP="00000000" w:rsidRDefault="00000000" w:rsidRPr="00000000" w14:paraId="0000002A">
      <w:pPr>
        <w:bidi w:val="1"/>
        <w:jc w:val="left"/>
        <w:rPr/>
      </w:pP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אקסל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collect_vt.py:</w:t>
      </w:r>
    </w:p>
    <w:p w:rsidR="00000000" w:rsidDel="00000000" w:rsidP="00000000" w:rsidRDefault="00000000" w:rsidRPr="00000000" w14:paraId="0000002D">
      <w:pPr>
        <w:bidi w:val="1"/>
        <w:jc w:val="left"/>
        <w:rPr/>
      </w:pP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virusTotal</w:t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vt_to_features.py: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left"/>
        <w:rPr/>
      </w:pPr>
      <w:r w:rsidDel="00000000" w:rsidR="00000000" w:rsidRPr="00000000">
        <w:rPr>
          <w:rtl w:val="1"/>
        </w:rPr>
        <w:t xml:space="preserve">מייצא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virustotal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