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3E8C41" w14:textId="77777777" w:rsidR="005A04DB" w:rsidRPr="00BB4D3B" w:rsidRDefault="005A04DB" w:rsidP="005A04DB">
      <w:pPr>
        <w:pStyle w:val="Title"/>
        <w:jc w:val="center"/>
        <w:rPr>
          <w:rFonts w:asciiTheme="minorHAnsi" w:hAnsiTheme="minorHAnsi" w:cstheme="minorHAnsi"/>
          <w:color w:val="365F91" w:themeColor="accent1" w:themeShade="BF"/>
          <w:sz w:val="24"/>
          <w:szCs w:val="24"/>
        </w:rPr>
      </w:pPr>
      <w:r>
        <w:t>CS3151 Lab 2 User Personas for Product Expiry Tracker</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top w:w="57" w:type="dxa"/>
          <w:left w:w="227" w:type="dxa"/>
          <w:bottom w:w="57" w:type="dxa"/>
          <w:right w:w="227" w:type="dxa"/>
        </w:tblCellMar>
        <w:tblLook w:val="04A0" w:firstRow="1" w:lastRow="0" w:firstColumn="1" w:lastColumn="0" w:noHBand="0" w:noVBand="1"/>
      </w:tblPr>
      <w:tblGrid>
        <w:gridCol w:w="4495"/>
        <w:gridCol w:w="3323"/>
        <w:gridCol w:w="2611"/>
      </w:tblGrid>
      <w:tr w:rsidR="00E374DA" w:rsidRPr="00BB4D3B" w14:paraId="4AB2F297" w14:textId="77777777" w:rsidTr="00885289">
        <w:trPr>
          <w:cantSplit/>
          <w:jc w:val="center"/>
        </w:trPr>
        <w:tc>
          <w:tcPr>
            <w:tcW w:w="10429" w:type="dxa"/>
            <w:gridSpan w:val="3"/>
            <w:vAlign w:val="center"/>
            <w:tcMar>
              <w:top w:w="100" w:type="dxa"/>
              <w:start w:w="120" w:type="dxa"/>
              <w:bottom w:w="100" w:type="dxa"/>
              <w:end w:w="120" w:type="dxa"/>
            </w:tcMar>
            <w:shd w:fill="EEF4F8"/>
          </w:tcPr>
          <w:p w14:paraId="42978AC1" w14:textId="141FFBC1" w:rsidR="005A04DB" w:rsidRPr="00BB4D3B" w:rsidRDefault="005A04DB" w:rsidP="00885289">
            <w:pPr>
              <w:spacing w:after="0" w:line="252" w:lineRule="auto"/>
              <w:rPr>
                <w:rFonts w:asciiTheme="minorHAnsi" w:hAnsiTheme="minorHAnsi" w:cstheme="minorHAnsi"/>
                <w:b/>
                <w:bCs/>
                <w:color w:val="365F91" w:themeColor="accent1" w:themeShade="BF"/>
                <w:sz w:val="24"/>
                <w:lang w:val="en-US"/>
              </w:rPr>
            </w:pPr>
            <w:r w:rsidRPr="00BB4D3B">
              <w:rPr>
                <w:rFonts w:asciiTheme="minorHAnsi" w:hAnsiTheme="minorHAnsi" w:cstheme="minorHAnsi" w:ascii="Aptos" w:hAnsi="Aptos"/>
                <w:b/>
                <w:bCs/>
                <w:color w:val="365F91" w:themeColor="accent1" w:themeShade="BF"/>
                <w:sz w:val="19"/>
                <w:lang w:val="en-US"/>
              </w:rPr>
              <w:t xml:space="preserve">INSTRUCTORS NAME: Dr. </w:t>
            </w:r>
            <w:r w:rsidR="005E6E8F">
              <w:rPr>
                <w:rFonts w:asciiTheme="minorHAnsi" w:hAnsiTheme="minorHAnsi" w:cstheme="minorHAnsi" w:ascii="Aptos" w:hAnsi="Aptos"/>
                <w:b/>
                <w:bCs/>
                <w:color w:val="365F91" w:themeColor="accent1" w:themeShade="BF"/>
                <w:sz w:val="19"/>
                <w:lang w:val="en-US"/>
              </w:rPr>
              <w:t>Passent Elkafrawy</w:t>
            </w:r>
          </w:p>
        </w:tc>
      </w:tr>
      <w:tr w:rsidR="00E374DA" w:rsidRPr="00BB4D3B" w14:paraId="1D6E4F4D" w14:textId="77777777" w:rsidTr="00885289">
        <w:trPr>
          <w:cantSplit/>
          <w:jc w:val="center"/>
        </w:trPr>
        <w:tc>
          <w:tcPr>
            <w:tcW w:w="4495" w:type="dxa"/>
            <w:vAlign w:val="center"/>
            <w:tcMar>
              <w:top w:w="100" w:type="dxa"/>
              <w:start w:w="120" w:type="dxa"/>
              <w:bottom w:w="100" w:type="dxa"/>
              <w:end w:w="120" w:type="dxa"/>
            </w:tcMar>
            <w:shd w:fill="FFFFFF"/>
          </w:tcPr>
          <w:p w14:paraId="4E117AF3" w14:textId="3D66B53A" w:rsidR="005A04DB" w:rsidRPr="00BB4D3B" w:rsidRDefault="005A04DB" w:rsidP="00885289">
            <w:pPr>
              <w:spacing w:after="0" w:line="252" w:lineRule="auto"/>
              <w:rPr>
                <w:rFonts w:asciiTheme="minorHAnsi" w:hAnsiTheme="minorHAnsi" w:cstheme="minorHAnsi"/>
                <w:b/>
                <w:bCs/>
                <w:color w:val="365F91" w:themeColor="accent1" w:themeShade="BF"/>
                <w:sz w:val="24"/>
                <w:lang w:val="en-US"/>
              </w:rPr>
            </w:pPr>
            <w:r w:rsidRPr="00BB4D3B">
              <w:rPr>
                <w:rFonts w:asciiTheme="minorHAnsi" w:hAnsiTheme="minorHAnsi" w:cstheme="minorHAnsi" w:ascii="Aptos" w:hAnsi="Aptos"/>
                <w:b/>
                <w:bCs/>
                <w:color w:val="365F91" w:themeColor="accent1" w:themeShade="BF"/>
                <w:sz w:val="19"/>
                <w:lang w:val="en-US"/>
              </w:rPr>
              <w:t xml:space="preserve">COURSE NAME: </w:t>
            </w:r>
            <w:r w:rsidR="00D3263E" w:rsidRPr="00BB4D3B">
              <w:rPr>
                <w:rFonts w:asciiTheme="minorHAnsi" w:hAnsiTheme="minorHAnsi" w:cstheme="minorHAnsi" w:ascii="Aptos" w:hAnsi="Aptos"/>
                <w:b/>
                <w:bCs/>
                <w:color w:val="365F91" w:themeColor="accent1" w:themeShade="BF"/>
                <w:sz w:val="19"/>
                <w:lang w:val="en-US"/>
              </w:rPr>
              <w:t>Software Engineering</w:t>
            </w:r>
          </w:p>
        </w:tc>
        <w:tc>
          <w:tcPr>
            <w:tcW w:w="3323" w:type="dxa"/>
            <w:vAlign w:val="center"/>
            <w:tcMar>
              <w:top w:w="100" w:type="dxa"/>
              <w:start w:w="120" w:type="dxa"/>
              <w:bottom w:w="100" w:type="dxa"/>
              <w:end w:w="120" w:type="dxa"/>
            </w:tcMar>
            <w:shd w:fill="FFFFFF"/>
          </w:tcPr>
          <w:p w14:paraId="0FA68BEE" w14:textId="355A2868" w:rsidR="005A04DB" w:rsidRPr="00BB4D3B" w:rsidRDefault="005A04DB" w:rsidP="00885289">
            <w:pPr>
              <w:spacing w:after="0" w:line="252" w:lineRule="auto"/>
              <w:rPr>
                <w:rFonts w:asciiTheme="minorHAnsi" w:hAnsiTheme="minorHAnsi" w:cstheme="minorHAnsi"/>
                <w:b/>
                <w:bCs/>
                <w:color w:val="365F91" w:themeColor="accent1" w:themeShade="BF"/>
                <w:sz w:val="24"/>
                <w:lang w:val="en-US"/>
              </w:rPr>
            </w:pPr>
            <w:r w:rsidRPr="00BB4D3B">
              <w:rPr>
                <w:rFonts w:asciiTheme="minorHAnsi" w:hAnsiTheme="minorHAnsi" w:cstheme="minorHAnsi" w:ascii="Aptos" w:hAnsi="Aptos"/>
                <w:b/>
                <w:bCs/>
                <w:color w:val="365F91" w:themeColor="accent1" w:themeShade="BF"/>
                <w:sz w:val="19"/>
                <w:lang w:val="en-US"/>
              </w:rPr>
              <w:t>COURSE NUMBER: CS31</w:t>
            </w:r>
            <w:r w:rsidR="00D3263E" w:rsidRPr="00BB4D3B">
              <w:rPr>
                <w:rFonts w:asciiTheme="minorHAnsi" w:hAnsiTheme="minorHAnsi" w:cstheme="minorHAnsi" w:ascii="Aptos" w:hAnsi="Aptos"/>
                <w:b/>
                <w:bCs/>
                <w:color w:val="365F91" w:themeColor="accent1" w:themeShade="BF"/>
                <w:sz w:val="19"/>
                <w:lang w:val="en-US"/>
              </w:rPr>
              <w:t>51</w:t>
            </w:r>
          </w:p>
        </w:tc>
        <w:tc>
          <w:tcPr>
            <w:tcW w:w="2611" w:type="dxa"/>
            <w:vAlign w:val="center"/>
            <w:tcMar>
              <w:top w:w="100" w:type="dxa"/>
              <w:start w:w="120" w:type="dxa"/>
              <w:bottom w:w="100" w:type="dxa"/>
              <w:end w:w="120" w:type="dxa"/>
            </w:tcMar>
            <w:shd w:fill="FFFFFF"/>
          </w:tcPr>
          <w:p>
            <w:r>
              <w:t>SECTION: 1</w:t>
            </w:r>
          </w:p>
        </w:tc>
      </w:tr>
    </w:tbl>
    <w:p>
      <w:pPr>
        <w:spacing w:after="100" w:line="259" w:lineRule="auto"/>
        <w:jc w:val="center"/>
      </w:pPr>
      <w:r>
        <w:rPr>
          <w:b/>
          <w:sz w:val="21"/>
        </w:rPr>
        <w:t>Group: Dana Eshmawi, Zainab Tantawi, Wajd Almadani   |   Section 1</w:t>
      </w:r>
    </w:p>
    <w:p>
      <w:pPr>
        <w:spacing w:after="100" w:line="259" w:lineRule="auto"/>
      </w:pPr>
      <w:r>
        <w:rPr>
          <w:b/>
        </w:rPr>
        <w:t xml:space="preserve">Project idea: </w:t>
      </w:r>
      <w:r>
        <w:t>Product Expiry Tracker is a simple bilingual mobile app that helps users organize food, medicine, makeup, skincare, supplements, and household products and receive reminders before they expire.</w:t>
      </w:r>
    </w:p>
    <w:p>
      <w:pPr>
        <w:pStyle w:val="Heading1"/>
        <w:keepNext/>
        <w:spacing w:before="200" w:after="80"/>
      </w:pPr>
      <w:r>
        <w:t>Part 1 Identify User Groups</w:t>
      </w:r>
    </w:p>
    <w:p>
      <w:pPr>
        <w:spacing w:after="100" w:line="259" w:lineRule="auto"/>
      </w:pPr>
      <w:r>
        <w:t>Potential users of the Product Expiry Tracker are listed below.</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72"/>
        <w:gridCol w:w="2472"/>
        <w:gridCol w:w="2472"/>
        <w:gridCol w:w="2472"/>
      </w:tblGrid>
      <w:tr>
        <w:trPr>
          <w:tblHeader w:val="true"/>
        </w:trPr>
        <w:tc>
          <w:tcPr>
            <w:tcW w:type="dxa" w:w="2376"/>
            <w:tcMar>
              <w:top w:w="100" w:type="dxa"/>
              <w:start w:w="120" w:type="dxa"/>
              <w:bottom w:w="100" w:type="dxa"/>
              <w:end w:w="120" w:type="dxa"/>
            </w:tcMar>
            <w:vAlign w:val="center"/>
            <w:shd w:fill="1F4E78"/>
          </w:tcPr>
          <w:p>
            <w:pPr>
              <w:spacing w:after="0" w:line="252" w:lineRule="auto"/>
            </w:pPr>
            <w:r>
              <w:rPr>
                <w:rFonts w:ascii="Aptos" w:hAnsi="Aptos"/>
                <w:b/>
                <w:color w:val="FFFFFF"/>
                <w:sz w:val="19"/>
              </w:rPr>
              <w:t>User Group</w:t>
            </w:r>
          </w:p>
        </w:tc>
        <w:tc>
          <w:tcPr>
            <w:tcW w:type="dxa" w:w="3960"/>
            <w:tcMar>
              <w:top w:w="100" w:type="dxa"/>
              <w:start w:w="120" w:type="dxa"/>
              <w:bottom w:w="100" w:type="dxa"/>
              <w:end w:w="120" w:type="dxa"/>
            </w:tcMar>
            <w:vAlign w:val="center"/>
            <w:shd w:fill="1F4E78"/>
          </w:tcPr>
          <w:p>
            <w:pPr>
              <w:spacing w:after="0" w:line="252" w:lineRule="auto"/>
            </w:pPr>
            <w:r>
              <w:rPr>
                <w:rFonts w:ascii="Aptos" w:hAnsi="Aptos"/>
                <w:b/>
                <w:color w:val="FFFFFF"/>
                <w:sz w:val="19"/>
              </w:rPr>
              <w:t>Role</w:t>
            </w:r>
          </w:p>
        </w:tc>
        <w:tc>
          <w:tcPr>
            <w:tcW w:type="dxa" w:w="1656"/>
            <w:tcMar>
              <w:top w:w="100" w:type="dxa"/>
              <w:start w:w="120" w:type="dxa"/>
              <w:bottom w:w="100" w:type="dxa"/>
              <w:end w:w="120" w:type="dxa"/>
            </w:tcMar>
            <w:vAlign w:val="center"/>
            <w:shd w:fill="1F4E78"/>
          </w:tcPr>
          <w:p>
            <w:pPr>
              <w:spacing w:after="0" w:line="252" w:lineRule="auto"/>
            </w:pPr>
            <w:r>
              <w:rPr>
                <w:rFonts w:ascii="Aptos" w:hAnsi="Aptos"/>
                <w:b/>
                <w:color w:val="FFFFFF"/>
                <w:sz w:val="19"/>
              </w:rPr>
              <w:t>Frequency of Use</w:t>
            </w:r>
          </w:p>
        </w:tc>
        <w:tc>
          <w:tcPr>
            <w:tcW w:type="dxa" w:w="1656"/>
            <w:tcMar>
              <w:top w:w="100" w:type="dxa"/>
              <w:start w:w="120" w:type="dxa"/>
              <w:bottom w:w="100" w:type="dxa"/>
              <w:end w:w="120" w:type="dxa"/>
            </w:tcMar>
            <w:vAlign w:val="center"/>
            <w:shd w:fill="1F4E78"/>
          </w:tcPr>
          <w:p>
            <w:pPr>
              <w:spacing w:after="0" w:line="252" w:lineRule="auto"/>
            </w:pPr>
            <w:r>
              <w:rPr>
                <w:rFonts w:ascii="Aptos" w:hAnsi="Aptos"/>
                <w:b/>
                <w:color w:val="FFFFFF"/>
                <w:sz w:val="19"/>
              </w:rPr>
              <w:t>Technical Level</w:t>
            </w:r>
          </w:p>
        </w:tc>
      </w:tr>
      <w:tr>
        <w:tc>
          <w:tcPr>
            <w:tcW w:type="dxa" w:w="2376"/>
            <w:tcMar>
              <w:top w:w="100" w:type="dxa"/>
              <w:start w:w="120" w:type="dxa"/>
              <w:bottom w:w="100" w:type="dxa"/>
              <w:end w:w="120" w:type="dxa"/>
            </w:tcMar>
            <w:vAlign w:val="center"/>
            <w:shd w:fill="FFFFFF"/>
          </w:tcPr>
          <w:p>
            <w:pPr>
              <w:spacing w:after="0" w:line="252" w:lineRule="auto"/>
            </w:pPr>
            <w:r>
              <w:rPr>
                <w:rFonts w:ascii="Aptos" w:hAnsi="Aptos"/>
                <w:sz w:val="19"/>
              </w:rPr>
              <w:t>University students</w:t>
            </w:r>
          </w:p>
        </w:tc>
        <w:tc>
          <w:tcPr>
            <w:tcW w:type="dxa" w:w="3960"/>
            <w:tcMar>
              <w:top w:w="100" w:type="dxa"/>
              <w:start w:w="120" w:type="dxa"/>
              <w:bottom w:w="100" w:type="dxa"/>
              <w:end w:w="120" w:type="dxa"/>
            </w:tcMar>
            <w:vAlign w:val="center"/>
            <w:shd w:fill="FFFFFF"/>
          </w:tcPr>
          <w:p>
            <w:pPr>
              <w:spacing w:after="0" w:line="252" w:lineRule="auto"/>
            </w:pPr>
            <w:r>
              <w:rPr>
                <w:rFonts w:ascii="Aptos" w:hAnsi="Aptos"/>
                <w:sz w:val="19"/>
              </w:rPr>
              <w:t>Track personal products and receive simple reminders</w:t>
            </w:r>
          </w:p>
        </w:tc>
        <w:tc>
          <w:tcPr>
            <w:tcW w:type="dxa" w:w="1656"/>
            <w:tcMar>
              <w:top w:w="100" w:type="dxa"/>
              <w:start w:w="120" w:type="dxa"/>
              <w:bottom w:w="100" w:type="dxa"/>
              <w:end w:w="120" w:type="dxa"/>
            </w:tcMar>
            <w:vAlign w:val="center"/>
            <w:shd w:fill="FFFFFF"/>
          </w:tcPr>
          <w:p>
            <w:pPr>
              <w:spacing w:after="0" w:line="252" w:lineRule="auto"/>
            </w:pPr>
            <w:r>
              <w:rPr>
                <w:rFonts w:ascii="Aptos" w:hAnsi="Aptos"/>
                <w:sz w:val="19"/>
              </w:rPr>
              <w:t>Weekly</w:t>
            </w:r>
          </w:p>
        </w:tc>
        <w:tc>
          <w:tcPr>
            <w:tcW w:type="dxa" w:w="1656"/>
            <w:tcMar>
              <w:top w:w="100" w:type="dxa"/>
              <w:start w:w="120" w:type="dxa"/>
              <w:bottom w:w="100" w:type="dxa"/>
              <w:end w:w="120" w:type="dxa"/>
            </w:tcMar>
            <w:vAlign w:val="center"/>
            <w:shd w:fill="FFFFFF"/>
          </w:tcPr>
          <w:p>
            <w:pPr>
              <w:spacing w:after="0" w:line="252" w:lineRule="auto"/>
            </w:pPr>
            <w:r>
              <w:rPr>
                <w:rFonts w:ascii="Aptos" w:hAnsi="Aptos"/>
                <w:sz w:val="19"/>
              </w:rPr>
              <w:t>Medium to high</w:t>
            </w:r>
          </w:p>
        </w:tc>
      </w:tr>
      <w:tr>
        <w:tc>
          <w:tcPr>
            <w:tcW w:type="dxa" w:w="2376"/>
            <w:tcMar>
              <w:top w:w="100" w:type="dxa"/>
              <w:start w:w="120" w:type="dxa"/>
              <w:bottom w:w="100" w:type="dxa"/>
              <w:end w:w="120" w:type="dxa"/>
            </w:tcMar>
            <w:vAlign w:val="center"/>
            <w:shd w:fill="EEF4F8"/>
          </w:tcPr>
          <w:p>
            <w:pPr>
              <w:spacing w:after="0" w:line="252" w:lineRule="auto"/>
            </w:pPr>
            <w:r>
              <w:rPr>
                <w:rFonts w:ascii="Aptos" w:hAnsi="Aptos"/>
                <w:sz w:val="19"/>
              </w:rPr>
              <w:t>Families</w:t>
            </w:r>
          </w:p>
        </w:tc>
        <w:tc>
          <w:tcPr>
            <w:tcW w:type="dxa" w:w="3960"/>
            <w:tcMar>
              <w:top w:w="100" w:type="dxa"/>
              <w:start w:w="120" w:type="dxa"/>
              <w:bottom w:w="100" w:type="dxa"/>
              <w:end w:w="120" w:type="dxa"/>
            </w:tcMar>
            <w:vAlign w:val="center"/>
            <w:shd w:fill="EEF4F8"/>
          </w:tcPr>
          <w:p>
            <w:pPr>
              <w:spacing w:after="0" w:line="252" w:lineRule="auto"/>
            </w:pPr>
            <w:r>
              <w:rPr>
                <w:rFonts w:ascii="Aptos" w:hAnsi="Aptos"/>
                <w:sz w:val="19"/>
              </w:rPr>
              <w:t>Organize food and household products used at home</w:t>
            </w:r>
          </w:p>
        </w:tc>
        <w:tc>
          <w:tcPr>
            <w:tcW w:type="dxa" w:w="1656"/>
            <w:tcMar>
              <w:top w:w="100" w:type="dxa"/>
              <w:start w:w="120" w:type="dxa"/>
              <w:bottom w:w="100" w:type="dxa"/>
              <w:end w:w="120" w:type="dxa"/>
            </w:tcMar>
            <w:vAlign w:val="center"/>
            <w:shd w:fill="EEF4F8"/>
          </w:tcPr>
          <w:p>
            <w:pPr>
              <w:spacing w:after="0" w:line="252" w:lineRule="auto"/>
            </w:pPr>
            <w:r>
              <w:rPr>
                <w:rFonts w:ascii="Aptos" w:hAnsi="Aptos"/>
                <w:sz w:val="19"/>
              </w:rPr>
              <w:t>Daily or weekly</w:t>
            </w:r>
          </w:p>
        </w:tc>
        <w:tc>
          <w:tcPr>
            <w:tcW w:type="dxa" w:w="1656"/>
            <w:tcMar>
              <w:top w:w="100" w:type="dxa"/>
              <w:start w:w="120" w:type="dxa"/>
              <w:bottom w:w="100" w:type="dxa"/>
              <w:end w:w="120" w:type="dxa"/>
            </w:tcMar>
            <w:vAlign w:val="center"/>
            <w:shd w:fill="EEF4F8"/>
          </w:tcPr>
          <w:p>
            <w:pPr>
              <w:spacing w:after="0" w:line="252" w:lineRule="auto"/>
            </w:pPr>
            <w:r>
              <w:rPr>
                <w:rFonts w:ascii="Aptos" w:hAnsi="Aptos"/>
                <w:sz w:val="19"/>
              </w:rPr>
              <w:t>Medium</w:t>
            </w:r>
          </w:p>
        </w:tc>
      </w:tr>
      <w:tr>
        <w:tc>
          <w:tcPr>
            <w:tcW w:type="dxa" w:w="2376"/>
            <w:tcMar>
              <w:top w:w="100" w:type="dxa"/>
              <w:start w:w="120" w:type="dxa"/>
              <w:bottom w:w="100" w:type="dxa"/>
              <w:end w:w="120" w:type="dxa"/>
            </w:tcMar>
            <w:vAlign w:val="center"/>
            <w:shd w:fill="FFFFFF"/>
          </w:tcPr>
          <w:p>
            <w:pPr>
              <w:spacing w:after="0" w:line="252" w:lineRule="auto"/>
            </w:pPr>
            <w:r>
              <w:rPr>
                <w:rFonts w:ascii="Aptos" w:hAnsi="Aptos"/>
                <w:sz w:val="19"/>
              </w:rPr>
              <w:t>Makeup and skincare users</w:t>
            </w:r>
          </w:p>
        </w:tc>
        <w:tc>
          <w:tcPr>
            <w:tcW w:type="dxa" w:w="3960"/>
            <w:tcMar>
              <w:top w:w="100" w:type="dxa"/>
              <w:start w:w="120" w:type="dxa"/>
              <w:bottom w:w="100" w:type="dxa"/>
              <w:end w:w="120" w:type="dxa"/>
            </w:tcMar>
            <w:vAlign w:val="center"/>
            <w:shd w:fill="FFFFFF"/>
          </w:tcPr>
          <w:p>
            <w:pPr>
              <w:spacing w:after="0" w:line="252" w:lineRule="auto"/>
            </w:pPr>
            <w:r>
              <w:rPr>
                <w:rFonts w:ascii="Aptos" w:hAnsi="Aptos"/>
                <w:sz w:val="19"/>
              </w:rPr>
              <w:t>Track beauty-product expiry dates</w:t>
            </w:r>
          </w:p>
        </w:tc>
        <w:tc>
          <w:tcPr>
            <w:tcW w:type="dxa" w:w="1656"/>
            <w:tcMar>
              <w:top w:w="100" w:type="dxa"/>
              <w:start w:w="120" w:type="dxa"/>
              <w:bottom w:w="100" w:type="dxa"/>
              <w:end w:w="120" w:type="dxa"/>
            </w:tcMar>
            <w:vAlign w:val="center"/>
            <w:shd w:fill="FFFFFF"/>
          </w:tcPr>
          <w:p>
            <w:pPr>
              <w:spacing w:after="0" w:line="252" w:lineRule="auto"/>
            </w:pPr>
            <w:r>
              <w:rPr>
                <w:rFonts w:ascii="Aptos" w:hAnsi="Aptos"/>
                <w:sz w:val="19"/>
              </w:rPr>
              <w:t>Weekly</w:t>
            </w:r>
          </w:p>
        </w:tc>
        <w:tc>
          <w:tcPr>
            <w:tcW w:type="dxa" w:w="1656"/>
            <w:tcMar>
              <w:top w:w="100" w:type="dxa"/>
              <w:start w:w="120" w:type="dxa"/>
              <w:bottom w:w="100" w:type="dxa"/>
              <w:end w:w="120" w:type="dxa"/>
            </w:tcMar>
            <w:vAlign w:val="center"/>
            <w:shd w:fill="FFFFFF"/>
          </w:tcPr>
          <w:p>
            <w:pPr>
              <w:spacing w:after="0" w:line="252" w:lineRule="auto"/>
            </w:pPr>
            <w:r>
              <w:rPr>
                <w:rFonts w:ascii="Aptos" w:hAnsi="Aptos"/>
                <w:sz w:val="19"/>
              </w:rPr>
              <w:t>Medium to high</w:t>
            </w:r>
          </w:p>
        </w:tc>
      </w:tr>
      <w:tr>
        <w:tc>
          <w:tcPr>
            <w:tcW w:type="dxa" w:w="2376"/>
            <w:tcMar>
              <w:top w:w="100" w:type="dxa"/>
              <w:start w:w="120" w:type="dxa"/>
              <w:bottom w:w="100" w:type="dxa"/>
              <w:end w:w="120" w:type="dxa"/>
            </w:tcMar>
            <w:vAlign w:val="center"/>
            <w:shd w:fill="EEF4F8"/>
          </w:tcPr>
          <w:p>
            <w:pPr>
              <w:spacing w:after="0" w:line="252" w:lineRule="auto"/>
            </w:pPr>
            <w:r>
              <w:rPr>
                <w:rFonts w:ascii="Aptos" w:hAnsi="Aptos"/>
                <w:sz w:val="19"/>
              </w:rPr>
              <w:t>Medicine and supplement users</w:t>
            </w:r>
          </w:p>
        </w:tc>
        <w:tc>
          <w:tcPr>
            <w:tcW w:type="dxa" w:w="3960"/>
            <w:tcMar>
              <w:top w:w="100" w:type="dxa"/>
              <w:start w:w="120" w:type="dxa"/>
              <w:bottom w:w="100" w:type="dxa"/>
              <w:end w:w="120" w:type="dxa"/>
            </w:tcMar>
            <w:vAlign w:val="center"/>
            <w:shd w:fill="EEF4F8"/>
          </w:tcPr>
          <w:p>
            <w:pPr>
              <w:spacing w:after="0" w:line="252" w:lineRule="auto"/>
            </w:pPr>
            <w:r>
              <w:rPr>
                <w:rFonts w:ascii="Aptos" w:hAnsi="Aptos"/>
                <w:sz w:val="19"/>
              </w:rPr>
              <w:t>Monitor expiry dates for health products</w:t>
            </w:r>
          </w:p>
        </w:tc>
        <w:tc>
          <w:tcPr>
            <w:tcW w:type="dxa" w:w="1656"/>
            <w:tcMar>
              <w:top w:w="100" w:type="dxa"/>
              <w:start w:w="120" w:type="dxa"/>
              <w:bottom w:w="100" w:type="dxa"/>
              <w:end w:w="120" w:type="dxa"/>
            </w:tcMar>
            <w:vAlign w:val="center"/>
            <w:shd w:fill="EEF4F8"/>
          </w:tcPr>
          <w:p>
            <w:pPr>
              <w:spacing w:after="0" w:line="252" w:lineRule="auto"/>
            </w:pPr>
            <w:r>
              <w:rPr>
                <w:rFonts w:ascii="Aptos" w:hAnsi="Aptos"/>
                <w:sz w:val="19"/>
              </w:rPr>
              <w:t>Daily or weekly</w:t>
            </w:r>
          </w:p>
        </w:tc>
        <w:tc>
          <w:tcPr>
            <w:tcW w:type="dxa" w:w="1656"/>
            <w:tcMar>
              <w:top w:w="100" w:type="dxa"/>
              <w:start w:w="120" w:type="dxa"/>
              <w:bottom w:w="100" w:type="dxa"/>
              <w:end w:w="120" w:type="dxa"/>
            </w:tcMar>
            <w:vAlign w:val="center"/>
            <w:shd w:fill="EEF4F8"/>
          </w:tcPr>
          <w:p>
            <w:pPr>
              <w:spacing w:after="0" w:line="252" w:lineRule="auto"/>
            </w:pPr>
            <w:r>
              <w:rPr>
                <w:rFonts w:ascii="Aptos" w:hAnsi="Aptos"/>
                <w:sz w:val="19"/>
              </w:rPr>
              <w:t>Low to medium</w:t>
            </w:r>
          </w:p>
        </w:tc>
      </w:tr>
      <w:tr>
        <w:tc>
          <w:tcPr>
            <w:tcW w:type="dxa" w:w="2376"/>
            <w:tcMar>
              <w:top w:w="100" w:type="dxa"/>
              <w:start w:w="120" w:type="dxa"/>
              <w:bottom w:w="100" w:type="dxa"/>
              <w:end w:w="120" w:type="dxa"/>
            </w:tcMar>
            <w:vAlign w:val="center"/>
            <w:shd w:fill="FFFFFF"/>
          </w:tcPr>
          <w:p>
            <w:pPr>
              <w:spacing w:after="0" w:line="252" w:lineRule="auto"/>
            </w:pPr>
            <w:r>
              <w:rPr>
                <w:rFonts w:ascii="Aptos" w:hAnsi="Aptos"/>
                <w:sz w:val="19"/>
              </w:rPr>
              <w:t>Household product managers</w:t>
            </w:r>
          </w:p>
        </w:tc>
        <w:tc>
          <w:tcPr>
            <w:tcW w:type="dxa" w:w="3960"/>
            <w:tcMar>
              <w:top w:w="100" w:type="dxa"/>
              <w:start w:w="120" w:type="dxa"/>
              <w:bottom w:w="100" w:type="dxa"/>
              <w:end w:w="120" w:type="dxa"/>
            </w:tcMar>
            <w:vAlign w:val="center"/>
            <w:shd w:fill="FFFFFF"/>
          </w:tcPr>
          <w:p>
            <w:pPr>
              <w:spacing w:after="0" w:line="252" w:lineRule="auto"/>
            </w:pPr>
            <w:r>
              <w:rPr>
                <w:rFonts w:ascii="Aptos" w:hAnsi="Aptos"/>
                <w:sz w:val="19"/>
              </w:rPr>
              <w:t>Track cleaning and other household products</w:t>
            </w:r>
          </w:p>
        </w:tc>
        <w:tc>
          <w:tcPr>
            <w:tcW w:type="dxa" w:w="1656"/>
            <w:tcMar>
              <w:top w:w="100" w:type="dxa"/>
              <w:start w:w="120" w:type="dxa"/>
              <w:bottom w:w="100" w:type="dxa"/>
              <w:end w:w="120" w:type="dxa"/>
            </w:tcMar>
            <w:vAlign w:val="center"/>
            <w:shd w:fill="FFFFFF"/>
          </w:tcPr>
          <w:p>
            <w:pPr>
              <w:spacing w:after="0" w:line="252" w:lineRule="auto"/>
            </w:pPr>
            <w:r>
              <w:rPr>
                <w:rFonts w:ascii="Aptos" w:hAnsi="Aptos"/>
                <w:sz w:val="19"/>
              </w:rPr>
              <w:t>Weekly</w:t>
            </w:r>
          </w:p>
        </w:tc>
        <w:tc>
          <w:tcPr>
            <w:tcW w:type="dxa" w:w="1656"/>
            <w:tcMar>
              <w:top w:w="100" w:type="dxa"/>
              <w:start w:w="120" w:type="dxa"/>
              <w:bottom w:w="100" w:type="dxa"/>
              <w:end w:w="120" w:type="dxa"/>
            </w:tcMar>
            <w:vAlign w:val="center"/>
            <w:shd w:fill="FFFFFF"/>
          </w:tcPr>
          <w:p>
            <w:pPr>
              <w:spacing w:after="0" w:line="252" w:lineRule="auto"/>
            </w:pPr>
            <w:r>
              <w:rPr>
                <w:rFonts w:ascii="Aptos" w:hAnsi="Aptos"/>
                <w:sz w:val="19"/>
              </w:rPr>
              <w:t>Medium</w:t>
            </w:r>
          </w:p>
        </w:tc>
      </w:tr>
    </w:tbl>
    <w:p>
      <w:pPr>
        <w:pStyle w:val="Heading1"/>
        <w:keepNext/>
        <w:pageBreakBefore/>
        <w:spacing w:before="200" w:after="80"/>
      </w:pPr>
      <w:r>
        <w:t>Part 2 Persona Creation</w:t>
      </w:r>
    </w:p>
    <w:p>
      <w:pPr>
        <w:spacing w:after="100" w:line="259" w:lineRule="auto"/>
      </w:pPr>
      <w:r>
        <w:t>The three personas represent the main customer groups who are most likely to use the app.</w:t>
      </w:r>
    </w:p>
    <w:p>
      <w:pPr>
        <w:pStyle w:val="Heading2"/>
        <w:keepNext/>
        <w:spacing w:before="200" w:after="80"/>
      </w:pPr>
      <w:r>
        <w:t>Persona 1 Layan Alqahtani</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45"/>
        <w:gridCol w:w="4945"/>
      </w:tblGrid>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Age</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20</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Education</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Computer Science student</w:t>
            </w:r>
          </w:p>
        </w:tc>
      </w:tr>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Role</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University student living with her family</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Goals</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Remember the expiry dates of food, supplements, and personal-care products.</w:t>
            </w:r>
          </w:p>
        </w:tc>
      </w:tr>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Motivations</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She wants a quick bilingual app that keeps all her products organized in one place.</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Pain Points</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She forgets expiry dates and does not want to create a separate calendar reminder for every product.</w:t>
            </w:r>
          </w:p>
        </w:tc>
      </w:tr>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Technical Skill Level</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High</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Usage Context</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Uses the app on her phone after shopping and checks reminders during the week.</w:t>
            </w:r>
          </w:p>
        </w:tc>
      </w:tr>
    </w:tbl>
    <w:p>
      <w:pPr>
        <w:spacing w:after="100" w:line="259" w:lineRule="auto"/>
      </w:pPr>
    </w:p>
    <w:p>
      <w:pPr>
        <w:pStyle w:val="Heading2"/>
        <w:keepNext/>
        <w:pageBreakBefore/>
        <w:spacing w:before="200" w:after="80"/>
      </w:pPr>
      <w:r>
        <w:t>Persona 2 Abeer Alzahrani</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45"/>
        <w:gridCol w:w="4945"/>
      </w:tblGrid>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Age</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38</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Education</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Bachelor's degree in Business Administration</w:t>
            </w:r>
          </w:p>
        </w:tc>
      </w:tr>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Role</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Mother responsible for household shopping</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Goals</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Track food, medicine, and household products and use them before they expire.</w:t>
            </w:r>
          </w:p>
        </w:tc>
      </w:tr>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Motivations</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She wants to reduce waste, save money, and protect her family from expired products.</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Pain Points</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She manages many product categories and may overlook small expiry dates on packaging.</w:t>
            </w:r>
          </w:p>
        </w:tc>
      </w:tr>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Technical Skill Level</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Medium</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Usage Context</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Adds products after shopping and checks the nearest expiry dates while organizing the home.</w:t>
            </w:r>
          </w:p>
        </w:tc>
      </w:tr>
    </w:tbl>
    <w:p>
      <w:pPr>
        <w:spacing w:after="100" w:line="259" w:lineRule="auto"/>
      </w:pPr>
    </w:p>
    <w:p>
      <w:pPr>
        <w:pStyle w:val="Heading2"/>
        <w:keepNext/>
        <w:pageBreakBefore/>
        <w:spacing w:before="200" w:after="80"/>
      </w:pPr>
      <w:r>
        <w:t>Persona 3 Rawan Alotaibi</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45"/>
        <w:gridCol w:w="4945"/>
      </w:tblGrid>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Age</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24</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Education</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Marketing graduate</w:t>
            </w:r>
          </w:p>
        </w:tc>
      </w:tr>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Role</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Skincare and makeup enthusiast</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Goals</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Track makeup and skincare expiry dates and keep her collection organized.</w:t>
            </w:r>
          </w:p>
        </w:tc>
      </w:tr>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Motivations</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She wants to avoid using expired beauty products and protect her skin.</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Pain Points</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Beauty-product dates are easy to forget, and checking every package manually takes time.</w:t>
            </w:r>
          </w:p>
        </w:tc>
      </w:tr>
      <w:tr>
        <w:tc>
          <w:tcPr>
            <w:tcW w:type="dxa" w:w="2520"/>
            <w:shd w:fill="EEF4F8"/>
            <w:tcMar>
              <w:top w:w="100" w:type="dxa"/>
              <w:start w:w="120" w:type="dxa"/>
              <w:bottom w:w="100" w:type="dxa"/>
              <w:end w:w="120" w:type="dxa"/>
            </w:tcMar>
            <w:vAlign w:val="center"/>
          </w:tcPr>
          <w:p>
            <w:pPr>
              <w:spacing w:after="0" w:line="252" w:lineRule="auto"/>
            </w:pPr>
            <w:r>
              <w:rPr>
                <w:rFonts w:ascii="Aptos" w:hAnsi="Aptos"/>
                <w:b/>
                <w:color w:val="000000"/>
                <w:sz w:val="19"/>
              </w:rPr>
              <w:t>Technical Skill Level</w:t>
            </w:r>
          </w:p>
        </w:tc>
        <w:tc>
          <w:tcPr>
            <w:tcW w:type="dxa" w:w="6840"/>
            <w:tcMar>
              <w:top w:w="100" w:type="dxa"/>
              <w:start w:w="120" w:type="dxa"/>
              <w:bottom w:w="100" w:type="dxa"/>
              <w:end w:w="120" w:type="dxa"/>
            </w:tcMar>
            <w:vAlign w:val="center"/>
            <w:shd w:fill="EEF4F8"/>
          </w:tcPr>
          <w:p>
            <w:pPr>
              <w:spacing w:after="0" w:line="252" w:lineRule="auto"/>
            </w:pPr>
            <w:r>
              <w:rPr>
                <w:rFonts w:ascii="Aptos" w:hAnsi="Aptos"/>
                <w:sz w:val="19"/>
              </w:rPr>
              <w:t>High</w:t>
            </w:r>
          </w:p>
        </w:tc>
      </w:tr>
      <w:tr>
        <w:tc>
          <w:tcPr>
            <w:tcW w:type="dxa" w:w="2520"/>
            <w:shd w:fill="FFFFFF"/>
            <w:tcMar>
              <w:top w:w="100" w:type="dxa"/>
              <w:start w:w="120" w:type="dxa"/>
              <w:bottom w:w="100" w:type="dxa"/>
              <w:end w:w="120" w:type="dxa"/>
            </w:tcMar>
            <w:vAlign w:val="center"/>
          </w:tcPr>
          <w:p>
            <w:pPr>
              <w:spacing w:after="0" w:line="252" w:lineRule="auto"/>
            </w:pPr>
            <w:r>
              <w:rPr>
                <w:rFonts w:ascii="Aptos" w:hAnsi="Aptos"/>
                <w:b/>
                <w:color w:val="000000"/>
                <w:sz w:val="19"/>
              </w:rPr>
              <w:t>Usage Context</w:t>
            </w:r>
          </w:p>
        </w:tc>
        <w:tc>
          <w:tcPr>
            <w:tcW w:type="dxa" w:w="6840"/>
            <w:tcMar>
              <w:top w:w="100" w:type="dxa"/>
              <w:start w:w="120" w:type="dxa"/>
              <w:bottom w:w="100" w:type="dxa"/>
              <w:end w:w="120" w:type="dxa"/>
            </w:tcMar>
            <w:vAlign w:val="center"/>
            <w:shd w:fill="FFFFFF"/>
          </w:tcPr>
          <w:p>
            <w:pPr>
              <w:spacing w:after="0" w:line="252" w:lineRule="auto"/>
            </w:pPr>
            <w:r>
              <w:rPr>
                <w:rFonts w:ascii="Aptos" w:hAnsi="Aptos"/>
                <w:sz w:val="19"/>
              </w:rPr>
              <w:t>Adds beauty products to the correct category and checks upcoming expiry reminders.</w:t>
            </w:r>
          </w:p>
        </w:tc>
      </w:tr>
    </w:tbl>
    <w:p>
      <w:pPr>
        <w:spacing w:after="100" w:line="259" w:lineRule="auto"/>
      </w:pPr>
    </w:p>
    <w:p>
      <w:pPr>
        <w:pStyle w:val="Heading1"/>
        <w:keepNext/>
        <w:pageBreakBefore/>
        <w:spacing w:before="200" w:after="80"/>
      </w:pPr>
      <w:r>
        <w:t>Part 3 Persona to Requirements Mapping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97"/>
        <w:gridCol w:w="3297"/>
        <w:gridCol w:w="3297"/>
      </w:tblGrid>
      <w:tr>
        <w:trPr>
          <w:tblHeader w:val="true"/>
        </w:trPr>
        <w:tc>
          <w:tcPr>
            <w:tcW w:type="dxa" w:w="2232"/>
            <w:tcMar>
              <w:top w:w="100" w:type="dxa"/>
              <w:start w:w="120" w:type="dxa"/>
              <w:bottom w:w="100" w:type="dxa"/>
              <w:end w:w="120" w:type="dxa"/>
            </w:tcMar>
            <w:vAlign w:val="center"/>
            <w:shd w:fill="1F4E78"/>
          </w:tcPr>
          <w:p>
            <w:pPr>
              <w:spacing w:after="0" w:line="252" w:lineRule="auto"/>
            </w:pPr>
            <w:r>
              <w:rPr>
                <w:rFonts w:ascii="Aptos" w:hAnsi="Aptos"/>
                <w:b/>
                <w:color w:val="FFFFFF"/>
                <w:sz w:val="19"/>
              </w:rPr>
              <w:t>Persona</w:t>
            </w:r>
          </w:p>
        </w:tc>
        <w:tc>
          <w:tcPr>
            <w:tcW w:type="dxa" w:w="6120"/>
            <w:tcMar>
              <w:top w:w="100" w:type="dxa"/>
              <w:start w:w="120" w:type="dxa"/>
              <w:bottom w:w="100" w:type="dxa"/>
              <w:end w:w="120" w:type="dxa"/>
            </w:tcMar>
            <w:vAlign w:val="center"/>
            <w:shd w:fill="1F4E78"/>
          </w:tcPr>
          <w:p>
            <w:pPr>
              <w:spacing w:after="0" w:line="252" w:lineRule="auto"/>
            </w:pPr>
            <w:r>
              <w:rPr>
                <w:rFonts w:ascii="Aptos" w:hAnsi="Aptos"/>
                <w:b/>
                <w:color w:val="FFFFFF"/>
                <w:sz w:val="19"/>
              </w:rPr>
              <w:t>Feature Needed</w:t>
            </w:r>
          </w:p>
        </w:tc>
        <w:tc>
          <w:tcPr>
            <w:tcW w:type="dxa" w:w="1296"/>
            <w:tcMar>
              <w:top w:w="100" w:type="dxa"/>
              <w:start w:w="120" w:type="dxa"/>
              <w:bottom w:w="100" w:type="dxa"/>
              <w:end w:w="120" w:type="dxa"/>
            </w:tcMar>
            <w:vAlign w:val="center"/>
            <w:shd w:fill="1F4E78"/>
          </w:tcPr>
          <w:p>
            <w:pPr>
              <w:spacing w:after="0" w:line="252" w:lineRule="auto"/>
            </w:pPr>
            <w:r>
              <w:rPr>
                <w:rFonts w:ascii="Aptos" w:hAnsi="Aptos"/>
                <w:b/>
                <w:color w:val="FFFFFF"/>
                <w:sz w:val="19"/>
              </w:rPr>
              <w:t>Priority</w:t>
            </w:r>
          </w:p>
        </w:tc>
      </w:tr>
      <w:tr>
        <w:tc>
          <w:tcPr>
            <w:tcW w:type="dxa" w:w="2232"/>
            <w:tcMar>
              <w:top w:w="100" w:type="dxa"/>
              <w:start w:w="120" w:type="dxa"/>
              <w:bottom w:w="100" w:type="dxa"/>
              <w:end w:w="120" w:type="dxa"/>
            </w:tcMar>
            <w:vAlign w:val="center"/>
            <w:shd w:fill="FFFFFF"/>
          </w:tcPr>
          <w:p>
            <w:pPr>
              <w:spacing w:after="0" w:line="252" w:lineRule="auto"/>
            </w:pPr>
            <w:r>
              <w:rPr>
                <w:rFonts w:ascii="Aptos" w:hAnsi="Aptos"/>
                <w:sz w:val="19"/>
              </w:rPr>
              <w:t>Layan Alqahtani</w:t>
            </w:r>
          </w:p>
        </w:tc>
        <w:tc>
          <w:tcPr>
            <w:tcW w:type="dxa" w:w="6120"/>
            <w:tcMar>
              <w:top w:w="100" w:type="dxa"/>
              <w:start w:w="120" w:type="dxa"/>
              <w:bottom w:w="100" w:type="dxa"/>
              <w:end w:w="120" w:type="dxa"/>
            </w:tcMar>
            <w:vAlign w:val="center"/>
            <w:shd w:fill="FFFFFF"/>
          </w:tcPr>
          <w:p>
            <w:pPr>
              <w:spacing w:after="0" w:line="252" w:lineRule="auto"/>
            </w:pPr>
            <w:r>
              <w:rPr>
                <w:rFonts w:ascii="Aptos" w:hAnsi="Aptos"/>
                <w:sz w:val="19"/>
              </w:rPr>
              <w:t>Arabic and English interface</w:t>
            </w:r>
          </w:p>
        </w:tc>
        <w:tc>
          <w:tcPr>
            <w:tcW w:type="dxa" w:w="1296"/>
            <w:tcMar>
              <w:top w:w="100" w:type="dxa"/>
              <w:start w:w="120" w:type="dxa"/>
              <w:bottom w:w="100" w:type="dxa"/>
              <w:end w:w="120" w:type="dxa"/>
            </w:tcMar>
            <w:vAlign w:val="center"/>
            <w:shd w:fill="FFFFFF"/>
          </w:tcPr>
          <w:p>
            <w:pPr>
              <w:spacing w:after="0" w:line="252" w:lineRule="auto"/>
            </w:pPr>
            <w:r>
              <w:rPr>
                <w:rFonts w:ascii="Aptos" w:hAnsi="Aptos"/>
                <w:sz w:val="19"/>
              </w:rPr>
              <w:t>High</w:t>
            </w:r>
          </w:p>
        </w:tc>
      </w:tr>
      <w:tr>
        <w:tc>
          <w:tcPr>
            <w:tcW w:type="dxa" w:w="2232"/>
            <w:tcMar>
              <w:top w:w="100" w:type="dxa"/>
              <w:start w:w="120" w:type="dxa"/>
              <w:bottom w:w="100" w:type="dxa"/>
              <w:end w:w="120" w:type="dxa"/>
            </w:tcMar>
            <w:vAlign w:val="center"/>
            <w:shd w:fill="EEF4F8"/>
          </w:tcPr>
          <w:p>
            <w:pPr>
              <w:spacing w:after="0" w:line="252" w:lineRule="auto"/>
            </w:pPr>
            <w:r>
              <w:rPr>
                <w:rFonts w:ascii="Aptos" w:hAnsi="Aptos"/>
                <w:sz w:val="19"/>
              </w:rPr>
              <w:t>Layan Alqahtani</w:t>
            </w:r>
          </w:p>
        </w:tc>
        <w:tc>
          <w:tcPr>
            <w:tcW w:type="dxa" w:w="6120"/>
            <w:tcMar>
              <w:top w:w="100" w:type="dxa"/>
              <w:start w:w="120" w:type="dxa"/>
              <w:bottom w:w="100" w:type="dxa"/>
              <w:end w:w="120" w:type="dxa"/>
            </w:tcMar>
            <w:vAlign w:val="center"/>
            <w:shd w:fill="EEF4F8"/>
          </w:tcPr>
          <w:p>
            <w:pPr>
              <w:spacing w:after="0" w:line="252" w:lineRule="auto"/>
            </w:pPr>
            <w:r>
              <w:rPr>
                <w:rFonts w:ascii="Aptos" w:hAnsi="Aptos"/>
                <w:sz w:val="19"/>
              </w:rPr>
              <w:t>Expiry reminders and notifications</w:t>
            </w:r>
          </w:p>
        </w:tc>
        <w:tc>
          <w:tcPr>
            <w:tcW w:type="dxa" w:w="1296"/>
            <w:tcMar>
              <w:top w:w="100" w:type="dxa"/>
              <w:start w:w="120" w:type="dxa"/>
              <w:bottom w:w="100" w:type="dxa"/>
              <w:end w:w="120" w:type="dxa"/>
            </w:tcMar>
            <w:vAlign w:val="center"/>
            <w:shd w:fill="EEF4F8"/>
          </w:tcPr>
          <w:p>
            <w:pPr>
              <w:spacing w:after="0" w:line="252" w:lineRule="auto"/>
            </w:pPr>
            <w:r>
              <w:rPr>
                <w:rFonts w:ascii="Aptos" w:hAnsi="Aptos"/>
                <w:sz w:val="19"/>
              </w:rPr>
              <w:t>High</w:t>
            </w:r>
          </w:p>
        </w:tc>
      </w:tr>
      <w:tr>
        <w:tc>
          <w:tcPr>
            <w:tcW w:type="dxa" w:w="2232"/>
            <w:tcMar>
              <w:top w:w="100" w:type="dxa"/>
              <w:start w:w="120" w:type="dxa"/>
              <w:bottom w:w="100" w:type="dxa"/>
              <w:end w:w="120" w:type="dxa"/>
            </w:tcMar>
            <w:vAlign w:val="center"/>
            <w:shd w:fill="FFFFFF"/>
          </w:tcPr>
          <w:p>
            <w:pPr>
              <w:spacing w:after="0" w:line="252" w:lineRule="auto"/>
            </w:pPr>
            <w:r>
              <w:rPr>
                <w:rFonts w:ascii="Aptos" w:hAnsi="Aptos"/>
                <w:sz w:val="19"/>
              </w:rPr>
              <w:t>Layan Alqahtani</w:t>
            </w:r>
          </w:p>
        </w:tc>
        <w:tc>
          <w:tcPr>
            <w:tcW w:type="dxa" w:w="6120"/>
            <w:tcMar>
              <w:top w:w="100" w:type="dxa"/>
              <w:start w:w="120" w:type="dxa"/>
              <w:bottom w:w="100" w:type="dxa"/>
              <w:end w:w="120" w:type="dxa"/>
            </w:tcMar>
            <w:vAlign w:val="center"/>
            <w:shd w:fill="FFFFFF"/>
          </w:tcPr>
          <w:p>
            <w:pPr>
              <w:spacing w:after="0" w:line="252" w:lineRule="auto"/>
            </w:pPr>
            <w:r>
              <w:rPr>
                <w:rFonts w:ascii="Aptos" w:hAnsi="Aptos"/>
                <w:sz w:val="19"/>
              </w:rPr>
              <w:t>Simple product entry</w:t>
            </w:r>
          </w:p>
        </w:tc>
        <w:tc>
          <w:tcPr>
            <w:tcW w:type="dxa" w:w="1296"/>
            <w:tcMar>
              <w:top w:w="100" w:type="dxa"/>
              <w:start w:w="120" w:type="dxa"/>
              <w:bottom w:w="100" w:type="dxa"/>
              <w:end w:w="120" w:type="dxa"/>
            </w:tcMar>
            <w:vAlign w:val="center"/>
            <w:shd w:fill="FFFFFF"/>
          </w:tcPr>
          <w:p>
            <w:pPr>
              <w:spacing w:after="0" w:line="252" w:lineRule="auto"/>
            </w:pPr>
            <w:r>
              <w:rPr>
                <w:rFonts w:ascii="Aptos" w:hAnsi="Aptos"/>
                <w:sz w:val="19"/>
              </w:rPr>
              <w:t>Medium</w:t>
            </w:r>
          </w:p>
        </w:tc>
      </w:tr>
      <w:tr>
        <w:tc>
          <w:tcPr>
            <w:tcW w:type="dxa" w:w="2232"/>
            <w:tcMar>
              <w:top w:w="100" w:type="dxa"/>
              <w:start w:w="120" w:type="dxa"/>
              <w:bottom w:w="100" w:type="dxa"/>
              <w:end w:w="120" w:type="dxa"/>
            </w:tcMar>
            <w:vAlign w:val="center"/>
            <w:shd w:fill="EEF4F8"/>
          </w:tcPr>
          <w:p>
            <w:pPr>
              <w:spacing w:after="0" w:line="252" w:lineRule="auto"/>
            </w:pPr>
            <w:r>
              <w:rPr>
                <w:rFonts w:ascii="Aptos" w:hAnsi="Aptos"/>
                <w:sz w:val="19"/>
              </w:rPr>
              <w:t>Abeer Alzahrani</w:t>
            </w:r>
          </w:p>
        </w:tc>
        <w:tc>
          <w:tcPr>
            <w:tcW w:type="dxa" w:w="6120"/>
            <w:tcMar>
              <w:top w:w="100" w:type="dxa"/>
              <w:start w:w="120" w:type="dxa"/>
              <w:bottom w:w="100" w:type="dxa"/>
              <w:end w:w="120" w:type="dxa"/>
            </w:tcMar>
            <w:vAlign w:val="center"/>
            <w:shd w:fill="EEF4F8"/>
          </w:tcPr>
          <w:p>
            <w:pPr>
              <w:spacing w:after="0" w:line="252" w:lineRule="auto"/>
            </w:pPr>
            <w:r>
              <w:rPr>
                <w:rFonts w:ascii="Aptos" w:hAnsi="Aptos"/>
                <w:sz w:val="19"/>
              </w:rPr>
              <w:t>Food, medicine, and household categories</w:t>
            </w:r>
          </w:p>
        </w:tc>
        <w:tc>
          <w:tcPr>
            <w:tcW w:type="dxa" w:w="1296"/>
            <w:tcMar>
              <w:top w:w="100" w:type="dxa"/>
              <w:start w:w="120" w:type="dxa"/>
              <w:bottom w:w="100" w:type="dxa"/>
              <w:end w:w="120" w:type="dxa"/>
            </w:tcMar>
            <w:vAlign w:val="center"/>
            <w:shd w:fill="EEF4F8"/>
          </w:tcPr>
          <w:p>
            <w:pPr>
              <w:spacing w:after="0" w:line="252" w:lineRule="auto"/>
            </w:pPr>
            <w:r>
              <w:rPr>
                <w:rFonts w:ascii="Aptos" w:hAnsi="Aptos"/>
                <w:sz w:val="19"/>
              </w:rPr>
              <w:t>High</w:t>
            </w:r>
          </w:p>
        </w:tc>
      </w:tr>
      <w:tr>
        <w:tc>
          <w:tcPr>
            <w:tcW w:type="dxa" w:w="2232"/>
            <w:tcMar>
              <w:top w:w="100" w:type="dxa"/>
              <w:start w:w="120" w:type="dxa"/>
              <w:bottom w:w="100" w:type="dxa"/>
              <w:end w:w="120" w:type="dxa"/>
            </w:tcMar>
            <w:vAlign w:val="center"/>
            <w:shd w:fill="FFFFFF"/>
          </w:tcPr>
          <w:p>
            <w:pPr>
              <w:spacing w:after="0" w:line="252" w:lineRule="auto"/>
            </w:pPr>
            <w:r>
              <w:rPr>
                <w:rFonts w:ascii="Aptos" w:hAnsi="Aptos"/>
                <w:sz w:val="19"/>
              </w:rPr>
              <w:t>Abeer Alzahrani</w:t>
            </w:r>
          </w:p>
        </w:tc>
        <w:tc>
          <w:tcPr>
            <w:tcW w:type="dxa" w:w="6120"/>
            <w:tcMar>
              <w:top w:w="100" w:type="dxa"/>
              <w:start w:w="120" w:type="dxa"/>
              <w:bottom w:w="100" w:type="dxa"/>
              <w:end w:w="120" w:type="dxa"/>
            </w:tcMar>
            <w:vAlign w:val="center"/>
            <w:shd w:fill="FFFFFF"/>
          </w:tcPr>
          <w:p>
            <w:pPr>
              <w:spacing w:after="0" w:line="252" w:lineRule="auto"/>
            </w:pPr>
            <w:r>
              <w:rPr>
                <w:rFonts w:ascii="Aptos" w:hAnsi="Aptos"/>
                <w:sz w:val="19"/>
              </w:rPr>
              <w:t>Upcoming-expiry list</w:t>
            </w:r>
          </w:p>
        </w:tc>
        <w:tc>
          <w:tcPr>
            <w:tcW w:type="dxa" w:w="1296"/>
            <w:tcMar>
              <w:top w:w="100" w:type="dxa"/>
              <w:start w:w="120" w:type="dxa"/>
              <w:bottom w:w="100" w:type="dxa"/>
              <w:end w:w="120" w:type="dxa"/>
            </w:tcMar>
            <w:vAlign w:val="center"/>
            <w:shd w:fill="FFFFFF"/>
          </w:tcPr>
          <w:p>
            <w:pPr>
              <w:spacing w:after="0" w:line="252" w:lineRule="auto"/>
            </w:pPr>
            <w:r>
              <w:rPr>
                <w:rFonts w:ascii="Aptos" w:hAnsi="Aptos"/>
                <w:sz w:val="19"/>
              </w:rPr>
              <w:t>High</w:t>
            </w:r>
          </w:p>
        </w:tc>
      </w:tr>
      <w:tr>
        <w:tc>
          <w:tcPr>
            <w:tcW w:type="dxa" w:w="2232"/>
            <w:tcMar>
              <w:top w:w="100" w:type="dxa"/>
              <w:start w:w="120" w:type="dxa"/>
              <w:bottom w:w="100" w:type="dxa"/>
              <w:end w:w="120" w:type="dxa"/>
            </w:tcMar>
            <w:vAlign w:val="center"/>
            <w:shd w:fill="EEF4F8"/>
          </w:tcPr>
          <w:p>
            <w:pPr>
              <w:spacing w:after="0" w:line="252" w:lineRule="auto"/>
            </w:pPr>
            <w:r>
              <w:rPr>
                <w:rFonts w:ascii="Aptos" w:hAnsi="Aptos"/>
                <w:sz w:val="19"/>
              </w:rPr>
              <w:t>Abeer Alzahrani</w:t>
            </w:r>
          </w:p>
        </w:tc>
        <w:tc>
          <w:tcPr>
            <w:tcW w:type="dxa" w:w="6120"/>
            <w:tcMar>
              <w:top w:w="100" w:type="dxa"/>
              <w:start w:w="120" w:type="dxa"/>
              <w:bottom w:w="100" w:type="dxa"/>
              <w:end w:w="120" w:type="dxa"/>
            </w:tcMar>
            <w:vAlign w:val="center"/>
            <w:shd w:fill="EEF4F8"/>
          </w:tcPr>
          <w:p>
            <w:pPr>
              <w:spacing w:after="0" w:line="252" w:lineRule="auto"/>
            </w:pPr>
            <w:r>
              <w:rPr>
                <w:rFonts w:ascii="Aptos" w:hAnsi="Aptos"/>
                <w:sz w:val="19"/>
              </w:rPr>
              <w:t>Easy-to-use organized interface</w:t>
            </w:r>
          </w:p>
        </w:tc>
        <w:tc>
          <w:tcPr>
            <w:tcW w:type="dxa" w:w="1296"/>
            <w:tcMar>
              <w:top w:w="100" w:type="dxa"/>
              <w:start w:w="120" w:type="dxa"/>
              <w:bottom w:w="100" w:type="dxa"/>
              <w:end w:w="120" w:type="dxa"/>
            </w:tcMar>
            <w:vAlign w:val="center"/>
            <w:shd w:fill="EEF4F8"/>
          </w:tcPr>
          <w:p>
            <w:pPr>
              <w:spacing w:after="0" w:line="252" w:lineRule="auto"/>
            </w:pPr>
            <w:r>
              <w:rPr>
                <w:rFonts w:ascii="Aptos" w:hAnsi="Aptos"/>
                <w:sz w:val="19"/>
              </w:rPr>
              <w:t>High</w:t>
            </w:r>
          </w:p>
        </w:tc>
      </w:tr>
      <w:tr>
        <w:tc>
          <w:tcPr>
            <w:tcW w:type="dxa" w:w="2232"/>
            <w:tcMar>
              <w:top w:w="100" w:type="dxa"/>
              <w:start w:w="120" w:type="dxa"/>
              <w:bottom w:w="100" w:type="dxa"/>
              <w:end w:w="120" w:type="dxa"/>
            </w:tcMar>
            <w:vAlign w:val="center"/>
            <w:shd w:fill="FFFFFF"/>
          </w:tcPr>
          <w:p>
            <w:pPr>
              <w:spacing w:after="0" w:line="252" w:lineRule="auto"/>
            </w:pPr>
            <w:r>
              <w:rPr>
                <w:rFonts w:ascii="Aptos" w:hAnsi="Aptos"/>
                <w:sz w:val="19"/>
              </w:rPr>
              <w:t>Rawan Alotaibi</w:t>
            </w:r>
          </w:p>
        </w:tc>
        <w:tc>
          <w:tcPr>
            <w:tcW w:type="dxa" w:w="6120"/>
            <w:tcMar>
              <w:top w:w="100" w:type="dxa"/>
              <w:start w:w="120" w:type="dxa"/>
              <w:bottom w:w="100" w:type="dxa"/>
              <w:end w:w="120" w:type="dxa"/>
            </w:tcMar>
            <w:vAlign w:val="center"/>
            <w:shd w:fill="FFFFFF"/>
          </w:tcPr>
          <w:p>
            <w:pPr>
              <w:spacing w:after="0" w:line="252" w:lineRule="auto"/>
            </w:pPr>
            <w:r>
              <w:rPr>
                <w:rFonts w:ascii="Aptos" w:hAnsi="Aptos"/>
                <w:sz w:val="19"/>
              </w:rPr>
              <w:t>Makeup and skincare categories</w:t>
            </w:r>
          </w:p>
        </w:tc>
        <w:tc>
          <w:tcPr>
            <w:tcW w:type="dxa" w:w="1296"/>
            <w:tcMar>
              <w:top w:w="100" w:type="dxa"/>
              <w:start w:w="120" w:type="dxa"/>
              <w:bottom w:w="100" w:type="dxa"/>
              <w:end w:w="120" w:type="dxa"/>
            </w:tcMar>
            <w:vAlign w:val="center"/>
            <w:shd w:fill="FFFFFF"/>
          </w:tcPr>
          <w:p>
            <w:pPr>
              <w:spacing w:after="0" w:line="252" w:lineRule="auto"/>
            </w:pPr>
            <w:r>
              <w:rPr>
                <w:rFonts w:ascii="Aptos" w:hAnsi="Aptos"/>
                <w:sz w:val="19"/>
              </w:rPr>
              <w:t>High</w:t>
            </w:r>
          </w:p>
        </w:tc>
      </w:tr>
      <w:tr>
        <w:tc>
          <w:tcPr>
            <w:tcW w:type="dxa" w:w="2232"/>
            <w:tcMar>
              <w:top w:w="100" w:type="dxa"/>
              <w:start w:w="120" w:type="dxa"/>
              <w:bottom w:w="100" w:type="dxa"/>
              <w:end w:w="120" w:type="dxa"/>
            </w:tcMar>
            <w:vAlign w:val="center"/>
            <w:shd w:fill="EEF4F8"/>
          </w:tcPr>
          <w:p>
            <w:pPr>
              <w:spacing w:after="0" w:line="252" w:lineRule="auto"/>
            </w:pPr>
            <w:r>
              <w:rPr>
                <w:rFonts w:ascii="Aptos" w:hAnsi="Aptos"/>
                <w:sz w:val="19"/>
              </w:rPr>
              <w:t>Rawan Alotaibi</w:t>
            </w:r>
          </w:p>
        </w:tc>
        <w:tc>
          <w:tcPr>
            <w:tcW w:type="dxa" w:w="6120"/>
            <w:tcMar>
              <w:top w:w="100" w:type="dxa"/>
              <w:start w:w="120" w:type="dxa"/>
              <w:bottom w:w="100" w:type="dxa"/>
              <w:end w:w="120" w:type="dxa"/>
            </w:tcMar>
            <w:vAlign w:val="center"/>
            <w:shd w:fill="EEF4F8"/>
          </w:tcPr>
          <w:p>
            <w:pPr>
              <w:spacing w:after="0" w:line="252" w:lineRule="auto"/>
            </w:pPr>
            <w:r>
              <w:rPr>
                <w:rFonts w:ascii="Aptos" w:hAnsi="Aptos"/>
                <w:sz w:val="19"/>
              </w:rPr>
              <w:t>Expiry reminders and notifications</w:t>
            </w:r>
          </w:p>
        </w:tc>
        <w:tc>
          <w:tcPr>
            <w:tcW w:type="dxa" w:w="1296"/>
            <w:tcMar>
              <w:top w:w="100" w:type="dxa"/>
              <w:start w:w="120" w:type="dxa"/>
              <w:bottom w:w="100" w:type="dxa"/>
              <w:end w:w="120" w:type="dxa"/>
            </w:tcMar>
            <w:vAlign w:val="center"/>
            <w:shd w:fill="EEF4F8"/>
          </w:tcPr>
          <w:p>
            <w:pPr>
              <w:spacing w:after="0" w:line="252" w:lineRule="auto"/>
            </w:pPr>
            <w:r>
              <w:rPr>
                <w:rFonts w:ascii="Aptos" w:hAnsi="Aptos"/>
                <w:sz w:val="19"/>
              </w:rPr>
              <w:t>High</w:t>
            </w:r>
          </w:p>
        </w:tc>
      </w:tr>
      <w:tr>
        <w:tc>
          <w:tcPr>
            <w:tcW w:type="dxa" w:w="2232"/>
            <w:tcMar>
              <w:top w:w="100" w:type="dxa"/>
              <w:start w:w="120" w:type="dxa"/>
              <w:bottom w:w="100" w:type="dxa"/>
              <w:end w:w="120" w:type="dxa"/>
            </w:tcMar>
            <w:vAlign w:val="center"/>
            <w:shd w:fill="FFFFFF"/>
          </w:tcPr>
          <w:p>
            <w:pPr>
              <w:spacing w:after="0" w:line="252" w:lineRule="auto"/>
            </w:pPr>
            <w:r>
              <w:rPr>
                <w:rFonts w:ascii="Aptos" w:hAnsi="Aptos"/>
                <w:sz w:val="19"/>
              </w:rPr>
              <w:t>Rawan Alotaibi</w:t>
            </w:r>
          </w:p>
        </w:tc>
        <w:tc>
          <w:tcPr>
            <w:tcW w:type="dxa" w:w="6120"/>
            <w:tcMar>
              <w:top w:w="100" w:type="dxa"/>
              <w:start w:w="120" w:type="dxa"/>
              <w:bottom w:w="100" w:type="dxa"/>
              <w:end w:w="120" w:type="dxa"/>
            </w:tcMar>
            <w:vAlign w:val="center"/>
            <w:shd w:fill="FFFFFF"/>
          </w:tcPr>
          <w:p>
            <w:pPr>
              <w:spacing w:after="0" w:line="252" w:lineRule="auto"/>
            </w:pPr>
            <w:r>
              <w:rPr>
                <w:rFonts w:ascii="Aptos" w:hAnsi="Aptos"/>
                <w:sz w:val="19"/>
              </w:rPr>
              <w:t>Search and product filtering</w:t>
            </w:r>
          </w:p>
        </w:tc>
        <w:tc>
          <w:tcPr>
            <w:tcW w:type="dxa" w:w="1296"/>
            <w:tcMar>
              <w:top w:w="100" w:type="dxa"/>
              <w:start w:w="120" w:type="dxa"/>
              <w:bottom w:w="100" w:type="dxa"/>
              <w:end w:w="120" w:type="dxa"/>
            </w:tcMar>
            <w:vAlign w:val="center"/>
            <w:shd w:fill="FFFFFF"/>
          </w:tcPr>
          <w:p>
            <w:pPr>
              <w:spacing w:after="0" w:line="252" w:lineRule="auto"/>
            </w:pPr>
            <w:r>
              <w:rPr>
                <w:rFonts w:ascii="Aptos" w:hAnsi="Aptos"/>
                <w:sz w:val="19"/>
              </w:rPr>
              <w:t>Medium</w:t>
            </w:r>
          </w:p>
        </w:tc>
      </w:tr>
    </w:tbl>
    <w:p>
      <w:pPr>
        <w:pStyle w:val="Heading1"/>
        <w:keepNext/>
        <w:pageBreakBefore/>
        <w:spacing w:before="200" w:after="80"/>
      </w:pPr>
      <w:r>
        <w:t>Part 4 Scenarios and User Stories</w:t>
      </w:r>
    </w:p>
    <w:p>
      <w:pPr>
        <w:pStyle w:val="Heading2"/>
        <w:keepNext/>
        <w:spacing w:before="200" w:after="80"/>
      </w:pPr>
      <w:r>
        <w:t>Layan Alqahtani</w:t>
      </w:r>
    </w:p>
    <w:p>
      <w:pPr>
        <w:spacing w:after="100" w:line="259" w:lineRule="auto"/>
      </w:pPr>
      <w:r>
        <w:rPr>
          <w:b/>
        </w:rPr>
        <w:t xml:space="preserve">Usage scenario: </w:t>
      </w:r>
      <w:r>
        <w:t>Layan buys yogurt and a box of supplements. At home, she opens the app in Arabic, adds both products with their expiry dates, and places them in the correct categories. Before the yogurt expires, she receives a reminder and uses it instead of letting it go to waste.</w:t>
      </w:r>
    </w:p>
    <w:p>
      <w:pPr>
        <w:spacing w:after="100" w:line="259" w:lineRule="auto"/>
      </w:pPr>
      <w:r>
        <w:rPr>
          <w:b/>
        </w:rPr>
        <w:t>User stories</w:t>
      </w:r>
    </w:p>
    <w:p>
      <w:pPr>
        <w:pStyle w:val="ListBullet"/>
      </w:pPr>
      <w:r>
        <w:t>As Layan, I want to choose Arabic or English so that I can use the app in my preferred language.</w:t>
      </w:r>
    </w:p>
    <w:p>
      <w:pPr>
        <w:pStyle w:val="ListBullet"/>
      </w:pPr>
      <w:r>
        <w:t>As Layan, I want an alert before a product expires so that I can use it on time.</w:t>
      </w:r>
    </w:p>
    <w:p>
      <w:pPr>
        <w:pStyle w:val="Heading2"/>
        <w:keepNext/>
        <w:spacing w:before="200" w:after="80"/>
      </w:pPr>
      <w:r>
        <w:t>Abeer Alzahrani</w:t>
      </w:r>
    </w:p>
    <w:p>
      <w:pPr>
        <w:spacing w:after="100" w:line="259" w:lineRule="auto"/>
      </w:pPr>
      <w:r>
        <w:rPr>
          <w:b/>
        </w:rPr>
        <w:t xml:space="preserve">Usage scenario: </w:t>
      </w:r>
      <w:r>
        <w:t>After the weekly shopping trip, Abeer adds milk, medicine, and a household cleaning product to the app. She checks the upcoming-expiry list and notices that the milk will expire soon, so she uses it before buying another one.</w:t>
      </w:r>
    </w:p>
    <w:p>
      <w:pPr>
        <w:spacing w:after="100" w:line="259" w:lineRule="auto"/>
      </w:pPr>
      <w:r>
        <w:rPr>
          <w:b/>
        </w:rPr>
        <w:t>User stories</w:t>
      </w:r>
    </w:p>
    <w:p>
      <w:pPr>
        <w:pStyle w:val="ListBullet"/>
      </w:pPr>
      <w:r>
        <w:t>As Abeer, I want to organize products into categories so that I can manage different household items easily.</w:t>
      </w:r>
    </w:p>
    <w:p>
      <w:pPr>
        <w:pStyle w:val="ListBullet"/>
      </w:pPr>
      <w:r>
        <w:t>As Abeer, I want to see which products will expire soon so that I can reduce waste.</w:t>
      </w:r>
    </w:p>
    <w:p>
      <w:pPr>
        <w:pStyle w:val="Heading2"/>
        <w:keepNext/>
        <w:spacing w:before="200" w:after="80"/>
      </w:pPr>
      <w:r>
        <w:t>Rawan Alotaibi</w:t>
      </w:r>
    </w:p>
    <w:p>
      <w:pPr>
        <w:spacing w:after="100" w:line="259" w:lineRule="auto"/>
      </w:pPr>
      <w:r>
        <w:rPr>
          <w:b/>
        </w:rPr>
        <w:t xml:space="preserve">Usage scenario: </w:t>
      </w:r>
      <w:r>
        <w:t>Rawan adds her mascara, foundation, and face cream to the makeup and skincare categories. A few days before the face cream expires, the app sends her a notification. She replaces it and removes the expired item from her list.</w:t>
      </w:r>
    </w:p>
    <w:p>
      <w:pPr>
        <w:spacing w:after="100" w:line="259" w:lineRule="auto"/>
      </w:pPr>
      <w:r>
        <w:rPr>
          <w:b/>
        </w:rPr>
        <w:t>User stories</w:t>
      </w:r>
    </w:p>
    <w:p>
      <w:pPr>
        <w:pStyle w:val="ListBullet"/>
      </w:pPr>
      <w:r>
        <w:t>As Rawan, I want to keep makeup and skincare in separate categories so that my collection stays organized.</w:t>
      </w:r>
    </w:p>
    <w:p>
      <w:pPr>
        <w:pStyle w:val="ListBullet"/>
      </w:pPr>
      <w:r>
        <w:t>As Rawan, I want expiry notifications so that I do not use expired beauty products.</w:t>
      </w:r>
    </w:p>
    <w:sectPr w:rsidR="00965580" w:rsidRPr="00876B92" w:rsidSect="008317E0">
      <w:headerReference w:type="even" r:id="rId8"/>
      <w:headerReference w:type="default" r:id="rId8"/>
      <w:footerReference w:type="even" r:id="rId10"/>
      <w:footerReference w:type="default" r:id="rId10"/>
      <w:type w:val="continuous"/>
      <w:pgSz w:w="11906" w:h="16838" w:code="9"/>
      <w:pgMar w:top="792" w:right="1008" w:bottom="792" w:left="1008"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A38301" w14:textId="77777777" w:rsidR="00E103A5" w:rsidRDefault="00E103A5">
      <w:r>
        <w:separator/>
      </w:r>
    </w:p>
  </w:endnote>
  <w:endnote w:type="continuationSeparator" w:id="0">
    <w:p w14:paraId="709F48D5" w14:textId="77777777" w:rsidR="00E103A5" w:rsidRDefault="00E10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panose1 w:val="00000000000000000000"/>
    <w:charset w:val="00"/>
    <w:family w:val="roman"/>
    <w:notTrueType/>
    <w:pitch w:val="default"/>
  </w:font>
  <w:font w:name="Akhbar MT">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45 Light">
    <w:altName w:val="Malgun Gothic"/>
    <w:panose1 w:val="020B0403020202020204"/>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5DCF6C9" w:rsidR="004E059D" w:rsidRPr="00165008" w:rsidRDefault="009A0475" w:rsidP="00CF2047">
    <w:pPr>
      <w:pStyle w:val="Footer"/>
    </w:pPr>
    <w:r w:rsidRPr="009A0475">
      <w:rPr>
        <w:b/>
        <w:bCs/>
      </w:rPr>
      <w:t>CS</w:t>
    </w:r>
    <w:r w:rsidR="008F6272">
      <w:rPr>
        <w:b/>
        <w:bCs/>
      </w:rPr>
      <w:t>3</w:t>
    </w:r>
    <w:r w:rsidRPr="009A0475">
      <w:rPr>
        <w:b/>
        <w:bCs/>
      </w:rPr>
      <w:t>1</w:t>
    </w:r>
    <w:r w:rsidR="00E374DA">
      <w:rPr>
        <w:b/>
        <w:bCs/>
      </w:rPr>
      <w:t>51</w:t>
    </w:r>
    <w:r>
      <w:rPr>
        <w:b/>
        <w:bCs/>
      </w:rPr>
      <w:t>/202</w:t>
    </w:r>
    <w:r w:rsidR="005E6E8F">
      <w:rPr>
        <w:b/>
        <w:bCs/>
      </w:rPr>
      <w:t>6</w:t>
    </w:r>
    <w:r>
      <w:rPr>
        <w:b/>
        <w:bCs/>
      </w:rPr>
      <w:t xml:space="preserve">    </w:t>
    </w:r>
    <w:r w:rsidR="004E059D">
      <w:rPr>
        <w:b/>
        <w:bCs/>
        <w:lang w:val="en-US"/>
      </w:rPr>
      <w:t xml:space="preserve">                                                                                        Dr</w:t>
    </w:r>
    <w:r w:rsidR="00E374DA">
      <w:rPr>
        <w:b/>
        <w:bCs/>
        <w:lang w:val="en-US"/>
      </w:rPr>
      <w:t xml:space="preserve">. </w:t>
    </w:r>
    <w:r w:rsidR="005E6E8F">
      <w:rPr>
        <w:b/>
        <w:bCs/>
        <w:lang w:val="en-US"/>
      </w:rPr>
      <w:t>Passent</w:t>
    </w:r>
    <w:r w:rsidR="00E374DA">
      <w:rPr>
        <w:b/>
        <w:bCs/>
        <w:lang w:val="en-US"/>
      </w:rPr>
      <w:t xml:space="preserve"> </w:t>
    </w:r>
    <w:r w:rsidR="005E6E8F">
      <w:rPr>
        <w:b/>
        <w:bCs/>
        <w:lang w:val="en-US"/>
      </w:rPr>
      <w:t>Elkafrawy</w:t>
    </w:r>
    <w:r w:rsidR="005E6E8F">
      <w:rPr>
        <w:b/>
        <w:bCs/>
        <w:lang w:val="en-US"/>
      </w:rPr>
      <w:tab/>
    </w:r>
    <w:r w:rsidR="005E6E8F">
      <w:rPr>
        <w:b/>
        <w:bCs/>
        <w:lang w:val="en-US"/>
      </w:rPr>
      <w:tab/>
    </w:r>
    <w:r w:rsidR="005E6E8F">
      <w:rPr>
        <w:b/>
        <w:bCs/>
        <w:lang w:val="en-US"/>
      </w:rPr>
      <w:tab/>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7777777"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3C6BD8" w14:textId="77777777" w:rsidR="00E103A5" w:rsidRDefault="00E103A5">
      <w:r>
        <w:separator/>
      </w:r>
    </w:p>
  </w:footnote>
  <w:footnote w:type="continuationSeparator" w:id="0">
    <w:p w14:paraId="582FDF37" w14:textId="77777777" w:rsidR="00E103A5" w:rsidRDefault="00E10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D3B28" w14:textId="77777777" w:rsidR="004E059D" w:rsidRPr="006327CA"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9776"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4235C46" w14:textId="70AEFBD6" w:rsidR="004E059D" w:rsidRPr="006327CA" w:rsidRDefault="008016D0" w:rsidP="00E62941">
    <w:pPr>
      <w:pStyle w:val="Heading1"/>
      <w:spacing w:line="520" w:lineRule="exact"/>
      <w:rPr>
        <w:rFonts w:asciiTheme="majorBidi" w:hAnsiTheme="majorBidi" w:cstheme="majorBidi"/>
      </w:rPr>
    </w:pPr>
    <w:r>
      <w:rPr>
        <w:rFonts w:asciiTheme="majorBidi" w:hAnsiTheme="majorBidi" w:cstheme="majorBidi"/>
      </w:rPr>
      <w:t xml:space="preserve">Lab </w:t>
    </w:r>
    <w:r w:rsidR="00876B92">
      <w:rPr>
        <w:rFonts w:asciiTheme="majorBidi" w:hAnsiTheme="majorBidi" w:cstheme="majorBidi"/>
      </w:rPr>
      <w:t>2</w:t>
    </w:r>
    <w:r>
      <w:rPr>
        <w:rFonts w:asciiTheme="majorBidi" w:hAnsiTheme="majorBidi" w:cstheme="majorBidi"/>
      </w:rPr>
      <w:t xml:space="preserve">: </w:t>
    </w:r>
    <w:r w:rsidR="00876B92" w:rsidRPr="00876B92">
      <w:rPr>
        <w:rFonts w:asciiTheme="majorBidi" w:hAnsiTheme="majorBidi" w:cstheme="majorBidi"/>
      </w:rPr>
      <w:t>User Persona Development</w:t>
    </w:r>
  </w:p>
  <w:p w14:paraId="0B97D541" w14:textId="3F535E82"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3360"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C8E05A" id="Rectangle 2" o:spid="_x0000_s1026" style="position:absolute;margin-left:17pt;margin-top:141.75pt;width:17pt;height:700.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62336"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130076" id="Rectangle 1" o:spid="_x0000_s1026" style="position:absolute;margin-left:17pt;margin-top:0;width:17pt;height:141.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" fillcolor="#25358e" stroked="f">
              <w10:wrap anchorx="page" anchory="page"/>
            </v:rect>
          </w:pict>
        </mc:Fallback>
      </mc:AlternateContent>
    </w:r>
    <w:r w:rsidR="00D3263E">
      <w:rPr>
        <w:rFonts w:asciiTheme="majorBidi" w:hAnsiTheme="majorBidi" w:cstheme="majorBidi"/>
        <w:noProof/>
        <w:lang w:val="en-US"/>
      </w:rPr>
      <w:t>Fall</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5E6E8F">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E374DA">
      <w:rPr>
        <w:rFonts w:asciiTheme="majorBidi" w:hAnsiTheme="majorBidi" w:cstheme="majorBidi"/>
      </w:rPr>
      <w:t>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EE142B"/>
    <w:multiLevelType w:val="hybridMultilevel"/>
    <w:tmpl w:val="CFBC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B37C91"/>
    <w:multiLevelType w:val="hybridMultilevel"/>
    <w:tmpl w:val="539E6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00419E2"/>
    <w:multiLevelType w:val="hybridMultilevel"/>
    <w:tmpl w:val="1226855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1D3FF2"/>
    <w:multiLevelType w:val="hybridMultilevel"/>
    <w:tmpl w:val="D7AC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6721D0"/>
    <w:multiLevelType w:val="hybridMultilevel"/>
    <w:tmpl w:val="A502D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8D7F62"/>
    <w:multiLevelType w:val="hybridMultilevel"/>
    <w:tmpl w:val="72D60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9A5B9B"/>
    <w:multiLevelType w:val="hybridMultilevel"/>
    <w:tmpl w:val="38BE437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18" w15:restartNumberingAfterBreak="0">
    <w:nsid w:val="28516E37"/>
    <w:multiLevelType w:val="multilevel"/>
    <w:tmpl w:val="24C8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7E1FA4"/>
    <w:multiLevelType w:val="hybridMultilevel"/>
    <w:tmpl w:val="09E264FA"/>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34469A"/>
    <w:multiLevelType w:val="hybridMultilevel"/>
    <w:tmpl w:val="A76A0D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5D7A72"/>
    <w:multiLevelType w:val="multilevel"/>
    <w:tmpl w:val="6B4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 w15:restartNumberingAfterBreak="0">
    <w:nsid w:val="43C6356B"/>
    <w:multiLevelType w:val="hybridMultilevel"/>
    <w:tmpl w:val="665AF7A2"/>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5B1AE0"/>
    <w:multiLevelType w:val="hybridMultilevel"/>
    <w:tmpl w:val="90E2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827238C"/>
    <w:multiLevelType w:val="hybridMultilevel"/>
    <w:tmpl w:val="B140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C24C26"/>
    <w:multiLevelType w:val="hybridMultilevel"/>
    <w:tmpl w:val="D48ED474"/>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4C501E"/>
    <w:multiLevelType w:val="hybridMultilevel"/>
    <w:tmpl w:val="C3E6C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9652FE"/>
    <w:multiLevelType w:val="multilevel"/>
    <w:tmpl w:val="2B8E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B10F83"/>
    <w:multiLevelType w:val="hybridMultilevel"/>
    <w:tmpl w:val="9132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FB3C05"/>
    <w:multiLevelType w:val="multilevel"/>
    <w:tmpl w:val="A12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50257">
    <w:abstractNumId w:val="8"/>
  </w:num>
  <w:num w:numId="2" w16cid:durableId="799807974">
    <w:abstractNumId w:val="25"/>
  </w:num>
  <w:num w:numId="3" w16cid:durableId="424418791">
    <w:abstractNumId w:val="22"/>
  </w:num>
  <w:num w:numId="4" w16cid:durableId="707528517">
    <w:abstractNumId w:val="17"/>
  </w:num>
  <w:num w:numId="5" w16cid:durableId="1619290455">
    <w:abstractNumId w:val="9"/>
  </w:num>
  <w:num w:numId="6" w16cid:durableId="403769476">
    <w:abstractNumId w:val="7"/>
  </w:num>
  <w:num w:numId="7" w16cid:durableId="1333099205">
    <w:abstractNumId w:val="6"/>
  </w:num>
  <w:num w:numId="8" w16cid:durableId="2039162082">
    <w:abstractNumId w:val="5"/>
  </w:num>
  <w:num w:numId="9" w16cid:durableId="1945653566">
    <w:abstractNumId w:val="4"/>
  </w:num>
  <w:num w:numId="10" w16cid:durableId="1686243748">
    <w:abstractNumId w:val="3"/>
  </w:num>
  <w:num w:numId="11" w16cid:durableId="1886410559">
    <w:abstractNumId w:val="2"/>
  </w:num>
  <w:num w:numId="12" w16cid:durableId="502936828">
    <w:abstractNumId w:val="1"/>
  </w:num>
  <w:num w:numId="13" w16cid:durableId="813107196">
    <w:abstractNumId w:val="0"/>
  </w:num>
  <w:num w:numId="14" w16cid:durableId="1752192456">
    <w:abstractNumId w:val="28"/>
  </w:num>
  <w:num w:numId="15" w16cid:durableId="706099545">
    <w:abstractNumId w:val="13"/>
  </w:num>
  <w:num w:numId="16" w16cid:durableId="389424325">
    <w:abstractNumId w:val="20"/>
  </w:num>
  <w:num w:numId="17" w16cid:durableId="1723676167">
    <w:abstractNumId w:val="30"/>
  </w:num>
  <w:num w:numId="18" w16cid:durableId="1263152007">
    <w:abstractNumId w:val="14"/>
  </w:num>
  <w:num w:numId="19" w16cid:durableId="1433747565">
    <w:abstractNumId w:val="11"/>
  </w:num>
  <w:num w:numId="20" w16cid:durableId="769160490">
    <w:abstractNumId w:val="15"/>
  </w:num>
  <w:num w:numId="21" w16cid:durableId="486702306">
    <w:abstractNumId w:val="29"/>
  </w:num>
  <w:num w:numId="22" w16cid:durableId="248930906">
    <w:abstractNumId w:val="31"/>
  </w:num>
  <w:num w:numId="23" w16cid:durableId="1878393570">
    <w:abstractNumId w:val="21"/>
  </w:num>
  <w:num w:numId="24" w16cid:durableId="1969238825">
    <w:abstractNumId w:val="18"/>
  </w:num>
  <w:num w:numId="25" w16cid:durableId="873690501">
    <w:abstractNumId w:val="24"/>
  </w:num>
  <w:num w:numId="26" w16cid:durableId="1996755808">
    <w:abstractNumId w:val="26"/>
  </w:num>
  <w:num w:numId="27" w16cid:durableId="199511098">
    <w:abstractNumId w:val="10"/>
  </w:num>
  <w:num w:numId="28" w16cid:durableId="2023702000">
    <w:abstractNumId w:val="12"/>
  </w:num>
  <w:num w:numId="29" w16cid:durableId="290012704">
    <w:abstractNumId w:val="16"/>
  </w:num>
  <w:num w:numId="30" w16cid:durableId="1160150635">
    <w:abstractNumId w:val="23"/>
  </w:num>
  <w:num w:numId="31" w16cid:durableId="1664355426">
    <w:abstractNumId w:val="19"/>
  </w:num>
  <w:num w:numId="32" w16cid:durableId="659042636">
    <w:abstractNumId w:val="27"/>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hideSpellingErrors/>
  <w:hideGrammaticalErrors/>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gFAEG0uogtAAAA"/>
  </w:docVars>
  <w:rsids>
    <w:rsidRoot w:val="00E671D3"/>
    <w:rsid w:val="00000712"/>
    <w:rsid w:val="00004DF3"/>
    <w:rsid w:val="00006307"/>
    <w:rsid w:val="0000761B"/>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72D4"/>
    <w:rsid w:val="00030208"/>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4B74"/>
    <w:rsid w:val="00066527"/>
    <w:rsid w:val="00066DEE"/>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3850"/>
    <w:rsid w:val="00094B43"/>
    <w:rsid w:val="00094CD8"/>
    <w:rsid w:val="000956DE"/>
    <w:rsid w:val="00096493"/>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EC"/>
    <w:rsid w:val="00114034"/>
    <w:rsid w:val="001152CA"/>
    <w:rsid w:val="00115F47"/>
    <w:rsid w:val="001175BE"/>
    <w:rsid w:val="00117907"/>
    <w:rsid w:val="001211D3"/>
    <w:rsid w:val="00121704"/>
    <w:rsid w:val="00121C81"/>
    <w:rsid w:val="001233CA"/>
    <w:rsid w:val="0012439C"/>
    <w:rsid w:val="00124751"/>
    <w:rsid w:val="001250BF"/>
    <w:rsid w:val="00125891"/>
    <w:rsid w:val="00125D29"/>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6DC"/>
    <w:rsid w:val="00153EAD"/>
    <w:rsid w:val="0015756E"/>
    <w:rsid w:val="00157A82"/>
    <w:rsid w:val="00161319"/>
    <w:rsid w:val="00162D7B"/>
    <w:rsid w:val="00162F7D"/>
    <w:rsid w:val="00164805"/>
    <w:rsid w:val="00165008"/>
    <w:rsid w:val="00165651"/>
    <w:rsid w:val="00170616"/>
    <w:rsid w:val="0017067A"/>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B6EA4"/>
    <w:rsid w:val="001C11F1"/>
    <w:rsid w:val="001C4212"/>
    <w:rsid w:val="001C52AF"/>
    <w:rsid w:val="001C54A1"/>
    <w:rsid w:val="001C58B7"/>
    <w:rsid w:val="001D0471"/>
    <w:rsid w:val="001D0EB1"/>
    <w:rsid w:val="001D3BB4"/>
    <w:rsid w:val="001D4482"/>
    <w:rsid w:val="001D5196"/>
    <w:rsid w:val="001D6101"/>
    <w:rsid w:val="001D7568"/>
    <w:rsid w:val="001E01C1"/>
    <w:rsid w:val="001E2551"/>
    <w:rsid w:val="001E3D29"/>
    <w:rsid w:val="001E4EB3"/>
    <w:rsid w:val="001E5C94"/>
    <w:rsid w:val="001E60B0"/>
    <w:rsid w:val="001E7AA9"/>
    <w:rsid w:val="001F0013"/>
    <w:rsid w:val="001F0071"/>
    <w:rsid w:val="001F1158"/>
    <w:rsid w:val="001F1C8E"/>
    <w:rsid w:val="001F2BBA"/>
    <w:rsid w:val="001F2DA4"/>
    <w:rsid w:val="001F3E90"/>
    <w:rsid w:val="001F42AC"/>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10CB3"/>
    <w:rsid w:val="00211DE0"/>
    <w:rsid w:val="002124DD"/>
    <w:rsid w:val="00213047"/>
    <w:rsid w:val="00214612"/>
    <w:rsid w:val="00215244"/>
    <w:rsid w:val="00215D85"/>
    <w:rsid w:val="00215E54"/>
    <w:rsid w:val="00216523"/>
    <w:rsid w:val="00217EF0"/>
    <w:rsid w:val="002204EA"/>
    <w:rsid w:val="002212FE"/>
    <w:rsid w:val="0022267D"/>
    <w:rsid w:val="00224414"/>
    <w:rsid w:val="002254CB"/>
    <w:rsid w:val="00225B75"/>
    <w:rsid w:val="00226AC4"/>
    <w:rsid w:val="00226EDF"/>
    <w:rsid w:val="002276DA"/>
    <w:rsid w:val="00227735"/>
    <w:rsid w:val="00230F18"/>
    <w:rsid w:val="00233854"/>
    <w:rsid w:val="00234C38"/>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600D9"/>
    <w:rsid w:val="002603A3"/>
    <w:rsid w:val="0026102D"/>
    <w:rsid w:val="002625A7"/>
    <w:rsid w:val="00262863"/>
    <w:rsid w:val="00263AC3"/>
    <w:rsid w:val="0026400A"/>
    <w:rsid w:val="00265B61"/>
    <w:rsid w:val="00266BCA"/>
    <w:rsid w:val="00266C2B"/>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90223"/>
    <w:rsid w:val="0029123D"/>
    <w:rsid w:val="00292097"/>
    <w:rsid w:val="0029280A"/>
    <w:rsid w:val="00292D34"/>
    <w:rsid w:val="00295584"/>
    <w:rsid w:val="00295787"/>
    <w:rsid w:val="00297378"/>
    <w:rsid w:val="002A083C"/>
    <w:rsid w:val="002A15EB"/>
    <w:rsid w:val="002A384C"/>
    <w:rsid w:val="002A3BED"/>
    <w:rsid w:val="002A5D59"/>
    <w:rsid w:val="002A6592"/>
    <w:rsid w:val="002A66DC"/>
    <w:rsid w:val="002A66E6"/>
    <w:rsid w:val="002A6750"/>
    <w:rsid w:val="002A7A59"/>
    <w:rsid w:val="002A7C00"/>
    <w:rsid w:val="002B027F"/>
    <w:rsid w:val="002B13E8"/>
    <w:rsid w:val="002B2F69"/>
    <w:rsid w:val="002B34E1"/>
    <w:rsid w:val="002B5615"/>
    <w:rsid w:val="002B5EC4"/>
    <w:rsid w:val="002B7C28"/>
    <w:rsid w:val="002C1CF0"/>
    <w:rsid w:val="002C1F5E"/>
    <w:rsid w:val="002C3752"/>
    <w:rsid w:val="002C465A"/>
    <w:rsid w:val="002C78CF"/>
    <w:rsid w:val="002C7BAB"/>
    <w:rsid w:val="002C7C7D"/>
    <w:rsid w:val="002C7CE4"/>
    <w:rsid w:val="002D01C2"/>
    <w:rsid w:val="002D024B"/>
    <w:rsid w:val="002D6335"/>
    <w:rsid w:val="002D79A8"/>
    <w:rsid w:val="002D7DD0"/>
    <w:rsid w:val="002E0CC4"/>
    <w:rsid w:val="002E0D54"/>
    <w:rsid w:val="002E0E98"/>
    <w:rsid w:val="002E2692"/>
    <w:rsid w:val="002E2B7A"/>
    <w:rsid w:val="002E2BF6"/>
    <w:rsid w:val="002E324C"/>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5A35"/>
    <w:rsid w:val="00306208"/>
    <w:rsid w:val="0030620B"/>
    <w:rsid w:val="00306D2A"/>
    <w:rsid w:val="00307050"/>
    <w:rsid w:val="003078FB"/>
    <w:rsid w:val="003130FD"/>
    <w:rsid w:val="00313D3E"/>
    <w:rsid w:val="00314BB5"/>
    <w:rsid w:val="003152DF"/>
    <w:rsid w:val="00315AB6"/>
    <w:rsid w:val="00316432"/>
    <w:rsid w:val="00320E2C"/>
    <w:rsid w:val="00321D82"/>
    <w:rsid w:val="00321E58"/>
    <w:rsid w:val="00322201"/>
    <w:rsid w:val="00322AAC"/>
    <w:rsid w:val="00322FC1"/>
    <w:rsid w:val="0032390A"/>
    <w:rsid w:val="00323BF5"/>
    <w:rsid w:val="00324FDA"/>
    <w:rsid w:val="0032693C"/>
    <w:rsid w:val="003328ED"/>
    <w:rsid w:val="003330F2"/>
    <w:rsid w:val="003333F8"/>
    <w:rsid w:val="00333962"/>
    <w:rsid w:val="003339BF"/>
    <w:rsid w:val="00333AC1"/>
    <w:rsid w:val="003351E8"/>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0694"/>
    <w:rsid w:val="00391A45"/>
    <w:rsid w:val="003923F6"/>
    <w:rsid w:val="00393BD9"/>
    <w:rsid w:val="0039572E"/>
    <w:rsid w:val="003962B4"/>
    <w:rsid w:val="00396B69"/>
    <w:rsid w:val="00397025"/>
    <w:rsid w:val="003976C4"/>
    <w:rsid w:val="00397D63"/>
    <w:rsid w:val="003A0F6E"/>
    <w:rsid w:val="003A0FB1"/>
    <w:rsid w:val="003A2BE5"/>
    <w:rsid w:val="003A301D"/>
    <w:rsid w:val="003A3900"/>
    <w:rsid w:val="003A409B"/>
    <w:rsid w:val="003A41B8"/>
    <w:rsid w:val="003A4E47"/>
    <w:rsid w:val="003A541A"/>
    <w:rsid w:val="003A67B2"/>
    <w:rsid w:val="003B0718"/>
    <w:rsid w:val="003B089D"/>
    <w:rsid w:val="003B2018"/>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98"/>
    <w:rsid w:val="003F73E4"/>
    <w:rsid w:val="004004B4"/>
    <w:rsid w:val="004005C1"/>
    <w:rsid w:val="004009BB"/>
    <w:rsid w:val="004011DF"/>
    <w:rsid w:val="004025F6"/>
    <w:rsid w:val="0040451B"/>
    <w:rsid w:val="004079B5"/>
    <w:rsid w:val="004113AE"/>
    <w:rsid w:val="0041162E"/>
    <w:rsid w:val="004117FF"/>
    <w:rsid w:val="00411BEF"/>
    <w:rsid w:val="00413B5C"/>
    <w:rsid w:val="004155DC"/>
    <w:rsid w:val="00415D6B"/>
    <w:rsid w:val="004177AF"/>
    <w:rsid w:val="00417E33"/>
    <w:rsid w:val="00421A90"/>
    <w:rsid w:val="00421BA8"/>
    <w:rsid w:val="00421E51"/>
    <w:rsid w:val="00422115"/>
    <w:rsid w:val="00422C39"/>
    <w:rsid w:val="00424748"/>
    <w:rsid w:val="004248A9"/>
    <w:rsid w:val="0042545C"/>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E98"/>
    <w:rsid w:val="00462FF8"/>
    <w:rsid w:val="0046327E"/>
    <w:rsid w:val="004639EC"/>
    <w:rsid w:val="00464D4C"/>
    <w:rsid w:val="0046508F"/>
    <w:rsid w:val="00465765"/>
    <w:rsid w:val="00465941"/>
    <w:rsid w:val="004714FA"/>
    <w:rsid w:val="00473749"/>
    <w:rsid w:val="00475285"/>
    <w:rsid w:val="004778FE"/>
    <w:rsid w:val="00482446"/>
    <w:rsid w:val="00483537"/>
    <w:rsid w:val="00483827"/>
    <w:rsid w:val="004851DB"/>
    <w:rsid w:val="0048544A"/>
    <w:rsid w:val="0048581D"/>
    <w:rsid w:val="004859BA"/>
    <w:rsid w:val="00485B57"/>
    <w:rsid w:val="00485C6F"/>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3BD4"/>
    <w:rsid w:val="004C4C7E"/>
    <w:rsid w:val="004C6CE2"/>
    <w:rsid w:val="004C73AC"/>
    <w:rsid w:val="004C7722"/>
    <w:rsid w:val="004C7DA1"/>
    <w:rsid w:val="004D0CBE"/>
    <w:rsid w:val="004D13F2"/>
    <w:rsid w:val="004D201D"/>
    <w:rsid w:val="004D3FE2"/>
    <w:rsid w:val="004D53DB"/>
    <w:rsid w:val="004D75A6"/>
    <w:rsid w:val="004D7F2E"/>
    <w:rsid w:val="004E059D"/>
    <w:rsid w:val="004E1D38"/>
    <w:rsid w:val="004E246B"/>
    <w:rsid w:val="004E277D"/>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D26"/>
    <w:rsid w:val="005079A1"/>
    <w:rsid w:val="0051127B"/>
    <w:rsid w:val="00511461"/>
    <w:rsid w:val="0051191D"/>
    <w:rsid w:val="005148BF"/>
    <w:rsid w:val="00517651"/>
    <w:rsid w:val="0052034B"/>
    <w:rsid w:val="00520979"/>
    <w:rsid w:val="00522191"/>
    <w:rsid w:val="00522A63"/>
    <w:rsid w:val="005234AD"/>
    <w:rsid w:val="00534717"/>
    <w:rsid w:val="00534F4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90102"/>
    <w:rsid w:val="005908CB"/>
    <w:rsid w:val="00593DEC"/>
    <w:rsid w:val="005943C6"/>
    <w:rsid w:val="00596FC1"/>
    <w:rsid w:val="00597988"/>
    <w:rsid w:val="005A04DB"/>
    <w:rsid w:val="005A0CC9"/>
    <w:rsid w:val="005A1A37"/>
    <w:rsid w:val="005A1FB3"/>
    <w:rsid w:val="005A2600"/>
    <w:rsid w:val="005A3661"/>
    <w:rsid w:val="005A508C"/>
    <w:rsid w:val="005A549C"/>
    <w:rsid w:val="005B0538"/>
    <w:rsid w:val="005B0C7D"/>
    <w:rsid w:val="005B0CE9"/>
    <w:rsid w:val="005B2849"/>
    <w:rsid w:val="005B2EA6"/>
    <w:rsid w:val="005B6219"/>
    <w:rsid w:val="005C0149"/>
    <w:rsid w:val="005C2DDA"/>
    <w:rsid w:val="005C3022"/>
    <w:rsid w:val="005C4D9B"/>
    <w:rsid w:val="005C633C"/>
    <w:rsid w:val="005C7CC9"/>
    <w:rsid w:val="005C7EAE"/>
    <w:rsid w:val="005D06AA"/>
    <w:rsid w:val="005D0EAC"/>
    <w:rsid w:val="005D129B"/>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6E8F"/>
    <w:rsid w:val="005E7584"/>
    <w:rsid w:val="005E7A1E"/>
    <w:rsid w:val="005E7A79"/>
    <w:rsid w:val="005E7DE0"/>
    <w:rsid w:val="005E7F3E"/>
    <w:rsid w:val="005F01F9"/>
    <w:rsid w:val="005F0332"/>
    <w:rsid w:val="005F16C1"/>
    <w:rsid w:val="005F1B50"/>
    <w:rsid w:val="005F1CA4"/>
    <w:rsid w:val="005F28BD"/>
    <w:rsid w:val="005F3D36"/>
    <w:rsid w:val="005F4AC9"/>
    <w:rsid w:val="005F5A2C"/>
    <w:rsid w:val="005F601E"/>
    <w:rsid w:val="005F68EE"/>
    <w:rsid w:val="005F6AC6"/>
    <w:rsid w:val="005F770F"/>
    <w:rsid w:val="005F790F"/>
    <w:rsid w:val="00600226"/>
    <w:rsid w:val="00600A35"/>
    <w:rsid w:val="0060170B"/>
    <w:rsid w:val="00602261"/>
    <w:rsid w:val="006033B4"/>
    <w:rsid w:val="00603AB5"/>
    <w:rsid w:val="00603E94"/>
    <w:rsid w:val="00604A04"/>
    <w:rsid w:val="00605657"/>
    <w:rsid w:val="00605993"/>
    <w:rsid w:val="006103F4"/>
    <w:rsid w:val="00610A03"/>
    <w:rsid w:val="006131DF"/>
    <w:rsid w:val="00613835"/>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247"/>
    <w:rsid w:val="006C249C"/>
    <w:rsid w:val="006C31FE"/>
    <w:rsid w:val="006C3367"/>
    <w:rsid w:val="006C560F"/>
    <w:rsid w:val="006C58CF"/>
    <w:rsid w:val="006C60E6"/>
    <w:rsid w:val="006C6786"/>
    <w:rsid w:val="006C6BE3"/>
    <w:rsid w:val="006D1367"/>
    <w:rsid w:val="006D1E4C"/>
    <w:rsid w:val="006D35A8"/>
    <w:rsid w:val="006D3ABA"/>
    <w:rsid w:val="006D53B4"/>
    <w:rsid w:val="006E08FD"/>
    <w:rsid w:val="006E0E71"/>
    <w:rsid w:val="006E20D8"/>
    <w:rsid w:val="006E2B8E"/>
    <w:rsid w:val="006E2EEA"/>
    <w:rsid w:val="006E45C3"/>
    <w:rsid w:val="006F0132"/>
    <w:rsid w:val="006F55C5"/>
    <w:rsid w:val="006F5B12"/>
    <w:rsid w:val="006F768C"/>
    <w:rsid w:val="006F7BA7"/>
    <w:rsid w:val="007021BD"/>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406B"/>
    <w:rsid w:val="00734E0A"/>
    <w:rsid w:val="007353AE"/>
    <w:rsid w:val="00735887"/>
    <w:rsid w:val="007367FA"/>
    <w:rsid w:val="00736E99"/>
    <w:rsid w:val="00737767"/>
    <w:rsid w:val="00742AE7"/>
    <w:rsid w:val="00742FDE"/>
    <w:rsid w:val="00743055"/>
    <w:rsid w:val="0074490F"/>
    <w:rsid w:val="007453A2"/>
    <w:rsid w:val="00745EAE"/>
    <w:rsid w:val="00746554"/>
    <w:rsid w:val="0074770A"/>
    <w:rsid w:val="00751300"/>
    <w:rsid w:val="007513AF"/>
    <w:rsid w:val="007515D5"/>
    <w:rsid w:val="0075203B"/>
    <w:rsid w:val="00752B2D"/>
    <w:rsid w:val="00752E11"/>
    <w:rsid w:val="00752E77"/>
    <w:rsid w:val="00753289"/>
    <w:rsid w:val="007536FC"/>
    <w:rsid w:val="007537C2"/>
    <w:rsid w:val="00753C59"/>
    <w:rsid w:val="007551FA"/>
    <w:rsid w:val="00755268"/>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779CA"/>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08E"/>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6534"/>
    <w:rsid w:val="007B65CB"/>
    <w:rsid w:val="007B7C6E"/>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16D0"/>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7476"/>
    <w:rsid w:val="00847712"/>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671"/>
    <w:rsid w:val="00865703"/>
    <w:rsid w:val="00866E84"/>
    <w:rsid w:val="00867389"/>
    <w:rsid w:val="008673E0"/>
    <w:rsid w:val="0087038B"/>
    <w:rsid w:val="0087063E"/>
    <w:rsid w:val="008737F8"/>
    <w:rsid w:val="00873CE7"/>
    <w:rsid w:val="0087453F"/>
    <w:rsid w:val="00874C75"/>
    <w:rsid w:val="00876B92"/>
    <w:rsid w:val="0088245A"/>
    <w:rsid w:val="00883849"/>
    <w:rsid w:val="00884340"/>
    <w:rsid w:val="008843B0"/>
    <w:rsid w:val="00886A17"/>
    <w:rsid w:val="00886C1A"/>
    <w:rsid w:val="00890AE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4865"/>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90186D"/>
    <w:rsid w:val="00902B3E"/>
    <w:rsid w:val="00904514"/>
    <w:rsid w:val="00904DA8"/>
    <w:rsid w:val="0090507A"/>
    <w:rsid w:val="00905393"/>
    <w:rsid w:val="00905579"/>
    <w:rsid w:val="009056C3"/>
    <w:rsid w:val="0090704C"/>
    <w:rsid w:val="00910E09"/>
    <w:rsid w:val="00911950"/>
    <w:rsid w:val="009121C6"/>
    <w:rsid w:val="00912C2F"/>
    <w:rsid w:val="00912E71"/>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37F0"/>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65580"/>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0131"/>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721"/>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856"/>
    <w:rsid w:val="00A12A63"/>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3B8"/>
    <w:rsid w:val="00A404F6"/>
    <w:rsid w:val="00A416FB"/>
    <w:rsid w:val="00A41EFD"/>
    <w:rsid w:val="00A41F10"/>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72C"/>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580C"/>
    <w:rsid w:val="00A91088"/>
    <w:rsid w:val="00A9171C"/>
    <w:rsid w:val="00A9219E"/>
    <w:rsid w:val="00A94574"/>
    <w:rsid w:val="00A9462E"/>
    <w:rsid w:val="00A94B80"/>
    <w:rsid w:val="00A95664"/>
    <w:rsid w:val="00A966D6"/>
    <w:rsid w:val="00A969EB"/>
    <w:rsid w:val="00A969F7"/>
    <w:rsid w:val="00A9718E"/>
    <w:rsid w:val="00A97B05"/>
    <w:rsid w:val="00AA06B5"/>
    <w:rsid w:val="00AA1225"/>
    <w:rsid w:val="00AA38FB"/>
    <w:rsid w:val="00AA44CF"/>
    <w:rsid w:val="00AA49F1"/>
    <w:rsid w:val="00AA5FC8"/>
    <w:rsid w:val="00AA60FD"/>
    <w:rsid w:val="00AA611C"/>
    <w:rsid w:val="00AA6B65"/>
    <w:rsid w:val="00AA6EAB"/>
    <w:rsid w:val="00AA725F"/>
    <w:rsid w:val="00AB12DF"/>
    <w:rsid w:val="00AB1B44"/>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1CF7"/>
    <w:rsid w:val="00B12FF8"/>
    <w:rsid w:val="00B130D5"/>
    <w:rsid w:val="00B15143"/>
    <w:rsid w:val="00B15F41"/>
    <w:rsid w:val="00B15FBA"/>
    <w:rsid w:val="00B17687"/>
    <w:rsid w:val="00B20C4A"/>
    <w:rsid w:val="00B2191B"/>
    <w:rsid w:val="00B219CC"/>
    <w:rsid w:val="00B223DB"/>
    <w:rsid w:val="00B22905"/>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6612"/>
    <w:rsid w:val="00B513CD"/>
    <w:rsid w:val="00B5172D"/>
    <w:rsid w:val="00B5206D"/>
    <w:rsid w:val="00B52F9B"/>
    <w:rsid w:val="00B536DF"/>
    <w:rsid w:val="00B53A0A"/>
    <w:rsid w:val="00B54EB7"/>
    <w:rsid w:val="00B57D3E"/>
    <w:rsid w:val="00B615D7"/>
    <w:rsid w:val="00B6188C"/>
    <w:rsid w:val="00B6241B"/>
    <w:rsid w:val="00B641A8"/>
    <w:rsid w:val="00B64A3D"/>
    <w:rsid w:val="00B656DE"/>
    <w:rsid w:val="00B665F4"/>
    <w:rsid w:val="00B66B6C"/>
    <w:rsid w:val="00B67FBD"/>
    <w:rsid w:val="00B7017D"/>
    <w:rsid w:val="00B70186"/>
    <w:rsid w:val="00B706FA"/>
    <w:rsid w:val="00B71155"/>
    <w:rsid w:val="00B71638"/>
    <w:rsid w:val="00B717B1"/>
    <w:rsid w:val="00B71DC1"/>
    <w:rsid w:val="00B759EF"/>
    <w:rsid w:val="00B761AA"/>
    <w:rsid w:val="00B7662A"/>
    <w:rsid w:val="00B77C0E"/>
    <w:rsid w:val="00B83697"/>
    <w:rsid w:val="00B85959"/>
    <w:rsid w:val="00B86C4D"/>
    <w:rsid w:val="00B873EF"/>
    <w:rsid w:val="00B87749"/>
    <w:rsid w:val="00B8778D"/>
    <w:rsid w:val="00B907C7"/>
    <w:rsid w:val="00B93EFC"/>
    <w:rsid w:val="00B9440E"/>
    <w:rsid w:val="00B94CC7"/>
    <w:rsid w:val="00B95FFB"/>
    <w:rsid w:val="00B96D0C"/>
    <w:rsid w:val="00B971D0"/>
    <w:rsid w:val="00B979E0"/>
    <w:rsid w:val="00B97B92"/>
    <w:rsid w:val="00B97C0D"/>
    <w:rsid w:val="00BA15C2"/>
    <w:rsid w:val="00BA15C8"/>
    <w:rsid w:val="00BA1691"/>
    <w:rsid w:val="00BA212C"/>
    <w:rsid w:val="00BA5108"/>
    <w:rsid w:val="00BA5A8E"/>
    <w:rsid w:val="00BA5ADB"/>
    <w:rsid w:val="00BA62DA"/>
    <w:rsid w:val="00BA6DD3"/>
    <w:rsid w:val="00BA738C"/>
    <w:rsid w:val="00BA777C"/>
    <w:rsid w:val="00BB14F8"/>
    <w:rsid w:val="00BB243B"/>
    <w:rsid w:val="00BB301D"/>
    <w:rsid w:val="00BB3324"/>
    <w:rsid w:val="00BB3793"/>
    <w:rsid w:val="00BB4020"/>
    <w:rsid w:val="00BB4D3B"/>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EFB"/>
    <w:rsid w:val="00C0194B"/>
    <w:rsid w:val="00C01DD1"/>
    <w:rsid w:val="00C02496"/>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72A"/>
    <w:rsid w:val="00C20008"/>
    <w:rsid w:val="00C222A2"/>
    <w:rsid w:val="00C24C96"/>
    <w:rsid w:val="00C25598"/>
    <w:rsid w:val="00C2583B"/>
    <w:rsid w:val="00C25C18"/>
    <w:rsid w:val="00C266BF"/>
    <w:rsid w:val="00C26C81"/>
    <w:rsid w:val="00C30C62"/>
    <w:rsid w:val="00C3145B"/>
    <w:rsid w:val="00C31B62"/>
    <w:rsid w:val="00C32AD4"/>
    <w:rsid w:val="00C32D95"/>
    <w:rsid w:val="00C33A13"/>
    <w:rsid w:val="00C35131"/>
    <w:rsid w:val="00C354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2B4E"/>
    <w:rsid w:val="00CD5500"/>
    <w:rsid w:val="00CD568D"/>
    <w:rsid w:val="00CE11B3"/>
    <w:rsid w:val="00CE19DD"/>
    <w:rsid w:val="00CE24A8"/>
    <w:rsid w:val="00CE2B04"/>
    <w:rsid w:val="00CE36C6"/>
    <w:rsid w:val="00CE40A0"/>
    <w:rsid w:val="00CE48E1"/>
    <w:rsid w:val="00CF1A3B"/>
    <w:rsid w:val="00CF2047"/>
    <w:rsid w:val="00CF290C"/>
    <w:rsid w:val="00CF4F25"/>
    <w:rsid w:val="00CF6115"/>
    <w:rsid w:val="00CF7B3B"/>
    <w:rsid w:val="00D004FA"/>
    <w:rsid w:val="00D02B25"/>
    <w:rsid w:val="00D04678"/>
    <w:rsid w:val="00D059D6"/>
    <w:rsid w:val="00D05B88"/>
    <w:rsid w:val="00D06E5B"/>
    <w:rsid w:val="00D0737B"/>
    <w:rsid w:val="00D11346"/>
    <w:rsid w:val="00D1263C"/>
    <w:rsid w:val="00D1279B"/>
    <w:rsid w:val="00D12E22"/>
    <w:rsid w:val="00D14A1E"/>
    <w:rsid w:val="00D16DE9"/>
    <w:rsid w:val="00D172BA"/>
    <w:rsid w:val="00D20B63"/>
    <w:rsid w:val="00D21333"/>
    <w:rsid w:val="00D22BCE"/>
    <w:rsid w:val="00D23C82"/>
    <w:rsid w:val="00D25098"/>
    <w:rsid w:val="00D2514E"/>
    <w:rsid w:val="00D3021F"/>
    <w:rsid w:val="00D31E28"/>
    <w:rsid w:val="00D31E4B"/>
    <w:rsid w:val="00D3263E"/>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186"/>
    <w:rsid w:val="00D92323"/>
    <w:rsid w:val="00D94CE6"/>
    <w:rsid w:val="00D9589C"/>
    <w:rsid w:val="00D96573"/>
    <w:rsid w:val="00D979F8"/>
    <w:rsid w:val="00D97B25"/>
    <w:rsid w:val="00DA0465"/>
    <w:rsid w:val="00DA14DF"/>
    <w:rsid w:val="00DA3ADB"/>
    <w:rsid w:val="00DA4073"/>
    <w:rsid w:val="00DA40D0"/>
    <w:rsid w:val="00DA4E59"/>
    <w:rsid w:val="00DA5CC0"/>
    <w:rsid w:val="00DA5EA5"/>
    <w:rsid w:val="00DA7C74"/>
    <w:rsid w:val="00DB2077"/>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5512"/>
    <w:rsid w:val="00DE5BF5"/>
    <w:rsid w:val="00DE6003"/>
    <w:rsid w:val="00DE6874"/>
    <w:rsid w:val="00DE6A61"/>
    <w:rsid w:val="00DE6F50"/>
    <w:rsid w:val="00DE704E"/>
    <w:rsid w:val="00DE73F5"/>
    <w:rsid w:val="00DF0135"/>
    <w:rsid w:val="00DF0AE5"/>
    <w:rsid w:val="00DF4C3F"/>
    <w:rsid w:val="00DF5867"/>
    <w:rsid w:val="00DF6606"/>
    <w:rsid w:val="00DF7334"/>
    <w:rsid w:val="00DF745D"/>
    <w:rsid w:val="00E0062F"/>
    <w:rsid w:val="00E00C04"/>
    <w:rsid w:val="00E01CCD"/>
    <w:rsid w:val="00E042FF"/>
    <w:rsid w:val="00E04365"/>
    <w:rsid w:val="00E05479"/>
    <w:rsid w:val="00E061AF"/>
    <w:rsid w:val="00E06340"/>
    <w:rsid w:val="00E103A5"/>
    <w:rsid w:val="00E1065A"/>
    <w:rsid w:val="00E10AA7"/>
    <w:rsid w:val="00E1155C"/>
    <w:rsid w:val="00E13071"/>
    <w:rsid w:val="00E145E8"/>
    <w:rsid w:val="00E14A97"/>
    <w:rsid w:val="00E15D98"/>
    <w:rsid w:val="00E16178"/>
    <w:rsid w:val="00E1622D"/>
    <w:rsid w:val="00E16B8C"/>
    <w:rsid w:val="00E20AB3"/>
    <w:rsid w:val="00E2494E"/>
    <w:rsid w:val="00E24EFA"/>
    <w:rsid w:val="00E250D8"/>
    <w:rsid w:val="00E2515C"/>
    <w:rsid w:val="00E25709"/>
    <w:rsid w:val="00E27184"/>
    <w:rsid w:val="00E27C2C"/>
    <w:rsid w:val="00E307C3"/>
    <w:rsid w:val="00E34681"/>
    <w:rsid w:val="00E346C2"/>
    <w:rsid w:val="00E374DA"/>
    <w:rsid w:val="00E40D03"/>
    <w:rsid w:val="00E41581"/>
    <w:rsid w:val="00E4299D"/>
    <w:rsid w:val="00E44164"/>
    <w:rsid w:val="00E4440B"/>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41"/>
    <w:rsid w:val="00E6299A"/>
    <w:rsid w:val="00E632DB"/>
    <w:rsid w:val="00E63729"/>
    <w:rsid w:val="00E6392E"/>
    <w:rsid w:val="00E63F2E"/>
    <w:rsid w:val="00E642E2"/>
    <w:rsid w:val="00E64528"/>
    <w:rsid w:val="00E648E2"/>
    <w:rsid w:val="00E671D3"/>
    <w:rsid w:val="00E674AB"/>
    <w:rsid w:val="00E703B0"/>
    <w:rsid w:val="00E70B8D"/>
    <w:rsid w:val="00E727B2"/>
    <w:rsid w:val="00E74705"/>
    <w:rsid w:val="00E7593D"/>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3107"/>
    <w:rsid w:val="00EC3405"/>
    <w:rsid w:val="00EC3FFD"/>
    <w:rsid w:val="00EC4EC5"/>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30D6"/>
    <w:rsid w:val="00F03CBA"/>
    <w:rsid w:val="00F0427F"/>
    <w:rsid w:val="00F04C3D"/>
    <w:rsid w:val="00F0764B"/>
    <w:rsid w:val="00F103E2"/>
    <w:rsid w:val="00F10476"/>
    <w:rsid w:val="00F10573"/>
    <w:rsid w:val="00F10DBE"/>
    <w:rsid w:val="00F128CB"/>
    <w:rsid w:val="00F13B3F"/>
    <w:rsid w:val="00F14C52"/>
    <w:rsid w:val="00F15C23"/>
    <w:rsid w:val="00F15C69"/>
    <w:rsid w:val="00F200AE"/>
    <w:rsid w:val="00F20347"/>
    <w:rsid w:val="00F227C0"/>
    <w:rsid w:val="00F23636"/>
    <w:rsid w:val="00F23A74"/>
    <w:rsid w:val="00F244AD"/>
    <w:rsid w:val="00F24FF8"/>
    <w:rsid w:val="00F2632D"/>
    <w:rsid w:val="00F27CDE"/>
    <w:rsid w:val="00F30EF7"/>
    <w:rsid w:val="00F325D8"/>
    <w:rsid w:val="00F3322D"/>
    <w:rsid w:val="00F336CB"/>
    <w:rsid w:val="00F339C0"/>
    <w:rsid w:val="00F35575"/>
    <w:rsid w:val="00F35B01"/>
    <w:rsid w:val="00F434A9"/>
    <w:rsid w:val="00F4395B"/>
    <w:rsid w:val="00F439E9"/>
    <w:rsid w:val="00F4442D"/>
    <w:rsid w:val="00F448C9"/>
    <w:rsid w:val="00F459D5"/>
    <w:rsid w:val="00F5289C"/>
    <w:rsid w:val="00F52D62"/>
    <w:rsid w:val="00F53110"/>
    <w:rsid w:val="00F53598"/>
    <w:rsid w:val="00F5434C"/>
    <w:rsid w:val="00F54F64"/>
    <w:rsid w:val="00F5504A"/>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72F3"/>
    <w:rsid w:val="00F81A21"/>
    <w:rsid w:val="00F848FF"/>
    <w:rsid w:val="00F849C0"/>
    <w:rsid w:val="00F85FC2"/>
    <w:rsid w:val="00F86A61"/>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DFB"/>
    <w:rsid w:val="00FB442E"/>
    <w:rsid w:val="00FB497D"/>
    <w:rsid w:val="00FB57DB"/>
    <w:rsid w:val="00FB5A94"/>
    <w:rsid w:val="00FB5BEF"/>
    <w:rsid w:val="00FB77FB"/>
    <w:rsid w:val="00FC06F3"/>
    <w:rsid w:val="00FC081C"/>
    <w:rsid w:val="00FC19DF"/>
    <w:rsid w:val="00FC312B"/>
    <w:rsid w:val="00FC50DF"/>
    <w:rsid w:val="00FC518B"/>
    <w:rsid w:val="00FC560D"/>
    <w:rsid w:val="00FC6EF5"/>
    <w:rsid w:val="00FC74BE"/>
    <w:rsid w:val="00FC7D93"/>
    <w:rsid w:val="00FD2399"/>
    <w:rsid w:val="00FD284D"/>
    <w:rsid w:val="00FD2ED6"/>
    <w:rsid w:val="00FD4118"/>
    <w:rsid w:val="00FD5C96"/>
    <w:rsid w:val="00FD6F50"/>
    <w:rsid w:val="00FD76D7"/>
    <w:rsid w:val="00FD7EA5"/>
    <w:rsid w:val="00FE1173"/>
    <w:rsid w:val="00FE21C8"/>
    <w:rsid w:val="00FE4684"/>
    <w:rsid w:val="00FE5171"/>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067"/>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C1"/>
    <w:rPr>
      <w:rFonts w:ascii="Aptos" w:hAnsi="Aptos" w:cs="Akhbar MT"/>
      <w:sz w:val="21"/>
      <w:szCs w:val="24"/>
      <w:lang w:val="en-GB"/>
    </w:rPr>
  </w:style>
  <w:style w:type="paragraph" w:styleId="Heading1">
    <w:name w:val="heading 1"/>
    <w:next w:val="Normal"/>
    <w:link w:val="Heading1Char"/>
    <w:autoRedefine/>
    <w:qFormat/>
    <w:rsid w:val="00C76872"/>
    <w:pPr>
      <w:keepNext/>
      <w:jc w:val="both"/>
      <w:outlineLvl w:val="0"/>
    </w:pPr>
    <w:rPr>
      <w:rFonts w:ascii="Aptos Display" w:hAnsi="Aptos Display" w:cs="Akhbar MT"/>
      <w:b/>
      <w:color w:val="000000"/>
      <w:kern w:val="32"/>
      <w:sz w:val="30"/>
      <w:szCs w:val="44"/>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ascii="Aptos Display" w:hAnsi="Aptos Display"/>
      <w:b/>
      <w:caps/>
      <w:color w:val="000000"/>
      <w:sz w:val="24"/>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Aptos Display" w:hAnsi="Aptos Display" w:cs="Akhbar MT"/>
      <w:color w:val="000000"/>
      <w:kern w:val="28"/>
      <w:sz w:val="40"/>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865671"/>
    <w:rPr>
      <w:rFonts w:ascii="Helvetica 45 Light" w:hAnsi="Helvetica 45 Light" w:cs="Akhbar MT"/>
      <w:b/>
      <w:color w:val="25358E"/>
      <w:kern w:val="32"/>
      <w:sz w:val="44"/>
      <w:szCs w:val="44"/>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8016D0"/>
    <w:pPr>
      <w:autoSpaceDE w:val="0"/>
      <w:autoSpaceDN w:val="0"/>
      <w:adjustRightInd w:val="0"/>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95758434">
      <w:bodyDiv w:val="1"/>
      <w:marLeft w:val="0"/>
      <w:marRight w:val="0"/>
      <w:marTop w:val="0"/>
      <w:marBottom w:val="0"/>
      <w:divBdr>
        <w:top w:val="none" w:sz="0" w:space="0" w:color="auto"/>
        <w:left w:val="none" w:sz="0" w:space="0" w:color="auto"/>
        <w:bottom w:val="none" w:sz="0" w:space="0" w:color="auto"/>
        <w:right w:val="none" w:sz="0" w:space="0" w:color="auto"/>
      </w:divBdr>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50691101">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08726895">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5611901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07649292">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65750710">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0590184">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907F8-4CC2-461E-AFF9-F1DD03606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Passent Mohamed Mohamed Elkafrawy</cp:lastModifiedBy>
  <cp:revision>33</cp:revision>
  <cp:lastPrinted>2019-03-31T21:10:00Z</cp:lastPrinted>
  <dcterms:created xsi:type="dcterms:W3CDTF">2023-09-02T08:58:00Z</dcterms:created>
  <dcterms:modified xsi:type="dcterms:W3CDTF">2026-09-15T05:54:00Z</dcterms:modified>
</cp:coreProperties>
</file>