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"Гаманець Біфолд від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270 zl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"Опис:Елегантний і функціональний шкіряний гаманець від M&amp;O Craft — це символ розкішної простоти. Виготовлений з високоякісної яловичої шкіри та створений з майстерністю, кожен гаманець вражає своєю елегантністю та практичністю.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Характеристики: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Матеріал: високоякісна яловича шкіра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Колір: доступний у класичних варіантах — чорний та коричневий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Розміри: ідеальний розмір для щоденного використання, зручний у кишені або сумці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Особливості: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Компактний та стильний гаманець ідеально підходить для зберігання готівки, карток та дрібниць.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Виготовлений з увагою до деталей та з використанням високоякісної шкіри, яка забезпечує тривалу експлуатацію.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Має різні відділення для карточок, готівки та додаткових предметів.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Використання: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Цей гаманець стане ідеальним аксесуаром для тих, хто цінує зручність, елегантність та вишуканість. Він додасть вашому образу нотку стилю та забезпечить зручне зберігання основних предметів.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Догляд: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збереження його вигляду рекомендується використовувати спеціальні засоби для догляду за шкірою та уникати контакту з вологою.",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"гаманціі"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