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6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591"/>
        <w:gridCol w:w="259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2599" w:type="dxa"/>
          <w:cantSplit/>
          <w:trHeight w:val="184" w:hRule="atLeast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jc w:val="center"/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rPr>
                <w:caps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11430" b="698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2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>
            <w:pPr>
              <w:jc w:val="center"/>
            </w:pPr>
            <w:r>
              <w:t xml:space="preserve"> высшего образования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5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>
            <w:pPr>
              <w:keepNext/>
              <w:jc w:val="center"/>
              <w:outlineLvl w:val="0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>
      <w:pPr>
        <w:jc w:val="center"/>
      </w:pPr>
      <w:r>
        <w:t>Институт информационных технологий</w:t>
      </w:r>
    </w:p>
    <w:p>
      <w:pPr>
        <w:pBdr>
          <w:bottom w:val="single" w:color="auto" w:sz="6" w:space="1"/>
        </w:pBdr>
        <w:ind w:right="-2"/>
        <w:jc w:val="center"/>
      </w:pPr>
      <w:r>
        <w:t>Кафедра математического обеспечения и стандартизации информационных технологий</w:t>
      </w: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sz w:val="32"/>
          <w:szCs w:val="32"/>
          <w:lang w:val="ru-RU" w:eastAsia="ja-JP"/>
        </w:rPr>
      </w:pPr>
      <w:r>
        <w:rPr>
          <w:b/>
          <w:sz w:val="32"/>
          <w:szCs w:val="32"/>
          <w:lang w:eastAsia="ja-JP"/>
        </w:rPr>
        <w:t>Отчет</w:t>
      </w:r>
      <w:r>
        <w:rPr>
          <w:sz w:val="32"/>
          <w:szCs w:val="32"/>
          <w:lang w:eastAsia="ja-JP"/>
        </w:rPr>
        <w:t xml:space="preserve"> по Лабораторной работе №</w:t>
      </w:r>
      <w:r>
        <w:rPr>
          <w:sz w:val="32"/>
          <w:szCs w:val="32"/>
          <w:lang w:val="ru-RU" w:eastAsia="ja-JP"/>
        </w:rPr>
        <w:t>5</w:t>
      </w:r>
    </w:p>
    <w:p>
      <w:pPr>
        <w:spacing w:line="360" w:lineRule="auto"/>
        <w:ind w:left="513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По дисциплине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ru-RU"/>
        </w:rPr>
        <w:t>Управление проектами</w:t>
      </w:r>
      <w:r>
        <w:rPr>
          <w:sz w:val="32"/>
          <w:szCs w:val="32"/>
        </w:rPr>
        <w:t>»</w:t>
      </w:r>
    </w:p>
    <w:p>
      <w:pPr>
        <w:spacing w:line="360" w:lineRule="auto"/>
        <w:ind w:left="513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С</w:t>
      </w:r>
      <w:r>
        <w:rPr>
          <w:rFonts w:hint="default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ервисная шина предприятия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513"/>
        <w:jc w:val="center"/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Преподаватель: доцент </w:t>
      </w:r>
      <w:r>
        <w:rPr>
          <w:bCs/>
          <w:sz w:val="28"/>
          <w:shd w:val="clear" w:color="auto" w:fill="FFFFFF"/>
        </w:rPr>
        <w:t>Григорьев В.К.</w:t>
      </w:r>
    </w:p>
    <w:p>
      <w:pPr>
        <w:spacing w:line="360" w:lineRule="auto"/>
        <w:ind w:left="513"/>
        <w:jc w:val="right"/>
        <w:rPr>
          <w:sz w:val="28"/>
          <w:lang w:val="ru-RU"/>
        </w:rPr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Выполнил: </w:t>
      </w:r>
      <w:r>
        <w:rPr>
          <w:sz w:val="28"/>
          <w:lang w:val="ru-RU"/>
        </w:rPr>
        <w:t>Манджиева Д.А</w:t>
      </w:r>
      <w:r>
        <w:rPr>
          <w:sz w:val="28"/>
        </w:rPr>
        <w:t>.</w:t>
      </w:r>
      <w:r>
        <w:rPr>
          <w:sz w:val="28"/>
          <w:lang w:val="ru-RU"/>
        </w:rPr>
        <w:t>,</w:t>
      </w:r>
    </w:p>
    <w:p>
      <w:pPr>
        <w:wordWrap w:val="0"/>
        <w:spacing w:line="360" w:lineRule="auto"/>
        <w:ind w:left="513"/>
        <w:jc w:val="right"/>
        <w:rPr>
          <w:sz w:val="28"/>
          <w:lang w:val="ru-RU"/>
        </w:rPr>
      </w:pPr>
      <w:r>
        <w:rPr>
          <w:sz w:val="28"/>
          <w:lang w:val="ru-RU"/>
        </w:rPr>
        <w:t>Борзых Н.Ю.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Группа: ИВБО-02-15</w:t>
      </w:r>
    </w:p>
    <w:p>
      <w:pPr>
        <w:spacing w:line="360" w:lineRule="auto"/>
        <w:ind w:left="5664" w:firstLine="708"/>
        <w:jc w:val="right"/>
      </w:pPr>
      <w:r>
        <w:t xml:space="preserve">            </w:t>
      </w:r>
    </w:p>
    <w:p>
      <w:pPr>
        <w:spacing w:line="360" w:lineRule="auto"/>
        <w:ind w:left="513"/>
      </w:pPr>
    </w:p>
    <w:p>
      <w:pPr>
        <w:spacing w:line="360" w:lineRule="auto"/>
      </w:pPr>
      <w:r>
        <w:t xml:space="preserve">                   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Москва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2019</w:t>
      </w:r>
    </w:p>
    <w:p>
      <w:pPr>
        <w:spacing w:after="240" w:line="276" w:lineRule="auto"/>
        <w:jc w:val="both"/>
        <w:rPr>
          <w:b w:val="0"/>
          <w:bCs/>
          <w:sz w:val="28"/>
          <w:lang w:val="ru-RU"/>
        </w:rPr>
      </w:pPr>
      <w:r>
        <w:rPr>
          <w:b/>
          <w:sz w:val="28"/>
        </w:rPr>
        <w:t>Зада</w:t>
      </w:r>
      <w:r>
        <w:rPr>
          <w:b/>
          <w:sz w:val="28"/>
          <w:lang w:val="ru-RU"/>
        </w:rPr>
        <w:t>ние</w:t>
      </w:r>
      <w:r>
        <w:rPr>
          <w:b/>
          <w:sz w:val="28"/>
        </w:rPr>
        <w:t>:</w:t>
      </w:r>
      <w:r>
        <w:rPr>
          <w:b/>
          <w:sz w:val="28"/>
          <w:lang w:val="en-US"/>
        </w:rPr>
        <w:t xml:space="preserve"> </w:t>
      </w:r>
      <w:r>
        <w:rPr>
          <w:b w:val="0"/>
          <w:bCs/>
          <w:sz w:val="28"/>
          <w:lang w:val="ru-RU"/>
        </w:rPr>
        <w:t>подключите реализованное приложение к сервисной шине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drawing>
          <wp:inline distT="0" distB="0" distL="114300" distR="114300">
            <wp:extent cx="5505450" cy="1193800"/>
            <wp:effectExtent l="0" t="0" r="635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Рис.№1. Результат выполнения шагов 1-5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drawing>
          <wp:inline distT="0" distB="0" distL="114300" distR="114300">
            <wp:extent cx="5899150" cy="4660900"/>
            <wp:effectExtent l="0" t="0" r="635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2</w:t>
      </w:r>
      <w:r>
        <w:rPr>
          <w:sz w:val="20"/>
          <w:szCs w:val="20"/>
          <w:lang w:val="ru-RU"/>
        </w:rPr>
        <w:t>. Адаптер в проекте, шаг 6-7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drawing>
          <wp:inline distT="0" distB="0" distL="114300" distR="114300">
            <wp:extent cx="3765550" cy="774700"/>
            <wp:effectExtent l="0" t="0" r="635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Рис.№3. Шаг 8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drawing>
          <wp:inline distT="0" distB="0" distL="114300" distR="114300">
            <wp:extent cx="5937885" cy="2794000"/>
            <wp:effectExtent l="0" t="0" r="571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  <w:lang w:val="ru-RU"/>
        </w:rPr>
        <w:t>. Шаг 9-10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drawing>
          <wp:inline distT="0" distB="0" distL="114300" distR="114300">
            <wp:extent cx="4064000" cy="793750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5</w:t>
      </w:r>
      <w:r>
        <w:rPr>
          <w:sz w:val="20"/>
          <w:szCs w:val="20"/>
          <w:lang w:val="ru-RU"/>
        </w:rPr>
        <w:t>. Шаг 11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drawing>
          <wp:inline distT="0" distB="0" distL="114300" distR="114300">
            <wp:extent cx="5934710" cy="775335"/>
            <wp:effectExtent l="0" t="0" r="8890" b="1206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6</w:t>
      </w:r>
      <w:r>
        <w:rPr>
          <w:sz w:val="20"/>
          <w:szCs w:val="20"/>
          <w:lang w:val="ru-RU"/>
        </w:rPr>
        <w:t>. Шаг 12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</w:pPr>
      <w:r>
        <w:drawing>
          <wp:inline distT="0" distB="0" distL="114300" distR="114300">
            <wp:extent cx="2159000" cy="1568450"/>
            <wp:effectExtent l="0" t="0" r="0" b="635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7</w:t>
      </w:r>
      <w:r>
        <w:rPr>
          <w:sz w:val="20"/>
          <w:szCs w:val="20"/>
          <w:lang w:val="ru-RU"/>
        </w:rPr>
        <w:t>. Шаг 1</w:t>
      </w:r>
      <w:r>
        <w:rPr>
          <w:sz w:val="20"/>
          <w:szCs w:val="20"/>
          <w:lang w:val="en-US"/>
        </w:rPr>
        <w:t>3-14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939790" cy="759460"/>
            <wp:effectExtent l="0" t="0" r="381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8</w:t>
      </w:r>
      <w:r>
        <w:rPr>
          <w:sz w:val="20"/>
          <w:szCs w:val="20"/>
          <w:lang w:val="ru-RU"/>
        </w:rPr>
        <w:t xml:space="preserve">. Шаг </w:t>
      </w:r>
      <w:r>
        <w:rPr>
          <w:sz w:val="20"/>
          <w:szCs w:val="20"/>
          <w:lang w:val="en-US"/>
        </w:rPr>
        <w:t>15-16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B32EE"/>
    <w:rsid w:val="03DC104B"/>
    <w:rsid w:val="053E721F"/>
    <w:rsid w:val="08FA0511"/>
    <w:rsid w:val="099A0A39"/>
    <w:rsid w:val="0A594750"/>
    <w:rsid w:val="0AC33702"/>
    <w:rsid w:val="0ADC21BC"/>
    <w:rsid w:val="0C473CB9"/>
    <w:rsid w:val="0DE15D93"/>
    <w:rsid w:val="0E1E3929"/>
    <w:rsid w:val="10F21D26"/>
    <w:rsid w:val="16180C33"/>
    <w:rsid w:val="18E72677"/>
    <w:rsid w:val="1A493A1C"/>
    <w:rsid w:val="1B756E9B"/>
    <w:rsid w:val="1E3A4548"/>
    <w:rsid w:val="1E7C27F7"/>
    <w:rsid w:val="1F054D4B"/>
    <w:rsid w:val="23FD08D6"/>
    <w:rsid w:val="27BE1584"/>
    <w:rsid w:val="2D506806"/>
    <w:rsid w:val="2DD04047"/>
    <w:rsid w:val="31C455C6"/>
    <w:rsid w:val="34006697"/>
    <w:rsid w:val="3E65776D"/>
    <w:rsid w:val="409F3309"/>
    <w:rsid w:val="42FA5CE8"/>
    <w:rsid w:val="4CBB1936"/>
    <w:rsid w:val="52740907"/>
    <w:rsid w:val="53AD2745"/>
    <w:rsid w:val="54A07AFD"/>
    <w:rsid w:val="567B6440"/>
    <w:rsid w:val="60AC4644"/>
    <w:rsid w:val="62D47549"/>
    <w:rsid w:val="680F2A8A"/>
    <w:rsid w:val="693B32EE"/>
    <w:rsid w:val="711F24C7"/>
    <w:rsid w:val="735958BA"/>
    <w:rsid w:val="7414621D"/>
    <w:rsid w:val="75C5660D"/>
    <w:rsid w:val="77FD0D65"/>
    <w:rsid w:val="79A27A06"/>
    <w:rsid w:val="7E0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5">
    <w:name w:val="translation-chunk"/>
    <w:basedOn w:val="3"/>
    <w:uiPriority w:val="0"/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2019-02-19T11:28:00Z</dcterms:created>
  <dc:creator>Danara</dc:creator>
  <cp:lastModifiedBy>Danara</cp:lastModifiedBy>
  <dcterms:modified xsi:type="dcterms:W3CDTF">2019-04-03T05:23:48Z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