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C70" w:rsidRPr="00684610" w:rsidRDefault="00FB0C70" w:rsidP="00412E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610">
        <w:rPr>
          <w:rFonts w:ascii="Times New Roman" w:hAnsi="Times New Roman" w:cs="Times New Roman"/>
          <w:b/>
          <w:sz w:val="24"/>
          <w:szCs w:val="24"/>
        </w:rPr>
        <w:t>O Cinema e a Transmídia</w:t>
      </w:r>
    </w:p>
    <w:p w:rsidR="00FB0C70" w:rsidRPr="001D7E91" w:rsidRDefault="00E429F7" w:rsidP="00412E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 Cinema em um mundo </w:t>
      </w:r>
      <w:r w:rsidRPr="001D7E91">
        <w:rPr>
          <w:rFonts w:ascii="Times New Roman" w:hAnsi="Times New Roman" w:cs="Times New Roman"/>
          <w:b/>
          <w:sz w:val="24"/>
          <w:szCs w:val="24"/>
        </w:rPr>
        <w:t>transmidiá</w:t>
      </w:r>
      <w:r w:rsidR="00FB0C70" w:rsidRPr="001D7E91">
        <w:rPr>
          <w:rFonts w:ascii="Times New Roman" w:hAnsi="Times New Roman" w:cs="Times New Roman"/>
          <w:b/>
          <w:sz w:val="24"/>
          <w:szCs w:val="24"/>
        </w:rPr>
        <w:t>tico</w:t>
      </w:r>
    </w:p>
    <w:p w:rsidR="00684610" w:rsidRDefault="00684610" w:rsidP="00412E37">
      <w:pPr>
        <w:jc w:val="center"/>
        <w:rPr>
          <w:rFonts w:ascii="Times New Roman" w:eastAsia="Arial Unicode MS" w:hAnsi="Arial Unicode MS" w:cs="Arial Unicode MS"/>
          <w:color w:val="000000"/>
          <w:sz w:val="24"/>
          <w:szCs w:val="24"/>
          <w:u w:color="000000"/>
          <w:lang w:val="pt-PT"/>
        </w:rPr>
      </w:pPr>
      <w:r>
        <w:rPr>
          <w:rFonts w:ascii="Times New Roman" w:eastAsia="Arial Unicode MS" w:hAnsi="Arial Unicode MS" w:cs="Arial Unicode MS"/>
          <w:color w:val="000000"/>
          <w:sz w:val="24"/>
          <w:szCs w:val="24"/>
          <w:u w:color="000000"/>
          <w:lang w:val="pt-PT"/>
        </w:rPr>
        <w:t>Danatielly da Costa PEREIRA</w:t>
      </w:r>
    </w:p>
    <w:p w:rsidR="00684610" w:rsidRDefault="00684610" w:rsidP="00412E37">
      <w:pPr>
        <w:jc w:val="center"/>
        <w:rPr>
          <w:rFonts w:ascii="Times New Roman" w:eastAsia="Arial Unicode MS" w:hAnsi="Arial Unicode MS" w:cs="Arial Unicode MS"/>
          <w:color w:val="000000"/>
          <w:sz w:val="24"/>
          <w:szCs w:val="24"/>
          <w:u w:color="000000"/>
          <w:lang w:val="pt-PT"/>
        </w:rPr>
      </w:pPr>
    </w:p>
    <w:p w:rsidR="00684610" w:rsidRDefault="00684610" w:rsidP="00412E37">
      <w:pPr>
        <w:jc w:val="center"/>
        <w:rPr>
          <w:rFonts w:ascii="Times New Roman" w:eastAsia="Arial Unicode MS" w:hAnsi="Arial Unicode MS" w:cs="Arial Unicode MS"/>
          <w:color w:val="000000"/>
          <w:sz w:val="24"/>
          <w:szCs w:val="24"/>
          <w:u w:color="000000"/>
          <w:lang w:val="pt-PT"/>
        </w:rPr>
      </w:pPr>
    </w:p>
    <w:p w:rsidR="00684610" w:rsidRDefault="00684610" w:rsidP="00684610">
      <w:pPr>
        <w:pStyle w:val="Subttulo"/>
        <w:rPr>
          <w:b w:val="0"/>
          <w:bCs w:val="0"/>
          <w:i w:val="0"/>
          <w:iCs w:val="0"/>
          <w:sz w:val="24"/>
          <w:szCs w:val="24"/>
        </w:rPr>
      </w:pPr>
      <w:r>
        <w:rPr>
          <w:rFonts w:eastAsia="Arial Unicode MS" w:hAnsi="Arial Unicode MS" w:cs="Arial Unicode MS"/>
          <w:b w:val="0"/>
          <w:bCs w:val="0"/>
          <w:i w:val="0"/>
          <w:iCs w:val="0"/>
          <w:sz w:val="24"/>
          <w:szCs w:val="24"/>
        </w:rPr>
        <w:t>Faculdade de Comunica</w:t>
      </w:r>
      <w:r>
        <w:rPr>
          <w:rFonts w:ascii="Arial Unicode MS" w:eastAsia="Arial Unicode MS" w:cs="Arial Unicode MS"/>
          <w:b w:val="0"/>
          <w:bCs w:val="0"/>
          <w:i w:val="0"/>
          <w:iCs w:val="0"/>
          <w:sz w:val="24"/>
          <w:szCs w:val="24"/>
        </w:rPr>
        <w:t>çã</w:t>
      </w:r>
      <w:r>
        <w:rPr>
          <w:rFonts w:eastAsia="Arial Unicode MS" w:hAnsi="Arial Unicode MS" w:cs="Arial Unicode MS"/>
          <w:b w:val="0"/>
          <w:bCs w:val="0"/>
          <w:i w:val="0"/>
          <w:iCs w:val="0"/>
          <w:sz w:val="24"/>
          <w:szCs w:val="24"/>
        </w:rPr>
        <w:t>o, Artes e Design do Centro Universit</w:t>
      </w:r>
      <w:r>
        <w:rPr>
          <w:rFonts w:ascii="Arial Unicode MS" w:eastAsia="Arial Unicode MS" w:cs="Arial Unicode MS"/>
          <w:b w:val="0"/>
          <w:bCs w:val="0"/>
          <w:i w:val="0"/>
          <w:iCs w:val="0"/>
          <w:sz w:val="24"/>
          <w:szCs w:val="24"/>
        </w:rPr>
        <w:t>á</w:t>
      </w:r>
      <w:r>
        <w:rPr>
          <w:rFonts w:eastAsia="Arial Unicode MS" w:hAnsi="Arial Unicode MS" w:cs="Arial Unicode MS"/>
          <w:b w:val="0"/>
          <w:bCs w:val="0"/>
          <w:i w:val="0"/>
          <w:iCs w:val="0"/>
          <w:sz w:val="24"/>
          <w:szCs w:val="24"/>
        </w:rPr>
        <w:t>rio Nossa Senhora do Patroc</w:t>
      </w:r>
      <w:r>
        <w:rPr>
          <w:rFonts w:ascii="Arial Unicode MS" w:eastAsia="Arial Unicode MS" w:cs="Arial Unicode MS"/>
          <w:b w:val="0"/>
          <w:bCs w:val="0"/>
          <w:i w:val="0"/>
          <w:iCs w:val="0"/>
          <w:sz w:val="24"/>
          <w:szCs w:val="24"/>
        </w:rPr>
        <w:t>í</w:t>
      </w:r>
      <w:r>
        <w:rPr>
          <w:rFonts w:eastAsia="Arial Unicode MS" w:hAnsi="Arial Unicode MS" w:cs="Arial Unicode MS"/>
          <w:b w:val="0"/>
          <w:bCs w:val="0"/>
          <w:i w:val="0"/>
          <w:iCs w:val="0"/>
          <w:sz w:val="24"/>
          <w:szCs w:val="24"/>
        </w:rPr>
        <w:t>nio, Salto, SP.</w:t>
      </w:r>
    </w:p>
    <w:p w:rsidR="00684610" w:rsidRPr="00684610" w:rsidRDefault="00684610" w:rsidP="00412E37">
      <w:pPr>
        <w:jc w:val="center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B0C70" w:rsidRPr="004A472C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● O Cinema e o Videogame </w:t>
      </w:r>
    </w:p>
    <w:p w:rsidR="00FB0C70" w:rsidRPr="004A472C" w:rsidRDefault="00E429F7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O c</w:t>
      </w:r>
      <w:r w:rsidR="00FB0C70" w:rsidRPr="004A472C">
        <w:rPr>
          <w:rFonts w:ascii="Times New Roman" w:hAnsi="Times New Roman" w:cs="Times New Roman"/>
          <w:sz w:val="24"/>
          <w:szCs w:val="24"/>
        </w:rPr>
        <w:t>inema para além do cinema</w:t>
      </w:r>
    </w:p>
    <w:p w:rsidR="00FB0C70" w:rsidRPr="004A472C" w:rsidRDefault="00E429F7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● O cinema e o </w:t>
      </w:r>
      <w:r w:rsidRPr="001D7E91">
        <w:rPr>
          <w:rFonts w:ascii="Times New Roman" w:hAnsi="Times New Roman" w:cs="Times New Roman"/>
          <w:sz w:val="24"/>
          <w:szCs w:val="24"/>
        </w:rPr>
        <w:t>diá</w:t>
      </w:r>
      <w:r w:rsidR="00FB0C70" w:rsidRPr="001D7E91">
        <w:rPr>
          <w:rFonts w:ascii="Times New Roman" w:hAnsi="Times New Roman" w:cs="Times New Roman"/>
          <w:sz w:val="24"/>
          <w:szCs w:val="24"/>
        </w:rPr>
        <w:t>logo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com a pós-modernidade </w:t>
      </w:r>
    </w:p>
    <w:p w:rsidR="00FB0C70" w:rsidRPr="004A472C" w:rsidRDefault="00E26B6A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</w:t>
      </w:r>
      <w:r w:rsidR="00FB0C70" w:rsidRPr="004A472C">
        <w:rPr>
          <w:rFonts w:ascii="Times New Roman" w:hAnsi="Times New Roman" w:cs="Times New Roman"/>
          <w:sz w:val="24"/>
          <w:szCs w:val="24"/>
        </w:rPr>
        <w:t>inema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FB0C70" w:rsidRPr="004A472C">
        <w:rPr>
          <w:rFonts w:ascii="Times New Roman" w:hAnsi="Times New Roman" w:cs="Times New Roman"/>
          <w:sz w:val="24"/>
          <w:szCs w:val="24"/>
        </w:rPr>
        <w:t>a base das formas de expressão tecnológicas</w:t>
      </w:r>
    </w:p>
    <w:p w:rsidR="00FB0C70" w:rsidRPr="004A472C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B0C70" w:rsidRPr="000D01A0" w:rsidRDefault="00FB0C70" w:rsidP="000D01A0">
      <w:pPr>
        <w:spacing w:line="360" w:lineRule="auto"/>
        <w:jc w:val="left"/>
        <w:rPr>
          <w:rFonts w:ascii="Times New Roman" w:hAnsi="Times New Roman" w:cs="Times New Roman"/>
          <w:i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Pr="000D01A0">
        <w:rPr>
          <w:rFonts w:ascii="Times New Roman" w:hAnsi="Times New Roman" w:cs="Times New Roman"/>
          <w:i/>
          <w:sz w:val="24"/>
          <w:szCs w:val="24"/>
        </w:rPr>
        <w:t>Transmídia: é o fenômeno de transporte da informação para múltiplas plataformas de comunicação</w:t>
      </w:r>
      <w:r w:rsidR="00E429F7" w:rsidRPr="001D7E91">
        <w:rPr>
          <w:rFonts w:ascii="Times New Roman" w:hAnsi="Times New Roman" w:cs="Times New Roman"/>
          <w:i/>
          <w:sz w:val="24"/>
          <w:szCs w:val="24"/>
        </w:rPr>
        <w:t>. É</w:t>
      </w:r>
      <w:r w:rsidRPr="000D01A0">
        <w:rPr>
          <w:rFonts w:ascii="Times New Roman" w:hAnsi="Times New Roman" w:cs="Times New Roman"/>
          <w:i/>
          <w:sz w:val="24"/>
          <w:szCs w:val="24"/>
        </w:rPr>
        <w:t xml:space="preserve"> o movimento que acompanha a criação de novas tecnologias.</w:t>
      </w:r>
    </w:p>
    <w:p w:rsidR="00F67749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26C0" w:rsidRDefault="00EA26C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12E37" w:rsidRPr="004A472C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A472C">
        <w:rPr>
          <w:rFonts w:ascii="Times New Roman" w:hAnsi="Times New Roman" w:cs="Times New Roman"/>
          <w:b/>
          <w:sz w:val="24"/>
          <w:szCs w:val="24"/>
        </w:rPr>
        <w:lastRenderedPageBreak/>
        <w:t>1. Tema</w:t>
      </w:r>
    </w:p>
    <w:p w:rsidR="00412E37" w:rsidRPr="004A472C" w:rsidRDefault="00FB0C70" w:rsidP="004A472C">
      <w:pPr>
        <w:ind w:left="2268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412E37" w:rsidRPr="004A472C">
        <w:rPr>
          <w:rFonts w:ascii="Times New Roman" w:hAnsi="Times New Roman" w:cs="Times New Roman"/>
          <w:sz w:val="24"/>
          <w:szCs w:val="24"/>
        </w:rPr>
        <w:t>Desde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E429F7" w:rsidRPr="001D7E91">
        <w:rPr>
          <w:rFonts w:ascii="Times New Roman" w:hAnsi="Times New Roman" w:cs="Times New Roman"/>
          <w:sz w:val="24"/>
          <w:szCs w:val="24"/>
        </w:rPr>
        <w:t>o</w:t>
      </w:r>
      <w:r w:rsidR="00E429F7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 xml:space="preserve">inicio do cinema a tecnologia se tornou peça importante da produção e expressão artística. O fenômeno permanece limitado, mas certamente traduz o prolongamento de uma ambição difícil de realizar, no entanto inerente ao cinema qual “sempre sentiu o formigamento nesse membro amputado que </w:t>
      </w:r>
      <w:r w:rsidR="00E429F7">
        <w:rPr>
          <w:rFonts w:ascii="Times New Roman" w:hAnsi="Times New Roman" w:cs="Times New Roman"/>
          <w:sz w:val="24"/>
          <w:szCs w:val="24"/>
        </w:rPr>
        <w:t xml:space="preserve">é a dimensão interativa da </w:t>
      </w:r>
      <w:r w:rsidR="00E429F7" w:rsidRPr="001D7E91">
        <w:rPr>
          <w:rFonts w:ascii="Times New Roman" w:hAnsi="Times New Roman" w:cs="Times New Roman"/>
          <w:sz w:val="24"/>
          <w:szCs w:val="24"/>
        </w:rPr>
        <w:t>histó</w:t>
      </w:r>
      <w:r w:rsidRPr="001D7E91">
        <w:rPr>
          <w:rFonts w:ascii="Times New Roman" w:hAnsi="Times New Roman" w:cs="Times New Roman"/>
          <w:sz w:val="24"/>
          <w:szCs w:val="24"/>
        </w:rPr>
        <w:t>ria</w:t>
      </w:r>
      <w:r w:rsidRPr="004A472C">
        <w:rPr>
          <w:rFonts w:ascii="Times New Roman" w:hAnsi="Times New Roman" w:cs="Times New Roman"/>
          <w:sz w:val="24"/>
          <w:szCs w:val="24"/>
        </w:rPr>
        <w:t xml:space="preserve">”. </w:t>
      </w:r>
      <w:r w:rsidR="004A472C" w:rsidRPr="004A472C">
        <w:rPr>
          <w:rFonts w:ascii="Times New Roman" w:hAnsi="Times New Roman" w:cs="Times New Roman"/>
          <w:sz w:val="24"/>
          <w:szCs w:val="24"/>
        </w:rPr>
        <w:t>(</w:t>
      </w:r>
      <w:r w:rsidRPr="004A472C">
        <w:rPr>
          <w:rFonts w:ascii="Times New Roman" w:hAnsi="Times New Roman" w:cs="Times New Roman"/>
          <w:sz w:val="24"/>
          <w:szCs w:val="24"/>
        </w:rPr>
        <w:t>Gilles Lip</w:t>
      </w:r>
      <w:r w:rsidR="00412E37" w:rsidRPr="004A472C">
        <w:rPr>
          <w:rFonts w:ascii="Times New Roman" w:hAnsi="Times New Roman" w:cs="Times New Roman"/>
          <w:sz w:val="24"/>
          <w:szCs w:val="24"/>
        </w:rPr>
        <w:t>ovetsky</w:t>
      </w:r>
      <w:r w:rsidR="004A472C">
        <w:rPr>
          <w:rFonts w:ascii="Times New Roman" w:hAnsi="Times New Roman" w:cs="Times New Roman"/>
          <w:sz w:val="24"/>
          <w:szCs w:val="24"/>
        </w:rPr>
        <w:t>,2009</w:t>
      </w:r>
      <w:r w:rsidR="004A472C" w:rsidRPr="004A472C">
        <w:rPr>
          <w:rFonts w:ascii="Times New Roman" w:hAnsi="Times New Roman" w:cs="Times New Roman"/>
          <w:sz w:val="24"/>
          <w:szCs w:val="24"/>
        </w:rPr>
        <w:t>)</w:t>
      </w:r>
      <w:r w:rsidR="004A472C">
        <w:rPr>
          <w:rFonts w:ascii="Times New Roman" w:hAnsi="Times New Roman" w:cs="Times New Roman"/>
          <w:sz w:val="24"/>
          <w:szCs w:val="24"/>
        </w:rPr>
        <w:t>.</w:t>
      </w:r>
    </w:p>
    <w:p w:rsidR="004A472C" w:rsidRPr="004A472C" w:rsidRDefault="004A472C" w:rsidP="004A472C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4A472C" w:rsidRDefault="00412E37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O cinema já não é mais a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primeira </w:t>
      </w:r>
      <w:r w:rsidRPr="004A472C">
        <w:rPr>
          <w:rFonts w:ascii="Times New Roman" w:hAnsi="Times New Roman" w:cs="Times New Roman"/>
          <w:sz w:val="24"/>
          <w:szCs w:val="24"/>
        </w:rPr>
        <w:t>indústria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no mundo do entretenimento, ele disputa cada vez mais seu espaço com outras plataformas que acabaram por se valer muito da linguagem cinematográfica, como é o caso da </w:t>
      </w:r>
      <w:r w:rsidRPr="004A472C">
        <w:rPr>
          <w:rFonts w:ascii="Times New Roman" w:hAnsi="Times New Roman" w:cs="Times New Roman"/>
          <w:sz w:val="24"/>
          <w:szCs w:val="24"/>
        </w:rPr>
        <w:t>indústria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do game e, a da in</w:t>
      </w:r>
      <w:r w:rsidR="00E429F7">
        <w:rPr>
          <w:rFonts w:ascii="Times New Roman" w:hAnsi="Times New Roman" w:cs="Times New Roman"/>
          <w:sz w:val="24"/>
          <w:szCs w:val="24"/>
        </w:rPr>
        <w:t>ternet. Os vídeos por demanda e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todas as produções audiovisuais atualmente veiculadas na rede mundial de computadores</w:t>
      </w:r>
      <w:r w:rsidR="00E429F7">
        <w:rPr>
          <w:rFonts w:ascii="Times New Roman" w:hAnsi="Times New Roman" w:cs="Times New Roman"/>
          <w:sz w:val="24"/>
          <w:szCs w:val="24"/>
        </w:rPr>
        <w:t>,</w:t>
      </w:r>
      <w:r w:rsidRPr="004A472C">
        <w:rPr>
          <w:rFonts w:ascii="Times New Roman" w:hAnsi="Times New Roman" w:cs="Times New Roman"/>
          <w:sz w:val="24"/>
          <w:szCs w:val="24"/>
        </w:rPr>
        <w:t xml:space="preserve"> utilizam-se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da linguagem que se iniciou com o cinema, que agora por sua vez se r</w:t>
      </w:r>
      <w:r w:rsidR="004A472C">
        <w:rPr>
          <w:rFonts w:ascii="Times New Roman" w:hAnsi="Times New Roman" w:cs="Times New Roman"/>
          <w:sz w:val="24"/>
          <w:szCs w:val="24"/>
        </w:rPr>
        <w:t xml:space="preserve">etroalimenta com novas ideias, </w:t>
      </w:r>
      <w:r w:rsidR="00FB0C70" w:rsidRPr="004A472C">
        <w:rPr>
          <w:rFonts w:ascii="Times New Roman" w:hAnsi="Times New Roman" w:cs="Times New Roman"/>
          <w:sz w:val="24"/>
          <w:szCs w:val="24"/>
        </w:rPr>
        <w:t>possibilidades vindas desses novos meios de comunicação, cria</w:t>
      </w:r>
      <w:r w:rsidR="00E429F7">
        <w:rPr>
          <w:rFonts w:ascii="Times New Roman" w:hAnsi="Times New Roman" w:cs="Times New Roman"/>
          <w:sz w:val="24"/>
          <w:szCs w:val="24"/>
        </w:rPr>
        <w:t xml:space="preserve">ndo cada vez mais uma cultura </w:t>
      </w:r>
      <w:r w:rsidR="00E429F7" w:rsidRPr="001D7E91">
        <w:rPr>
          <w:rFonts w:ascii="Times New Roman" w:hAnsi="Times New Roman" w:cs="Times New Roman"/>
          <w:sz w:val="24"/>
          <w:szCs w:val="24"/>
        </w:rPr>
        <w:t>hí</w:t>
      </w:r>
      <w:r w:rsidR="00FB0C70" w:rsidRPr="001D7E91">
        <w:rPr>
          <w:rFonts w:ascii="Times New Roman" w:hAnsi="Times New Roman" w:cs="Times New Roman"/>
          <w:sz w:val="24"/>
          <w:szCs w:val="24"/>
        </w:rPr>
        <w:t xml:space="preserve">brida </w:t>
      </w:r>
      <w:r w:rsidR="00E429F7" w:rsidRPr="001D7E91">
        <w:rPr>
          <w:rFonts w:ascii="Times New Roman" w:hAnsi="Times New Roman" w:cs="Times New Roman"/>
          <w:sz w:val="24"/>
          <w:szCs w:val="24"/>
        </w:rPr>
        <w:t>e</w:t>
      </w:r>
      <w:r w:rsidR="00E429F7" w:rsidRPr="00E429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B0C70" w:rsidRPr="004A472C">
        <w:rPr>
          <w:rFonts w:ascii="Times New Roman" w:hAnsi="Times New Roman" w:cs="Times New Roman"/>
          <w:sz w:val="24"/>
          <w:szCs w:val="24"/>
        </w:rPr>
        <w:t>multiplataforma, que tenta ao máximo e</w:t>
      </w:r>
      <w:r w:rsidR="00E429F7">
        <w:rPr>
          <w:rFonts w:ascii="Times New Roman" w:hAnsi="Times New Roman" w:cs="Times New Roman"/>
          <w:sz w:val="24"/>
          <w:szCs w:val="24"/>
        </w:rPr>
        <w:t xml:space="preserve">ncontrar o </w:t>
      </w:r>
      <w:r w:rsidR="00E429F7" w:rsidRPr="001D7E91">
        <w:rPr>
          <w:rFonts w:ascii="Times New Roman" w:hAnsi="Times New Roman" w:cs="Times New Roman"/>
          <w:sz w:val="24"/>
          <w:szCs w:val="24"/>
        </w:rPr>
        <w:t>público</w:t>
      </w:r>
      <w:r w:rsidR="00E429F7">
        <w:rPr>
          <w:rFonts w:ascii="Times New Roman" w:hAnsi="Times New Roman" w:cs="Times New Roman"/>
          <w:sz w:val="24"/>
          <w:szCs w:val="24"/>
        </w:rPr>
        <w:t xml:space="preserve">, </w:t>
      </w:r>
      <w:r w:rsidR="00E429F7" w:rsidRPr="001D7E91">
        <w:rPr>
          <w:rFonts w:ascii="Times New Roman" w:hAnsi="Times New Roman" w:cs="Times New Roman"/>
          <w:sz w:val="24"/>
          <w:szCs w:val="24"/>
        </w:rPr>
        <w:t>envolvê</w:t>
      </w:r>
      <w:r w:rsidR="004A472C" w:rsidRPr="001D7E91">
        <w:rPr>
          <w:rFonts w:ascii="Times New Roman" w:hAnsi="Times New Roman" w:cs="Times New Roman"/>
          <w:sz w:val="24"/>
          <w:szCs w:val="24"/>
        </w:rPr>
        <w:t>-lo</w:t>
      </w:r>
      <w:r w:rsidR="004A472C">
        <w:rPr>
          <w:rFonts w:ascii="Times New Roman" w:hAnsi="Times New Roman" w:cs="Times New Roman"/>
          <w:sz w:val="24"/>
          <w:szCs w:val="24"/>
        </w:rPr>
        <w:t>,</w:t>
      </w:r>
      <w:r w:rsidR="00E429F7">
        <w:rPr>
          <w:rFonts w:ascii="Times New Roman" w:hAnsi="Times New Roman" w:cs="Times New Roman"/>
          <w:sz w:val="24"/>
          <w:szCs w:val="24"/>
        </w:rPr>
        <w:t xml:space="preserve"> torná</w:t>
      </w:r>
      <w:r w:rsidR="00FB0C70" w:rsidRPr="004A472C">
        <w:rPr>
          <w:rFonts w:ascii="Times New Roman" w:hAnsi="Times New Roman" w:cs="Times New Roman"/>
          <w:sz w:val="24"/>
          <w:szCs w:val="24"/>
        </w:rPr>
        <w:t>-lo participante,</w:t>
      </w:r>
      <w:r w:rsidR="00E429F7">
        <w:rPr>
          <w:rFonts w:ascii="Times New Roman" w:hAnsi="Times New Roman" w:cs="Times New Roman"/>
          <w:sz w:val="24"/>
          <w:szCs w:val="24"/>
        </w:rPr>
        <w:t xml:space="preserve"> e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coautor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das obras. </w:t>
      </w:r>
    </w:p>
    <w:p w:rsidR="004A472C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b/>
          <w:sz w:val="24"/>
          <w:szCs w:val="24"/>
        </w:rPr>
        <w:t>2. Delimitação do tema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472C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>Pretende-se no presente trabalho analisar o mercado de produção cultural tran</w:t>
      </w:r>
      <w:r w:rsidR="00412E37" w:rsidRPr="004A472C">
        <w:rPr>
          <w:rFonts w:ascii="Times New Roman" w:hAnsi="Times New Roman" w:cs="Times New Roman"/>
          <w:sz w:val="24"/>
          <w:szCs w:val="24"/>
        </w:rPr>
        <w:t>s</w:t>
      </w:r>
      <w:r w:rsidR="00E429F7">
        <w:rPr>
          <w:rFonts w:ascii="Times New Roman" w:hAnsi="Times New Roman" w:cs="Times New Roman"/>
          <w:sz w:val="24"/>
          <w:szCs w:val="24"/>
        </w:rPr>
        <w:t>midiá</w:t>
      </w:r>
      <w:r w:rsidRPr="004A472C">
        <w:rPr>
          <w:rFonts w:ascii="Times New Roman" w:hAnsi="Times New Roman" w:cs="Times New Roman"/>
          <w:sz w:val="24"/>
          <w:szCs w:val="24"/>
        </w:rPr>
        <w:t xml:space="preserve">tico, seu comportamento, características, como ele influencia o cinema e aponta o futuro do entretenimento. </w:t>
      </w:r>
      <w:r w:rsidR="004A472C" w:rsidRPr="004A472C">
        <w:rPr>
          <w:rFonts w:ascii="Times New Roman" w:hAnsi="Times New Roman" w:cs="Times New Roman"/>
          <w:sz w:val="24"/>
          <w:szCs w:val="24"/>
        </w:rPr>
        <w:t>A</w:t>
      </w:r>
      <w:r w:rsidR="004A472C">
        <w:rPr>
          <w:rFonts w:ascii="Times New Roman" w:hAnsi="Times New Roman" w:cs="Times New Roman"/>
          <w:sz w:val="24"/>
          <w:szCs w:val="24"/>
        </w:rPr>
        <w:t>nalisar</w:t>
      </w:r>
      <w:r w:rsidRPr="004A472C">
        <w:rPr>
          <w:rFonts w:ascii="Times New Roman" w:hAnsi="Times New Roman" w:cs="Times New Roman"/>
          <w:sz w:val="24"/>
          <w:szCs w:val="24"/>
        </w:rPr>
        <w:t xml:space="preserve"> obras p</w:t>
      </w:r>
      <w:r w:rsidR="004A472C">
        <w:rPr>
          <w:rFonts w:ascii="Times New Roman" w:hAnsi="Times New Roman" w:cs="Times New Roman"/>
          <w:sz w:val="24"/>
          <w:szCs w:val="24"/>
        </w:rPr>
        <w:t xml:space="preserve">roduzidas para videogame </w:t>
      </w:r>
      <w:r w:rsidR="004A472C" w:rsidRPr="001D7E91">
        <w:rPr>
          <w:rFonts w:ascii="Times New Roman" w:hAnsi="Times New Roman" w:cs="Times New Roman"/>
          <w:sz w:val="24"/>
          <w:szCs w:val="24"/>
        </w:rPr>
        <w:t>com</w:t>
      </w:r>
      <w:r w:rsidR="00E429F7" w:rsidRPr="001D7E91">
        <w:rPr>
          <w:rFonts w:ascii="Times New Roman" w:hAnsi="Times New Roman" w:cs="Times New Roman"/>
          <w:sz w:val="24"/>
          <w:szCs w:val="24"/>
        </w:rPr>
        <w:t>o</w:t>
      </w:r>
      <w:r w:rsidR="004A472C">
        <w:rPr>
          <w:rFonts w:ascii="Times New Roman" w:hAnsi="Times New Roman" w:cs="Times New Roman"/>
          <w:sz w:val="24"/>
          <w:szCs w:val="24"/>
        </w:rPr>
        <w:t xml:space="preserve"> fon</w:t>
      </w:r>
      <w:r w:rsidRPr="004A472C">
        <w:rPr>
          <w:rFonts w:ascii="Times New Roman" w:hAnsi="Times New Roman" w:cs="Times New Roman"/>
          <w:sz w:val="24"/>
          <w:szCs w:val="24"/>
        </w:rPr>
        <w:t>te</w:t>
      </w:r>
      <w:r w:rsidR="004A472C">
        <w:rPr>
          <w:rFonts w:ascii="Times New Roman" w:hAnsi="Times New Roman" w:cs="Times New Roman"/>
          <w:sz w:val="24"/>
          <w:szCs w:val="24"/>
        </w:rPr>
        <w:t xml:space="preserve"> de</w:t>
      </w:r>
      <w:r w:rsidRPr="004A472C">
        <w:rPr>
          <w:rFonts w:ascii="Times New Roman" w:hAnsi="Times New Roman" w:cs="Times New Roman"/>
          <w:sz w:val="24"/>
          <w:szCs w:val="24"/>
        </w:rPr>
        <w:t xml:space="preserve"> suporte narrativo cinematográfico, que acabaram por ganhar seus long</w:t>
      </w:r>
      <w:r w:rsidR="004A472C">
        <w:rPr>
          <w:rFonts w:ascii="Times New Roman" w:hAnsi="Times New Roman" w:cs="Times New Roman"/>
          <w:sz w:val="24"/>
          <w:szCs w:val="24"/>
        </w:rPr>
        <w:t>as-metragens.</w:t>
      </w:r>
    </w:p>
    <w:p w:rsidR="004A472C" w:rsidRDefault="004A472C" w:rsidP="004A472C">
      <w:pPr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Os jogos são artes populares, reações coletivas e sociais às principais tendências e ações de qualquer cultura. Como as instituições, os jogos são extensões do homem social e do corpo político, como as tecnologias são extensões do organismo animal. Tanto os jogos como as tecnologias são </w:t>
      </w:r>
      <w:r w:rsidR="00E429F7" w:rsidRPr="004A472C">
        <w:rPr>
          <w:rFonts w:ascii="Times New Roman" w:hAnsi="Times New Roman" w:cs="Times New Roman"/>
          <w:sz w:val="24"/>
          <w:szCs w:val="24"/>
        </w:rPr>
        <w:t>contra irritantes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ou meios de ajustamento às pressões e tensões das ações especializadas de qualquer grupo social. Como extensões da resposta popular às tensões do trabalho, os jogos são modelos fiéis de uma cultura. </w:t>
      </w:r>
      <w:r w:rsidR="001B5F2C">
        <w:rPr>
          <w:rFonts w:ascii="Times New Roman" w:hAnsi="Times New Roman" w:cs="Times New Roman"/>
          <w:sz w:val="24"/>
          <w:szCs w:val="24"/>
        </w:rPr>
        <w:t>Eles i</w:t>
      </w:r>
      <w:r w:rsidR="00FB0C70" w:rsidRPr="004A472C">
        <w:rPr>
          <w:rFonts w:ascii="Times New Roman" w:hAnsi="Times New Roman" w:cs="Times New Roman"/>
          <w:sz w:val="24"/>
          <w:szCs w:val="24"/>
        </w:rPr>
        <w:t>ncorporam tanto a ação como a reação de populações intei</w:t>
      </w:r>
      <w:r>
        <w:rPr>
          <w:rFonts w:ascii="Times New Roman" w:hAnsi="Times New Roman" w:cs="Times New Roman"/>
          <w:sz w:val="24"/>
          <w:szCs w:val="24"/>
        </w:rPr>
        <w:t>ras numa única imagem dinâmica.</w:t>
      </w:r>
      <w:r w:rsidR="008463E6">
        <w:rPr>
          <w:rFonts w:ascii="Times New Roman" w:hAnsi="Times New Roman" w:cs="Times New Roman"/>
          <w:sz w:val="24"/>
          <w:szCs w:val="24"/>
        </w:rPr>
        <w:t xml:space="preserve"> (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Marshall </w:t>
      </w:r>
      <w:proofErr w:type="spellStart"/>
      <w:proofErr w:type="gramStart"/>
      <w:r w:rsidR="00FB0C70" w:rsidRPr="004A472C">
        <w:rPr>
          <w:rFonts w:ascii="Times New Roman" w:hAnsi="Times New Roman" w:cs="Times New Roman"/>
          <w:sz w:val="24"/>
          <w:szCs w:val="24"/>
        </w:rPr>
        <w:t>Mcluha</w:t>
      </w:r>
      <w:r w:rsidR="001D7E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D7E91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1D7E91">
        <w:rPr>
          <w:rFonts w:ascii="Times New Roman" w:hAnsi="Times New Roman" w:cs="Times New Roman"/>
          <w:sz w:val="24"/>
          <w:szCs w:val="24"/>
        </w:rPr>
        <w:t>1964</w:t>
      </w:r>
      <w:r w:rsidR="008463E6">
        <w:rPr>
          <w:rFonts w:ascii="Times New Roman" w:hAnsi="Times New Roman" w:cs="Times New Roman"/>
          <w:sz w:val="24"/>
          <w:szCs w:val="24"/>
        </w:rPr>
        <w:t>).</w:t>
      </w:r>
    </w:p>
    <w:p w:rsidR="008463E6" w:rsidRDefault="008463E6" w:rsidP="004A472C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8463E6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E</w:t>
      </w:r>
      <w:r w:rsidR="008463E6">
        <w:rPr>
          <w:rFonts w:ascii="Times New Roman" w:hAnsi="Times New Roman" w:cs="Times New Roman"/>
          <w:sz w:val="24"/>
          <w:szCs w:val="24"/>
        </w:rPr>
        <w:t>studar</w:t>
      </w:r>
      <w:r w:rsidRPr="004A472C">
        <w:rPr>
          <w:rFonts w:ascii="Times New Roman" w:hAnsi="Times New Roman" w:cs="Times New Roman"/>
          <w:sz w:val="24"/>
          <w:szCs w:val="24"/>
        </w:rPr>
        <w:t xml:space="preserve"> o inverso em obras cinematográ</w:t>
      </w:r>
      <w:r w:rsidR="001F63D7">
        <w:rPr>
          <w:rFonts w:ascii="Times New Roman" w:hAnsi="Times New Roman" w:cs="Times New Roman"/>
          <w:sz w:val="24"/>
          <w:szCs w:val="24"/>
        </w:rPr>
        <w:t xml:space="preserve">ficas que ganharam </w:t>
      </w:r>
      <w:r w:rsidR="001F63D7" w:rsidRPr="001D7E91">
        <w:rPr>
          <w:rFonts w:ascii="Times New Roman" w:hAnsi="Times New Roman" w:cs="Times New Roman"/>
          <w:sz w:val="24"/>
          <w:szCs w:val="24"/>
        </w:rPr>
        <w:t>versões em</w:t>
      </w:r>
      <w:r w:rsidRPr="004A472C">
        <w:rPr>
          <w:rFonts w:ascii="Times New Roman" w:hAnsi="Times New Roman" w:cs="Times New Roman"/>
          <w:sz w:val="24"/>
          <w:szCs w:val="24"/>
        </w:rPr>
        <w:t xml:space="preserve"> games</w:t>
      </w:r>
      <w:r w:rsidR="001F63D7">
        <w:rPr>
          <w:rFonts w:ascii="Times New Roman" w:hAnsi="Times New Roman" w:cs="Times New Roman"/>
          <w:sz w:val="24"/>
          <w:szCs w:val="24"/>
        </w:rPr>
        <w:t>,</w:t>
      </w:r>
      <w:r w:rsidRPr="004A472C">
        <w:rPr>
          <w:rFonts w:ascii="Times New Roman" w:hAnsi="Times New Roman" w:cs="Times New Roman"/>
          <w:sz w:val="24"/>
          <w:szCs w:val="24"/>
        </w:rPr>
        <w:t xml:space="preserve"> e </w:t>
      </w:r>
      <w:r w:rsidR="001F63D7">
        <w:rPr>
          <w:rFonts w:ascii="Times New Roman" w:hAnsi="Times New Roman" w:cs="Times New Roman"/>
          <w:sz w:val="24"/>
          <w:szCs w:val="24"/>
        </w:rPr>
        <w:t>ampliaram</w:t>
      </w:r>
      <w:r w:rsidRPr="004A472C">
        <w:rPr>
          <w:rFonts w:ascii="Times New Roman" w:hAnsi="Times New Roman" w:cs="Times New Roman"/>
          <w:sz w:val="24"/>
          <w:szCs w:val="24"/>
        </w:rPr>
        <w:t xml:space="preserve"> o espaço de suas narrativas,</w:t>
      </w:r>
      <w:r w:rsidR="008463E6">
        <w:rPr>
          <w:rFonts w:ascii="Times New Roman" w:hAnsi="Times New Roman" w:cs="Times New Roman"/>
          <w:sz w:val="24"/>
          <w:szCs w:val="24"/>
        </w:rPr>
        <w:t xml:space="preserve"> que ficam ainda mais complexas; o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lastRenderedPageBreak/>
        <w:t xml:space="preserve">comportamento do publico que deseja consumir ao máximo dos universos de seus personagens favoritos e, migram de plataformas para aprofundar suas </w:t>
      </w:r>
      <w:r w:rsidR="008463E6" w:rsidRPr="004A472C">
        <w:rPr>
          <w:rFonts w:ascii="Times New Roman" w:hAnsi="Times New Roman" w:cs="Times New Roman"/>
          <w:sz w:val="24"/>
          <w:szCs w:val="24"/>
        </w:rPr>
        <w:t>experiências</w:t>
      </w:r>
      <w:r w:rsidRPr="004A47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63E6" w:rsidRDefault="00FB0C70" w:rsidP="008463E6">
      <w:pPr>
        <w:ind w:left="2268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>A convergência representa uma transformação cultural, à medida que consumidores são incentivados a procurar novas informações e fazer conexões em meio a</w:t>
      </w:r>
      <w:r w:rsidR="008463E6">
        <w:rPr>
          <w:rFonts w:ascii="Times New Roman" w:hAnsi="Times New Roman" w:cs="Times New Roman"/>
          <w:sz w:val="24"/>
          <w:szCs w:val="24"/>
        </w:rPr>
        <w:t xml:space="preserve"> conteúdos midiáticos dispersos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8463E6" w:rsidRPr="001D7E91">
        <w:rPr>
          <w:rFonts w:ascii="Times New Roman" w:hAnsi="Times New Roman" w:cs="Times New Roman"/>
          <w:sz w:val="24"/>
          <w:szCs w:val="24"/>
        </w:rPr>
        <w:t>(</w:t>
      </w:r>
      <w:r w:rsidR="001D7E91" w:rsidRPr="001D7E91">
        <w:rPr>
          <w:rFonts w:ascii="Times New Roman" w:hAnsi="Times New Roman" w:cs="Times New Roman"/>
          <w:sz w:val="24"/>
          <w:szCs w:val="24"/>
        </w:rPr>
        <w:t>Hen</w:t>
      </w:r>
      <w:r w:rsidR="001D7E91">
        <w:rPr>
          <w:rFonts w:ascii="Times New Roman" w:hAnsi="Times New Roman" w:cs="Times New Roman"/>
          <w:sz w:val="24"/>
          <w:szCs w:val="24"/>
        </w:rPr>
        <w:t>r</w:t>
      </w:r>
      <w:r w:rsidR="008463E6" w:rsidRPr="001D7E91">
        <w:rPr>
          <w:rFonts w:ascii="Times New Roman" w:hAnsi="Times New Roman" w:cs="Times New Roman"/>
          <w:sz w:val="24"/>
          <w:szCs w:val="24"/>
        </w:rPr>
        <w:t>y</w:t>
      </w:r>
      <w:r w:rsidR="0084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E6">
        <w:rPr>
          <w:rFonts w:ascii="Times New Roman" w:hAnsi="Times New Roman" w:cs="Times New Roman"/>
          <w:sz w:val="24"/>
          <w:szCs w:val="24"/>
        </w:rPr>
        <w:t>Jenkis</w:t>
      </w:r>
      <w:proofErr w:type="spellEnd"/>
      <w:r w:rsidR="008463E6">
        <w:rPr>
          <w:rFonts w:ascii="Times New Roman" w:hAnsi="Times New Roman" w:cs="Times New Roman"/>
          <w:sz w:val="24"/>
          <w:szCs w:val="24"/>
        </w:rPr>
        <w:t>,</w:t>
      </w:r>
      <w:r w:rsidR="001D7E91">
        <w:rPr>
          <w:rFonts w:ascii="Times New Roman" w:hAnsi="Times New Roman" w:cs="Times New Roman"/>
          <w:sz w:val="24"/>
          <w:szCs w:val="24"/>
        </w:rPr>
        <w:t xml:space="preserve"> </w:t>
      </w:r>
      <w:r w:rsidR="008463E6">
        <w:rPr>
          <w:rFonts w:ascii="Times New Roman" w:hAnsi="Times New Roman" w:cs="Times New Roman"/>
          <w:sz w:val="24"/>
          <w:szCs w:val="24"/>
        </w:rPr>
        <w:t>2001).</w:t>
      </w:r>
    </w:p>
    <w:p w:rsidR="008463E6" w:rsidRDefault="008463E6" w:rsidP="008463E6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8463E6" w:rsidRPr="008463E6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463E6">
        <w:rPr>
          <w:rFonts w:ascii="Times New Roman" w:hAnsi="Times New Roman" w:cs="Times New Roman"/>
          <w:b/>
          <w:sz w:val="24"/>
          <w:szCs w:val="24"/>
        </w:rPr>
        <w:t xml:space="preserve"> 3. Justificativa </w:t>
      </w:r>
    </w:p>
    <w:p w:rsidR="008463E6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Compreender a atual </w:t>
      </w:r>
      <w:r w:rsidR="008463E6" w:rsidRPr="004A472C">
        <w:rPr>
          <w:rFonts w:ascii="Times New Roman" w:hAnsi="Times New Roman" w:cs="Times New Roman"/>
          <w:sz w:val="24"/>
          <w:szCs w:val="24"/>
        </w:rPr>
        <w:t>indústria</w:t>
      </w:r>
      <w:r w:rsidR="001F63D7">
        <w:rPr>
          <w:rFonts w:ascii="Times New Roman" w:hAnsi="Times New Roman" w:cs="Times New Roman"/>
          <w:sz w:val="24"/>
          <w:szCs w:val="24"/>
        </w:rPr>
        <w:t xml:space="preserve"> cultural, e</w:t>
      </w:r>
      <w:r w:rsidRPr="004A472C">
        <w:rPr>
          <w:rFonts w:ascii="Times New Roman" w:hAnsi="Times New Roman" w:cs="Times New Roman"/>
          <w:sz w:val="24"/>
          <w:szCs w:val="24"/>
        </w:rPr>
        <w:t xml:space="preserve"> os impactos que ela sofre pelas novas possibilidades trazidas pelos novos meios de comunicação e pela tecnologia.</w:t>
      </w:r>
    </w:p>
    <w:p w:rsidR="008463E6" w:rsidRPr="008463E6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Pr="008463E6">
        <w:rPr>
          <w:rFonts w:ascii="Times New Roman" w:hAnsi="Times New Roman" w:cs="Times New Roman"/>
          <w:b/>
          <w:sz w:val="24"/>
          <w:szCs w:val="24"/>
        </w:rPr>
        <w:t xml:space="preserve">4. Objetivos </w:t>
      </w:r>
    </w:p>
    <w:p w:rsidR="008463E6" w:rsidRPr="008463E6" w:rsidRDefault="008463E6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463E6">
        <w:rPr>
          <w:rFonts w:ascii="Times New Roman" w:hAnsi="Times New Roman" w:cs="Times New Roman"/>
          <w:b/>
          <w:sz w:val="24"/>
          <w:szCs w:val="24"/>
        </w:rPr>
        <w:t>4.1. Objetivo</w:t>
      </w:r>
      <w:r w:rsidR="00FB0C70" w:rsidRPr="008463E6">
        <w:rPr>
          <w:rFonts w:ascii="Times New Roman" w:hAnsi="Times New Roman" w:cs="Times New Roman"/>
          <w:b/>
          <w:sz w:val="24"/>
          <w:szCs w:val="24"/>
        </w:rPr>
        <w:t xml:space="preserve"> geral:</w:t>
      </w:r>
    </w:p>
    <w:p w:rsidR="008463E6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O objetivo da pesquisa é entender a evolução da linguagem cinematográfica, </w:t>
      </w:r>
      <w:r w:rsidR="001F63D7">
        <w:rPr>
          <w:rFonts w:ascii="Times New Roman" w:hAnsi="Times New Roman" w:cs="Times New Roman"/>
          <w:sz w:val="24"/>
          <w:szCs w:val="24"/>
        </w:rPr>
        <w:t>e como ela e</w:t>
      </w:r>
      <w:r w:rsidR="001F63D7" w:rsidRPr="001D7E91">
        <w:rPr>
          <w:rFonts w:ascii="Times New Roman" w:hAnsi="Times New Roman" w:cs="Times New Roman"/>
          <w:sz w:val="24"/>
          <w:szCs w:val="24"/>
        </w:rPr>
        <w:t>stá</w:t>
      </w:r>
      <w:r w:rsidRPr="001D7E91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evoluindo e conv</w:t>
      </w:r>
      <w:r w:rsidR="008463E6">
        <w:rPr>
          <w:rFonts w:ascii="Times New Roman" w:hAnsi="Times New Roman" w:cs="Times New Roman"/>
          <w:sz w:val="24"/>
          <w:szCs w:val="24"/>
        </w:rPr>
        <w:t>ergindo com outras linguagens</w:t>
      </w:r>
      <w:r w:rsidRPr="004A472C">
        <w:rPr>
          <w:rFonts w:ascii="Times New Roman" w:hAnsi="Times New Roman" w:cs="Times New Roman"/>
          <w:sz w:val="24"/>
          <w:szCs w:val="24"/>
        </w:rPr>
        <w:t>.</w:t>
      </w:r>
    </w:p>
    <w:p w:rsidR="008463E6" w:rsidRPr="008463E6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8463E6" w:rsidRPr="008463E6">
        <w:rPr>
          <w:rFonts w:ascii="Times New Roman" w:hAnsi="Times New Roman" w:cs="Times New Roman"/>
          <w:b/>
          <w:sz w:val="24"/>
          <w:szCs w:val="24"/>
        </w:rPr>
        <w:t xml:space="preserve">4.2. </w:t>
      </w:r>
      <w:r w:rsidRPr="008463E6">
        <w:rPr>
          <w:rFonts w:ascii="Times New Roman" w:hAnsi="Times New Roman" w:cs="Times New Roman"/>
          <w:b/>
          <w:sz w:val="24"/>
          <w:szCs w:val="24"/>
        </w:rPr>
        <w:t>Objetivos específicos:</w:t>
      </w:r>
    </w:p>
    <w:p w:rsidR="008463E6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Analisar a linguagem cinematográfica presente em novos meios de comunicação como jogos de videogame, tomando como exemplo: “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="001F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3D7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1F63D7">
        <w:rPr>
          <w:rFonts w:ascii="Times New Roman" w:hAnsi="Times New Roman" w:cs="Times New Roman"/>
          <w:sz w:val="24"/>
          <w:szCs w:val="24"/>
        </w:rPr>
        <w:t xml:space="preserve"> us - 2013” da </w:t>
      </w:r>
      <w:proofErr w:type="spellStart"/>
      <w:r w:rsidR="001F63D7">
        <w:rPr>
          <w:rFonts w:ascii="Times New Roman" w:hAnsi="Times New Roman" w:cs="Times New Roman"/>
          <w:sz w:val="24"/>
          <w:szCs w:val="24"/>
        </w:rPr>
        <w:t>Nauguhty</w:t>
      </w:r>
      <w:proofErr w:type="spellEnd"/>
      <w:r w:rsidR="001F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3D7">
        <w:rPr>
          <w:rFonts w:ascii="Times New Roman" w:hAnsi="Times New Roman" w:cs="Times New Roman"/>
          <w:sz w:val="24"/>
          <w:szCs w:val="24"/>
        </w:rPr>
        <w:t>D</w:t>
      </w:r>
      <w:r w:rsidR="00835F45"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="00835F45">
        <w:rPr>
          <w:rFonts w:ascii="Times New Roman" w:hAnsi="Times New Roman" w:cs="Times New Roman"/>
          <w:sz w:val="24"/>
          <w:szCs w:val="24"/>
        </w:rPr>
        <w:t xml:space="preserve">, </w:t>
      </w:r>
      <w:r w:rsidR="001F63D7">
        <w:rPr>
          <w:rFonts w:ascii="Times New Roman" w:hAnsi="Times New Roman" w:cs="Times New Roman"/>
          <w:sz w:val="24"/>
          <w:szCs w:val="24"/>
        </w:rPr>
        <w:t>j</w:t>
      </w:r>
      <w:r w:rsidRPr="004A472C">
        <w:rPr>
          <w:rFonts w:ascii="Times New Roman" w:hAnsi="Times New Roman" w:cs="Times New Roman"/>
          <w:sz w:val="24"/>
          <w:szCs w:val="24"/>
        </w:rPr>
        <w:t>ogo</w:t>
      </w:r>
      <w:r w:rsidR="00835F45">
        <w:rPr>
          <w:rFonts w:ascii="Times New Roman" w:hAnsi="Times New Roman" w:cs="Times New Roman"/>
          <w:sz w:val="24"/>
          <w:szCs w:val="24"/>
        </w:rPr>
        <w:t xml:space="preserve"> eletrônico em terceira pessoa, de aventura e ação, lançado para os consoles de Playstation 3,</w:t>
      </w:r>
      <w:r w:rsidRPr="004A472C">
        <w:rPr>
          <w:rFonts w:ascii="Times New Roman" w:hAnsi="Times New Roman" w:cs="Times New Roman"/>
          <w:sz w:val="24"/>
          <w:szCs w:val="24"/>
        </w:rPr>
        <w:t xml:space="preserve"> que fez muito sucesso por seus gráficos avançados que permiti</w:t>
      </w:r>
      <w:r w:rsidR="008463E6">
        <w:rPr>
          <w:rFonts w:ascii="Times New Roman" w:hAnsi="Times New Roman" w:cs="Times New Roman"/>
          <w:sz w:val="24"/>
          <w:szCs w:val="24"/>
        </w:rPr>
        <w:t>r</w:t>
      </w:r>
      <w:r w:rsidR="001F63D7">
        <w:rPr>
          <w:rFonts w:ascii="Times New Roman" w:hAnsi="Times New Roman" w:cs="Times New Roman"/>
          <w:sz w:val="24"/>
          <w:szCs w:val="24"/>
        </w:rPr>
        <w:t>am contar uma histó</w:t>
      </w:r>
      <w:r w:rsidRPr="004A472C">
        <w:rPr>
          <w:rFonts w:ascii="Times New Roman" w:hAnsi="Times New Roman" w:cs="Times New Roman"/>
          <w:sz w:val="24"/>
          <w:szCs w:val="24"/>
        </w:rPr>
        <w:t>r</w:t>
      </w:r>
      <w:r w:rsidR="00835F45">
        <w:rPr>
          <w:rFonts w:ascii="Times New Roman" w:hAnsi="Times New Roman" w:cs="Times New Roman"/>
          <w:sz w:val="24"/>
          <w:szCs w:val="24"/>
        </w:rPr>
        <w:t>ia como antes só o cinema conseguia, podendo garantir um aprofundamento mais complexo da experiência de jogar e, interagir com a narrativa.</w:t>
      </w:r>
    </w:p>
    <w:p w:rsidR="00835F45" w:rsidRDefault="00835F45" w:rsidP="00835F45">
      <w:pPr>
        <w:keepNext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4552950" cy="2845594"/>
            <wp:effectExtent l="19050" t="0" r="0" b="0"/>
            <wp:docPr id="1" name="Imagem 1" descr="http://www.mundoemu.net/imagens/noticias/min/39d5bd341fbd6d2f1c47ae841f80a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undoemu.net/imagens/noticias/min/39d5bd341fbd6d2f1c47ae841f80a5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37" cy="28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63500" dist="50800" dir="189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:rsidR="00835F45" w:rsidRPr="00835F45" w:rsidRDefault="00835F45" w:rsidP="00835F45">
      <w:pPr>
        <w:pStyle w:val="Legenda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 w:rsidRPr="004E7BB4">
        <w:rPr>
          <w:color w:val="auto"/>
          <w:lang w:val="en-US"/>
        </w:rPr>
        <w:t>Figu</w:t>
      </w:r>
      <w:r w:rsidRPr="00835F45">
        <w:rPr>
          <w:color w:val="auto"/>
          <w:lang w:val="en-US"/>
        </w:rPr>
        <w:t>ra</w:t>
      </w:r>
      <w:proofErr w:type="spellEnd"/>
      <w:r w:rsidRPr="00835F45">
        <w:rPr>
          <w:color w:val="auto"/>
          <w:lang w:val="en-US"/>
        </w:rPr>
        <w:t xml:space="preserve"> </w:t>
      </w:r>
      <w:r w:rsidR="00764B04" w:rsidRPr="00835F45">
        <w:rPr>
          <w:color w:val="auto"/>
        </w:rPr>
        <w:fldChar w:fldCharType="begin"/>
      </w:r>
      <w:r w:rsidRPr="00835F45">
        <w:rPr>
          <w:color w:val="auto"/>
          <w:lang w:val="en-US"/>
        </w:rPr>
        <w:instrText xml:space="preserve"> SEQ Figura \* ARABIC </w:instrText>
      </w:r>
      <w:r w:rsidR="00764B04" w:rsidRPr="00835F45">
        <w:rPr>
          <w:color w:val="auto"/>
        </w:rPr>
        <w:fldChar w:fldCharType="separate"/>
      </w:r>
      <w:r w:rsidR="00F95D64">
        <w:rPr>
          <w:noProof/>
          <w:color w:val="auto"/>
          <w:lang w:val="en-US"/>
        </w:rPr>
        <w:t>1</w:t>
      </w:r>
      <w:r w:rsidR="00764B04" w:rsidRPr="00835F45">
        <w:rPr>
          <w:color w:val="auto"/>
        </w:rPr>
        <w:fldChar w:fldCharType="end"/>
      </w:r>
      <w:r w:rsidRPr="00835F45">
        <w:rPr>
          <w:color w:val="auto"/>
          <w:lang w:val="en-US"/>
        </w:rPr>
        <w:t xml:space="preserve"> - The Last of Us </w:t>
      </w:r>
      <w:r w:rsidR="004E7BB4">
        <w:rPr>
          <w:color w:val="auto"/>
          <w:lang w:val="en-US"/>
        </w:rPr>
        <w:t>–</w:t>
      </w:r>
      <w:r w:rsidRPr="00835F45">
        <w:rPr>
          <w:color w:val="auto"/>
          <w:lang w:val="en-US"/>
        </w:rPr>
        <w:t xml:space="preserve"> 2013</w:t>
      </w:r>
      <w:r w:rsidR="004E7BB4">
        <w:rPr>
          <w:color w:val="auto"/>
          <w:lang w:val="en-US"/>
        </w:rPr>
        <w:t>.</w:t>
      </w:r>
    </w:p>
    <w:p w:rsidR="00835F45" w:rsidRDefault="00835F45" w:rsidP="00412E3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35F45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E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Ana</w:t>
      </w:r>
      <w:r w:rsidR="00A6586A">
        <w:rPr>
          <w:rFonts w:ascii="Times New Roman" w:hAnsi="Times New Roman" w:cs="Times New Roman"/>
          <w:sz w:val="24"/>
          <w:szCs w:val="24"/>
        </w:rPr>
        <w:t xml:space="preserve">lisar filmes que por sua vez </w:t>
      </w:r>
      <w:r w:rsidR="00A6586A" w:rsidRPr="001D7E91">
        <w:rPr>
          <w:rFonts w:ascii="Times New Roman" w:hAnsi="Times New Roman" w:cs="Times New Roman"/>
          <w:sz w:val="24"/>
          <w:szCs w:val="24"/>
        </w:rPr>
        <w:t>tenham</w:t>
      </w:r>
      <w:r w:rsidRPr="004A472C">
        <w:rPr>
          <w:rFonts w:ascii="Times New Roman" w:hAnsi="Times New Roman" w:cs="Times New Roman"/>
          <w:sz w:val="24"/>
          <w:szCs w:val="24"/>
        </w:rPr>
        <w:t xml:space="preserve"> sua linguagem afetada </w:t>
      </w:r>
      <w:r w:rsidR="001F63D7">
        <w:rPr>
          <w:rFonts w:ascii="Times New Roman" w:hAnsi="Times New Roman" w:cs="Times New Roman"/>
          <w:sz w:val="24"/>
          <w:szCs w:val="24"/>
        </w:rPr>
        <w:t>por outros meios de comunicação</w:t>
      </w:r>
      <w:r w:rsidRPr="004A472C">
        <w:rPr>
          <w:rFonts w:ascii="Times New Roman" w:hAnsi="Times New Roman" w:cs="Times New Roman"/>
          <w:sz w:val="24"/>
          <w:szCs w:val="24"/>
        </w:rPr>
        <w:t xml:space="preserve"> mais modernos</w:t>
      </w:r>
      <w:r w:rsidR="00A6586A">
        <w:rPr>
          <w:rFonts w:ascii="Times New Roman" w:hAnsi="Times New Roman" w:cs="Times New Roman"/>
          <w:sz w:val="24"/>
          <w:szCs w:val="24"/>
        </w:rPr>
        <w:t>,</w:t>
      </w:r>
      <w:r w:rsidRPr="004A472C">
        <w:rPr>
          <w:rFonts w:ascii="Times New Roman" w:hAnsi="Times New Roman" w:cs="Times New Roman"/>
          <w:sz w:val="24"/>
          <w:szCs w:val="24"/>
        </w:rPr>
        <w:t xml:space="preserve"> e adotam suas formas e característica</w:t>
      </w:r>
      <w:r w:rsidR="00835F45">
        <w:rPr>
          <w:rFonts w:ascii="Times New Roman" w:hAnsi="Times New Roman" w:cs="Times New Roman"/>
          <w:sz w:val="24"/>
          <w:szCs w:val="24"/>
        </w:rPr>
        <w:t>s como parte de suas linguagens. T</w:t>
      </w:r>
      <w:r w:rsidRPr="004A472C">
        <w:rPr>
          <w:rFonts w:ascii="Times New Roman" w:hAnsi="Times New Roman" w:cs="Times New Roman"/>
          <w:sz w:val="24"/>
          <w:szCs w:val="24"/>
        </w:rPr>
        <w:t>om</w:t>
      </w:r>
      <w:r w:rsidR="001F63D7">
        <w:rPr>
          <w:rFonts w:ascii="Times New Roman" w:hAnsi="Times New Roman" w:cs="Times New Roman"/>
          <w:sz w:val="24"/>
          <w:szCs w:val="24"/>
        </w:rPr>
        <w:t>ando como exemplo “Corra, Lola C</w:t>
      </w:r>
      <w:r w:rsidRPr="004A472C">
        <w:rPr>
          <w:rFonts w:ascii="Times New Roman" w:hAnsi="Times New Roman" w:cs="Times New Roman"/>
          <w:sz w:val="24"/>
          <w:szCs w:val="24"/>
        </w:rPr>
        <w:t xml:space="preserve">orra -1998” </w:t>
      </w:r>
      <w:r w:rsidR="00835F45">
        <w:rPr>
          <w:rFonts w:ascii="Times New Roman" w:hAnsi="Times New Roman" w:cs="Times New Roman"/>
          <w:sz w:val="24"/>
          <w:szCs w:val="24"/>
        </w:rPr>
        <w:t xml:space="preserve">de </w:t>
      </w:r>
      <w:r w:rsidRPr="004A472C">
        <w:rPr>
          <w:rFonts w:ascii="Times New Roman" w:hAnsi="Times New Roman" w:cs="Times New Roman"/>
          <w:sz w:val="24"/>
          <w:szCs w:val="24"/>
        </w:rPr>
        <w:t xml:space="preserve">Tom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Tykwer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, filme que inclui em sua narrativa e </w:t>
      </w:r>
      <w:r w:rsidR="004E7BB4">
        <w:rPr>
          <w:rFonts w:ascii="Times New Roman" w:hAnsi="Times New Roman" w:cs="Times New Roman"/>
          <w:sz w:val="24"/>
          <w:szCs w:val="24"/>
        </w:rPr>
        <w:t>montagem</w:t>
      </w:r>
      <w:r w:rsidR="001F63D7" w:rsidRPr="001D7E91">
        <w:rPr>
          <w:rFonts w:ascii="Times New Roman" w:hAnsi="Times New Roman" w:cs="Times New Roman"/>
          <w:sz w:val="24"/>
          <w:szCs w:val="24"/>
        </w:rPr>
        <w:t>,</w:t>
      </w:r>
      <w:r w:rsidR="004E7BB4" w:rsidRPr="001F63D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E7BB4">
        <w:rPr>
          <w:rFonts w:ascii="Times New Roman" w:hAnsi="Times New Roman" w:cs="Times New Roman"/>
          <w:sz w:val="24"/>
          <w:szCs w:val="24"/>
        </w:rPr>
        <w:t>elementos que são</w:t>
      </w:r>
      <w:r w:rsidRPr="004A472C">
        <w:rPr>
          <w:rFonts w:ascii="Times New Roman" w:hAnsi="Times New Roman" w:cs="Times New Roman"/>
          <w:sz w:val="24"/>
          <w:szCs w:val="24"/>
        </w:rPr>
        <w:t xml:space="preserve"> comuns aos jogos de videogame.</w:t>
      </w:r>
    </w:p>
    <w:p w:rsidR="004E7BB4" w:rsidRDefault="004E7BB4" w:rsidP="004E7BB4">
      <w:pPr>
        <w:keepNext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3733800" cy="2638425"/>
            <wp:effectExtent l="19050" t="0" r="0" b="0"/>
            <wp:docPr id="4" name="Imagem 4" descr="http://baconfrito.com/site/wp-content/uploads/2010/03/lola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aconfrito.com/site/wp-content/uploads/2010/03/lola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63500" dist="50800" dir="27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:rsidR="004E7BB4" w:rsidRDefault="004E7BB4" w:rsidP="004E7BB4">
      <w:pPr>
        <w:pStyle w:val="Legenda"/>
        <w:jc w:val="left"/>
        <w:rPr>
          <w:color w:val="000000" w:themeColor="text1"/>
        </w:rPr>
      </w:pPr>
      <w:r w:rsidRPr="004E7BB4">
        <w:rPr>
          <w:color w:val="000000" w:themeColor="text1"/>
        </w:rPr>
        <w:t xml:space="preserve">Figura </w:t>
      </w:r>
      <w:r w:rsidR="00764B04" w:rsidRPr="004E7BB4">
        <w:rPr>
          <w:color w:val="000000" w:themeColor="text1"/>
        </w:rPr>
        <w:fldChar w:fldCharType="begin"/>
      </w:r>
      <w:r w:rsidRPr="004E7BB4">
        <w:rPr>
          <w:color w:val="000000" w:themeColor="text1"/>
        </w:rPr>
        <w:instrText xml:space="preserve"> SEQ Figura \* ARABIC </w:instrText>
      </w:r>
      <w:r w:rsidR="00764B04" w:rsidRPr="004E7BB4">
        <w:rPr>
          <w:color w:val="000000" w:themeColor="text1"/>
        </w:rPr>
        <w:fldChar w:fldCharType="separate"/>
      </w:r>
      <w:r w:rsidR="00F95D64">
        <w:rPr>
          <w:noProof/>
          <w:color w:val="000000" w:themeColor="text1"/>
        </w:rPr>
        <w:t>2</w:t>
      </w:r>
      <w:r w:rsidR="00764B04" w:rsidRPr="004E7BB4">
        <w:rPr>
          <w:color w:val="000000" w:themeColor="text1"/>
        </w:rPr>
        <w:fldChar w:fldCharType="end"/>
      </w:r>
      <w:r w:rsidRPr="004E7BB4">
        <w:rPr>
          <w:color w:val="000000" w:themeColor="text1"/>
        </w:rPr>
        <w:t xml:space="preserve"> - </w:t>
      </w:r>
      <w:proofErr w:type="gramStart"/>
      <w:r w:rsidRPr="004E7BB4">
        <w:rPr>
          <w:color w:val="000000" w:themeColor="text1"/>
        </w:rPr>
        <w:t>Corra,</w:t>
      </w:r>
      <w:proofErr w:type="gramEnd"/>
      <w:r w:rsidRPr="004E7BB4">
        <w:rPr>
          <w:color w:val="000000" w:themeColor="text1"/>
        </w:rPr>
        <w:t xml:space="preserve"> Lola, Corra - 1998, animação presente no filme</w:t>
      </w:r>
      <w:r>
        <w:rPr>
          <w:color w:val="000000" w:themeColor="text1"/>
        </w:rPr>
        <w:t>.</w:t>
      </w:r>
    </w:p>
    <w:p w:rsidR="001D7E91" w:rsidRPr="001D7E91" w:rsidRDefault="001D7E91" w:rsidP="001D7E91"/>
    <w:p w:rsidR="004E7BB4" w:rsidRDefault="001D7E91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F67749">
        <w:rPr>
          <w:rFonts w:ascii="Times New Roman" w:hAnsi="Times New Roman" w:cs="Times New Roman"/>
          <w:sz w:val="24"/>
          <w:szCs w:val="24"/>
        </w:rPr>
        <w:t>omo a montagem e</w:t>
      </w:r>
      <w:r w:rsidR="004E7BB4">
        <w:rPr>
          <w:rFonts w:ascii="Times New Roman" w:hAnsi="Times New Roman" w:cs="Times New Roman"/>
          <w:sz w:val="24"/>
          <w:szCs w:val="24"/>
        </w:rPr>
        <w:t xml:space="preserve"> a estrutura do filme</w:t>
      </w:r>
      <w:r w:rsidR="00F67749">
        <w:rPr>
          <w:rFonts w:ascii="Times New Roman" w:hAnsi="Times New Roman" w:cs="Times New Roman"/>
          <w:sz w:val="24"/>
          <w:szCs w:val="24"/>
        </w:rPr>
        <w:t>,</w:t>
      </w:r>
      <w:r w:rsidR="004E7BB4">
        <w:rPr>
          <w:rFonts w:ascii="Times New Roman" w:hAnsi="Times New Roman" w:cs="Times New Roman"/>
          <w:sz w:val="24"/>
          <w:szCs w:val="24"/>
        </w:rPr>
        <w:t xml:space="preserve"> </w:t>
      </w:r>
      <w:r w:rsidR="00F67749">
        <w:rPr>
          <w:rFonts w:ascii="Times New Roman" w:hAnsi="Times New Roman" w:cs="Times New Roman"/>
          <w:sz w:val="24"/>
          <w:szCs w:val="24"/>
        </w:rPr>
        <w:t>é afetada,</w:t>
      </w:r>
      <w:r w:rsidR="004E7BB4">
        <w:rPr>
          <w:rFonts w:ascii="Times New Roman" w:hAnsi="Times New Roman" w:cs="Times New Roman"/>
          <w:sz w:val="24"/>
          <w:szCs w:val="24"/>
        </w:rPr>
        <w:t xml:space="preserve"> com a inclusão de novos elementos</w:t>
      </w:r>
      <w:r w:rsidR="002B4F4D">
        <w:rPr>
          <w:rFonts w:ascii="Times New Roman" w:hAnsi="Times New Roman" w:cs="Times New Roman"/>
          <w:sz w:val="24"/>
          <w:szCs w:val="24"/>
        </w:rPr>
        <w:t xml:space="preserve"> narrativos</w:t>
      </w:r>
      <w:r w:rsidR="004E7BB4">
        <w:rPr>
          <w:rFonts w:ascii="Times New Roman" w:hAnsi="Times New Roman" w:cs="Times New Roman"/>
          <w:sz w:val="24"/>
          <w:szCs w:val="24"/>
        </w:rPr>
        <w:t xml:space="preserve"> e</w:t>
      </w:r>
      <w:r w:rsidR="002B4F4D">
        <w:rPr>
          <w:rFonts w:ascii="Times New Roman" w:hAnsi="Times New Roman" w:cs="Times New Roman"/>
          <w:sz w:val="24"/>
          <w:szCs w:val="24"/>
        </w:rPr>
        <w:t>,</w:t>
      </w:r>
      <w:r w:rsidR="004E7BB4">
        <w:rPr>
          <w:rFonts w:ascii="Times New Roman" w:hAnsi="Times New Roman" w:cs="Times New Roman"/>
          <w:sz w:val="24"/>
          <w:szCs w:val="24"/>
        </w:rPr>
        <w:t xml:space="preserve"> o impacto qu</w:t>
      </w:r>
      <w:r w:rsidR="002B4F4D">
        <w:rPr>
          <w:rFonts w:ascii="Times New Roman" w:hAnsi="Times New Roman" w:cs="Times New Roman"/>
          <w:sz w:val="24"/>
          <w:szCs w:val="24"/>
        </w:rPr>
        <w:t>e esse formato causa no público.</w:t>
      </w:r>
    </w:p>
    <w:p w:rsidR="004E7BB4" w:rsidRPr="004E7BB4" w:rsidRDefault="004E7BB4" w:rsidP="004E7BB4">
      <w:pPr>
        <w:keepNext/>
        <w:spacing w:line="360" w:lineRule="auto"/>
        <w:rPr>
          <w:i/>
        </w:rPr>
      </w:pPr>
      <w:r w:rsidRPr="004E7BB4">
        <w:rPr>
          <w:i/>
          <w:noProof/>
          <w:lang w:eastAsia="pt-BR"/>
        </w:rPr>
        <w:drawing>
          <wp:inline distT="0" distB="0" distL="0" distR="0">
            <wp:extent cx="4254964" cy="2914650"/>
            <wp:effectExtent l="19050" t="0" r="0" b="0"/>
            <wp:docPr id="7" name="Imagem 7" descr="https://magiaeimagem.files.wordpress.com/2010/01/corra-lola-corra-re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agiaeimagem.files.wordpress.com/2010/01/corra-lola-corra-renn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94" cy="291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B4" w:rsidRPr="004E7BB4" w:rsidRDefault="004E7BB4" w:rsidP="004E7BB4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BB4">
        <w:rPr>
          <w:color w:val="000000" w:themeColor="text1"/>
        </w:rPr>
        <w:t xml:space="preserve">Figura </w:t>
      </w:r>
      <w:r w:rsidR="00764B04" w:rsidRPr="004E7BB4">
        <w:rPr>
          <w:color w:val="000000" w:themeColor="text1"/>
        </w:rPr>
        <w:fldChar w:fldCharType="begin"/>
      </w:r>
      <w:r w:rsidRPr="004E7BB4">
        <w:rPr>
          <w:color w:val="000000" w:themeColor="text1"/>
        </w:rPr>
        <w:instrText xml:space="preserve"> SEQ Figura \* ARABIC </w:instrText>
      </w:r>
      <w:r w:rsidR="00764B04" w:rsidRPr="004E7BB4">
        <w:rPr>
          <w:color w:val="000000" w:themeColor="text1"/>
        </w:rPr>
        <w:fldChar w:fldCharType="separate"/>
      </w:r>
      <w:r w:rsidR="00F95D64">
        <w:rPr>
          <w:noProof/>
          <w:color w:val="000000" w:themeColor="text1"/>
        </w:rPr>
        <w:t>3</w:t>
      </w:r>
      <w:r w:rsidR="00764B04" w:rsidRPr="004E7BB4">
        <w:rPr>
          <w:color w:val="000000" w:themeColor="text1"/>
        </w:rPr>
        <w:fldChar w:fldCharType="end"/>
      </w:r>
      <w:r w:rsidRPr="004E7BB4">
        <w:rPr>
          <w:color w:val="000000" w:themeColor="text1"/>
        </w:rPr>
        <w:t xml:space="preserve"> </w:t>
      </w:r>
      <w:r w:rsidR="009839E1">
        <w:rPr>
          <w:color w:val="000000" w:themeColor="text1"/>
        </w:rPr>
        <w:t>–</w:t>
      </w:r>
      <w:r w:rsidRPr="004E7BB4">
        <w:rPr>
          <w:color w:val="000000" w:themeColor="text1"/>
        </w:rPr>
        <w:t xml:space="preserve"> </w:t>
      </w:r>
      <w:r w:rsidR="009839E1" w:rsidRPr="004E7BB4">
        <w:rPr>
          <w:color w:val="000000" w:themeColor="text1"/>
        </w:rPr>
        <w:t>Corra</w:t>
      </w:r>
      <w:r w:rsidR="009839E1">
        <w:rPr>
          <w:color w:val="000000" w:themeColor="text1"/>
        </w:rPr>
        <w:t xml:space="preserve">, </w:t>
      </w:r>
      <w:r w:rsidRPr="004E7BB4">
        <w:rPr>
          <w:color w:val="000000" w:themeColor="text1"/>
        </w:rPr>
        <w:t>Lola</w:t>
      </w:r>
      <w:r w:rsidR="009839E1">
        <w:rPr>
          <w:color w:val="000000" w:themeColor="text1"/>
        </w:rPr>
        <w:t>,</w:t>
      </w:r>
      <w:r w:rsidRPr="004E7BB4">
        <w:rPr>
          <w:color w:val="000000" w:themeColor="text1"/>
        </w:rPr>
        <w:t xml:space="preserve"> corra - 1998.</w:t>
      </w:r>
    </w:p>
    <w:p w:rsidR="009839E1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lastRenderedPageBreak/>
        <w:t xml:space="preserve"> Analisar a franquia “Star Wars”</w:t>
      </w:r>
      <w:r w:rsidR="009839E1">
        <w:rPr>
          <w:rFonts w:ascii="Times New Roman" w:hAnsi="Times New Roman" w:cs="Times New Roman"/>
          <w:sz w:val="24"/>
          <w:szCs w:val="24"/>
        </w:rPr>
        <w:t xml:space="preserve"> inicialmente criada </w:t>
      </w:r>
      <w:r w:rsidR="002B4F4D">
        <w:rPr>
          <w:rFonts w:ascii="Times New Roman" w:hAnsi="Times New Roman" w:cs="Times New Roman"/>
          <w:sz w:val="24"/>
          <w:szCs w:val="24"/>
        </w:rPr>
        <w:t>para o cinema por George Lucas em 1977, com grande potencial de expl</w:t>
      </w:r>
      <w:r w:rsidR="00A6586A">
        <w:rPr>
          <w:rFonts w:ascii="Times New Roman" w:hAnsi="Times New Roman" w:cs="Times New Roman"/>
          <w:sz w:val="24"/>
          <w:szCs w:val="24"/>
        </w:rPr>
        <w:t>oração de suas muitas facetas, e</w:t>
      </w:r>
      <w:r w:rsidR="002B4F4D">
        <w:rPr>
          <w:rFonts w:ascii="Times New Roman" w:hAnsi="Times New Roman" w:cs="Times New Roman"/>
          <w:sz w:val="24"/>
          <w:szCs w:val="24"/>
        </w:rPr>
        <w:t xml:space="preserve"> toda sua complexidade que posteriormente possibilitaria a migração de plataformas.</w:t>
      </w:r>
    </w:p>
    <w:p w:rsidR="00052A9C" w:rsidRDefault="002B4F4D" w:rsidP="00052A9C">
      <w:pPr>
        <w:keepNext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4638675" cy="3497413"/>
            <wp:effectExtent l="19050" t="0" r="9525" b="0"/>
            <wp:docPr id="10" name="Imagem 10" descr="http://cdn.business2community.com/wp-content/uploads/2015/11/1970s-Star-Wars-Memorabilia-Auction-at-Sothebys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.business2community.com/wp-content/uploads/2015/11/1970s-Star-Wars-Memorabilia-Auction-at-Sothebys.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39" cy="350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F4D" w:rsidRPr="00052A9C" w:rsidRDefault="00052A9C" w:rsidP="00052A9C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052A9C">
        <w:rPr>
          <w:color w:val="000000" w:themeColor="text1"/>
          <w:lang w:val="en-US"/>
        </w:rPr>
        <w:t>Figura</w:t>
      </w:r>
      <w:proofErr w:type="spellEnd"/>
      <w:r w:rsidRPr="00052A9C">
        <w:rPr>
          <w:color w:val="000000" w:themeColor="text1"/>
          <w:lang w:val="en-US"/>
        </w:rPr>
        <w:t xml:space="preserve"> </w:t>
      </w:r>
      <w:r w:rsidR="00764B04" w:rsidRPr="00052A9C">
        <w:rPr>
          <w:color w:val="000000" w:themeColor="text1"/>
        </w:rPr>
        <w:fldChar w:fldCharType="begin"/>
      </w:r>
      <w:r w:rsidRPr="00052A9C">
        <w:rPr>
          <w:color w:val="000000" w:themeColor="text1"/>
          <w:lang w:val="en-US"/>
        </w:rPr>
        <w:instrText xml:space="preserve"> SEQ Figura \* ARABIC </w:instrText>
      </w:r>
      <w:r w:rsidR="00764B04" w:rsidRPr="00052A9C">
        <w:rPr>
          <w:color w:val="000000" w:themeColor="text1"/>
        </w:rPr>
        <w:fldChar w:fldCharType="separate"/>
      </w:r>
      <w:r w:rsidR="00F95D64">
        <w:rPr>
          <w:noProof/>
          <w:color w:val="000000" w:themeColor="text1"/>
          <w:lang w:val="en-US"/>
        </w:rPr>
        <w:t>4</w:t>
      </w:r>
      <w:r w:rsidR="00764B04" w:rsidRPr="00052A9C">
        <w:rPr>
          <w:color w:val="000000" w:themeColor="text1"/>
        </w:rPr>
        <w:fldChar w:fldCharType="end"/>
      </w:r>
      <w:r w:rsidRPr="00052A9C">
        <w:rPr>
          <w:color w:val="000000" w:themeColor="text1"/>
          <w:lang w:val="en-US"/>
        </w:rPr>
        <w:t xml:space="preserve"> - Star Wars - George Lucas 1977</w:t>
      </w:r>
    </w:p>
    <w:p w:rsidR="00052A9C" w:rsidRDefault="009839E1" w:rsidP="00052A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filmes </w:t>
      </w:r>
      <w:r w:rsidR="00FB0C70" w:rsidRPr="004A472C">
        <w:rPr>
          <w:rFonts w:ascii="Times New Roman" w:hAnsi="Times New Roman" w:cs="Times New Roman"/>
          <w:sz w:val="24"/>
          <w:szCs w:val="24"/>
        </w:rPr>
        <w:t>expandir</w:t>
      </w:r>
      <w:r w:rsidR="002B4F4D">
        <w:rPr>
          <w:rFonts w:ascii="Times New Roman" w:hAnsi="Times New Roman" w:cs="Times New Roman"/>
          <w:sz w:val="24"/>
          <w:szCs w:val="24"/>
        </w:rPr>
        <w:t>am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sua narrativa envolvendo ao máximo seu publico, com jogos, séries animadas para TV,</w:t>
      </w:r>
      <w:r w:rsidR="00052A9C">
        <w:rPr>
          <w:rFonts w:ascii="Times New Roman" w:hAnsi="Times New Roman" w:cs="Times New Roman"/>
          <w:sz w:val="24"/>
          <w:szCs w:val="24"/>
        </w:rPr>
        <w:t xml:space="preserve"> entre outros meios, </w:t>
      </w:r>
      <w:r w:rsidR="00FB0C70" w:rsidRPr="004A472C">
        <w:rPr>
          <w:rFonts w:ascii="Times New Roman" w:hAnsi="Times New Roman" w:cs="Times New Roman"/>
          <w:sz w:val="24"/>
          <w:szCs w:val="24"/>
        </w:rPr>
        <w:t>criando um imenso universo tran</w:t>
      </w:r>
      <w:r>
        <w:rPr>
          <w:rFonts w:ascii="Times New Roman" w:hAnsi="Times New Roman" w:cs="Times New Roman"/>
          <w:sz w:val="24"/>
          <w:szCs w:val="24"/>
        </w:rPr>
        <w:t>s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mídiatico, de sucesso financeiro, gerando uma legião de fãs </w:t>
      </w:r>
      <w:r w:rsidRPr="004A472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A472C">
        <w:rPr>
          <w:rFonts w:ascii="Times New Roman" w:hAnsi="Times New Roman" w:cs="Times New Roman"/>
          <w:sz w:val="24"/>
          <w:szCs w:val="24"/>
        </w:rPr>
        <w:t>siosos</w:t>
      </w:r>
      <w:r w:rsidR="00FB0C70" w:rsidRPr="004A472C">
        <w:rPr>
          <w:rFonts w:ascii="Times New Roman" w:hAnsi="Times New Roman" w:cs="Times New Roman"/>
          <w:sz w:val="24"/>
          <w:szCs w:val="24"/>
        </w:rPr>
        <w:t xml:space="preserve"> para consumir e interagir com o p</w:t>
      </w:r>
      <w:r w:rsidR="00052A9C">
        <w:rPr>
          <w:rFonts w:ascii="Times New Roman" w:hAnsi="Times New Roman" w:cs="Times New Roman"/>
          <w:sz w:val="24"/>
          <w:szCs w:val="24"/>
        </w:rPr>
        <w:t xml:space="preserve">roduto cultural multiplataforma </w:t>
      </w:r>
      <w:r w:rsidR="00A6586A" w:rsidRPr="001D7E91">
        <w:rPr>
          <w:rFonts w:ascii="Times New Roman" w:hAnsi="Times New Roman" w:cs="Times New Roman"/>
          <w:sz w:val="24"/>
          <w:szCs w:val="24"/>
        </w:rPr>
        <w:t>transmidiá</w:t>
      </w:r>
      <w:r w:rsidR="00052A9C" w:rsidRPr="001D7E91">
        <w:rPr>
          <w:rFonts w:ascii="Times New Roman" w:hAnsi="Times New Roman" w:cs="Times New Roman"/>
          <w:sz w:val="24"/>
          <w:szCs w:val="24"/>
        </w:rPr>
        <w:t>tico</w:t>
      </w:r>
      <w:r w:rsidR="00052A9C" w:rsidRPr="00052A9C">
        <w:rPr>
          <w:rFonts w:ascii="Times New Roman" w:hAnsi="Times New Roman" w:cs="Times New Roman"/>
          <w:sz w:val="24"/>
          <w:szCs w:val="24"/>
        </w:rPr>
        <w:t>.</w:t>
      </w:r>
    </w:p>
    <w:p w:rsidR="00052A9C" w:rsidRDefault="00052A9C" w:rsidP="00052A9C">
      <w:pPr>
        <w:keepNext/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3124200" cy="4431240"/>
            <wp:effectExtent l="19050" t="0" r="0" b="0"/>
            <wp:docPr id="13" name="Imagem 13" descr="http://vignette3.wikia.nocookie.net/starwars/images/8/81/Legostarwarsthevideogame.jpg/revision/latest?cb=2010061009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vignette3.wikia.nocookie.net/starwars/images/8/81/Legostarwarsthevideogame.jpg/revision/latest?cb=201006100946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95" cy="444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A9C" w:rsidRDefault="00052A9C" w:rsidP="00052A9C">
      <w:pPr>
        <w:pStyle w:val="Legenda"/>
        <w:rPr>
          <w:color w:val="000000" w:themeColor="text1"/>
        </w:rPr>
      </w:pPr>
      <w:r w:rsidRPr="00052A9C">
        <w:rPr>
          <w:color w:val="000000" w:themeColor="text1"/>
        </w:rPr>
        <w:t xml:space="preserve">Figura </w:t>
      </w:r>
      <w:r w:rsidR="00764B04" w:rsidRPr="00052A9C">
        <w:rPr>
          <w:color w:val="000000" w:themeColor="text1"/>
        </w:rPr>
        <w:fldChar w:fldCharType="begin"/>
      </w:r>
      <w:r w:rsidRPr="00052A9C">
        <w:rPr>
          <w:color w:val="000000" w:themeColor="text1"/>
        </w:rPr>
        <w:instrText xml:space="preserve"> SEQ Figura \* ARABIC </w:instrText>
      </w:r>
      <w:r w:rsidR="00764B04" w:rsidRPr="00052A9C">
        <w:rPr>
          <w:color w:val="000000" w:themeColor="text1"/>
        </w:rPr>
        <w:fldChar w:fldCharType="separate"/>
      </w:r>
      <w:r w:rsidR="00F95D64">
        <w:rPr>
          <w:noProof/>
          <w:color w:val="000000" w:themeColor="text1"/>
        </w:rPr>
        <w:t>5</w:t>
      </w:r>
      <w:r w:rsidR="00764B04" w:rsidRPr="00052A9C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</w:t>
      </w:r>
      <w:r w:rsidRPr="00052A9C">
        <w:rPr>
          <w:color w:val="000000" w:themeColor="text1"/>
        </w:rPr>
        <w:t xml:space="preserve">- LEGO Star </w:t>
      </w:r>
      <w:proofErr w:type="spellStart"/>
      <w:r w:rsidRPr="00052A9C">
        <w:rPr>
          <w:color w:val="000000" w:themeColor="text1"/>
        </w:rPr>
        <w:t>Wars</w:t>
      </w:r>
      <w:proofErr w:type="spellEnd"/>
      <w:r w:rsidRPr="00052A9C">
        <w:rPr>
          <w:color w:val="000000" w:themeColor="text1"/>
        </w:rPr>
        <w:t xml:space="preserve">: </w:t>
      </w:r>
      <w:proofErr w:type="spellStart"/>
      <w:r w:rsidRPr="00052A9C">
        <w:rPr>
          <w:color w:val="000000" w:themeColor="text1"/>
        </w:rPr>
        <w:t>The</w:t>
      </w:r>
      <w:proofErr w:type="spellEnd"/>
      <w:r w:rsidRPr="00052A9C">
        <w:rPr>
          <w:color w:val="000000" w:themeColor="text1"/>
        </w:rPr>
        <w:t xml:space="preserve"> </w:t>
      </w:r>
      <w:proofErr w:type="spellStart"/>
      <w:r w:rsidRPr="00052A9C">
        <w:rPr>
          <w:color w:val="000000" w:themeColor="text1"/>
        </w:rPr>
        <w:t>Video</w:t>
      </w:r>
      <w:proofErr w:type="spellEnd"/>
      <w:r w:rsidRPr="00052A9C">
        <w:rPr>
          <w:color w:val="000000" w:themeColor="text1"/>
        </w:rPr>
        <w:t xml:space="preserve"> Game, jogo baseado na franquia de filmes Star Wars, produzido pela Lego </w:t>
      </w:r>
      <w:r>
        <w:rPr>
          <w:color w:val="000000" w:themeColor="text1"/>
        </w:rPr>
        <w:t>–</w:t>
      </w:r>
      <w:r w:rsidRPr="00052A9C">
        <w:rPr>
          <w:color w:val="000000" w:themeColor="text1"/>
        </w:rPr>
        <w:t xml:space="preserve"> 2005</w:t>
      </w:r>
      <w:r>
        <w:rPr>
          <w:color w:val="000000" w:themeColor="text1"/>
        </w:rPr>
        <w:t>.</w:t>
      </w:r>
    </w:p>
    <w:p w:rsidR="00F67749" w:rsidRPr="00F67749" w:rsidRDefault="00F67749" w:rsidP="00F67749"/>
    <w:p w:rsidR="009839E1" w:rsidRPr="00052A9C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52A9C">
        <w:rPr>
          <w:rFonts w:ascii="Times New Roman" w:hAnsi="Times New Roman" w:cs="Times New Roman"/>
          <w:b/>
          <w:sz w:val="24"/>
          <w:szCs w:val="24"/>
        </w:rPr>
        <w:t xml:space="preserve"> 5. Formulação do problema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A questão a ser explorada na pesquisa é: entender o fenômeno das novas mídias e como ela impulsiona a </w:t>
      </w:r>
      <w:r w:rsidR="00052A9C" w:rsidRPr="004A472C">
        <w:rPr>
          <w:rFonts w:ascii="Times New Roman" w:hAnsi="Times New Roman" w:cs="Times New Roman"/>
          <w:sz w:val="24"/>
          <w:szCs w:val="24"/>
        </w:rPr>
        <w:t>indústria</w:t>
      </w:r>
      <w:r w:rsidRPr="004A472C">
        <w:rPr>
          <w:rFonts w:ascii="Times New Roman" w:hAnsi="Times New Roman" w:cs="Times New Roman"/>
          <w:sz w:val="24"/>
          <w:szCs w:val="24"/>
        </w:rPr>
        <w:t xml:space="preserve"> cultural, </w:t>
      </w:r>
      <w:r w:rsidR="00A6586A" w:rsidRPr="001D7E91">
        <w:rPr>
          <w:rFonts w:ascii="Times New Roman" w:hAnsi="Times New Roman" w:cs="Times New Roman"/>
          <w:sz w:val="24"/>
          <w:szCs w:val="24"/>
        </w:rPr>
        <w:t>modificando</w:t>
      </w:r>
      <w:r w:rsidR="00A6586A">
        <w:rPr>
          <w:rFonts w:ascii="Times New Roman" w:hAnsi="Times New Roman" w:cs="Times New Roman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a li</w:t>
      </w:r>
      <w:r w:rsidR="00052A9C">
        <w:rPr>
          <w:rFonts w:ascii="Times New Roman" w:hAnsi="Times New Roman" w:cs="Times New Roman"/>
          <w:sz w:val="24"/>
          <w:szCs w:val="24"/>
        </w:rPr>
        <w:t xml:space="preserve">nguagem cinematográfica </w:t>
      </w:r>
      <w:r w:rsidR="00052A9C" w:rsidRPr="001D7E91">
        <w:rPr>
          <w:rFonts w:ascii="Times New Roman" w:hAnsi="Times New Roman" w:cs="Times New Roman"/>
          <w:sz w:val="24"/>
          <w:szCs w:val="24"/>
        </w:rPr>
        <w:t>como</w:t>
      </w:r>
      <w:r w:rsidRPr="001D7E91">
        <w:rPr>
          <w:rFonts w:ascii="Times New Roman" w:hAnsi="Times New Roman" w:cs="Times New Roman"/>
          <w:sz w:val="24"/>
          <w:szCs w:val="24"/>
        </w:rPr>
        <w:t xml:space="preserve"> se modifica para</w:t>
      </w:r>
      <w:r w:rsidRPr="00A658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A472C">
        <w:rPr>
          <w:rFonts w:ascii="Times New Roman" w:hAnsi="Times New Roman" w:cs="Times New Roman"/>
          <w:sz w:val="24"/>
          <w:szCs w:val="24"/>
        </w:rPr>
        <w:t>atender aos novos públicos. O tema é complexo e abrangente, por se tratar de muitas plataformas, com inúmeras possibilidades de produção, existem diversas pesquisas e estudos sendo feitos sobre a questão, desde teorias da comunicação abordando aspectos da evolução da comunicação de massa; estudo</w:t>
      </w:r>
      <w:r w:rsidR="00053DEB">
        <w:rPr>
          <w:rFonts w:ascii="Times New Roman" w:hAnsi="Times New Roman" w:cs="Times New Roman"/>
          <w:sz w:val="24"/>
          <w:szCs w:val="24"/>
        </w:rPr>
        <w:t xml:space="preserve">s voltados mais para a antropologia, </w:t>
      </w:r>
      <w:r w:rsidRPr="004A472C">
        <w:rPr>
          <w:rFonts w:ascii="Times New Roman" w:hAnsi="Times New Roman" w:cs="Times New Roman"/>
          <w:sz w:val="24"/>
          <w:szCs w:val="24"/>
        </w:rPr>
        <w:t xml:space="preserve">a influência dessas mídias na sociedade, até as partes mais técnicas voltadas especificamente na produção desses produtos </w:t>
      </w:r>
      <w:r w:rsidR="00053DEB">
        <w:rPr>
          <w:rFonts w:ascii="Times New Roman" w:hAnsi="Times New Roman" w:cs="Times New Roman"/>
          <w:sz w:val="24"/>
          <w:szCs w:val="24"/>
        </w:rPr>
        <w:t>t</w:t>
      </w:r>
      <w:r w:rsidR="00053DEB" w:rsidRPr="004A472C">
        <w:rPr>
          <w:rFonts w:ascii="Times New Roman" w:hAnsi="Times New Roman" w:cs="Times New Roman"/>
          <w:sz w:val="24"/>
          <w:szCs w:val="24"/>
        </w:rPr>
        <w:t>ransmídia</w:t>
      </w:r>
      <w:r w:rsidRPr="004A472C">
        <w:rPr>
          <w:rFonts w:ascii="Times New Roman" w:hAnsi="Times New Roman" w:cs="Times New Roman"/>
          <w:sz w:val="24"/>
          <w:szCs w:val="24"/>
        </w:rPr>
        <w:t>.</w:t>
      </w:r>
    </w:p>
    <w:p w:rsidR="001D7E91" w:rsidRDefault="001D7E91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D7E91" w:rsidRDefault="001D7E91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6B6A" w:rsidRDefault="00E26B6A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6B6A" w:rsidRDefault="00E26B6A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53DEB" w:rsidRPr="00053DEB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53DE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6. Metodologia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A metodologia que deve ser utilizada é a da pesquisa, com base no material b</w:t>
      </w:r>
      <w:r w:rsidR="00A6586A">
        <w:rPr>
          <w:rFonts w:ascii="Times New Roman" w:hAnsi="Times New Roman" w:cs="Times New Roman"/>
          <w:sz w:val="24"/>
          <w:szCs w:val="24"/>
        </w:rPr>
        <w:t xml:space="preserve">ibliográfico já existente e, </w:t>
      </w:r>
      <w:r w:rsidR="00A6586A" w:rsidRPr="001D7E91">
        <w:rPr>
          <w:rFonts w:ascii="Times New Roman" w:hAnsi="Times New Roman" w:cs="Times New Roman"/>
          <w:sz w:val="24"/>
          <w:szCs w:val="24"/>
        </w:rPr>
        <w:t>aná</w:t>
      </w:r>
      <w:r w:rsidRPr="001D7E91">
        <w:rPr>
          <w:rFonts w:ascii="Times New Roman" w:hAnsi="Times New Roman" w:cs="Times New Roman"/>
          <w:sz w:val="24"/>
          <w:szCs w:val="24"/>
        </w:rPr>
        <w:t>lise</w:t>
      </w:r>
      <w:r w:rsidRPr="004A472C">
        <w:rPr>
          <w:rFonts w:ascii="Times New Roman" w:hAnsi="Times New Roman" w:cs="Times New Roman"/>
          <w:sz w:val="24"/>
          <w:szCs w:val="24"/>
        </w:rPr>
        <w:t xml:space="preserve"> dos casos citados nos objetivos especí</w:t>
      </w:r>
      <w:r w:rsidR="00A6586A">
        <w:rPr>
          <w:rFonts w:ascii="Times New Roman" w:hAnsi="Times New Roman" w:cs="Times New Roman"/>
          <w:sz w:val="24"/>
          <w:szCs w:val="24"/>
        </w:rPr>
        <w:t xml:space="preserve">ficos, dos filmes e games que </w:t>
      </w:r>
      <w:r w:rsidR="00A6586A" w:rsidRPr="001D7E91">
        <w:rPr>
          <w:rFonts w:ascii="Times New Roman" w:hAnsi="Times New Roman" w:cs="Times New Roman"/>
          <w:sz w:val="24"/>
          <w:szCs w:val="24"/>
        </w:rPr>
        <w:t>tê</w:t>
      </w:r>
      <w:r w:rsidRPr="001D7E91">
        <w:rPr>
          <w:rFonts w:ascii="Times New Roman" w:hAnsi="Times New Roman" w:cs="Times New Roman"/>
          <w:sz w:val="24"/>
          <w:szCs w:val="24"/>
        </w:rPr>
        <w:t>m</w:t>
      </w:r>
      <w:r w:rsidRPr="004A472C">
        <w:rPr>
          <w:rFonts w:ascii="Times New Roman" w:hAnsi="Times New Roman" w:cs="Times New Roman"/>
          <w:sz w:val="24"/>
          <w:szCs w:val="24"/>
        </w:rPr>
        <w:t xml:space="preserve"> suas linguagens afetadas pela hibridez de plataformas. </w:t>
      </w:r>
      <w:r w:rsidR="00A6586A" w:rsidRPr="001D7E91">
        <w:rPr>
          <w:rFonts w:ascii="Times New Roman" w:hAnsi="Times New Roman" w:cs="Times New Roman"/>
          <w:sz w:val="24"/>
          <w:szCs w:val="24"/>
        </w:rPr>
        <w:t>Aná</w:t>
      </w:r>
      <w:r w:rsidR="00053DEB" w:rsidRPr="001D7E91">
        <w:rPr>
          <w:rFonts w:ascii="Times New Roman" w:hAnsi="Times New Roman" w:cs="Times New Roman"/>
          <w:sz w:val="24"/>
          <w:szCs w:val="24"/>
        </w:rPr>
        <w:t>lises</w:t>
      </w:r>
      <w:r w:rsidR="00053DEB"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053DEB" w:rsidRPr="001D7E91">
        <w:rPr>
          <w:rFonts w:ascii="Times New Roman" w:hAnsi="Times New Roman" w:cs="Times New Roman"/>
          <w:sz w:val="24"/>
          <w:szCs w:val="24"/>
        </w:rPr>
        <w:t>fílmica</w:t>
      </w:r>
      <w:r w:rsidR="00A6586A" w:rsidRPr="001D7E91">
        <w:rPr>
          <w:rFonts w:ascii="Times New Roman" w:hAnsi="Times New Roman" w:cs="Times New Roman"/>
          <w:sz w:val="24"/>
          <w:szCs w:val="24"/>
        </w:rPr>
        <w:t>s</w:t>
      </w:r>
      <w:r w:rsidRPr="004A472C">
        <w:rPr>
          <w:rFonts w:ascii="Times New Roman" w:hAnsi="Times New Roman" w:cs="Times New Roman"/>
          <w:sz w:val="24"/>
          <w:szCs w:val="24"/>
        </w:rPr>
        <w:t xml:space="preserve"> </w:t>
      </w:r>
      <w:r w:rsidR="00617768">
        <w:rPr>
          <w:rFonts w:ascii="Times New Roman" w:hAnsi="Times New Roman" w:cs="Times New Roman"/>
          <w:sz w:val="24"/>
          <w:szCs w:val="24"/>
        </w:rPr>
        <w:t xml:space="preserve">e </w:t>
      </w:r>
      <w:r w:rsidRPr="004A472C">
        <w:rPr>
          <w:rFonts w:ascii="Times New Roman" w:hAnsi="Times New Roman" w:cs="Times New Roman"/>
          <w:sz w:val="24"/>
          <w:szCs w:val="24"/>
        </w:rPr>
        <w:t>dos fenômenos de sucesso em volta dessa</w:t>
      </w:r>
      <w:r w:rsidR="00053DEB">
        <w:rPr>
          <w:rFonts w:ascii="Times New Roman" w:hAnsi="Times New Roman" w:cs="Times New Roman"/>
          <w:sz w:val="24"/>
          <w:szCs w:val="24"/>
        </w:rPr>
        <w:t>s</w:t>
      </w:r>
      <w:r w:rsidRPr="004A472C">
        <w:rPr>
          <w:rFonts w:ascii="Times New Roman" w:hAnsi="Times New Roman" w:cs="Times New Roman"/>
          <w:sz w:val="24"/>
          <w:szCs w:val="24"/>
        </w:rPr>
        <w:t xml:space="preserve"> obras. Tomando como base estudos do Marshall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Mcluhan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, Gilles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Lipovetsky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, Pierre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Lévy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, Henry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, e Jean Baudrillard. </w:t>
      </w:r>
    </w:p>
    <w:p w:rsidR="00053DEB" w:rsidRDefault="00FB0C70" w:rsidP="00053DEB">
      <w:pPr>
        <w:ind w:left="2268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>Assim como a aparição de novos órgãos, as grandes invenções técnicas, não permitem apenas fazer a “mesma coisa”, mais rápido, com mais força ou em</w:t>
      </w:r>
      <w:r w:rsidR="00A6586A">
        <w:rPr>
          <w:rFonts w:ascii="Times New Roman" w:hAnsi="Times New Roman" w:cs="Times New Roman"/>
          <w:sz w:val="24"/>
          <w:szCs w:val="24"/>
        </w:rPr>
        <w:t xml:space="preserve"> escala maior. Permitem sobre </w:t>
      </w:r>
      <w:r w:rsidR="00A6586A" w:rsidRPr="00076411">
        <w:rPr>
          <w:rFonts w:ascii="Times New Roman" w:hAnsi="Times New Roman" w:cs="Times New Roman"/>
          <w:sz w:val="24"/>
          <w:szCs w:val="24"/>
        </w:rPr>
        <w:t>tu</w:t>
      </w:r>
      <w:r w:rsidRPr="00076411">
        <w:rPr>
          <w:rFonts w:ascii="Times New Roman" w:hAnsi="Times New Roman" w:cs="Times New Roman"/>
          <w:sz w:val="24"/>
          <w:szCs w:val="24"/>
        </w:rPr>
        <w:t>do</w:t>
      </w:r>
      <w:r w:rsidRPr="004A472C">
        <w:rPr>
          <w:rFonts w:ascii="Times New Roman" w:hAnsi="Times New Roman" w:cs="Times New Roman"/>
          <w:sz w:val="24"/>
          <w:szCs w:val="24"/>
        </w:rPr>
        <w:t xml:space="preserve">, que se faça sinta ou organize de outra forma. Levam ao desenvolvimento de novas funções </w:t>
      </w:r>
      <w:r w:rsidR="00053DEB" w:rsidRPr="004A472C">
        <w:rPr>
          <w:rFonts w:ascii="Times New Roman" w:hAnsi="Times New Roman" w:cs="Times New Roman"/>
          <w:sz w:val="24"/>
          <w:szCs w:val="24"/>
        </w:rPr>
        <w:t>ao mesmo tempo em que</w:t>
      </w:r>
      <w:r w:rsidRPr="004A472C">
        <w:rPr>
          <w:rFonts w:ascii="Times New Roman" w:hAnsi="Times New Roman" w:cs="Times New Roman"/>
          <w:sz w:val="24"/>
          <w:szCs w:val="24"/>
        </w:rPr>
        <w:t xml:space="preserve"> nos obrigam a reorganizar o sistema</w:t>
      </w:r>
      <w:r w:rsidR="00053DEB">
        <w:rPr>
          <w:rFonts w:ascii="Times New Roman" w:hAnsi="Times New Roman" w:cs="Times New Roman"/>
          <w:sz w:val="24"/>
          <w:szCs w:val="24"/>
        </w:rPr>
        <w:t xml:space="preserve"> global de funções anteriores (</w:t>
      </w:r>
      <w:r w:rsidRPr="004A472C">
        <w:rPr>
          <w:rFonts w:ascii="Times New Roman" w:hAnsi="Times New Roman" w:cs="Times New Roman"/>
          <w:sz w:val="24"/>
          <w:szCs w:val="24"/>
        </w:rPr>
        <w:t xml:space="preserve">Pierre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Lévy</w:t>
      </w:r>
      <w:proofErr w:type="spellEnd"/>
      <w:r w:rsidR="00053DEB">
        <w:rPr>
          <w:rFonts w:ascii="Times New Roman" w:hAnsi="Times New Roman" w:cs="Times New Roman"/>
          <w:sz w:val="24"/>
          <w:szCs w:val="24"/>
        </w:rPr>
        <w:t>, ano).</w:t>
      </w: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P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  <w:u w:val="single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F67749" w:rsidRDefault="00F67749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Default="00053DEB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D01A0" w:rsidRDefault="000D01A0" w:rsidP="00053DEB">
      <w:pPr>
        <w:ind w:left="2268"/>
        <w:rPr>
          <w:rFonts w:ascii="Times New Roman" w:hAnsi="Times New Roman" w:cs="Times New Roman"/>
          <w:sz w:val="24"/>
          <w:szCs w:val="24"/>
        </w:rPr>
      </w:pPr>
    </w:p>
    <w:p w:rsidR="00053DEB" w:rsidRPr="00053DEB" w:rsidRDefault="00FB0C70" w:rsidP="00412E3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053DEB">
        <w:rPr>
          <w:rFonts w:ascii="Times New Roman" w:hAnsi="Times New Roman" w:cs="Times New Roman"/>
          <w:b/>
          <w:sz w:val="24"/>
          <w:szCs w:val="24"/>
        </w:rPr>
        <w:t xml:space="preserve">Bibliografia: 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JENKINS, Henry, Cultura da Convergência. São Paulo: Aleph, </w:t>
      </w:r>
      <w:r w:rsidR="00053DEB" w:rsidRPr="004A472C">
        <w:rPr>
          <w:rFonts w:ascii="Times New Roman" w:hAnsi="Times New Roman" w:cs="Times New Roman"/>
          <w:sz w:val="24"/>
          <w:szCs w:val="24"/>
        </w:rPr>
        <w:t>2009.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LÉVY, Pierre –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C</w:t>
      </w:r>
      <w:r w:rsidR="00053DEB">
        <w:rPr>
          <w:rFonts w:ascii="Times New Roman" w:hAnsi="Times New Roman" w:cs="Times New Roman"/>
          <w:sz w:val="24"/>
          <w:szCs w:val="24"/>
        </w:rPr>
        <w:t>ibercultura</w:t>
      </w:r>
      <w:proofErr w:type="spellEnd"/>
      <w:r w:rsidR="00053DEB">
        <w:rPr>
          <w:rFonts w:ascii="Times New Roman" w:hAnsi="Times New Roman" w:cs="Times New Roman"/>
          <w:sz w:val="24"/>
          <w:szCs w:val="24"/>
        </w:rPr>
        <w:t>, editora 34 – São P</w:t>
      </w:r>
      <w:r w:rsidRPr="004A472C">
        <w:rPr>
          <w:rFonts w:ascii="Times New Roman" w:hAnsi="Times New Roman" w:cs="Times New Roman"/>
          <w:sz w:val="24"/>
          <w:szCs w:val="24"/>
        </w:rPr>
        <w:t>aulo SP 1999</w:t>
      </w:r>
      <w:r w:rsidR="00053DEB">
        <w:rPr>
          <w:rFonts w:ascii="Times New Roman" w:hAnsi="Times New Roman" w:cs="Times New Roman"/>
          <w:sz w:val="24"/>
          <w:szCs w:val="24"/>
        </w:rPr>
        <w:t>.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 MCLUHAN, </w:t>
      </w:r>
      <w:proofErr w:type="spellStart"/>
      <w:r w:rsidR="00053DEB">
        <w:rPr>
          <w:rFonts w:ascii="Times New Roman" w:hAnsi="Times New Roman" w:cs="Times New Roman"/>
          <w:sz w:val="24"/>
          <w:szCs w:val="24"/>
        </w:rPr>
        <w:t>Mcluhan</w:t>
      </w:r>
      <w:proofErr w:type="spellEnd"/>
      <w:r w:rsidR="00053DEB">
        <w:rPr>
          <w:rFonts w:ascii="Times New Roman" w:hAnsi="Times New Roman" w:cs="Times New Roman"/>
          <w:sz w:val="24"/>
          <w:szCs w:val="24"/>
        </w:rPr>
        <w:t>, Os meio</w:t>
      </w:r>
      <w:r w:rsidRPr="004A472C">
        <w:rPr>
          <w:rFonts w:ascii="Times New Roman" w:hAnsi="Times New Roman" w:cs="Times New Roman"/>
          <w:sz w:val="24"/>
          <w:szCs w:val="24"/>
        </w:rPr>
        <w:t>s de comunicação como extensão do homem, Editora Pensamento</w:t>
      </w:r>
      <w:r w:rsidR="00053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DEB">
        <w:rPr>
          <w:rFonts w:ascii="Times New Roman" w:hAnsi="Times New Roman" w:cs="Times New Roman"/>
          <w:sz w:val="24"/>
          <w:szCs w:val="24"/>
        </w:rPr>
        <w:t>Cultrix</w:t>
      </w:r>
      <w:proofErr w:type="spellEnd"/>
      <w:r w:rsidR="00053DEB">
        <w:rPr>
          <w:rFonts w:ascii="Times New Roman" w:hAnsi="Times New Roman" w:cs="Times New Roman"/>
          <w:sz w:val="24"/>
          <w:szCs w:val="24"/>
        </w:rPr>
        <w:t xml:space="preserve"> LTDA São Paulo, SP 2011.</w:t>
      </w:r>
    </w:p>
    <w:p w:rsidR="00053DEB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>BAUDRILLARD, Jean, A Sociedad</w:t>
      </w:r>
      <w:r w:rsidR="00053DEB">
        <w:rPr>
          <w:rFonts w:ascii="Times New Roman" w:hAnsi="Times New Roman" w:cs="Times New Roman"/>
          <w:sz w:val="24"/>
          <w:szCs w:val="24"/>
        </w:rPr>
        <w:t>e de Consumo, Editora 70 – 2009.</w:t>
      </w:r>
    </w:p>
    <w:p w:rsidR="00DC52C8" w:rsidRPr="004A472C" w:rsidRDefault="00FB0C70" w:rsidP="00412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72C">
        <w:rPr>
          <w:rFonts w:ascii="Times New Roman" w:hAnsi="Times New Roman" w:cs="Times New Roman"/>
          <w:sz w:val="24"/>
          <w:szCs w:val="24"/>
        </w:rPr>
        <w:t xml:space="preserve">LIPOVETSKY, </w:t>
      </w:r>
      <w:proofErr w:type="spellStart"/>
      <w:r w:rsidRPr="004A472C">
        <w:rPr>
          <w:rFonts w:ascii="Times New Roman" w:hAnsi="Times New Roman" w:cs="Times New Roman"/>
          <w:sz w:val="24"/>
          <w:szCs w:val="24"/>
        </w:rPr>
        <w:t>Giles</w:t>
      </w:r>
      <w:proofErr w:type="spellEnd"/>
      <w:r w:rsidRPr="004A472C">
        <w:rPr>
          <w:rFonts w:ascii="Times New Roman" w:hAnsi="Times New Roman" w:cs="Times New Roman"/>
          <w:sz w:val="24"/>
          <w:szCs w:val="24"/>
        </w:rPr>
        <w:t xml:space="preserve"> e SERROY, Jean, A Tela Global. Editora Meridional Ltda. Porto Alegre</w:t>
      </w:r>
      <w:bookmarkStart w:id="0" w:name="_GoBack"/>
      <w:bookmarkEnd w:id="0"/>
    </w:p>
    <w:sectPr w:rsidR="00DC52C8" w:rsidRPr="004A472C" w:rsidSect="00DC52C8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70B7" w:rsidRDefault="00B870B7" w:rsidP="00684610">
      <w:pPr>
        <w:spacing w:before="0"/>
      </w:pPr>
      <w:r>
        <w:separator/>
      </w:r>
    </w:p>
  </w:endnote>
  <w:endnote w:type="continuationSeparator" w:id="0">
    <w:p w:rsidR="00B870B7" w:rsidRDefault="00B870B7" w:rsidP="00684610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70B7" w:rsidRDefault="00B870B7" w:rsidP="00684610">
      <w:pPr>
        <w:spacing w:before="0"/>
      </w:pPr>
      <w:r>
        <w:separator/>
      </w:r>
    </w:p>
  </w:footnote>
  <w:footnote w:type="continuationSeparator" w:id="0">
    <w:p w:rsidR="00B870B7" w:rsidRDefault="00B870B7" w:rsidP="00684610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7"/>
      <w:gridCol w:w="1097"/>
    </w:tblGrid>
    <w:tr w:rsidR="00F95D64" w:rsidRPr="00F95D64">
      <w:trPr>
        <w:trHeight w:val="288"/>
      </w:trPr>
      <w:sdt>
        <w:sdtPr>
          <w:rPr>
            <w:rFonts w:asciiTheme="majorHAnsi" w:eastAsiaTheme="majorEastAsia" w:hAnsiTheme="majorHAnsi" w:cstheme="majorBidi"/>
            <w:sz w:val="20"/>
            <w:szCs w:val="20"/>
          </w:rPr>
          <w:alias w:val="Título"/>
          <w:id w:val="77761602"/>
          <w:placeholder>
            <w:docPart w:val="30172B8A405248C6924680DBBCB6AE1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F95D64" w:rsidRPr="00F95D64" w:rsidRDefault="00E26B6A">
              <w:pPr>
                <w:pStyle w:val="Cabealho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Proposta de monografia TCC (trabalho de conclusão de curso) Cinema e Audiovisual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0"/>
            <w:szCs w:val="20"/>
          </w:rPr>
          <w:alias w:val="Ano"/>
          <w:id w:val="77761609"/>
          <w:placeholder>
            <w:docPart w:val="229C3C339BCA44B1B5C8EFD055B4DEF6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pt-B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F95D64" w:rsidRPr="00F95D64" w:rsidRDefault="00F95D64" w:rsidP="00F95D64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0"/>
                  <w:szCs w:val="20"/>
                </w:rPr>
              </w:pPr>
              <w:r w:rsidRPr="00F95D64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0"/>
                  <w:szCs w:val="20"/>
                </w:rPr>
                <w:t>2016</w:t>
              </w:r>
            </w:p>
          </w:tc>
        </w:sdtContent>
      </w:sdt>
    </w:tr>
  </w:tbl>
  <w:p w:rsidR="005B484B" w:rsidRDefault="005B484B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5167E8"/>
    <w:rsid w:val="000314D1"/>
    <w:rsid w:val="000513BF"/>
    <w:rsid w:val="00052A9C"/>
    <w:rsid w:val="00053DEB"/>
    <w:rsid w:val="00076411"/>
    <w:rsid w:val="000B6A1C"/>
    <w:rsid w:val="000D01A0"/>
    <w:rsid w:val="001B5F2C"/>
    <w:rsid w:val="001D7E91"/>
    <w:rsid w:val="001F63D7"/>
    <w:rsid w:val="002B4F4D"/>
    <w:rsid w:val="004019B4"/>
    <w:rsid w:val="00412E37"/>
    <w:rsid w:val="004A472C"/>
    <w:rsid w:val="004E7BB4"/>
    <w:rsid w:val="005167E8"/>
    <w:rsid w:val="005B484B"/>
    <w:rsid w:val="00617768"/>
    <w:rsid w:val="00677857"/>
    <w:rsid w:val="00684610"/>
    <w:rsid w:val="00764B04"/>
    <w:rsid w:val="00835F45"/>
    <w:rsid w:val="008463E6"/>
    <w:rsid w:val="009839E1"/>
    <w:rsid w:val="009A0D32"/>
    <w:rsid w:val="00A6586A"/>
    <w:rsid w:val="00B870B7"/>
    <w:rsid w:val="00DC52C8"/>
    <w:rsid w:val="00DE1C6E"/>
    <w:rsid w:val="00E26B6A"/>
    <w:rsid w:val="00E429F7"/>
    <w:rsid w:val="00EA26C0"/>
    <w:rsid w:val="00F67749"/>
    <w:rsid w:val="00F777BB"/>
    <w:rsid w:val="00F95D64"/>
    <w:rsid w:val="00FB0C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2C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35F45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5F45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35F4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link w:val="SubttuloChar"/>
    <w:rsid w:val="00684610"/>
    <w:pPr>
      <w:pBdr>
        <w:top w:val="nil"/>
        <w:left w:val="nil"/>
        <w:bottom w:val="nil"/>
        <w:right w:val="nil"/>
        <w:between w:val="nil"/>
        <w:bar w:val="nil"/>
      </w:pBdr>
      <w:spacing w:before="0"/>
      <w:jc w:val="center"/>
    </w:pPr>
    <w:rPr>
      <w:rFonts w:ascii="Times New Roman" w:eastAsia="Times New Roman" w:hAnsi="Times New Roman" w:cs="Times New Roman"/>
      <w:b/>
      <w:bCs/>
      <w:i/>
      <w:iCs/>
      <w:color w:val="000000"/>
      <w:sz w:val="32"/>
      <w:szCs w:val="32"/>
      <w:u w:color="000000"/>
      <w:bdr w:val="nil"/>
      <w:lang w:val="pt-PT" w:eastAsia="pt-BR"/>
    </w:rPr>
  </w:style>
  <w:style w:type="character" w:customStyle="1" w:styleId="SubttuloChar">
    <w:name w:val="Subtítulo Char"/>
    <w:basedOn w:val="Fontepargpadro"/>
    <w:link w:val="Subttulo"/>
    <w:rsid w:val="00684610"/>
    <w:rPr>
      <w:rFonts w:ascii="Times New Roman" w:eastAsia="Times New Roman" w:hAnsi="Times New Roman" w:cs="Times New Roman"/>
      <w:b/>
      <w:bCs/>
      <w:i/>
      <w:iCs/>
      <w:color w:val="000000"/>
      <w:sz w:val="32"/>
      <w:szCs w:val="32"/>
      <w:u w:color="000000"/>
      <w:bdr w:val="nil"/>
      <w:lang w:val="pt-PT" w:eastAsia="pt-BR"/>
    </w:rPr>
  </w:style>
  <w:style w:type="paragraph" w:styleId="Cabealho">
    <w:name w:val="header"/>
    <w:basedOn w:val="Normal"/>
    <w:link w:val="CabealhoChar"/>
    <w:uiPriority w:val="99"/>
    <w:unhideWhenUsed/>
    <w:rsid w:val="00684610"/>
    <w:pPr>
      <w:tabs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684610"/>
  </w:style>
  <w:style w:type="paragraph" w:styleId="Rodap">
    <w:name w:val="footer"/>
    <w:basedOn w:val="Normal"/>
    <w:link w:val="RodapChar"/>
    <w:uiPriority w:val="99"/>
    <w:unhideWhenUsed/>
    <w:rsid w:val="00684610"/>
    <w:pPr>
      <w:tabs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6846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0172B8A405248C6924680DBBCB6AE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D01831-C614-4E4E-A523-562C220F1A34}"/>
      </w:docPartPr>
      <w:docPartBody>
        <w:p w:rsidR="007F18D7" w:rsidRDefault="003B0D02" w:rsidP="003B0D02">
          <w:pPr>
            <w:pStyle w:val="30172B8A405248C6924680DBBCB6AE1D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[Digite o título do documento]</w:t>
          </w:r>
        </w:p>
      </w:docPartBody>
    </w:docPart>
    <w:docPart>
      <w:docPartPr>
        <w:name w:val="229C3C339BCA44B1B5C8EFD055B4DEF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69363C-B19E-4EE9-9CF4-FD8F76ABB9A5}"/>
      </w:docPartPr>
      <w:docPartBody>
        <w:p w:rsidR="007F18D7" w:rsidRDefault="003B0D02" w:rsidP="003B0D02">
          <w:pPr>
            <w:pStyle w:val="229C3C339BCA44B1B5C8EFD055B4DEF6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B0D02"/>
    <w:rsid w:val="00245243"/>
    <w:rsid w:val="003B0D02"/>
    <w:rsid w:val="007F18D7"/>
    <w:rsid w:val="009C3AF6"/>
    <w:rsid w:val="00A159EE"/>
    <w:rsid w:val="00E17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3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92628228F774F87BEFDF5FE96928634">
    <w:name w:val="092628228F774F87BEFDF5FE96928634"/>
    <w:rsid w:val="003B0D02"/>
  </w:style>
  <w:style w:type="paragraph" w:customStyle="1" w:styleId="358328A20D9F498593261A2D91704E44">
    <w:name w:val="358328A20D9F498593261A2D91704E44"/>
    <w:rsid w:val="003B0D02"/>
  </w:style>
  <w:style w:type="paragraph" w:customStyle="1" w:styleId="D49BE727E3524916ABC3A6711A3226E8">
    <w:name w:val="D49BE727E3524916ABC3A6711A3226E8"/>
    <w:rsid w:val="003B0D02"/>
  </w:style>
  <w:style w:type="paragraph" w:customStyle="1" w:styleId="D94401A6752249278464D54F299ACA36">
    <w:name w:val="D94401A6752249278464D54F299ACA36"/>
    <w:rsid w:val="003B0D02"/>
  </w:style>
  <w:style w:type="paragraph" w:customStyle="1" w:styleId="E421EE550F64414DB0704EC3D692A1F1">
    <w:name w:val="E421EE550F64414DB0704EC3D692A1F1"/>
    <w:rsid w:val="003B0D02"/>
  </w:style>
  <w:style w:type="paragraph" w:customStyle="1" w:styleId="30172B8A405248C6924680DBBCB6AE1D">
    <w:name w:val="30172B8A405248C6924680DBBCB6AE1D"/>
    <w:rsid w:val="003B0D02"/>
  </w:style>
  <w:style w:type="paragraph" w:customStyle="1" w:styleId="229C3C339BCA44B1B5C8EFD055B4DEF6">
    <w:name w:val="229C3C339BCA44B1B5C8EFD055B4DEF6"/>
    <w:rsid w:val="003B0D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33DE9D-A781-466D-8989-F52F0A325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1146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de monografia TCC (trabalho de conclusão de curso) Cinema e Audiovisual </vt:lpstr>
    </vt:vector>
  </TitlesOfParts>
  <Company/>
  <LinksUpToDate>false</LinksUpToDate>
  <CharactersWithSpaces>7326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de monografia TCC (trabalho de conclusão de curso) Cinema e Audiovisual</dc:title>
  <dc:creator>USER</dc:creator>
  <cp:lastModifiedBy>USER</cp:lastModifiedBy>
  <cp:revision>4</cp:revision>
  <cp:lastPrinted>2015-12-01T13:55:00Z</cp:lastPrinted>
  <dcterms:created xsi:type="dcterms:W3CDTF">2015-12-02T12:50:00Z</dcterms:created>
  <dcterms:modified xsi:type="dcterms:W3CDTF">2015-12-02T23:45:00Z</dcterms:modified>
</cp:coreProperties>
</file>