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A Response Header Field (server):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Absolute URL - Scheme and domain name are always required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Accept – a Request Header Field (client) for specifying acceptable file type; server responds with negotiation, accept if other type can be delivered.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Accept-Charset – a Request Header Field (client) that indicates which character sets are acceptable for the response</w:t>
      </w:r>
    </w:p>
    <w:p w:rsidR="00323CA1" w:rsidRDefault="00323CA1" w:rsidP="00323CA1">
      <w:pPr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Accept-Encoding – a Request Header Field (client) that restricts the content-</w:t>
      </w:r>
      <w:proofErr w:type="spellStart"/>
      <w:r>
        <w:rPr>
          <w:rFonts w:ascii="Century Gothic" w:hAnsi="Century Gothic"/>
        </w:rPr>
        <w:t>codings</w:t>
      </w:r>
      <w:proofErr w:type="spellEnd"/>
      <w:r>
        <w:rPr>
          <w:rFonts w:ascii="Century Gothic" w:hAnsi="Century Gothic"/>
        </w:rPr>
        <w:t xml:space="preserve"> that are acceptable in the response.</w:t>
      </w:r>
      <w:proofErr w:type="gramEnd"/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Accept-Language – a Request Header Field (client) that restricts the set of natural languages that are preferred as a response to the request.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Accept-Ranges – A Response Header Field (server) that allows partial resources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Accept-Ranges – a Response Header Field where you can give specific bytes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Age – A Response Header Field (server) that shows how long ago the response has been generated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Age – a Response Header Field for how long the response from fetching in the origin server or in the cache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Allow – An Entity Header Field that allows methods to be called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An Entity Header Field: 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Authentication/ authorization - 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Authority - User information/ information credentials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Authorization - a Request Header Field (client) that ensures protection from unauthorized access; When proper credentials are entered, another request will be sent with authorization; Without authorization, www-authenticate challenge will be sent and a pop-up authorization will appear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Cache control – storage for easy and fast access 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Cacheable Methods - Requests that generate cache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Cache-control – a General Header Field used for controlling cache and telling whether a resource needs to be cached or not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Circuit Switch Connection - Establish circuit and maintain it to communicate; </w:t>
      </w:r>
      <w:proofErr w:type="gramStart"/>
      <w:r>
        <w:rPr>
          <w:rFonts w:ascii="Century Gothic" w:hAnsi="Century Gothic"/>
        </w:rPr>
        <w:t>Not</w:t>
      </w:r>
      <w:proofErr w:type="gramEnd"/>
      <w:r>
        <w:rPr>
          <w:rFonts w:ascii="Century Gothic" w:hAnsi="Century Gothic"/>
        </w:rPr>
        <w:t xml:space="preserve"> scalable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Clients - user agent; Web browsers, web crawlers/spiders, other end user tools and applications; any application that communicates with HTTP protocol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Client-server protocol negotiation – asking server if it can handle higher version and if yes, the server will upgrade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CONNECT - Establishment of an encryption tunnel to communicate with https; Converts the request connection to a transparent TCP/IP tunnel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Connection – a General Header Field to control whether connection is persistent or not and allows the sender to specify options that are desired for that particular connection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Content media type – (MIME: Multipurpose Internet Mail Extension) specification; 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Content negotiation – talk to tell what the recipient can handle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Content/ transfer coding - 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Content-Encoding – An Entity Header Field that shows when server changed form of entity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Content-Language – An Entity Header Field that shows language characteristics; for accessibility purposes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Content-Length – An Entity Header Field that shows size of payload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Content-Location – An Entity Header Field that </w:t>
      </w:r>
      <w:proofErr w:type="gramStart"/>
      <w:r>
        <w:rPr>
          <w:rFonts w:ascii="Century Gothic" w:hAnsi="Century Gothic"/>
        </w:rPr>
        <w:t>shows when content is</w:t>
      </w:r>
      <w:proofErr w:type="gramEnd"/>
      <w:r>
        <w:rPr>
          <w:rFonts w:ascii="Century Gothic" w:hAnsi="Century Gothic"/>
        </w:rPr>
        <w:t xml:space="preserve"> from somewhere else; actual location of the resource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Content-MD5 (deprecated header) - An Entity Header Field that …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Content-Range – An Entity Header Field when doing range request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Content-Type – MIME type; An Entity Header Field that …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COPY – creates a duplicate of the source resource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CRLF – 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DARPA - Defense Advanced Research Project Agency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Date – a General Header Field that represents the date and time at which the request was generated 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DELETE - Remove the resource associated with the specified URI; Like PUT, the method is not allowed by default</w:t>
      </w:r>
    </w:p>
    <w:p w:rsidR="00323CA1" w:rsidRDefault="00323CA1" w:rsidP="00323CA1">
      <w:pPr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Device drivers - a program that controls a particular type of device that is attached to your computer.</w:t>
      </w:r>
      <w:proofErr w:type="gramEnd"/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Email – electronic mail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Entity Headers –</w:t>
      </w:r>
    </w:p>
    <w:p w:rsidR="00323CA1" w:rsidRDefault="00323CA1" w:rsidP="00323CA1">
      <w:p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ETag</w:t>
      </w:r>
      <w:proofErr w:type="spellEnd"/>
      <w:r>
        <w:rPr>
          <w:rFonts w:ascii="Century Gothic" w:hAnsi="Century Gothic"/>
        </w:rPr>
        <w:t xml:space="preserve"> – a Response Header Field for identifier</w:t>
      </w:r>
    </w:p>
    <w:p w:rsidR="00323CA1" w:rsidRDefault="00323CA1" w:rsidP="00323CA1">
      <w:p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ETag</w:t>
      </w:r>
      <w:proofErr w:type="spellEnd"/>
      <w:r>
        <w:rPr>
          <w:rFonts w:ascii="Century Gothic" w:hAnsi="Century Gothic"/>
        </w:rPr>
        <w:t xml:space="preserve"> (entity tag) - A Response Header Field (server) that …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Expect – a Request Header Field (client) for two-face connection; Indicates that particular server behaviors are required by the client; If any of the expectations cannot be met the server must respond with a 417 (Expectation Failed).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Expires – An Entity Header Field for controlling cache access; cache-control; (e.g. max-age </w:t>
      </w:r>
      <w:proofErr w:type="gramStart"/>
      <w:r>
        <w:rPr>
          <w:rFonts w:ascii="Century Gothic" w:hAnsi="Century Gothic"/>
        </w:rPr>
        <w:t>= ??)</w:t>
      </w:r>
      <w:proofErr w:type="gramEnd"/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Extension Methods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Fragment identifier – “bookmark”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From – a Request Header Field (client) that contains contact credentials of sender – an internet e-mail address; May be used for logging purposes and as a means for identifying the source of invalid or unwanted requests.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Gateway tunnel - blind relay between two points; forwards communication without knowing what it does; can be used for authentication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General Headers – 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GET - Transfer a current selected representation of the resource identified by the request URI; Requests data from a specified resource; Most commonly used method; Must be supported by all compliant general-purpose servers; Can be stored; Can be bookmarked; Must never be utilized when managing delicate information; Are ought to be utilized just to recover information; Asks for have length limitations; Remains in the browser history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Gopher Protocol - Distributing, searching and retrieving documents over the internet; Hierarchy is involved with the index having sub-indexes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HEAD - Same as GET but the entity is not sent; </w:t>
      </w:r>
      <w:proofErr w:type="gramStart"/>
      <w:r>
        <w:rPr>
          <w:rFonts w:ascii="Century Gothic" w:hAnsi="Century Gothic"/>
        </w:rPr>
        <w:t>Used</w:t>
      </w:r>
      <w:proofErr w:type="gramEnd"/>
      <w:r>
        <w:rPr>
          <w:rFonts w:ascii="Century Gothic" w:hAnsi="Century Gothic"/>
        </w:rPr>
        <w:t xml:space="preserve"> to retrieve metadata about the entity; Must also be supported by all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Host – a Request Header Field (client) that is required in HTTP 1.1; Specifies the internet host and port number of the resource being requested. This enables the origin server to distinguish among resources while servicing requests for multiple host names on a single IP address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Host - domain name (resolved to an IP address using DNS) of the server where the resource resides, or will be created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HTTP Message Headers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HTTP protocol version – 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HTTP protocol version – shows what HTTP version of the Client uses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HTTP Resource Accessing - HTTP resources are identified using URIs (Uniform Resource Identifier), which tells what the resource is, or more, specifically HTTP URL (Uniform Resource Locator), which tells where the resource is.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HTTP Response Message – 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HTTP Status Codes - return values and its corresponding description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Hypertext Markup Language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Hypertext Transfer Protocol (HTTP) - Application layer communications protocol used to access resources; Standard way of communicating through applications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IANA – allocates certain ports to certain applications</w:t>
      </w:r>
    </w:p>
    <w:p w:rsidR="00323CA1" w:rsidRDefault="00323CA1" w:rsidP="00323CA1">
      <w:pPr>
        <w:tabs>
          <w:tab w:val="left" w:pos="3120"/>
        </w:tabs>
        <w:rPr>
          <w:rFonts w:ascii="Century Gothic" w:hAnsi="Century Gothic"/>
        </w:rPr>
      </w:pPr>
      <w:r>
        <w:rPr>
          <w:rFonts w:ascii="Century Gothic" w:hAnsi="Century Gothic"/>
        </w:rPr>
        <w:t>Idempotent Methods - Repeated request result to the same response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IETF (internet Engineering Task Force) - 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If-Match – a Request Header Field (client) that compares the file in the cache and server to check if file is unmodified to avoid state entity.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If-None-Match – a Request Header Field (client) that requests the server to perform the requested method only if one of the given value in a tag matches the given entity tags represented by the </w:t>
      </w:r>
      <w:proofErr w:type="spellStart"/>
      <w:r>
        <w:rPr>
          <w:rFonts w:ascii="Century Gothic" w:hAnsi="Century Gothic"/>
        </w:rPr>
        <w:t>Etag</w:t>
      </w:r>
      <w:proofErr w:type="spellEnd"/>
      <w:r>
        <w:rPr>
          <w:rFonts w:ascii="Century Gothic" w:hAnsi="Century Gothic"/>
        </w:rPr>
        <w:t>; Used to update caches or to prevent to upload a new resource when one is already existing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If-Range – “is what I have a portion of what you have”; a Request Header Field (client) that can be used with a conditional GET to request only the portion of the entity that is missing; allows the client to “short circuit” the second request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If-unmodified-since – 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If-Unmodified-Since – a Request Header Field (client) that is used with a method to make it conditional; Expects the entity to be transmitted only if it has not been modified after the given date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Inter– outside the boundary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Interconnection technology – coaxial, fiber, UTP, infrared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Internet - global network of networks</w:t>
      </w:r>
    </w:p>
    <w:p w:rsidR="00323CA1" w:rsidRDefault="00323CA1" w:rsidP="00323CA1">
      <w:p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IoT</w:t>
      </w:r>
      <w:proofErr w:type="spellEnd"/>
      <w:r>
        <w:rPr>
          <w:rFonts w:ascii="Century Gothic" w:hAnsi="Century Gothic"/>
        </w:rPr>
        <w:t>- Internet of things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IP – Internet Protocol</w:t>
      </w:r>
    </w:p>
    <w:p w:rsidR="00323CA1" w:rsidRDefault="00323CA1" w:rsidP="00323CA1">
      <w:pPr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IPv4 - Internet Protocol version 4.</w:t>
      </w:r>
      <w:proofErr w:type="gramEnd"/>
      <w:r>
        <w:rPr>
          <w:rFonts w:ascii="Century Gothic" w:hAnsi="Century Gothic"/>
        </w:rPr>
        <w:t xml:space="preserve"> It is the underlying technology that makes it possible for us to connect our devices to the web. It utilizes 32-bit addresses.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IPv6 -</w:t>
      </w:r>
      <w:r>
        <w:t xml:space="preserve"> </w:t>
      </w:r>
      <w:r>
        <w:rPr>
          <w:rFonts w:ascii="Century Gothic" w:hAnsi="Century Gothic"/>
        </w:rPr>
        <w:t xml:space="preserve">is the sixth revision to the Internet Protocol and the successor to IPv4. It </w:t>
      </w:r>
      <w:proofErr w:type="spellStart"/>
      <w:r>
        <w:rPr>
          <w:rFonts w:ascii="Century Gothic" w:hAnsi="Century Gothic"/>
        </w:rPr>
        <w:t>tilizes</w:t>
      </w:r>
      <w:proofErr w:type="spellEnd"/>
      <w:r>
        <w:rPr>
          <w:rFonts w:ascii="Century Gothic" w:hAnsi="Century Gothic"/>
        </w:rPr>
        <w:t xml:space="preserve"> 128-bit addresses.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Language and character set specification - 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Last-Modified – An Entity Header Field that shows possible reference value to check if resource is fresh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Location – A Response Header Field (server) for redirection. If present, the server will fetch the latest resource from location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Location – a Response Header Field for redirection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LOCK - lock resources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Max-Forwards – a Request Header Field (client) for tracing and limiting a trace; Limit the number of proxies or gateways that can forward the request to the next inbound server; Contains a decimal integer indicating the remaining number of times a request message may be forwarded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Message body – a.k.a. payload; optional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Message headers – 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MKCOL – make collection (new folder)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MOVE – does not guarantee the ability to move a resource to a particular destination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Network – interconnection of devices 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Nodes – actual devices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OPTIONS - Request information on what can be done with the resource specified; Returns the HTTP methods that the server supports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Origin server – where original resources are actually stored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Path to resource (resolved relative to the document root) – may refer to a static or dynamic resource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Persistent connections – telling the server to not close the connection for further requests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Port number (HTTP) – default is 80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POST - Performing resource-specific processing of entities enclosed in the message body; Submits data to be processed to a specified resource; Has a payload; Are never cached; Cannot be bookmarked; Do not remain in the browser history; No restrictions on the data length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Pragma – a General Header Field that is from an older version, a generic directive, and indicates that something is cacheable; used to include implementation specific directives that might apply to any recipient along the request/response chain.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PROPFIND - method recovers properties characterized on the asset recognized by the Request-URI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PROPPATCH – method forms guidelines indicated in the demand body to set and additionally or expel properties characterized on the asset recognized by the Demand URI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Protocols - a set of technical rules for the transmission and receipt of information between computers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Proxy authentication- a Response Header Field for authentication to access a proxy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Proxy Authorization – a Request Header Field (client) that allows the client to identify itself (or its user) to a proxy which requires authentication; Consists of credentials containing the authentication information of the user agent for the proxy and/or realm of the resource being requested.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Proxy server – checks authentication; forwards requests and gives back requests 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Proxy-Authenticate - A Response Header Field (server) that …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PUT - Store the enclosed entity in the message body under a specified URI; </w:t>
      </w:r>
      <w:proofErr w:type="gramStart"/>
      <w:r>
        <w:rPr>
          <w:rFonts w:ascii="Century Gothic" w:hAnsi="Century Gothic"/>
        </w:rPr>
        <w:t>By</w:t>
      </w:r>
      <w:proofErr w:type="gramEnd"/>
      <w:r>
        <w:rPr>
          <w:rFonts w:ascii="Century Gothic" w:hAnsi="Century Gothic"/>
        </w:rPr>
        <w:t xml:space="preserve"> default, the method is not allowed; When allowed, authentication must be provided; Uploads a representation of the specified URI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Query – typically provided as key = value pairs, with ampersand separators between key/ value pairs, and may be URL-encoded 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Ranges – a Request Header Field (client) for Specifying portions of the resource the client wants to receive 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Reason phrase – descriptive meaning of the status code</w:t>
      </w:r>
    </w:p>
    <w:p w:rsidR="00323CA1" w:rsidRDefault="00323CA1" w:rsidP="00323CA1">
      <w:p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Referer</w:t>
      </w:r>
      <w:proofErr w:type="spellEnd"/>
      <w:r>
        <w:rPr>
          <w:rFonts w:ascii="Century Gothic" w:hAnsi="Century Gothic"/>
        </w:rPr>
        <w:t xml:space="preserve"> – a Request Header Field (client) that specifies the address (URI) where the request was originated; to check where traffic is coming from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Relative URL - Scheme, user info, and domain name can be omitted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Request Header Fields – information about the request and the client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Request Header Fields (client):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Request Line (CRLF – terminated line consisting of three spaced-separated items)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Request pipelining – sending requests one after another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Request URI – location of the requested resource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Response Header Fields – 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Response Headers – 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Retry-After – A Response Header Field (server) that shows the amount of time the client has to wait before trying again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Retry-After – a Response Header Field where it is used when under maintenance of a web server; timeouts; indicate to a client that the server is currently not available; 503 Service not Available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Safe Methods- Doesn’t change the resources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Scheme (http or https) – 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Semantic Web - Next step in the evolution of the web; Makes use of artificial intelligence to understand the question given by user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Server – A Response Header Field (server) that shows information about the server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Server – a Response Header Field that displays what server. 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Socket - IP Address and Port number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SSL/TLS – takes HTTP traffic and transmits it in an encrypted form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Stateless communication – A communication where it does not keep information about clients in between requests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Status code – 3-digit code that designates the status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Status line (CRLF) – 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Store and Forward - Send messages to the next hub until destination is reached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TE – trailer encoding; a Request Header Field (client) that specifies the transfer encodings the user agent is willing to accept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TRACE - Perform or request a loopback of the requested message (echo back); Typically used for testing/diagnosis of the request/response chain; Allows the customer to perceive what is being gotten at the flip side of the demand chain and use the data for testing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Trailer – a General Header Field that indicates that a header is present at the end of the data to supply metadata that might be dynamically generated while the message body is sent.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Transfer-encoding – a General Header Field that indicates what type of transformation has been applied to the message body to safely transfer it between the sender and the recipient.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Universal Resource Identifier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Universal Resource Locator – 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UNLOCK – unlock resources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Upgrade – a General Header Field used for protocol negotiation *; Allows the client to upgrade or change to a different protocol on the same connection.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Usenet - Similar to an online discussion group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User-Agent – a Request Header Field (client) that contains additional information about the clients, identity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Uses request-response protocol – Client sends an HTTP request message to server (pull protocol); Server volunteers new information via notifications (push protocol); Checks server at regular intervals (polling); Server processes the request and replies with HTTP response message; In HTTP 2, server can push resources to client without client requesting.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Vary – A Response Header Field (server) for content negotiation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Vary – a Response Header Field where changing header values that is used in content negotiations.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Via – a General Header Field to indicate where the request passed through; Used for tracking message forwards, avoiding request loops, and identifying the protocol capabilities of senders along the request/response chain.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W3C (World Wide Web Consortium) – 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Warning – a General Header Field that carries additional information about the status or transformation of a message error in the message *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Web Client - Example is web browser; Gives requests to web servers; Follows HTTP to communicate with the server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Web Server - Hosts web resources; Listens for requests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WebDAV - 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Wide Area Information Services (WAIS) - Connected to servers from different locations to get data from each server periodically and index these data</w:t>
      </w:r>
    </w:p>
    <w:p w:rsidR="00323CA1" w:rsidRDefault="00323CA1" w:rsidP="00323CA1">
      <w:pPr>
        <w:rPr>
          <w:rFonts w:ascii="Century Gothic" w:hAnsi="Century Gothic"/>
        </w:rPr>
      </w:pPr>
      <w:r>
        <w:rPr>
          <w:rFonts w:ascii="Century Gothic" w:hAnsi="Century Gothic"/>
        </w:rPr>
        <w:t>World Wide Web (WWW) - Information system that allows documents to be connected to other documents; an arrangement of web servers that boost particularly designed records</w:t>
      </w:r>
    </w:p>
    <w:p w:rsidR="00323CA1" w:rsidRDefault="00323CA1" w:rsidP="00323CA1">
      <w:pPr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www-Authentication</w:t>
      </w:r>
      <w:proofErr w:type="gramEnd"/>
      <w:r>
        <w:rPr>
          <w:rFonts w:ascii="Century Gothic" w:hAnsi="Century Gothic"/>
        </w:rPr>
        <w:t xml:space="preserve"> - a Response Header Field for authentication to access a site</w:t>
      </w:r>
    </w:p>
    <w:p w:rsidR="00597CD9" w:rsidRPr="00323CA1" w:rsidRDefault="00597CD9" w:rsidP="00323CA1">
      <w:bookmarkStart w:id="0" w:name="_GoBack"/>
      <w:bookmarkEnd w:id="0"/>
    </w:p>
    <w:sectPr w:rsidR="00597CD9" w:rsidRPr="00323CA1" w:rsidSect="00BC23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0FDE"/>
    <w:multiLevelType w:val="hybridMultilevel"/>
    <w:tmpl w:val="D7F2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D0C9A"/>
    <w:multiLevelType w:val="hybridMultilevel"/>
    <w:tmpl w:val="63845F8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4FE226F"/>
    <w:multiLevelType w:val="hybridMultilevel"/>
    <w:tmpl w:val="F2B4A954"/>
    <w:lvl w:ilvl="0" w:tplc="97F653CA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5A426F1"/>
    <w:multiLevelType w:val="hybridMultilevel"/>
    <w:tmpl w:val="3676B316"/>
    <w:lvl w:ilvl="0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C333DC6"/>
    <w:multiLevelType w:val="hybridMultilevel"/>
    <w:tmpl w:val="1C70484C"/>
    <w:lvl w:ilvl="0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05B3819"/>
    <w:multiLevelType w:val="hybridMultilevel"/>
    <w:tmpl w:val="89087F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743BD4"/>
    <w:multiLevelType w:val="hybridMultilevel"/>
    <w:tmpl w:val="ED72AE24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20625E3"/>
    <w:multiLevelType w:val="hybridMultilevel"/>
    <w:tmpl w:val="3EA4A656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7F0F2E"/>
    <w:multiLevelType w:val="hybridMultilevel"/>
    <w:tmpl w:val="295E51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A5227C"/>
    <w:multiLevelType w:val="hybridMultilevel"/>
    <w:tmpl w:val="645A71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7CD5770"/>
    <w:multiLevelType w:val="hybridMultilevel"/>
    <w:tmpl w:val="34309CA2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9395774"/>
    <w:multiLevelType w:val="hybridMultilevel"/>
    <w:tmpl w:val="AAEA3E6A"/>
    <w:lvl w:ilvl="0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9517CDF"/>
    <w:multiLevelType w:val="hybridMultilevel"/>
    <w:tmpl w:val="9C7CA99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1A2D5AAF"/>
    <w:multiLevelType w:val="hybridMultilevel"/>
    <w:tmpl w:val="B8E490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896E9B"/>
    <w:multiLevelType w:val="hybridMultilevel"/>
    <w:tmpl w:val="FF1A2E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102D58"/>
    <w:multiLevelType w:val="hybridMultilevel"/>
    <w:tmpl w:val="9820AA8E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F470D3E"/>
    <w:multiLevelType w:val="hybridMultilevel"/>
    <w:tmpl w:val="916C5E4A"/>
    <w:lvl w:ilvl="0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2217A57"/>
    <w:multiLevelType w:val="hybridMultilevel"/>
    <w:tmpl w:val="0172F5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247457A"/>
    <w:multiLevelType w:val="hybridMultilevel"/>
    <w:tmpl w:val="1FF436F8"/>
    <w:lvl w:ilvl="0" w:tplc="765875C2">
      <w:numFmt w:val="bullet"/>
      <w:lvlText w:val="-"/>
      <w:lvlJc w:val="left"/>
      <w:pPr>
        <w:ind w:left="2520" w:hanging="360"/>
      </w:pPr>
      <w:rPr>
        <w:rFonts w:ascii="Century Gothic" w:eastAsiaTheme="minorHAnsi" w:hAnsi="Century Gothic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23802185"/>
    <w:multiLevelType w:val="hybridMultilevel"/>
    <w:tmpl w:val="53D2179E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ADE3078"/>
    <w:multiLevelType w:val="hybridMultilevel"/>
    <w:tmpl w:val="52F03E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7E7B65"/>
    <w:multiLevelType w:val="hybridMultilevel"/>
    <w:tmpl w:val="3D8EE212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6A64094"/>
    <w:multiLevelType w:val="hybridMultilevel"/>
    <w:tmpl w:val="8312B6A4"/>
    <w:lvl w:ilvl="0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7B83C4A"/>
    <w:multiLevelType w:val="hybridMultilevel"/>
    <w:tmpl w:val="34527912"/>
    <w:lvl w:ilvl="0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9604A53"/>
    <w:multiLevelType w:val="hybridMultilevel"/>
    <w:tmpl w:val="500649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9D73A43"/>
    <w:multiLevelType w:val="hybridMultilevel"/>
    <w:tmpl w:val="921A53AE"/>
    <w:lvl w:ilvl="0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47B715B"/>
    <w:multiLevelType w:val="hybridMultilevel"/>
    <w:tmpl w:val="1CF0709E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4A230A5"/>
    <w:multiLevelType w:val="hybridMultilevel"/>
    <w:tmpl w:val="4A1EB024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4EB1FA1"/>
    <w:multiLevelType w:val="hybridMultilevel"/>
    <w:tmpl w:val="55BA150A"/>
    <w:lvl w:ilvl="0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B3F64E6"/>
    <w:multiLevelType w:val="hybridMultilevel"/>
    <w:tmpl w:val="2A9E3716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E640DF9"/>
    <w:multiLevelType w:val="hybridMultilevel"/>
    <w:tmpl w:val="8334D91C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0B731C4"/>
    <w:multiLevelType w:val="hybridMultilevel"/>
    <w:tmpl w:val="2FF07A9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0F807DE"/>
    <w:multiLevelType w:val="hybridMultilevel"/>
    <w:tmpl w:val="1384FB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175444C"/>
    <w:multiLevelType w:val="hybridMultilevel"/>
    <w:tmpl w:val="15FA896A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3313EBD"/>
    <w:multiLevelType w:val="hybridMultilevel"/>
    <w:tmpl w:val="19C27CC6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6971527"/>
    <w:multiLevelType w:val="hybridMultilevel"/>
    <w:tmpl w:val="6396FB32"/>
    <w:lvl w:ilvl="0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5C12658E"/>
    <w:multiLevelType w:val="hybridMultilevel"/>
    <w:tmpl w:val="3E7C76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AF600E"/>
    <w:multiLevelType w:val="hybridMultilevel"/>
    <w:tmpl w:val="8F2402F8"/>
    <w:lvl w:ilvl="0" w:tplc="3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49F7CF0"/>
    <w:multiLevelType w:val="hybridMultilevel"/>
    <w:tmpl w:val="82520EF8"/>
    <w:lvl w:ilvl="0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4DA3968"/>
    <w:multiLevelType w:val="hybridMultilevel"/>
    <w:tmpl w:val="6088A4B0"/>
    <w:lvl w:ilvl="0" w:tplc="F1F613DC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5374E97"/>
    <w:multiLevelType w:val="hybridMultilevel"/>
    <w:tmpl w:val="AAA8597C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7CA094D"/>
    <w:multiLevelType w:val="hybridMultilevel"/>
    <w:tmpl w:val="FDA8BE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9F822F9"/>
    <w:multiLevelType w:val="hybridMultilevel"/>
    <w:tmpl w:val="4C640EB2"/>
    <w:lvl w:ilvl="0" w:tplc="A9209BD8">
      <w:numFmt w:val="bullet"/>
      <w:lvlText w:val="-"/>
      <w:lvlJc w:val="left"/>
      <w:pPr>
        <w:ind w:left="1800" w:hanging="360"/>
      </w:pPr>
      <w:rPr>
        <w:rFonts w:ascii="Century Gothic" w:eastAsiaTheme="minorHAnsi" w:hAnsi="Century Gothic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>
    <w:nsid w:val="6A312B7B"/>
    <w:multiLevelType w:val="hybridMultilevel"/>
    <w:tmpl w:val="965E0A0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>
    <w:nsid w:val="6DFA672A"/>
    <w:multiLevelType w:val="hybridMultilevel"/>
    <w:tmpl w:val="1F86CC58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6FF9780C"/>
    <w:multiLevelType w:val="hybridMultilevel"/>
    <w:tmpl w:val="49688C4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>
    <w:nsid w:val="739F5CB8"/>
    <w:multiLevelType w:val="hybridMultilevel"/>
    <w:tmpl w:val="9E52404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>
    <w:nsid w:val="79A15E1B"/>
    <w:multiLevelType w:val="hybridMultilevel"/>
    <w:tmpl w:val="DAE408D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8">
    <w:nsid w:val="7E560EFF"/>
    <w:multiLevelType w:val="hybridMultilevel"/>
    <w:tmpl w:val="FF1A2F2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E36C6B"/>
    <w:multiLevelType w:val="hybridMultilevel"/>
    <w:tmpl w:val="1F18528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1"/>
  </w:num>
  <w:num w:numId="3">
    <w:abstractNumId w:val="30"/>
  </w:num>
  <w:num w:numId="4">
    <w:abstractNumId w:val="36"/>
  </w:num>
  <w:num w:numId="5">
    <w:abstractNumId w:val="19"/>
  </w:num>
  <w:num w:numId="6">
    <w:abstractNumId w:val="14"/>
  </w:num>
  <w:num w:numId="7">
    <w:abstractNumId w:val="20"/>
  </w:num>
  <w:num w:numId="8">
    <w:abstractNumId w:val="5"/>
  </w:num>
  <w:num w:numId="9">
    <w:abstractNumId w:val="48"/>
  </w:num>
  <w:num w:numId="10">
    <w:abstractNumId w:val="40"/>
  </w:num>
  <w:num w:numId="11">
    <w:abstractNumId w:val="11"/>
  </w:num>
  <w:num w:numId="12">
    <w:abstractNumId w:val="13"/>
  </w:num>
  <w:num w:numId="13">
    <w:abstractNumId w:val="33"/>
  </w:num>
  <w:num w:numId="14">
    <w:abstractNumId w:val="3"/>
  </w:num>
  <w:num w:numId="15">
    <w:abstractNumId w:val="7"/>
  </w:num>
  <w:num w:numId="16">
    <w:abstractNumId w:val="34"/>
  </w:num>
  <w:num w:numId="17">
    <w:abstractNumId w:val="10"/>
  </w:num>
  <w:num w:numId="18">
    <w:abstractNumId w:val="6"/>
  </w:num>
  <w:num w:numId="19">
    <w:abstractNumId w:val="38"/>
  </w:num>
  <w:num w:numId="20">
    <w:abstractNumId w:val="8"/>
  </w:num>
  <w:num w:numId="21">
    <w:abstractNumId w:val="15"/>
  </w:num>
  <w:num w:numId="22">
    <w:abstractNumId w:val="32"/>
  </w:num>
  <w:num w:numId="23">
    <w:abstractNumId w:val="49"/>
  </w:num>
  <w:num w:numId="24">
    <w:abstractNumId w:val="24"/>
  </w:num>
  <w:num w:numId="25">
    <w:abstractNumId w:val="17"/>
  </w:num>
  <w:num w:numId="26">
    <w:abstractNumId w:val="31"/>
  </w:num>
  <w:num w:numId="27">
    <w:abstractNumId w:val="1"/>
  </w:num>
  <w:num w:numId="28">
    <w:abstractNumId w:val="46"/>
  </w:num>
  <w:num w:numId="29">
    <w:abstractNumId w:val="45"/>
  </w:num>
  <w:num w:numId="30">
    <w:abstractNumId w:val="43"/>
  </w:num>
  <w:num w:numId="31">
    <w:abstractNumId w:val="12"/>
  </w:num>
  <w:num w:numId="32">
    <w:abstractNumId w:val="28"/>
  </w:num>
  <w:num w:numId="33">
    <w:abstractNumId w:val="23"/>
  </w:num>
  <w:num w:numId="34">
    <w:abstractNumId w:val="22"/>
  </w:num>
  <w:num w:numId="35">
    <w:abstractNumId w:val="25"/>
  </w:num>
  <w:num w:numId="36">
    <w:abstractNumId w:val="16"/>
  </w:num>
  <w:num w:numId="37">
    <w:abstractNumId w:val="4"/>
  </w:num>
  <w:num w:numId="38">
    <w:abstractNumId w:val="26"/>
  </w:num>
  <w:num w:numId="39">
    <w:abstractNumId w:val="29"/>
  </w:num>
  <w:num w:numId="40">
    <w:abstractNumId w:val="27"/>
  </w:num>
  <w:num w:numId="41">
    <w:abstractNumId w:val="35"/>
  </w:num>
  <w:num w:numId="42">
    <w:abstractNumId w:val="21"/>
  </w:num>
  <w:num w:numId="43">
    <w:abstractNumId w:val="44"/>
  </w:num>
  <w:num w:numId="44">
    <w:abstractNumId w:val="47"/>
  </w:num>
  <w:num w:numId="45">
    <w:abstractNumId w:val="9"/>
  </w:num>
  <w:num w:numId="46">
    <w:abstractNumId w:val="0"/>
  </w:num>
  <w:num w:numId="47">
    <w:abstractNumId w:val="39"/>
  </w:num>
  <w:num w:numId="48">
    <w:abstractNumId w:val="2"/>
  </w:num>
  <w:num w:numId="49">
    <w:abstractNumId w:val="42"/>
  </w:num>
  <w:num w:numId="50">
    <w:abstractNumId w:val="18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E5290"/>
    <w:rsid w:val="00002C13"/>
    <w:rsid w:val="00011670"/>
    <w:rsid w:val="00036EC5"/>
    <w:rsid w:val="00045855"/>
    <w:rsid w:val="00051968"/>
    <w:rsid w:val="00083092"/>
    <w:rsid w:val="000920CC"/>
    <w:rsid w:val="000A098A"/>
    <w:rsid w:val="000A09CB"/>
    <w:rsid w:val="000A1310"/>
    <w:rsid w:val="00160641"/>
    <w:rsid w:val="00160726"/>
    <w:rsid w:val="0017403E"/>
    <w:rsid w:val="001A39B4"/>
    <w:rsid w:val="001A424E"/>
    <w:rsid w:val="00203498"/>
    <w:rsid w:val="002448B9"/>
    <w:rsid w:val="002B1822"/>
    <w:rsid w:val="003042CB"/>
    <w:rsid w:val="00323CA1"/>
    <w:rsid w:val="00335A70"/>
    <w:rsid w:val="00370341"/>
    <w:rsid w:val="00380BEE"/>
    <w:rsid w:val="00386F1A"/>
    <w:rsid w:val="003A7AC2"/>
    <w:rsid w:val="003C469F"/>
    <w:rsid w:val="004A6AA7"/>
    <w:rsid w:val="004D3011"/>
    <w:rsid w:val="004D684F"/>
    <w:rsid w:val="004E32AC"/>
    <w:rsid w:val="004E6208"/>
    <w:rsid w:val="005159CD"/>
    <w:rsid w:val="00533887"/>
    <w:rsid w:val="005744C1"/>
    <w:rsid w:val="00584023"/>
    <w:rsid w:val="0059150E"/>
    <w:rsid w:val="00597CD9"/>
    <w:rsid w:val="005B1FD8"/>
    <w:rsid w:val="005B6FAB"/>
    <w:rsid w:val="005C13FE"/>
    <w:rsid w:val="005D1E04"/>
    <w:rsid w:val="005D28C9"/>
    <w:rsid w:val="005E60F3"/>
    <w:rsid w:val="00601811"/>
    <w:rsid w:val="006404C0"/>
    <w:rsid w:val="00645D6F"/>
    <w:rsid w:val="0067702F"/>
    <w:rsid w:val="006A68FD"/>
    <w:rsid w:val="006A6A78"/>
    <w:rsid w:val="006B6B12"/>
    <w:rsid w:val="006D109E"/>
    <w:rsid w:val="006D6781"/>
    <w:rsid w:val="00713C09"/>
    <w:rsid w:val="00715028"/>
    <w:rsid w:val="00730FA0"/>
    <w:rsid w:val="007450EC"/>
    <w:rsid w:val="00777A2F"/>
    <w:rsid w:val="007A1338"/>
    <w:rsid w:val="007A3116"/>
    <w:rsid w:val="007A3890"/>
    <w:rsid w:val="007C059F"/>
    <w:rsid w:val="007D4D0C"/>
    <w:rsid w:val="007D7637"/>
    <w:rsid w:val="007E5FE7"/>
    <w:rsid w:val="007F4A93"/>
    <w:rsid w:val="008235A1"/>
    <w:rsid w:val="00840682"/>
    <w:rsid w:val="008649EE"/>
    <w:rsid w:val="00881612"/>
    <w:rsid w:val="008B5E04"/>
    <w:rsid w:val="008C4C3F"/>
    <w:rsid w:val="008E1C22"/>
    <w:rsid w:val="008F4E72"/>
    <w:rsid w:val="00904C28"/>
    <w:rsid w:val="00922B0F"/>
    <w:rsid w:val="00924B12"/>
    <w:rsid w:val="009255A0"/>
    <w:rsid w:val="00937CE9"/>
    <w:rsid w:val="00950418"/>
    <w:rsid w:val="00955900"/>
    <w:rsid w:val="009805C6"/>
    <w:rsid w:val="009B2B1B"/>
    <w:rsid w:val="00A0151B"/>
    <w:rsid w:val="00A0486A"/>
    <w:rsid w:val="00A4094B"/>
    <w:rsid w:val="00A562A8"/>
    <w:rsid w:val="00A63EB1"/>
    <w:rsid w:val="00AA0150"/>
    <w:rsid w:val="00AC0981"/>
    <w:rsid w:val="00AF6720"/>
    <w:rsid w:val="00B4040D"/>
    <w:rsid w:val="00B43643"/>
    <w:rsid w:val="00B43656"/>
    <w:rsid w:val="00B55F96"/>
    <w:rsid w:val="00B75FB3"/>
    <w:rsid w:val="00B92CB5"/>
    <w:rsid w:val="00BB298F"/>
    <w:rsid w:val="00BC1915"/>
    <w:rsid w:val="00BC2369"/>
    <w:rsid w:val="00C0056B"/>
    <w:rsid w:val="00C106FE"/>
    <w:rsid w:val="00C32776"/>
    <w:rsid w:val="00C64858"/>
    <w:rsid w:val="00C704B3"/>
    <w:rsid w:val="00C7645D"/>
    <w:rsid w:val="00C93788"/>
    <w:rsid w:val="00CC0AE0"/>
    <w:rsid w:val="00CD5C95"/>
    <w:rsid w:val="00CE2AB8"/>
    <w:rsid w:val="00CE39C2"/>
    <w:rsid w:val="00D27054"/>
    <w:rsid w:val="00D32CB2"/>
    <w:rsid w:val="00DB5D56"/>
    <w:rsid w:val="00DE2D11"/>
    <w:rsid w:val="00DE5290"/>
    <w:rsid w:val="00E34C3D"/>
    <w:rsid w:val="00E37E17"/>
    <w:rsid w:val="00E543BF"/>
    <w:rsid w:val="00E70401"/>
    <w:rsid w:val="00E77CBD"/>
    <w:rsid w:val="00EB68E1"/>
    <w:rsid w:val="00EC0DF4"/>
    <w:rsid w:val="00ED4FCF"/>
    <w:rsid w:val="00EE26D2"/>
    <w:rsid w:val="00F15AE0"/>
    <w:rsid w:val="00F21D50"/>
    <w:rsid w:val="00F4338B"/>
    <w:rsid w:val="00F758E6"/>
    <w:rsid w:val="00F75B2E"/>
    <w:rsid w:val="00FB66E8"/>
    <w:rsid w:val="00FC03EF"/>
    <w:rsid w:val="00FC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2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776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C32776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2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8</Pages>
  <Words>2244</Words>
  <Characters>12791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Lydwald</cp:lastModifiedBy>
  <cp:revision>58</cp:revision>
  <dcterms:created xsi:type="dcterms:W3CDTF">2017-02-11T15:29:00Z</dcterms:created>
  <dcterms:modified xsi:type="dcterms:W3CDTF">2017-03-20T12:12:00Z</dcterms:modified>
</cp:coreProperties>
</file>