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DAFTAR</w:t>
      </w:r>
      <w:r>
        <w:rPr>
          <w:spacing w:val="-5"/>
        </w:rPr>
        <w:t> </w:t>
      </w:r>
      <w:r>
        <w:rPr/>
        <w:t>PUSTAKA</w:t>
      </w:r>
    </w:p>
    <w:p>
      <w:pPr>
        <w:pStyle w:val="BodyText"/>
        <w:spacing w:before="0"/>
        <w:ind w:left="0" w:firstLine="0"/>
        <w:rPr>
          <w:rFonts w:ascii="Arial"/>
          <w:b/>
          <w:sz w:val="24"/>
        </w:rPr>
      </w:pPr>
    </w:p>
    <w:p>
      <w:pPr>
        <w:pStyle w:val="BodyText"/>
        <w:spacing w:before="0"/>
        <w:ind w:left="0" w:firstLine="0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" w:after="0"/>
        <w:ind w:left="1229" w:right="0" w:hanging="642"/>
        <w:jc w:val="left"/>
        <w:rPr>
          <w:sz w:val="22"/>
        </w:rPr>
      </w:pPr>
      <w:r>
        <w:rPr>
          <w:sz w:val="22"/>
        </w:rPr>
        <w:t>H.</w:t>
      </w:r>
      <w:r>
        <w:rPr>
          <w:spacing w:val="-2"/>
          <w:sz w:val="22"/>
        </w:rPr>
        <w:t> </w:t>
      </w:r>
      <w:r>
        <w:rPr>
          <w:sz w:val="22"/>
        </w:rPr>
        <w:t>Wiknjosastro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P.</w:t>
      </w:r>
      <w:r>
        <w:rPr>
          <w:spacing w:val="-2"/>
          <w:sz w:val="22"/>
        </w:rPr>
        <w:t> </w:t>
      </w:r>
      <w:r>
        <w:rPr>
          <w:sz w:val="22"/>
        </w:rPr>
        <w:t>Prawirohardjo,</w:t>
      </w:r>
      <w:r>
        <w:rPr>
          <w:spacing w:val="1"/>
          <w:sz w:val="22"/>
        </w:rPr>
        <w:t> </w:t>
      </w:r>
      <w:r>
        <w:rPr>
          <w:i/>
          <w:sz w:val="22"/>
        </w:rPr>
        <w:t>Ilmu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Kandungan: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Edisi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Ketiga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80" w:after="0"/>
        <w:ind w:left="1229" w:right="271" w:hanging="641"/>
        <w:jc w:val="left"/>
        <w:rPr>
          <w:sz w:val="22"/>
        </w:rPr>
      </w:pPr>
      <w:r>
        <w:rPr>
          <w:sz w:val="22"/>
        </w:rPr>
        <w:t>K. M. Schmalenberger </w:t>
      </w:r>
      <w:r>
        <w:rPr>
          <w:i/>
          <w:sz w:val="22"/>
        </w:rPr>
        <w:t>et al.</w:t>
      </w:r>
      <w:r>
        <w:rPr>
          <w:sz w:val="22"/>
        </w:rPr>
        <w:t>, “How to study the menstrual cycle: Practical tools</w:t>
      </w:r>
      <w:r>
        <w:rPr>
          <w:spacing w:val="1"/>
          <w:sz w:val="22"/>
        </w:rPr>
        <w:t> </w:t>
      </w:r>
      <w:r>
        <w:rPr>
          <w:sz w:val="22"/>
        </w:rPr>
        <w:t>and recommendations HHS Public Access,” </w:t>
      </w:r>
      <w:r>
        <w:rPr>
          <w:i/>
          <w:sz w:val="22"/>
        </w:rPr>
        <w:t>Psychoneuroendocrinology</w:t>
      </w:r>
      <w:r>
        <w:rPr>
          <w:sz w:val="22"/>
        </w:rPr>
        <w:t>, vol. 123,</w:t>
      </w:r>
      <w:r>
        <w:rPr>
          <w:spacing w:val="-47"/>
          <w:sz w:val="22"/>
        </w:rPr>
        <w:t> </w:t>
      </w:r>
      <w:r>
        <w:rPr>
          <w:sz w:val="22"/>
        </w:rPr>
        <w:t>p.</w:t>
      </w:r>
      <w:r>
        <w:rPr>
          <w:spacing w:val="-2"/>
          <w:sz w:val="22"/>
        </w:rPr>
        <w:t> </w:t>
      </w:r>
      <w:r>
        <w:rPr>
          <w:sz w:val="22"/>
        </w:rPr>
        <w:t>104895,</w:t>
      </w:r>
      <w:r>
        <w:rPr>
          <w:spacing w:val="-3"/>
          <w:sz w:val="22"/>
        </w:rPr>
        <w:t> </w:t>
      </w:r>
      <w:r>
        <w:rPr>
          <w:sz w:val="22"/>
        </w:rPr>
        <w:t>2021, doi:</w:t>
      </w:r>
      <w:r>
        <w:rPr>
          <w:spacing w:val="-2"/>
          <w:sz w:val="22"/>
        </w:rPr>
        <w:t> </w:t>
      </w:r>
      <w:r>
        <w:rPr>
          <w:sz w:val="22"/>
        </w:rPr>
        <w:t>10.31219/osf.io/94jua.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59" w:after="0"/>
        <w:ind w:left="1229" w:right="0" w:hanging="642"/>
        <w:jc w:val="left"/>
        <w:rPr>
          <w:sz w:val="22"/>
        </w:rPr>
      </w:pPr>
      <w:r>
        <w:rPr>
          <w:sz w:val="22"/>
        </w:rPr>
        <w:t>Istika</w:t>
      </w:r>
      <w:r>
        <w:rPr>
          <w:spacing w:val="-3"/>
          <w:sz w:val="22"/>
        </w:rPr>
        <w:t> </w:t>
      </w:r>
      <w:r>
        <w:rPr>
          <w:sz w:val="22"/>
        </w:rPr>
        <w:t>Dwi</w:t>
      </w:r>
      <w:r>
        <w:rPr>
          <w:spacing w:val="-3"/>
          <w:sz w:val="22"/>
        </w:rPr>
        <w:t> </w:t>
      </w:r>
      <w:r>
        <w:rPr>
          <w:sz w:val="22"/>
        </w:rPr>
        <w:t>Kusumaningrum,</w:t>
      </w:r>
      <w:r>
        <w:rPr>
          <w:spacing w:val="-4"/>
          <w:sz w:val="22"/>
        </w:rPr>
        <w:t> </w:t>
      </w:r>
      <w:r>
        <w:rPr>
          <w:sz w:val="22"/>
        </w:rPr>
        <w:t>“MENGENAL</w:t>
      </w:r>
      <w:r>
        <w:rPr>
          <w:spacing w:val="-3"/>
          <w:sz w:val="22"/>
        </w:rPr>
        <w:t> </w:t>
      </w:r>
      <w:r>
        <w:rPr>
          <w:sz w:val="22"/>
        </w:rPr>
        <w:t>GANGGUAN</w:t>
      </w:r>
      <w:r>
        <w:rPr>
          <w:spacing w:val="-4"/>
          <w:sz w:val="22"/>
        </w:rPr>
        <w:t> </w:t>
      </w:r>
      <w:r>
        <w:rPr>
          <w:sz w:val="22"/>
        </w:rPr>
        <w:t>MENSTRUASI</w:t>
      </w:r>
      <w:r>
        <w:rPr>
          <w:spacing w:val="-3"/>
          <w:sz w:val="22"/>
        </w:rPr>
        <w:t> </w:t>
      </w:r>
      <w:r>
        <w:rPr>
          <w:sz w:val="22"/>
        </w:rPr>
        <w:t>PADA</w:t>
      </w:r>
    </w:p>
    <w:p>
      <w:pPr>
        <w:spacing w:before="22"/>
        <w:ind w:left="1229" w:right="0" w:firstLine="0"/>
        <w:jc w:val="left"/>
        <w:rPr>
          <w:sz w:val="22"/>
        </w:rPr>
      </w:pPr>
      <w:r>
        <w:rPr>
          <w:sz w:val="22"/>
        </w:rPr>
        <w:t>REMAJA</w:t>
      </w:r>
      <w:r>
        <w:rPr>
          <w:spacing w:val="-4"/>
          <w:sz w:val="22"/>
        </w:rPr>
        <w:t> </w:t>
      </w:r>
      <w:r>
        <w:rPr>
          <w:sz w:val="22"/>
        </w:rPr>
        <w:t>PUTRI,”</w:t>
      </w:r>
      <w:r>
        <w:rPr>
          <w:spacing w:val="1"/>
          <w:sz w:val="22"/>
        </w:rPr>
        <w:t> </w:t>
      </w:r>
      <w:r>
        <w:rPr>
          <w:i/>
          <w:sz w:val="22"/>
        </w:rPr>
        <w:t>Journal 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Community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Empowerment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vol.</w:t>
      </w:r>
      <w:r>
        <w:rPr>
          <w:spacing w:val="-1"/>
          <w:sz w:val="22"/>
        </w:rPr>
        <w:t> </w:t>
      </w:r>
      <w:r>
        <w:rPr>
          <w:sz w:val="22"/>
        </w:rPr>
        <w:t>2,</w:t>
      </w:r>
      <w:r>
        <w:rPr>
          <w:spacing w:val="-4"/>
          <w:sz w:val="22"/>
        </w:rPr>
        <w:t> </w:t>
      </w:r>
      <w:r>
        <w:rPr>
          <w:sz w:val="22"/>
        </w:rPr>
        <w:t>no.</w:t>
      </w:r>
      <w:r>
        <w:rPr>
          <w:spacing w:val="-3"/>
          <w:sz w:val="22"/>
        </w:rPr>
        <w:t> </w:t>
      </w:r>
      <w:r>
        <w:rPr>
          <w:sz w:val="22"/>
        </w:rPr>
        <w:t>3,</w:t>
      </w:r>
      <w:r>
        <w:rPr>
          <w:spacing w:val="-3"/>
          <w:sz w:val="22"/>
        </w:rPr>
        <w:t> </w:t>
      </w:r>
      <w:r>
        <w:rPr>
          <w:sz w:val="22"/>
        </w:rPr>
        <w:t>Oct.</w:t>
      </w:r>
      <w:r>
        <w:rPr>
          <w:spacing w:val="-3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81" w:after="0"/>
        <w:ind w:left="1229" w:right="379" w:hanging="641"/>
        <w:jc w:val="left"/>
        <w:rPr>
          <w:sz w:val="22"/>
        </w:rPr>
      </w:pPr>
      <w:r>
        <w:rPr>
          <w:sz w:val="22"/>
        </w:rPr>
        <w:t>R. Novita, “Hubungan Status Gizi dengan Gangguan Menstruasi pada Remaja</w:t>
      </w:r>
      <w:r>
        <w:rPr>
          <w:spacing w:val="1"/>
          <w:sz w:val="22"/>
        </w:rPr>
        <w:t> </w:t>
      </w:r>
      <w:r>
        <w:rPr>
          <w:sz w:val="22"/>
        </w:rPr>
        <w:t>Putri di SMA Al-Azhar Surabaya Correlation between Nutritional Status and</w:t>
      </w:r>
      <w:r>
        <w:rPr>
          <w:spacing w:val="1"/>
          <w:sz w:val="22"/>
        </w:rPr>
        <w:t> </w:t>
      </w:r>
      <w:r>
        <w:rPr>
          <w:sz w:val="22"/>
        </w:rPr>
        <w:t>Menstrual Disorders of Female Adolescent in SMA Al-Azhar Surabaya,” </w:t>
      </w:r>
      <w:r>
        <w:rPr>
          <w:i/>
          <w:sz w:val="22"/>
        </w:rPr>
        <w:t>Amerta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Nutr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vol.</w:t>
      </w:r>
      <w:r>
        <w:rPr>
          <w:spacing w:val="-4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sz w:val="22"/>
        </w:rPr>
        <w:t>no.</w:t>
      </w:r>
      <w:r>
        <w:rPr>
          <w:spacing w:val="-3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sz w:val="22"/>
        </w:rPr>
        <w:t>pp.</w:t>
      </w:r>
      <w:r>
        <w:rPr>
          <w:spacing w:val="-3"/>
          <w:sz w:val="22"/>
        </w:rPr>
        <w:t> </w:t>
      </w:r>
      <w:r>
        <w:rPr>
          <w:sz w:val="22"/>
        </w:rPr>
        <w:t>172–181,</w:t>
      </w:r>
      <w:r>
        <w:rPr>
          <w:spacing w:val="-3"/>
          <w:sz w:val="22"/>
        </w:rPr>
        <w:t> </w:t>
      </w:r>
      <w:r>
        <w:rPr>
          <w:sz w:val="22"/>
        </w:rPr>
        <w:t>2018,</w:t>
      </w:r>
      <w:r>
        <w:rPr>
          <w:spacing w:val="-4"/>
          <w:sz w:val="22"/>
        </w:rPr>
        <w:t> </w:t>
      </w:r>
      <w:r>
        <w:rPr>
          <w:sz w:val="22"/>
        </w:rPr>
        <w:t>doi:</w:t>
      </w:r>
      <w:r>
        <w:rPr>
          <w:spacing w:val="-3"/>
          <w:sz w:val="22"/>
        </w:rPr>
        <w:t> </w:t>
      </w:r>
      <w:r>
        <w:rPr>
          <w:sz w:val="22"/>
        </w:rPr>
        <w:t>10.2473/amnt.v2i2.2018.172-181.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303" w:hanging="641"/>
        <w:jc w:val="left"/>
        <w:rPr>
          <w:sz w:val="22"/>
        </w:rPr>
      </w:pPr>
      <w:r>
        <w:rPr>
          <w:sz w:val="22"/>
        </w:rPr>
        <w:t>P. Azzahra and E. Haerani, “Penerapan dan Implementasi Metode Certainty</w:t>
      </w:r>
      <w:r>
        <w:rPr>
          <w:spacing w:val="1"/>
          <w:sz w:val="22"/>
        </w:rPr>
        <w:t> </w:t>
      </w:r>
      <w:r>
        <w:rPr>
          <w:sz w:val="22"/>
        </w:rPr>
        <w:t>Factor Dalam Sistem Pakar Diagnosa Awal Gangguan Menstruasi PALM-COEIN,”</w:t>
      </w:r>
      <w:r>
        <w:rPr>
          <w:spacing w:val="-47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(BITS)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vol.</w:t>
      </w:r>
      <w:r>
        <w:rPr>
          <w:spacing w:val="-3"/>
          <w:sz w:val="22"/>
        </w:rPr>
        <w:t> </w:t>
      </w:r>
      <w:r>
        <w:rPr>
          <w:sz w:val="22"/>
        </w:rPr>
        <w:t>4,</w:t>
      </w:r>
      <w:r>
        <w:rPr>
          <w:spacing w:val="-5"/>
          <w:sz w:val="22"/>
        </w:rPr>
        <w:t> </w:t>
      </w:r>
      <w:r>
        <w:rPr>
          <w:sz w:val="22"/>
        </w:rPr>
        <w:t>no.</w:t>
      </w:r>
      <w:r>
        <w:rPr>
          <w:spacing w:val="-4"/>
          <w:sz w:val="22"/>
        </w:rPr>
        <w:t> </w:t>
      </w:r>
      <w:r>
        <w:rPr>
          <w:sz w:val="22"/>
        </w:rPr>
        <w:t>2,</w:t>
      </w:r>
      <w:r>
        <w:rPr>
          <w:spacing w:val="-4"/>
          <w:sz w:val="22"/>
        </w:rPr>
        <w:t> </w:t>
      </w:r>
      <w:r>
        <w:rPr>
          <w:sz w:val="22"/>
        </w:rPr>
        <w:t>2022,</w:t>
      </w:r>
      <w:r>
        <w:rPr>
          <w:spacing w:val="-2"/>
          <w:sz w:val="22"/>
        </w:rPr>
        <w:t> </w:t>
      </w:r>
      <w:r>
        <w:rPr>
          <w:sz w:val="22"/>
        </w:rPr>
        <w:t>doi:</w:t>
      </w:r>
      <w:r>
        <w:rPr>
          <w:spacing w:val="-4"/>
          <w:sz w:val="22"/>
        </w:rPr>
        <w:t> </w:t>
      </w:r>
      <w:r>
        <w:rPr>
          <w:sz w:val="22"/>
        </w:rPr>
        <w:t>10.47065/bits.v4i2.1805.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59" w:after="0"/>
        <w:ind w:left="1229" w:right="278" w:hanging="641"/>
        <w:jc w:val="left"/>
        <w:rPr>
          <w:sz w:val="22"/>
        </w:rPr>
      </w:pPr>
      <w:r>
        <w:rPr>
          <w:sz w:val="22"/>
        </w:rPr>
        <w:t>Anitha, “EDUKASI PENTINGNYA MENGETAHUI FAKTOR YANG MEMPENGARUHI</w:t>
      </w:r>
      <w:r>
        <w:rPr>
          <w:spacing w:val="1"/>
          <w:sz w:val="22"/>
        </w:rPr>
        <w:t> </w:t>
      </w:r>
      <w:r>
        <w:rPr>
          <w:sz w:val="22"/>
        </w:rPr>
        <w:t>GANGGUAN MENSTRUASI PADA MASYARAKAT,” </w:t>
      </w:r>
      <w:r>
        <w:rPr>
          <w:i/>
          <w:sz w:val="22"/>
        </w:rPr>
        <w:t>Jurnal ABDIMAS KESOSI</w:t>
      </w:r>
      <w:r>
        <w:rPr>
          <w:sz w:val="22"/>
        </w:rPr>
        <w:t>, vol. 3,</w:t>
      </w:r>
      <w:r>
        <w:rPr>
          <w:spacing w:val="-47"/>
          <w:sz w:val="22"/>
        </w:rPr>
        <w:t> </w:t>
      </w:r>
      <w:r>
        <w:rPr>
          <w:sz w:val="22"/>
        </w:rPr>
        <w:t>no.</w:t>
      </w:r>
      <w:r>
        <w:rPr>
          <w:spacing w:val="-1"/>
          <w:sz w:val="22"/>
        </w:rPr>
        <w:t>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208" w:hanging="641"/>
        <w:jc w:val="left"/>
        <w:rPr>
          <w:sz w:val="22"/>
        </w:rPr>
      </w:pPr>
      <w:r>
        <w:rPr>
          <w:sz w:val="22"/>
        </w:rPr>
        <w:t>World Health Organization, “WHO statement on menstrual health and rights,”</w:t>
      </w:r>
      <w:r>
        <w:rPr>
          <w:spacing w:val="1"/>
          <w:sz w:val="22"/>
        </w:rPr>
        <w:t> </w:t>
      </w:r>
      <w:r>
        <w:rPr>
          <w:i/>
          <w:sz w:val="22"/>
        </w:rPr>
        <w:t>who.int/news/item/22-06-2022-who-statement-on-menstrual-health-and-rights</w:t>
      </w:r>
      <w:r>
        <w:rPr>
          <w:sz w:val="22"/>
        </w:rPr>
        <w:t>,</w:t>
      </w:r>
      <w:r>
        <w:rPr>
          <w:spacing w:val="-47"/>
          <w:sz w:val="22"/>
        </w:rPr>
        <w:t> </w:t>
      </w:r>
      <w:r>
        <w:rPr>
          <w:sz w:val="22"/>
        </w:rPr>
        <w:t>Jun.</w:t>
      </w:r>
      <w:r>
        <w:rPr>
          <w:spacing w:val="-1"/>
          <w:sz w:val="22"/>
        </w:rPr>
        <w:t> </w:t>
      </w:r>
      <w:r>
        <w:rPr>
          <w:sz w:val="22"/>
        </w:rPr>
        <w:t>22,</w:t>
      </w:r>
      <w:r>
        <w:rPr>
          <w:spacing w:val="-3"/>
          <w:sz w:val="22"/>
        </w:rPr>
        <w:t> </w:t>
      </w:r>
      <w:r>
        <w:rPr>
          <w:sz w:val="22"/>
        </w:rPr>
        <w:t>2022.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60" w:after="0"/>
        <w:ind w:left="1229" w:right="0" w:hanging="642"/>
        <w:jc w:val="left"/>
        <w:rPr>
          <w:sz w:val="22"/>
        </w:rPr>
      </w:pPr>
      <w:r>
        <w:rPr>
          <w:sz w:val="22"/>
        </w:rPr>
        <w:t>Adie</w:t>
      </w:r>
      <w:r>
        <w:rPr>
          <w:spacing w:val="-1"/>
          <w:sz w:val="22"/>
        </w:rPr>
        <w:t> </w:t>
      </w:r>
      <w:r>
        <w:rPr>
          <w:sz w:val="22"/>
        </w:rPr>
        <w:t>Wahyudi</w:t>
      </w:r>
      <w:r>
        <w:rPr>
          <w:spacing w:val="-1"/>
          <w:sz w:val="22"/>
        </w:rPr>
        <w:t> </w:t>
      </w:r>
      <w:r>
        <w:rPr>
          <w:sz w:val="22"/>
        </w:rPr>
        <w:t>Oktavia Gama,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Wayan</w:t>
      </w:r>
      <w:r>
        <w:rPr>
          <w:spacing w:val="-1"/>
          <w:sz w:val="22"/>
        </w:rPr>
        <w:t> </w:t>
      </w:r>
      <w:r>
        <w:rPr>
          <w:sz w:val="22"/>
        </w:rPr>
        <w:t>Sukadana,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Gede</w:t>
      </w:r>
      <w:r>
        <w:rPr>
          <w:spacing w:val="-1"/>
          <w:sz w:val="22"/>
        </w:rPr>
        <w:t> </w:t>
      </w:r>
      <w:r>
        <w:rPr>
          <w:sz w:val="22"/>
        </w:rPr>
        <w:t>Humaswara</w:t>
      </w:r>
    </w:p>
    <w:p>
      <w:pPr>
        <w:pStyle w:val="BodyText"/>
        <w:spacing w:before="19"/>
        <w:ind w:firstLine="0"/>
      </w:pPr>
      <w:r>
        <w:rPr/>
        <w:t>Prathama,</w:t>
      </w:r>
      <w:r>
        <w:rPr>
          <w:spacing w:val="-3"/>
        </w:rPr>
        <w:t> </w:t>
      </w:r>
      <w:r>
        <w:rPr/>
        <w:t>“Sistem</w:t>
      </w:r>
      <w:r>
        <w:rPr>
          <w:spacing w:val="-2"/>
        </w:rPr>
        <w:t> </w:t>
      </w:r>
      <w:r>
        <w:rPr/>
        <w:t>Pakar</w:t>
      </w:r>
      <w:r>
        <w:rPr>
          <w:spacing w:val="-3"/>
        </w:rPr>
        <w:t> </w:t>
      </w:r>
      <w:r>
        <w:rPr/>
        <w:t>Diagnosa</w:t>
      </w:r>
      <w:r>
        <w:rPr>
          <w:spacing w:val="-1"/>
        </w:rPr>
        <w:t> </w:t>
      </w:r>
      <w:r>
        <w:rPr/>
        <w:t>Awal</w:t>
      </w:r>
      <w:r>
        <w:rPr>
          <w:spacing w:val="-4"/>
        </w:rPr>
        <w:t> </w:t>
      </w:r>
      <w:r>
        <w:rPr/>
        <w:t>Penyakit</w:t>
      </w:r>
      <w:r>
        <w:rPr>
          <w:spacing w:val="-1"/>
        </w:rPr>
        <w:t> </w:t>
      </w:r>
      <w:r>
        <w:rPr/>
        <w:t>Mata</w:t>
      </w:r>
      <w:r>
        <w:rPr>
          <w:spacing w:val="-1"/>
        </w:rPr>
        <w:t> </w:t>
      </w:r>
      <w:r>
        <w:rPr/>
        <w:t>(Penelusuran</w:t>
      </w:r>
      <w:r>
        <w:rPr>
          <w:spacing w:val="-2"/>
        </w:rPr>
        <w:t> </w:t>
      </w:r>
      <w:r>
        <w:rPr/>
        <w:t>Gejala</w:t>
      </w:r>
    </w:p>
    <w:p>
      <w:pPr>
        <w:pStyle w:val="BodyText"/>
        <w:spacing w:line="259" w:lineRule="auto" w:before="22"/>
        <w:ind w:right="233" w:firstLine="0"/>
      </w:pPr>
      <w:r>
        <w:rPr/>
        <w:t>dengan Metode Backward Chaining),” </w:t>
      </w:r>
      <w:r>
        <w:rPr>
          <w:i/>
        </w:rPr>
        <w:t>J-Eltrik</w:t>
      </w:r>
      <w:r>
        <w:rPr/>
        <w:t>, vol. 1, no. 2, p. 34, Nov. 2021, doi:</w:t>
      </w:r>
      <w:r>
        <w:rPr>
          <w:spacing w:val="-47"/>
        </w:rPr>
        <w:t> </w:t>
      </w:r>
      <w:r>
        <w:rPr/>
        <w:t>10.30649/j-eltrik.v1i2.34.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59" w:after="0"/>
        <w:ind w:left="1229" w:right="728" w:hanging="641"/>
        <w:jc w:val="left"/>
        <w:rPr>
          <w:sz w:val="22"/>
        </w:rPr>
      </w:pPr>
      <w:r>
        <w:rPr>
          <w:sz w:val="22"/>
        </w:rPr>
        <w:t>W. Setiawan and S. Ratnasari, “SISTEM PAKAR DIAGNOSIS PENYAKIT MATA</w:t>
      </w:r>
      <w:r>
        <w:rPr>
          <w:spacing w:val="-47"/>
          <w:sz w:val="22"/>
        </w:rPr>
        <w:t> </w:t>
      </w:r>
      <w:r>
        <w:rPr>
          <w:sz w:val="22"/>
        </w:rPr>
        <w:t>MENGGUNAKAN NAIVEBAYES CLASSIFIER,” in </w:t>
      </w:r>
      <w:r>
        <w:rPr>
          <w:i/>
          <w:sz w:val="22"/>
        </w:rPr>
        <w:t>Seminar Nasional Sains dan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Teknologi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2014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407" w:hanging="641"/>
        <w:jc w:val="left"/>
        <w:rPr>
          <w:i/>
          <w:sz w:val="22"/>
        </w:rPr>
      </w:pPr>
      <w:r>
        <w:rPr>
          <w:sz w:val="22"/>
        </w:rPr>
        <w:t>Y. Yuliana, P. Paradise, and K. Kusrini, “Sistem Pakar Diagnosa Penyakit Ispa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-4"/>
          <w:sz w:val="22"/>
        </w:rPr>
        <w:t> </w:t>
      </w:r>
      <w:r>
        <w:rPr>
          <w:sz w:val="22"/>
        </w:rPr>
        <w:t>Metode</w:t>
      </w:r>
      <w:r>
        <w:rPr>
          <w:spacing w:val="-2"/>
          <w:sz w:val="22"/>
        </w:rPr>
        <w:t> </w:t>
      </w:r>
      <w:r>
        <w:rPr>
          <w:sz w:val="22"/>
        </w:rPr>
        <w:t>Naive</w:t>
      </w:r>
      <w:r>
        <w:rPr>
          <w:spacing w:val="-2"/>
          <w:sz w:val="22"/>
        </w:rPr>
        <w:t> </w:t>
      </w:r>
      <w:r>
        <w:rPr>
          <w:sz w:val="22"/>
        </w:rPr>
        <w:t>Bayes</w:t>
      </w:r>
      <w:r>
        <w:rPr>
          <w:spacing w:val="-2"/>
          <w:sz w:val="22"/>
        </w:rPr>
        <w:t> </w:t>
      </w:r>
      <w:r>
        <w:rPr>
          <w:sz w:val="22"/>
        </w:rPr>
        <w:t>Classifier</w:t>
      </w:r>
      <w:r>
        <w:rPr>
          <w:spacing w:val="-3"/>
          <w:sz w:val="22"/>
        </w:rPr>
        <w:t> </w:t>
      </w:r>
      <w:r>
        <w:rPr>
          <w:sz w:val="22"/>
        </w:rPr>
        <w:t>Berbasis</w:t>
      </w:r>
      <w:r>
        <w:rPr>
          <w:spacing w:val="-5"/>
          <w:sz w:val="22"/>
        </w:rPr>
        <w:t> </w:t>
      </w:r>
      <w:r>
        <w:rPr>
          <w:sz w:val="22"/>
        </w:rPr>
        <w:t>Web,”</w:t>
      </w:r>
      <w:r>
        <w:rPr>
          <w:spacing w:val="1"/>
          <w:sz w:val="22"/>
        </w:rPr>
        <w:t> </w:t>
      </w:r>
      <w:r>
        <w:rPr>
          <w:i/>
          <w:sz w:val="22"/>
        </w:rPr>
        <w:t>CSRID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(Computer</w:t>
      </w:r>
    </w:p>
    <w:p>
      <w:pPr>
        <w:spacing w:line="256" w:lineRule="auto" w:before="1"/>
        <w:ind w:left="1229" w:right="239" w:firstLine="0"/>
        <w:jc w:val="left"/>
        <w:rPr>
          <w:sz w:val="22"/>
        </w:rPr>
      </w:pPr>
      <w:r>
        <w:rPr>
          <w:i/>
          <w:sz w:val="22"/>
        </w:rPr>
        <w:t>Science Research and Its Development Journal)</w:t>
      </w:r>
      <w:r>
        <w:rPr>
          <w:sz w:val="22"/>
        </w:rPr>
        <w:t>, vol. 10, no. 3, p. 127, Mar. 2021,</w:t>
      </w:r>
      <w:r>
        <w:rPr>
          <w:spacing w:val="-47"/>
          <w:sz w:val="22"/>
        </w:rPr>
        <w:t> </w:t>
      </w:r>
      <w:r>
        <w:rPr>
          <w:sz w:val="22"/>
        </w:rPr>
        <w:t>doi:</w:t>
      </w:r>
      <w:r>
        <w:rPr>
          <w:spacing w:val="-3"/>
          <w:sz w:val="22"/>
        </w:rPr>
        <w:t> </w:t>
      </w:r>
      <w:r>
        <w:rPr>
          <w:sz w:val="22"/>
        </w:rPr>
        <w:t>10.22303/csrid.10.3.2018.127-138.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4" w:after="0"/>
        <w:ind w:left="1229" w:right="357" w:hanging="641"/>
        <w:jc w:val="left"/>
        <w:rPr>
          <w:sz w:val="22"/>
        </w:rPr>
      </w:pPr>
      <w:r>
        <w:rPr>
          <w:sz w:val="22"/>
        </w:rPr>
        <w:t>M. Ridho Handoko, “SISTEM PAKAR DIAGNOSA PENYAKIT SELAMA KEHAMILAN</w:t>
      </w:r>
      <w:r>
        <w:rPr>
          <w:spacing w:val="-47"/>
          <w:sz w:val="22"/>
        </w:rPr>
        <w:t> </w:t>
      </w:r>
      <w:r>
        <w:rPr>
          <w:sz w:val="22"/>
        </w:rPr>
        <w:t>MENGGUNAKAN METODE NAIVE BAYES BERBASIS WEB,” </w:t>
      </w:r>
      <w:r>
        <w:rPr>
          <w:i/>
          <w:sz w:val="22"/>
        </w:rPr>
        <w:t>Jurnal Teknologi dan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Sistem Informasi (JTSI)</w:t>
      </w:r>
      <w:r>
        <w:rPr>
          <w:sz w:val="22"/>
        </w:rPr>
        <w:t>, vol. 2, no. 1, pp. 50–58, 2021, [Online]. Available:</w:t>
      </w:r>
      <w:r>
        <w:rPr>
          <w:spacing w:val="1"/>
          <w:sz w:val="22"/>
        </w:rPr>
        <w:t> </w:t>
      </w:r>
      <w:hyperlink r:id="rId6">
        <w:r>
          <w:rPr>
            <w:sz w:val="22"/>
          </w:rPr>
          <w:t>http://jim.teknokrat.ac.id/index.php/JTSI</w:t>
        </w:r>
      </w:hyperlink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383" w:hanging="641"/>
        <w:jc w:val="left"/>
        <w:rPr>
          <w:sz w:val="22"/>
        </w:rPr>
      </w:pPr>
      <w:r>
        <w:rPr>
          <w:sz w:val="22"/>
        </w:rPr>
        <w:t>A. Esteva </w:t>
      </w:r>
      <w:r>
        <w:rPr>
          <w:i/>
          <w:sz w:val="22"/>
        </w:rPr>
        <w:t>et al.</w:t>
      </w:r>
      <w:r>
        <w:rPr>
          <w:sz w:val="22"/>
        </w:rPr>
        <w:t>, “A guide to deep learning in healthcare,” </w:t>
      </w:r>
      <w:r>
        <w:rPr>
          <w:i/>
          <w:sz w:val="22"/>
        </w:rPr>
        <w:t>Nature Medicine</w:t>
      </w:r>
      <w:r>
        <w:rPr>
          <w:sz w:val="22"/>
        </w:rPr>
        <w:t>, vol.</w:t>
      </w:r>
      <w:r>
        <w:rPr>
          <w:spacing w:val="-47"/>
          <w:sz w:val="22"/>
        </w:rPr>
        <w:t> </w:t>
      </w:r>
      <w:r>
        <w:rPr>
          <w:sz w:val="22"/>
        </w:rPr>
        <w:t>25, no. 1. Nature Publishing Group, pp. 24–29, Jan. 01, 2019. doi:</w:t>
      </w:r>
      <w:r>
        <w:rPr>
          <w:spacing w:val="1"/>
          <w:sz w:val="22"/>
        </w:rPr>
        <w:t> </w:t>
      </w:r>
      <w:r>
        <w:rPr>
          <w:sz w:val="22"/>
        </w:rPr>
        <w:t>10.1038/s41591-018-0316-z.</w:t>
      </w:r>
    </w:p>
    <w:p>
      <w:pPr>
        <w:spacing w:after="0" w:line="259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1000" w:top="1580" w:bottom="1200" w:left="1680" w:right="1580"/>
          <w:pgNumType w:start="77"/>
        </w:sectPr>
      </w:pP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03" w:after="0"/>
        <w:ind w:left="1229" w:right="0" w:hanging="642"/>
        <w:jc w:val="left"/>
        <w:rPr>
          <w:sz w:val="22"/>
        </w:rPr>
      </w:pPr>
      <w:r>
        <w:rPr>
          <w:sz w:val="22"/>
        </w:rPr>
        <w:t>T.</w:t>
      </w:r>
      <w:r>
        <w:rPr>
          <w:spacing w:val="-1"/>
          <w:sz w:val="22"/>
        </w:rPr>
        <w:t> </w:t>
      </w:r>
      <w:r>
        <w:rPr>
          <w:sz w:val="22"/>
        </w:rPr>
        <w:t>Grote and</w:t>
      </w:r>
      <w:r>
        <w:rPr>
          <w:spacing w:val="-3"/>
          <w:sz w:val="22"/>
        </w:rPr>
        <w:t> </w:t>
      </w:r>
      <w:r>
        <w:rPr>
          <w:sz w:val="22"/>
        </w:rPr>
        <w:t>P.</w:t>
      </w:r>
      <w:r>
        <w:rPr>
          <w:spacing w:val="-1"/>
          <w:sz w:val="22"/>
        </w:rPr>
        <w:t> </w:t>
      </w:r>
      <w:r>
        <w:rPr>
          <w:sz w:val="22"/>
        </w:rPr>
        <w:t>Berens,</w:t>
      </w:r>
      <w:r>
        <w:rPr>
          <w:spacing w:val="-2"/>
          <w:sz w:val="22"/>
        </w:rPr>
        <w:t> </w:t>
      </w:r>
      <w:r>
        <w:rPr>
          <w:sz w:val="22"/>
        </w:rPr>
        <w:t>“On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ethics</w:t>
      </w:r>
      <w:r>
        <w:rPr>
          <w:spacing w:val="-2"/>
          <w:sz w:val="22"/>
        </w:rPr>
        <w:t> </w:t>
      </w:r>
      <w:r>
        <w:rPr>
          <w:sz w:val="22"/>
        </w:rPr>
        <w:t>of algorithmic</w:t>
      </w:r>
      <w:r>
        <w:rPr>
          <w:spacing w:val="-2"/>
          <w:sz w:val="22"/>
        </w:rPr>
        <w:t> </w:t>
      </w:r>
      <w:r>
        <w:rPr>
          <w:sz w:val="22"/>
        </w:rPr>
        <w:t>decision-making</w:t>
      </w:r>
      <w:r>
        <w:rPr>
          <w:spacing w:val="-1"/>
          <w:sz w:val="22"/>
        </w:rPr>
        <w:t> </w:t>
      </w:r>
      <w:r>
        <w:rPr>
          <w:sz w:val="22"/>
        </w:rPr>
        <w:t>in</w:t>
      </w:r>
    </w:p>
    <w:p>
      <w:pPr>
        <w:pStyle w:val="BodyText"/>
        <w:spacing w:line="256" w:lineRule="auto" w:before="21"/>
        <w:ind w:right="332" w:firstLine="0"/>
      </w:pPr>
      <w:r>
        <w:rPr/>
        <w:t>healthcare,” </w:t>
      </w:r>
      <w:r>
        <w:rPr>
          <w:i/>
        </w:rPr>
        <w:t>Journal of Medical Ethics</w:t>
      </w:r>
      <w:r>
        <w:rPr/>
        <w:t>, vol. 46, no. 3. BMJ Publishing Group, pp.</w:t>
      </w:r>
      <w:r>
        <w:rPr>
          <w:spacing w:val="-47"/>
        </w:rPr>
        <w:t> </w:t>
      </w:r>
      <w:r>
        <w:rPr/>
        <w:t>205–211,</w:t>
      </w:r>
      <w:r>
        <w:rPr>
          <w:spacing w:val="-3"/>
        </w:rPr>
        <w:t> </w:t>
      </w:r>
      <w:r>
        <w:rPr/>
        <w:t>Mar.</w:t>
      </w:r>
      <w:r>
        <w:rPr>
          <w:spacing w:val="-1"/>
        </w:rPr>
        <w:t> </w:t>
      </w:r>
      <w:r>
        <w:rPr/>
        <w:t>01,</w:t>
      </w:r>
      <w:r>
        <w:rPr>
          <w:spacing w:val="-2"/>
        </w:rPr>
        <w:t> </w:t>
      </w:r>
      <w:r>
        <w:rPr/>
        <w:t>2020.</w:t>
      </w:r>
      <w:r>
        <w:rPr>
          <w:spacing w:val="-4"/>
        </w:rPr>
        <w:t> </w:t>
      </w:r>
      <w:r>
        <w:rPr/>
        <w:t>doi:</w:t>
      </w:r>
      <w:r>
        <w:rPr>
          <w:spacing w:val="-2"/>
        </w:rPr>
        <w:t> </w:t>
      </w:r>
      <w:r>
        <w:rPr/>
        <w:t>10.1136/medethics-2019-105586.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5" w:after="0"/>
        <w:ind w:left="1229" w:right="219" w:hanging="641"/>
        <w:jc w:val="left"/>
        <w:rPr>
          <w:sz w:val="22"/>
        </w:rPr>
      </w:pPr>
      <w:r>
        <w:rPr>
          <w:sz w:val="22"/>
        </w:rPr>
        <w:t>I. Gunaawan and Y. Fernando, “SISTEM PAKAR DIAGNOSA PENYAKIT KULIT PADA</w:t>
      </w:r>
      <w:r>
        <w:rPr>
          <w:spacing w:val="-47"/>
          <w:sz w:val="22"/>
        </w:rPr>
        <w:t> </w:t>
      </w:r>
      <w:r>
        <w:rPr>
          <w:sz w:val="22"/>
        </w:rPr>
        <w:t>KUCING MENGGUNAKAN METODE NAIVE BAYES BERBASIS WEB,” </w:t>
      </w:r>
      <w:r>
        <w:rPr>
          <w:i/>
          <w:sz w:val="22"/>
        </w:rPr>
        <w:t>Jurnal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Informatika dan Rekayasa Perangkat Lunak (JATIKA)</w:t>
      </w:r>
      <w:r>
        <w:rPr>
          <w:sz w:val="22"/>
        </w:rPr>
        <w:t>, vol. 2, no. 2, pp. 239–247,</w:t>
      </w:r>
      <w:r>
        <w:rPr>
          <w:spacing w:val="1"/>
          <w:sz w:val="22"/>
        </w:rPr>
        <w:t> </w:t>
      </w:r>
      <w:r>
        <w:rPr>
          <w:sz w:val="22"/>
        </w:rPr>
        <w:t>2021,</w:t>
      </w:r>
      <w:r>
        <w:rPr>
          <w:spacing w:val="-5"/>
          <w:sz w:val="22"/>
        </w:rPr>
        <w:t> </w:t>
      </w:r>
      <w:r>
        <w:rPr>
          <w:sz w:val="22"/>
        </w:rPr>
        <w:t>[Online].</w:t>
      </w:r>
      <w:r>
        <w:rPr>
          <w:spacing w:val="-2"/>
          <w:sz w:val="22"/>
        </w:rPr>
        <w:t> </w:t>
      </w:r>
      <w:r>
        <w:rPr>
          <w:sz w:val="22"/>
        </w:rPr>
        <w:t>Available: </w:t>
      </w:r>
      <w:hyperlink r:id="rId7">
        <w:r>
          <w:rPr>
            <w:sz w:val="22"/>
          </w:rPr>
          <w:t>http://jim.teknokrat.ac.id/index.php/informatika</w:t>
        </w:r>
      </w:hyperlink>
    </w:p>
    <w:p>
      <w:pPr>
        <w:pStyle w:val="ListParagraph"/>
        <w:numPr>
          <w:ilvl w:val="0"/>
          <w:numId w:val="1"/>
        </w:numPr>
        <w:tabs>
          <w:tab w:pos="1230" w:val="left" w:leader="none"/>
        </w:tabs>
        <w:spacing w:line="259" w:lineRule="auto" w:before="157" w:after="0"/>
        <w:ind w:left="1229" w:right="191" w:hanging="641"/>
        <w:jc w:val="both"/>
        <w:rPr>
          <w:sz w:val="22"/>
        </w:rPr>
      </w:pPr>
      <w:r>
        <w:rPr>
          <w:sz w:val="22"/>
        </w:rPr>
        <w:t>A. H. Alfarra, L. F. Samhan, and S. S. Abu-Naser, “An Expert System for Neck Pain</w:t>
      </w:r>
      <w:r>
        <w:rPr>
          <w:spacing w:val="1"/>
          <w:sz w:val="22"/>
        </w:rPr>
        <w:t> </w:t>
      </w:r>
      <w:r>
        <w:rPr>
          <w:sz w:val="22"/>
        </w:rPr>
        <w:t>Diagnosis,” </w:t>
      </w:r>
      <w:r>
        <w:rPr>
          <w:i/>
          <w:sz w:val="22"/>
        </w:rPr>
        <w:t>International Journal of Academic Information Systems Research</w:t>
      </w:r>
      <w:r>
        <w:rPr>
          <w:sz w:val="22"/>
        </w:rPr>
        <w:t>, vol.</w:t>
      </w:r>
      <w:r>
        <w:rPr>
          <w:spacing w:val="-47"/>
          <w:sz w:val="22"/>
        </w:rPr>
        <w:t> </w:t>
      </w:r>
      <w:r>
        <w:rPr>
          <w:sz w:val="22"/>
        </w:rPr>
        <w:t>5,</w:t>
      </w:r>
      <w:r>
        <w:rPr>
          <w:spacing w:val="-1"/>
          <w:sz w:val="22"/>
        </w:rPr>
        <w:t> </w:t>
      </w:r>
      <w:r>
        <w:rPr>
          <w:sz w:val="22"/>
        </w:rPr>
        <w:t>no.</w:t>
      </w:r>
      <w:r>
        <w:rPr>
          <w:spacing w:val="-3"/>
          <w:sz w:val="22"/>
        </w:rPr>
        <w:t> </w:t>
      </w:r>
      <w:r>
        <w:rPr>
          <w:sz w:val="22"/>
        </w:rPr>
        <w:t>7, Jul.</w:t>
      </w:r>
      <w:r>
        <w:rPr>
          <w:spacing w:val="-3"/>
          <w:sz w:val="22"/>
        </w:rPr>
        <w:t> </w:t>
      </w:r>
      <w:r>
        <w:rPr>
          <w:sz w:val="22"/>
        </w:rPr>
        <w:t>2021,</w:t>
      </w:r>
      <w:r>
        <w:rPr>
          <w:spacing w:val="-4"/>
          <w:sz w:val="22"/>
        </w:rPr>
        <w:t> </w:t>
      </w:r>
      <w:r>
        <w:rPr>
          <w:sz w:val="22"/>
        </w:rPr>
        <w:t>[Online].</w:t>
      </w:r>
      <w:r>
        <w:rPr>
          <w:spacing w:val="-3"/>
          <w:sz w:val="22"/>
        </w:rPr>
        <w:t> </w:t>
      </w:r>
      <w:r>
        <w:rPr>
          <w:sz w:val="22"/>
        </w:rPr>
        <w:t>Available: </w:t>
      </w:r>
      <w:hyperlink r:id="rId8">
        <w:r>
          <w:rPr>
            <w:sz w:val="22"/>
          </w:rPr>
          <w:t>www.ijeais.org/ijaisr</w:t>
        </w:r>
      </w:hyperlink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233" w:hanging="641"/>
        <w:jc w:val="left"/>
        <w:rPr>
          <w:sz w:val="22"/>
        </w:rPr>
      </w:pPr>
      <w:r>
        <w:rPr>
          <w:sz w:val="22"/>
        </w:rPr>
        <w:t>M. W. L. Moreira, J. J. P. C. Rodrigues, V. Korotaev, J. Al-Muhtadi, and N. Kumar,</w:t>
      </w:r>
      <w:r>
        <w:rPr>
          <w:spacing w:val="1"/>
          <w:sz w:val="22"/>
        </w:rPr>
        <w:t> </w:t>
      </w:r>
      <w:r>
        <w:rPr>
          <w:sz w:val="22"/>
        </w:rPr>
        <w:t>“A Comprehensive Review on Smart Decision Support Systems for Health Care,”</w:t>
      </w:r>
      <w:r>
        <w:rPr>
          <w:spacing w:val="1"/>
          <w:sz w:val="22"/>
        </w:rPr>
        <w:t> </w:t>
      </w:r>
      <w:r>
        <w:rPr>
          <w:i/>
          <w:sz w:val="22"/>
        </w:rPr>
        <w:t>IEEE Systems Journal</w:t>
      </w:r>
      <w:r>
        <w:rPr>
          <w:sz w:val="22"/>
        </w:rPr>
        <w:t>, vol. 13, no. 3. Institute of Electrical and Electronics</w:t>
      </w:r>
      <w:r>
        <w:rPr>
          <w:spacing w:val="1"/>
          <w:sz w:val="22"/>
        </w:rPr>
        <w:t> </w:t>
      </w:r>
      <w:r>
        <w:rPr>
          <w:sz w:val="22"/>
        </w:rPr>
        <w:t>Engineers</w:t>
      </w:r>
      <w:r>
        <w:rPr>
          <w:spacing w:val="-4"/>
          <w:sz w:val="22"/>
        </w:rPr>
        <w:t> </w:t>
      </w:r>
      <w:r>
        <w:rPr>
          <w:sz w:val="22"/>
        </w:rPr>
        <w:t>Inc.,</w:t>
      </w:r>
      <w:r>
        <w:rPr>
          <w:spacing w:val="-3"/>
          <w:sz w:val="22"/>
        </w:rPr>
        <w:t> </w:t>
      </w:r>
      <w:r>
        <w:rPr>
          <w:sz w:val="22"/>
        </w:rPr>
        <w:t>pp.</w:t>
      </w:r>
      <w:r>
        <w:rPr>
          <w:spacing w:val="-6"/>
          <w:sz w:val="22"/>
        </w:rPr>
        <w:t> </w:t>
      </w:r>
      <w:r>
        <w:rPr>
          <w:sz w:val="22"/>
        </w:rPr>
        <w:t>3536–3545,</w:t>
      </w:r>
      <w:r>
        <w:rPr>
          <w:spacing w:val="-3"/>
          <w:sz w:val="22"/>
        </w:rPr>
        <w:t> </w:t>
      </w:r>
      <w:r>
        <w:rPr>
          <w:sz w:val="22"/>
        </w:rPr>
        <w:t>Sep.</w:t>
      </w:r>
      <w:r>
        <w:rPr>
          <w:spacing w:val="-6"/>
          <w:sz w:val="22"/>
        </w:rPr>
        <w:t> </w:t>
      </w:r>
      <w:r>
        <w:rPr>
          <w:sz w:val="22"/>
        </w:rPr>
        <w:t>01,</w:t>
      </w:r>
      <w:r>
        <w:rPr>
          <w:spacing w:val="-6"/>
          <w:sz w:val="22"/>
        </w:rPr>
        <w:t> </w:t>
      </w:r>
      <w:r>
        <w:rPr>
          <w:sz w:val="22"/>
        </w:rPr>
        <w:t>2019.</w:t>
      </w:r>
      <w:r>
        <w:rPr>
          <w:spacing w:val="-4"/>
          <w:sz w:val="22"/>
        </w:rPr>
        <w:t> </w:t>
      </w:r>
      <w:r>
        <w:rPr>
          <w:sz w:val="22"/>
        </w:rPr>
        <w:t>doi:</w:t>
      </w:r>
      <w:r>
        <w:rPr>
          <w:spacing w:val="-5"/>
          <w:sz w:val="22"/>
        </w:rPr>
        <w:t> </w:t>
      </w:r>
      <w:r>
        <w:rPr>
          <w:sz w:val="22"/>
        </w:rPr>
        <w:t>10.1109/JSYST.2018.2890121.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60" w:after="0"/>
        <w:ind w:left="1229" w:right="0" w:hanging="642"/>
        <w:jc w:val="left"/>
        <w:rPr>
          <w:sz w:val="22"/>
        </w:rPr>
      </w:pPr>
      <w:r>
        <w:rPr>
          <w:sz w:val="22"/>
        </w:rPr>
        <w:t>H.</w:t>
      </w:r>
      <w:r>
        <w:rPr>
          <w:spacing w:val="-2"/>
          <w:sz w:val="22"/>
        </w:rPr>
        <w:t> </w:t>
      </w:r>
      <w:r>
        <w:rPr>
          <w:sz w:val="22"/>
        </w:rPr>
        <w:t>Zhang,</w:t>
      </w:r>
      <w:r>
        <w:rPr>
          <w:spacing w:val="-1"/>
          <w:sz w:val="22"/>
        </w:rPr>
        <w:t> </w:t>
      </w: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Jiang,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L.</w:t>
      </w:r>
      <w:r>
        <w:rPr>
          <w:spacing w:val="-3"/>
          <w:sz w:val="22"/>
        </w:rPr>
        <w:t> </w:t>
      </w:r>
      <w:r>
        <w:rPr>
          <w:sz w:val="22"/>
        </w:rPr>
        <w:t>Yu,</w:t>
      </w:r>
      <w:r>
        <w:rPr>
          <w:spacing w:val="-1"/>
          <w:sz w:val="22"/>
        </w:rPr>
        <w:t> </w:t>
      </w:r>
      <w:r>
        <w:rPr>
          <w:sz w:val="22"/>
        </w:rPr>
        <w:t>“Attribute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instance</w:t>
      </w:r>
      <w:r>
        <w:rPr>
          <w:spacing w:val="-3"/>
          <w:sz w:val="22"/>
        </w:rPr>
        <w:t> </w:t>
      </w:r>
      <w:r>
        <w:rPr>
          <w:sz w:val="22"/>
        </w:rPr>
        <w:t>weighted</w:t>
      </w:r>
      <w:r>
        <w:rPr>
          <w:spacing w:val="-1"/>
          <w:sz w:val="22"/>
        </w:rPr>
        <w:t> </w:t>
      </w:r>
      <w:r>
        <w:rPr>
          <w:sz w:val="22"/>
        </w:rPr>
        <w:t>naive Bayes,”</w:t>
      </w:r>
    </w:p>
    <w:p>
      <w:pPr>
        <w:spacing w:before="22"/>
        <w:ind w:left="1229" w:right="0" w:firstLine="0"/>
        <w:jc w:val="left"/>
        <w:rPr>
          <w:sz w:val="22"/>
        </w:rPr>
      </w:pPr>
      <w:r>
        <w:rPr>
          <w:i/>
          <w:sz w:val="22"/>
        </w:rPr>
        <w:t>Pattern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Recognit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vol.</w:t>
      </w:r>
      <w:r>
        <w:rPr>
          <w:spacing w:val="-5"/>
          <w:sz w:val="22"/>
        </w:rPr>
        <w:t> </w:t>
      </w:r>
      <w:r>
        <w:rPr>
          <w:sz w:val="22"/>
        </w:rPr>
        <w:t>111,</w:t>
      </w:r>
      <w:r>
        <w:rPr>
          <w:spacing w:val="-4"/>
          <w:sz w:val="22"/>
        </w:rPr>
        <w:t> </w:t>
      </w:r>
      <w:r>
        <w:rPr>
          <w:sz w:val="22"/>
        </w:rPr>
        <w:t>Mar.</w:t>
      </w:r>
      <w:r>
        <w:rPr>
          <w:spacing w:val="-3"/>
          <w:sz w:val="22"/>
        </w:rPr>
        <w:t> </w:t>
      </w:r>
      <w:r>
        <w:rPr>
          <w:sz w:val="22"/>
        </w:rPr>
        <w:t>2021,</w:t>
      </w:r>
      <w:r>
        <w:rPr>
          <w:spacing w:val="-2"/>
          <w:sz w:val="22"/>
        </w:rPr>
        <w:t> </w:t>
      </w:r>
      <w:r>
        <w:rPr>
          <w:sz w:val="22"/>
        </w:rPr>
        <w:t>doi:</w:t>
      </w:r>
      <w:r>
        <w:rPr>
          <w:spacing w:val="-4"/>
          <w:sz w:val="22"/>
        </w:rPr>
        <w:t> </w:t>
      </w:r>
      <w:r>
        <w:rPr>
          <w:sz w:val="22"/>
        </w:rPr>
        <w:t>10.1016/j.patcog.2020.107674.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80" w:after="0"/>
        <w:ind w:left="1229" w:right="739" w:hanging="641"/>
        <w:jc w:val="left"/>
        <w:rPr>
          <w:sz w:val="22"/>
        </w:rPr>
      </w:pPr>
      <w:r>
        <w:rPr>
          <w:sz w:val="22"/>
        </w:rPr>
        <w:t>D. Berrar, “Bayes’ theorem and naive bayes classifier,” in </w:t>
      </w:r>
      <w:r>
        <w:rPr>
          <w:i/>
          <w:sz w:val="22"/>
        </w:rPr>
        <w:t>Encyclopedia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Bioinformatics and Computational Biology: ABC of Bioinformatics</w:t>
      </w:r>
      <w:r>
        <w:rPr>
          <w:sz w:val="22"/>
        </w:rPr>
        <w:t>, vol. 1–3,</w:t>
      </w:r>
      <w:r>
        <w:rPr>
          <w:spacing w:val="-47"/>
          <w:sz w:val="22"/>
        </w:rPr>
        <w:t> </w:t>
      </w:r>
      <w:r>
        <w:rPr>
          <w:sz w:val="22"/>
        </w:rPr>
        <w:t>Elsevier,</w:t>
      </w:r>
      <w:r>
        <w:rPr>
          <w:spacing w:val="-5"/>
          <w:sz w:val="22"/>
        </w:rPr>
        <w:t> </w:t>
      </w:r>
      <w:r>
        <w:rPr>
          <w:sz w:val="22"/>
        </w:rPr>
        <w:t>2018,</w:t>
      </w:r>
      <w:r>
        <w:rPr>
          <w:spacing w:val="-5"/>
          <w:sz w:val="22"/>
        </w:rPr>
        <w:t> </w:t>
      </w:r>
      <w:r>
        <w:rPr>
          <w:sz w:val="22"/>
        </w:rPr>
        <w:t>pp.</w:t>
      </w:r>
      <w:r>
        <w:rPr>
          <w:spacing w:val="-3"/>
          <w:sz w:val="22"/>
        </w:rPr>
        <w:t> </w:t>
      </w:r>
      <w:r>
        <w:rPr>
          <w:sz w:val="22"/>
        </w:rPr>
        <w:t>403–412.</w:t>
      </w:r>
      <w:r>
        <w:rPr>
          <w:spacing w:val="-4"/>
          <w:sz w:val="22"/>
        </w:rPr>
        <w:t> </w:t>
      </w:r>
      <w:r>
        <w:rPr>
          <w:sz w:val="22"/>
        </w:rPr>
        <w:t>doi:</w:t>
      </w:r>
      <w:r>
        <w:rPr>
          <w:spacing w:val="-2"/>
          <w:sz w:val="22"/>
        </w:rPr>
        <w:t> </w:t>
      </w:r>
      <w:r>
        <w:rPr>
          <w:sz w:val="22"/>
        </w:rPr>
        <w:t>10.1016/B978-0-12-809633-8.20473-1.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60" w:after="0"/>
        <w:ind w:left="1229" w:right="0" w:hanging="642"/>
        <w:jc w:val="left"/>
        <w:rPr>
          <w:sz w:val="22"/>
        </w:rPr>
      </w:pPr>
      <w:r>
        <w:rPr>
          <w:sz w:val="22"/>
        </w:rPr>
        <w:t>Rifkie</w:t>
      </w:r>
      <w:r>
        <w:rPr>
          <w:spacing w:val="-4"/>
          <w:sz w:val="22"/>
        </w:rPr>
        <w:t> </w:t>
      </w:r>
      <w:r>
        <w:rPr>
          <w:sz w:val="22"/>
        </w:rPr>
        <w:t>Primartha, </w:t>
      </w:r>
      <w:r>
        <w:rPr>
          <w:i/>
          <w:sz w:val="22"/>
        </w:rPr>
        <w:t>Algoritma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Learning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Penerbit</w:t>
      </w:r>
      <w:r>
        <w:rPr>
          <w:spacing w:val="-2"/>
          <w:sz w:val="22"/>
        </w:rPr>
        <w:t> </w:t>
      </w:r>
      <w:r>
        <w:rPr>
          <w:sz w:val="22"/>
        </w:rPr>
        <w:t>Informatika,</w:t>
      </w:r>
      <w:r>
        <w:rPr>
          <w:spacing w:val="-2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1"/>
        </w:numPr>
        <w:tabs>
          <w:tab w:pos="1230" w:val="left" w:leader="none"/>
        </w:tabs>
        <w:spacing w:line="259" w:lineRule="auto" w:before="183" w:after="0"/>
        <w:ind w:left="1229" w:right="285" w:hanging="641"/>
        <w:jc w:val="both"/>
        <w:rPr>
          <w:sz w:val="22"/>
        </w:rPr>
      </w:pPr>
      <w:r>
        <w:rPr>
          <w:sz w:val="22"/>
        </w:rPr>
        <w:t>Arief M and Nasution Nurliana, “Rancang Bangun Aplikasi Pembuatan Web Blog</w:t>
      </w:r>
      <w:r>
        <w:rPr>
          <w:spacing w:val="-47"/>
          <w:sz w:val="22"/>
        </w:rPr>
        <w:t> </w:t>
      </w:r>
      <w:r>
        <w:rPr>
          <w:sz w:val="22"/>
        </w:rPr>
        <w:t>Berbasis Web Menggunakan HTML 5,” </w:t>
      </w:r>
      <w:r>
        <w:rPr>
          <w:i/>
          <w:sz w:val="22"/>
        </w:rPr>
        <w:t>Jurnal Inovtek Polbeng</w:t>
      </w:r>
      <w:r>
        <w:rPr>
          <w:sz w:val="22"/>
        </w:rPr>
        <w:t>, vol. 3, no. 1, Jun.</w:t>
      </w:r>
      <w:r>
        <w:rPr>
          <w:spacing w:val="-47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57" w:after="0"/>
        <w:ind w:left="1229" w:right="148" w:hanging="641"/>
        <w:jc w:val="left"/>
        <w:rPr>
          <w:sz w:val="22"/>
        </w:rPr>
      </w:pPr>
      <w:r>
        <w:rPr>
          <w:sz w:val="22"/>
        </w:rPr>
        <w:t>M. B. Shodiyev, “The usage of web technologies as social network (Facebook) in</w:t>
      </w:r>
      <w:r>
        <w:rPr>
          <w:spacing w:val="1"/>
          <w:sz w:val="22"/>
        </w:rPr>
        <w:t> </w:t>
      </w:r>
      <w:r>
        <w:rPr>
          <w:sz w:val="22"/>
        </w:rPr>
        <w:t>teaching a foreign language to adults,” </w:t>
      </w:r>
      <w:r>
        <w:rPr>
          <w:i/>
          <w:sz w:val="22"/>
        </w:rPr>
        <w:t>“Science and Education” Scientific Journal</w:t>
      </w:r>
      <w:r>
        <w:rPr>
          <w:sz w:val="22"/>
        </w:rPr>
        <w:t>,</w:t>
      </w:r>
      <w:r>
        <w:rPr>
          <w:spacing w:val="-47"/>
          <w:sz w:val="22"/>
        </w:rPr>
        <w:t> </w:t>
      </w:r>
      <w:r>
        <w:rPr>
          <w:sz w:val="22"/>
        </w:rPr>
        <w:t>vol.</w:t>
      </w:r>
      <w:r>
        <w:rPr>
          <w:spacing w:val="-4"/>
          <w:sz w:val="22"/>
        </w:rPr>
        <w:t> </w:t>
      </w:r>
      <w:r>
        <w:rPr>
          <w:sz w:val="22"/>
        </w:rPr>
        <w:t>3, no.</w:t>
      </w:r>
      <w:r>
        <w:rPr>
          <w:spacing w:val="-1"/>
          <w:sz w:val="22"/>
        </w:rPr>
        <w:t> </w:t>
      </w:r>
      <w:r>
        <w:rPr>
          <w:sz w:val="22"/>
        </w:rPr>
        <w:t>2, pp.</w:t>
      </w:r>
      <w:r>
        <w:rPr>
          <w:spacing w:val="-1"/>
          <w:sz w:val="22"/>
        </w:rPr>
        <w:t> </w:t>
      </w:r>
      <w:r>
        <w:rPr>
          <w:sz w:val="22"/>
        </w:rPr>
        <w:t>1–5, Feb.</w:t>
      </w:r>
      <w:r>
        <w:rPr>
          <w:spacing w:val="-4"/>
          <w:sz w:val="22"/>
        </w:rPr>
        <w:t> </w:t>
      </w:r>
      <w:r>
        <w:rPr>
          <w:sz w:val="22"/>
        </w:rPr>
        <w:t>2022,</w:t>
      </w:r>
      <w:r>
        <w:rPr>
          <w:spacing w:val="-3"/>
          <w:sz w:val="22"/>
        </w:rPr>
        <w:t> </w:t>
      </w:r>
      <w:r>
        <w:rPr>
          <w:sz w:val="22"/>
        </w:rPr>
        <w:t>[Online]. Available:</w:t>
      </w:r>
      <w:r>
        <w:rPr>
          <w:spacing w:val="-1"/>
          <w:sz w:val="22"/>
        </w:rPr>
        <w:t> </w:t>
      </w:r>
      <w:hyperlink r:id="rId9">
        <w:r>
          <w:rPr>
            <w:sz w:val="22"/>
          </w:rPr>
          <w:t>www.openscience.uz</w:t>
        </w:r>
      </w:hyperlink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60" w:after="0"/>
        <w:ind w:left="1229" w:right="0" w:hanging="642"/>
        <w:jc w:val="left"/>
        <w:rPr>
          <w:sz w:val="22"/>
        </w:rPr>
      </w:pPr>
      <w:r>
        <w:rPr>
          <w:sz w:val="22"/>
        </w:rPr>
        <w:t>S.</w:t>
      </w:r>
      <w:r>
        <w:rPr>
          <w:spacing w:val="-2"/>
          <w:sz w:val="22"/>
        </w:rPr>
        <w:t> </w:t>
      </w:r>
      <w:r>
        <w:rPr>
          <w:sz w:val="22"/>
        </w:rPr>
        <w:t>Abdelwahab</w:t>
      </w:r>
      <w:r>
        <w:rPr>
          <w:spacing w:val="-1"/>
          <w:sz w:val="22"/>
        </w:rPr>
        <w:t> </w:t>
      </w:r>
      <w:r>
        <w:rPr>
          <w:sz w:val="22"/>
        </w:rPr>
        <w:t>Safaan,</w:t>
      </w:r>
      <w:r>
        <w:rPr>
          <w:spacing w:val="-3"/>
          <w:sz w:val="22"/>
        </w:rPr>
        <w:t> </w:t>
      </w:r>
      <w:r>
        <w:rPr>
          <w:sz w:val="22"/>
        </w:rPr>
        <w:t>“A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Based Framework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Learning</w:t>
      </w:r>
      <w:r>
        <w:rPr>
          <w:spacing w:val="-1"/>
          <w:sz w:val="22"/>
        </w:rPr>
        <w:t> </w:t>
      </w:r>
      <w:r>
        <w:rPr>
          <w:sz w:val="22"/>
        </w:rPr>
        <w:t>Styles</w:t>
      </w:r>
    </w:p>
    <w:p>
      <w:pPr>
        <w:spacing w:line="259" w:lineRule="auto" w:before="21"/>
        <w:ind w:left="1229" w:right="258" w:firstLine="0"/>
        <w:jc w:val="left"/>
        <w:rPr>
          <w:sz w:val="22"/>
        </w:rPr>
      </w:pPr>
      <w:r>
        <w:rPr>
          <w:sz w:val="22"/>
        </w:rPr>
        <w:t>Identification by Expert System,” </w:t>
      </w:r>
      <w:r>
        <w:rPr>
          <w:i/>
          <w:sz w:val="22"/>
        </w:rPr>
        <w:t>Journal of Research in Curriculum</w:t>
      </w:r>
      <w:r>
        <w:rPr>
          <w:sz w:val="22"/>
        </w:rPr>
        <w:t>, vol. 7, no. 2,</w:t>
      </w:r>
      <w:r>
        <w:rPr>
          <w:spacing w:val="-47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182" w:hanging="641"/>
        <w:jc w:val="left"/>
        <w:rPr>
          <w:sz w:val="22"/>
        </w:rPr>
      </w:pPr>
      <w:r>
        <w:rPr>
          <w:sz w:val="22"/>
        </w:rPr>
        <w:t>Santi Rukma and Pribadi Teguh, “Kondisi Gangguan Menstruasi pada Pasien yang</w:t>
      </w:r>
      <w:r>
        <w:rPr>
          <w:spacing w:val="-47"/>
          <w:sz w:val="22"/>
        </w:rPr>
        <w:t> </w:t>
      </w:r>
      <w:r>
        <w:rPr>
          <w:sz w:val="22"/>
        </w:rPr>
        <w:t>Berkunjung di Klinik Pratama UIN Sunan Ampel,” </w:t>
      </w:r>
      <w:r>
        <w:rPr>
          <w:i/>
          <w:sz w:val="22"/>
        </w:rPr>
        <w:t>Journal of Health Science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Prevention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vol.</w:t>
      </w:r>
      <w:r>
        <w:rPr>
          <w:spacing w:val="-3"/>
          <w:sz w:val="22"/>
        </w:rPr>
        <w:t> </w:t>
      </w:r>
      <w:r>
        <w:rPr>
          <w:sz w:val="22"/>
        </w:rPr>
        <w:t>2, no.</w:t>
      </w:r>
      <w:r>
        <w:rPr>
          <w:spacing w:val="-3"/>
          <w:sz w:val="22"/>
        </w:rPr>
        <w:t> </w:t>
      </w:r>
      <w:r>
        <w:rPr>
          <w:sz w:val="22"/>
        </w:rPr>
        <w:t>1, pp.</w:t>
      </w:r>
      <w:r>
        <w:rPr>
          <w:spacing w:val="-1"/>
          <w:sz w:val="22"/>
        </w:rPr>
        <w:t> </w:t>
      </w:r>
      <w:r>
        <w:rPr>
          <w:sz w:val="22"/>
        </w:rPr>
        <w:t>14–21,</w:t>
      </w:r>
      <w:r>
        <w:rPr>
          <w:spacing w:val="-2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60" w:after="0"/>
        <w:ind w:left="1229" w:right="0" w:hanging="642"/>
        <w:jc w:val="left"/>
        <w:rPr>
          <w:sz w:val="22"/>
        </w:rPr>
      </w:pPr>
      <w:r>
        <w:rPr>
          <w:sz w:val="22"/>
        </w:rPr>
        <w:t>G.</w:t>
      </w:r>
      <w:r>
        <w:rPr>
          <w:spacing w:val="-1"/>
          <w:sz w:val="22"/>
        </w:rPr>
        <w:t> </w:t>
      </w:r>
      <w:r>
        <w:rPr>
          <w:sz w:val="22"/>
        </w:rPr>
        <w:t>Pratama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Tanjung,</w:t>
      </w:r>
      <w:r>
        <w:rPr>
          <w:spacing w:val="-3"/>
          <w:sz w:val="22"/>
        </w:rPr>
        <w:t> </w:t>
      </w:r>
      <w:r>
        <w:rPr>
          <w:i/>
          <w:sz w:val="22"/>
        </w:rPr>
        <w:t>PCOS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Gangguan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Haid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101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2022.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82" w:after="0"/>
        <w:ind w:left="1229" w:right="117" w:hanging="641"/>
        <w:jc w:val="left"/>
        <w:rPr>
          <w:sz w:val="22"/>
        </w:rPr>
      </w:pPr>
      <w:r>
        <w:rPr>
          <w:sz w:val="22"/>
        </w:rPr>
        <w:t>F. Usman, “Tatalaksana Praktis Gangguan Haid di Praktek Sehari-hari,” in</w:t>
      </w:r>
      <w:r>
        <w:rPr>
          <w:spacing w:val="1"/>
          <w:sz w:val="22"/>
        </w:rPr>
        <w:t> </w:t>
      </w:r>
      <w:r>
        <w:rPr>
          <w:i/>
          <w:sz w:val="22"/>
        </w:rPr>
        <w:t>Prosiding Ilmiah Dies Natalis Fakultas Kedokteran Universitas Sriwijaya</w:t>
      </w:r>
      <w:r>
        <w:rPr>
          <w:sz w:val="22"/>
        </w:rPr>
        <w:t>, 2019, vol.</w:t>
      </w:r>
      <w:r>
        <w:rPr>
          <w:spacing w:val="-47"/>
          <w:sz w:val="22"/>
        </w:rPr>
        <w:t> </w:t>
      </w:r>
      <w:r>
        <w:rPr>
          <w:sz w:val="22"/>
        </w:rPr>
        <w:t>57, pp.</w:t>
      </w:r>
      <w:r>
        <w:rPr>
          <w:spacing w:val="-4"/>
          <w:sz w:val="22"/>
        </w:rPr>
        <w:t> </w:t>
      </w:r>
      <w:r>
        <w:rPr>
          <w:sz w:val="22"/>
        </w:rPr>
        <w:t>180–188.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205" w:hanging="641"/>
        <w:jc w:val="left"/>
        <w:rPr>
          <w:sz w:val="22"/>
        </w:rPr>
      </w:pPr>
      <w:r>
        <w:rPr>
          <w:sz w:val="22"/>
        </w:rPr>
        <w:t>S. Ma’ and C. Kesuma, “PENGEMBANGAN SISTEM PAKAR MENDETEKSI PENYAKIT</w:t>
      </w:r>
      <w:r>
        <w:rPr>
          <w:spacing w:val="-47"/>
          <w:sz w:val="22"/>
        </w:rPr>
        <w:t> </w:t>
      </w:r>
      <w:r>
        <w:rPr>
          <w:sz w:val="22"/>
        </w:rPr>
        <w:t>PENCERNAAN MENGGUNAKAN METODE NAIVE BAYES BERBASIS WEB,” </w:t>
      </w:r>
      <w:r>
        <w:rPr>
          <w:i/>
          <w:sz w:val="22"/>
        </w:rPr>
        <w:t>Jurnal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Evolusi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vol.</w:t>
      </w:r>
      <w:r>
        <w:rPr>
          <w:spacing w:val="-3"/>
          <w:sz w:val="22"/>
        </w:rPr>
        <w:t> </w:t>
      </w:r>
      <w:r>
        <w:rPr>
          <w:sz w:val="22"/>
        </w:rPr>
        <w:t>6, no.</w:t>
      </w:r>
      <w:r>
        <w:rPr>
          <w:spacing w:val="-1"/>
          <w:sz w:val="22"/>
        </w:rPr>
        <w:t>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2018.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1000" w:top="1580" w:bottom="1200" w:left="1680" w:right="1580"/>
        </w:sectPr>
      </w:pP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03" w:after="0"/>
        <w:ind w:left="1229" w:right="218" w:hanging="641"/>
        <w:jc w:val="left"/>
        <w:rPr>
          <w:sz w:val="22"/>
        </w:rPr>
      </w:pPr>
      <w:r>
        <w:rPr>
          <w:sz w:val="22"/>
        </w:rPr>
        <w:t>M. Marlina, W. Saputra, B. Mulyadi, and B. Hayati, “Aplikasi sistem pakar</w:t>
      </w:r>
      <w:r>
        <w:rPr>
          <w:spacing w:val="1"/>
          <w:sz w:val="22"/>
        </w:rPr>
        <w:t> </w:t>
      </w:r>
      <w:r>
        <w:rPr>
          <w:sz w:val="22"/>
        </w:rPr>
        <w:t>diagnosis penyakit ispa berbasis speech recognition menggunakan metode naive</w:t>
      </w:r>
      <w:r>
        <w:rPr>
          <w:spacing w:val="-47"/>
          <w:sz w:val="22"/>
        </w:rPr>
        <w:t> </w:t>
      </w:r>
      <w:r>
        <w:rPr>
          <w:sz w:val="22"/>
        </w:rPr>
        <w:t>bayes</w:t>
      </w:r>
      <w:r>
        <w:rPr>
          <w:spacing w:val="-1"/>
          <w:sz w:val="22"/>
        </w:rPr>
        <w:t> </w:t>
      </w:r>
      <w:r>
        <w:rPr>
          <w:sz w:val="22"/>
        </w:rPr>
        <w:t>classifier.”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59" w:after="0"/>
        <w:ind w:left="1229" w:right="0" w:hanging="642"/>
        <w:jc w:val="left"/>
        <w:rPr>
          <w:sz w:val="22"/>
        </w:rPr>
      </w:pPr>
      <w:r>
        <w:rPr>
          <w:sz w:val="22"/>
        </w:rPr>
        <w:t>Y.</w:t>
      </w:r>
      <w:r>
        <w:rPr>
          <w:spacing w:val="-1"/>
          <w:sz w:val="22"/>
        </w:rPr>
        <w:t> </w:t>
      </w:r>
      <w:r>
        <w:rPr>
          <w:sz w:val="22"/>
        </w:rPr>
        <w:t>Yuliyana and</w:t>
      </w:r>
      <w:r>
        <w:rPr>
          <w:spacing w:val="-2"/>
          <w:sz w:val="22"/>
        </w:rPr>
        <w:t> </w:t>
      </w:r>
      <w:r>
        <w:rPr>
          <w:sz w:val="22"/>
        </w:rPr>
        <w:t>A. S.</w:t>
      </w:r>
      <w:r>
        <w:rPr>
          <w:spacing w:val="-5"/>
          <w:sz w:val="22"/>
        </w:rPr>
        <w:t> </w:t>
      </w:r>
      <w:r>
        <w:rPr>
          <w:sz w:val="22"/>
        </w:rPr>
        <w:t>R. M.</w:t>
      </w:r>
      <w:r>
        <w:rPr>
          <w:spacing w:val="-5"/>
          <w:sz w:val="22"/>
        </w:rPr>
        <w:t> </w:t>
      </w:r>
      <w:r>
        <w:rPr>
          <w:sz w:val="22"/>
        </w:rPr>
        <w:t>Sinaga, “Sistem</w:t>
      </w:r>
      <w:r>
        <w:rPr>
          <w:spacing w:val="-2"/>
          <w:sz w:val="22"/>
        </w:rPr>
        <w:t> </w:t>
      </w:r>
      <w:r>
        <w:rPr>
          <w:sz w:val="22"/>
        </w:rPr>
        <w:t>Pakar</w:t>
      </w:r>
      <w:r>
        <w:rPr>
          <w:spacing w:val="-2"/>
          <w:sz w:val="22"/>
        </w:rPr>
        <w:t> </w:t>
      </w:r>
      <w:r>
        <w:rPr>
          <w:sz w:val="22"/>
        </w:rPr>
        <w:t>Diagnosa</w:t>
      </w:r>
      <w:r>
        <w:rPr>
          <w:spacing w:val="-2"/>
          <w:sz w:val="22"/>
        </w:rPr>
        <w:t> </w:t>
      </w:r>
      <w:r>
        <w:rPr>
          <w:sz w:val="22"/>
        </w:rPr>
        <w:t>Penyakit</w:t>
      </w:r>
      <w:r>
        <w:rPr>
          <w:spacing w:val="1"/>
          <w:sz w:val="22"/>
        </w:rPr>
        <w:t> </w:t>
      </w:r>
      <w:r>
        <w:rPr>
          <w:sz w:val="22"/>
        </w:rPr>
        <w:t>Gigi</w:t>
      </w:r>
    </w:p>
    <w:p>
      <w:pPr>
        <w:spacing w:line="259" w:lineRule="auto" w:before="20"/>
        <w:ind w:left="1229" w:right="278" w:firstLine="0"/>
        <w:jc w:val="left"/>
        <w:rPr>
          <w:sz w:val="22"/>
        </w:rPr>
      </w:pPr>
      <w:r>
        <w:rPr>
          <w:sz w:val="22"/>
        </w:rPr>
        <w:t>Menggunakan Metode Naive Bayes,” </w:t>
      </w:r>
      <w:r>
        <w:rPr>
          <w:i/>
          <w:sz w:val="22"/>
        </w:rPr>
        <w:t>Fountain of Informatics Journal</w:t>
      </w:r>
      <w:r>
        <w:rPr>
          <w:sz w:val="22"/>
        </w:rPr>
        <w:t>, vol. 4, no.</w:t>
      </w:r>
      <w:r>
        <w:rPr>
          <w:spacing w:val="-47"/>
          <w:sz w:val="22"/>
        </w:rPr>
        <w:t> </w:t>
      </w:r>
      <w:r>
        <w:rPr>
          <w:sz w:val="22"/>
        </w:rPr>
        <w:t>1,</w:t>
      </w:r>
      <w:r>
        <w:rPr>
          <w:spacing w:val="-1"/>
          <w:sz w:val="22"/>
        </w:rPr>
        <w:t> </w:t>
      </w:r>
      <w:r>
        <w:rPr>
          <w:sz w:val="22"/>
        </w:rPr>
        <w:t>p. 19,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2019, doi:</w:t>
      </w:r>
      <w:r>
        <w:rPr>
          <w:spacing w:val="-2"/>
          <w:sz w:val="22"/>
        </w:rPr>
        <w:t> </w:t>
      </w:r>
      <w:r>
        <w:rPr>
          <w:sz w:val="22"/>
        </w:rPr>
        <w:t>10.21111/fij.v4i1.3019.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61" w:after="0"/>
        <w:ind w:left="1229" w:right="0" w:hanging="642"/>
        <w:jc w:val="left"/>
        <w:rPr>
          <w:sz w:val="22"/>
        </w:rPr>
      </w:pPr>
      <w:r>
        <w:rPr>
          <w:sz w:val="22"/>
        </w:rPr>
        <w:t>P.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Dama</w:t>
      </w:r>
      <w:r>
        <w:rPr>
          <w:spacing w:val="-3"/>
          <w:sz w:val="22"/>
        </w:rPr>
        <w:t> </w:t>
      </w:r>
      <w:r>
        <w:rPr>
          <w:sz w:val="22"/>
        </w:rPr>
        <w:t>Putra, I. K.</w:t>
      </w:r>
      <w:r>
        <w:rPr>
          <w:spacing w:val="-3"/>
          <w:sz w:val="22"/>
        </w:rPr>
        <w:t> </w:t>
      </w:r>
      <w:r>
        <w:rPr>
          <w:sz w:val="22"/>
        </w:rPr>
        <w:t>Adi Purnawan, and</w:t>
      </w:r>
      <w:r>
        <w:rPr>
          <w:spacing w:val="-1"/>
          <w:sz w:val="22"/>
        </w:rPr>
        <w:t> </w:t>
      </w:r>
      <w:r>
        <w:rPr>
          <w:sz w:val="22"/>
        </w:rPr>
        <w:t>D.</w:t>
      </w:r>
      <w:r>
        <w:rPr>
          <w:spacing w:val="-3"/>
          <w:sz w:val="22"/>
        </w:rPr>
        <w:t> </w:t>
      </w:r>
      <w:r>
        <w:rPr>
          <w:sz w:val="22"/>
        </w:rPr>
        <w:t>P.</w:t>
      </w:r>
      <w:r>
        <w:rPr>
          <w:spacing w:val="-1"/>
          <w:sz w:val="22"/>
        </w:rPr>
        <w:t> </w:t>
      </w:r>
      <w:r>
        <w:rPr>
          <w:sz w:val="22"/>
        </w:rPr>
        <w:t>Singgih</w:t>
      </w:r>
      <w:r>
        <w:rPr>
          <w:spacing w:val="-3"/>
          <w:sz w:val="22"/>
        </w:rPr>
        <w:t> </w:t>
      </w:r>
      <w:r>
        <w:rPr>
          <w:sz w:val="22"/>
        </w:rPr>
        <w:t>Putri,</w:t>
      </w:r>
      <w:r>
        <w:rPr>
          <w:spacing w:val="-3"/>
          <w:sz w:val="22"/>
        </w:rPr>
        <w:t> </w:t>
      </w:r>
      <w:r>
        <w:rPr>
          <w:sz w:val="22"/>
        </w:rPr>
        <w:t>“Sistem</w:t>
      </w:r>
      <w:r>
        <w:rPr>
          <w:spacing w:val="-2"/>
          <w:sz w:val="22"/>
        </w:rPr>
        <w:t> </w:t>
      </w:r>
      <w:r>
        <w:rPr>
          <w:sz w:val="22"/>
        </w:rPr>
        <w:t>Pakar</w:t>
      </w:r>
    </w:p>
    <w:p>
      <w:pPr>
        <w:pStyle w:val="BodyText"/>
        <w:spacing w:line="259" w:lineRule="auto" w:before="20"/>
        <w:ind w:right="313" w:firstLine="0"/>
      </w:pPr>
      <w:r>
        <w:rPr/>
        <w:t>Diagnosa Penyakit Mata dengan Fuzzy Logic dan Naïve Bayes,” </w:t>
      </w:r>
      <w:r>
        <w:rPr>
          <w:i/>
        </w:rPr>
        <w:t>MERPATI</w:t>
      </w:r>
      <w:r>
        <w:rPr/>
        <w:t>, vol. 6,</w:t>
      </w:r>
      <w:r>
        <w:rPr>
          <w:spacing w:val="-47"/>
        </w:rPr>
        <w:t> </w:t>
      </w:r>
      <w:r>
        <w:rPr/>
        <w:t>no.</w:t>
      </w:r>
      <w:r>
        <w:rPr>
          <w:spacing w:val="-1"/>
        </w:rPr>
        <w:t> </w:t>
      </w:r>
      <w:r>
        <w:rPr/>
        <w:t>1,</w:t>
      </w:r>
      <w:r>
        <w:rPr>
          <w:spacing w:val="-3"/>
        </w:rPr>
        <w:t> </w:t>
      </w:r>
      <w:r>
        <w:rPr/>
        <w:t>2018.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2" w:after="0"/>
        <w:ind w:left="1229" w:right="400" w:hanging="641"/>
        <w:jc w:val="left"/>
        <w:rPr>
          <w:sz w:val="22"/>
        </w:rPr>
      </w:pPr>
      <w:r>
        <w:rPr>
          <w:sz w:val="22"/>
        </w:rPr>
        <w:t>I. Erdiansyah, N. Hibatullah Lestamanta, and B. Etikasari, “Teknik Pengendalian</w:t>
      </w:r>
      <w:r>
        <w:rPr>
          <w:spacing w:val="-47"/>
          <w:sz w:val="22"/>
        </w:rPr>
        <w:t> </w:t>
      </w:r>
      <w:r>
        <w:rPr>
          <w:sz w:val="22"/>
        </w:rPr>
        <w:t>Hama Penyakit Okra Menggunakan Forward Chaining dan Certainty Factor</w:t>
      </w:r>
      <w:r>
        <w:rPr>
          <w:spacing w:val="1"/>
          <w:sz w:val="22"/>
        </w:rPr>
        <w:t> </w:t>
      </w:r>
      <w:r>
        <w:rPr>
          <w:sz w:val="22"/>
        </w:rPr>
        <w:t>Method Okra Pest Control Techniques Using Forward Chaining and Certainty</w:t>
      </w:r>
      <w:r>
        <w:rPr>
          <w:spacing w:val="1"/>
          <w:sz w:val="22"/>
        </w:rPr>
        <w:t> </w:t>
      </w:r>
      <w:r>
        <w:rPr>
          <w:sz w:val="22"/>
        </w:rPr>
        <w:t>Factor</w:t>
      </w:r>
      <w:r>
        <w:rPr>
          <w:spacing w:val="-3"/>
          <w:sz w:val="22"/>
        </w:rPr>
        <w:t> </w:t>
      </w:r>
      <w:r>
        <w:rPr>
          <w:sz w:val="22"/>
        </w:rPr>
        <w:t>Method,”</w:t>
      </w:r>
      <w:r>
        <w:rPr>
          <w:spacing w:val="2"/>
          <w:sz w:val="22"/>
        </w:rPr>
        <w:t> </w:t>
      </w:r>
      <w:r>
        <w:rPr>
          <w:i/>
          <w:sz w:val="22"/>
        </w:rPr>
        <w:t>Techno.COM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vol.</w:t>
      </w:r>
      <w:r>
        <w:rPr>
          <w:spacing w:val="-3"/>
          <w:sz w:val="22"/>
        </w:rPr>
        <w:t> </w:t>
      </w:r>
      <w:r>
        <w:rPr>
          <w:sz w:val="22"/>
        </w:rPr>
        <w:t>21, no.</w:t>
      </w:r>
      <w:r>
        <w:rPr>
          <w:spacing w:val="-4"/>
          <w:sz w:val="22"/>
        </w:rPr>
        <w:t> </w:t>
      </w:r>
      <w:r>
        <w:rPr>
          <w:sz w:val="22"/>
        </w:rPr>
        <w:t>3, pp.</w:t>
      </w:r>
      <w:r>
        <w:rPr>
          <w:spacing w:val="-3"/>
          <w:sz w:val="22"/>
        </w:rPr>
        <w:t> </w:t>
      </w:r>
      <w:r>
        <w:rPr>
          <w:sz w:val="22"/>
        </w:rPr>
        <w:t>400–410,</w:t>
      </w:r>
      <w:r>
        <w:rPr>
          <w:spacing w:val="-1"/>
          <w:sz w:val="22"/>
        </w:rPr>
        <w:t> </w:t>
      </w:r>
      <w:r>
        <w:rPr>
          <w:sz w:val="22"/>
        </w:rPr>
        <w:t>Aug.</w:t>
      </w:r>
      <w:r>
        <w:rPr>
          <w:spacing w:val="-3"/>
          <w:sz w:val="22"/>
        </w:rPr>
        <w:t> </w:t>
      </w:r>
      <w:r>
        <w:rPr>
          <w:sz w:val="22"/>
        </w:rPr>
        <w:t>2022.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57" w:after="0"/>
        <w:ind w:left="1229" w:right="0" w:hanging="642"/>
        <w:jc w:val="left"/>
        <w:rPr>
          <w:sz w:val="22"/>
        </w:rPr>
      </w:pPr>
      <w:r>
        <w:rPr>
          <w:sz w:val="22"/>
        </w:rPr>
        <w:t>N.</w:t>
      </w:r>
      <w:r>
        <w:rPr>
          <w:spacing w:val="-2"/>
          <w:sz w:val="22"/>
        </w:rPr>
        <w:t> </w:t>
      </w:r>
      <w:r>
        <w:rPr>
          <w:sz w:val="22"/>
        </w:rPr>
        <w:t>Huda Pasaribu,</w:t>
      </w:r>
      <w:r>
        <w:rPr>
          <w:spacing w:val="-2"/>
          <w:sz w:val="22"/>
        </w:rPr>
        <w:t> </w:t>
      </w:r>
      <w:r>
        <w:rPr>
          <w:sz w:val="22"/>
        </w:rPr>
        <w:t>Purwadi,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A. Hadi Nasyuha,</w:t>
      </w:r>
      <w:r>
        <w:rPr>
          <w:spacing w:val="-2"/>
          <w:sz w:val="22"/>
        </w:rPr>
        <w:t> </w:t>
      </w:r>
      <w:r>
        <w:rPr>
          <w:sz w:val="22"/>
        </w:rPr>
        <w:t>“Penerapan</w:t>
      </w:r>
      <w:r>
        <w:rPr>
          <w:spacing w:val="-1"/>
          <w:sz w:val="22"/>
        </w:rPr>
        <w:t> </w:t>
      </w:r>
      <w:r>
        <w:rPr>
          <w:sz w:val="22"/>
        </w:rPr>
        <w:t>Sistem</w:t>
      </w:r>
      <w:r>
        <w:rPr>
          <w:spacing w:val="-2"/>
          <w:sz w:val="22"/>
        </w:rPr>
        <w:t> </w:t>
      </w:r>
      <w:r>
        <w:rPr>
          <w:sz w:val="22"/>
        </w:rPr>
        <w:t>Pakar</w:t>
      </w:r>
    </w:p>
    <w:p>
      <w:pPr>
        <w:pStyle w:val="BodyText"/>
        <w:spacing w:before="22"/>
        <w:ind w:firstLine="0"/>
      </w:pPr>
      <w:r>
        <w:rPr/>
        <w:t>Dengan</w:t>
      </w:r>
      <w:r>
        <w:rPr>
          <w:spacing w:val="-2"/>
        </w:rPr>
        <w:t> </w:t>
      </w:r>
      <w:r>
        <w:rPr/>
        <w:t>Metode Naïve</w:t>
      </w:r>
      <w:r>
        <w:rPr>
          <w:spacing w:val="-3"/>
        </w:rPr>
        <w:t> </w:t>
      </w:r>
      <w:r>
        <w:rPr/>
        <w:t>Bayes</w:t>
      </w:r>
      <w:r>
        <w:rPr>
          <w:spacing w:val="1"/>
        </w:rPr>
        <w:t> </w:t>
      </w:r>
      <w:r>
        <w:rPr/>
        <w:t>Untuk</w:t>
      </w:r>
      <w:r>
        <w:rPr>
          <w:spacing w:val="-4"/>
        </w:rPr>
        <w:t> </w:t>
      </w:r>
      <w:r>
        <w:rPr/>
        <w:t>Diagnosa</w:t>
      </w:r>
      <w:r>
        <w:rPr>
          <w:spacing w:val="-3"/>
        </w:rPr>
        <w:t> </w:t>
      </w:r>
      <w:r>
        <w:rPr/>
        <w:t>Panyakit SURRA</w:t>
      </w:r>
      <w:r>
        <w:rPr>
          <w:spacing w:val="-3"/>
        </w:rPr>
        <w:t> </w:t>
      </w:r>
      <w:r>
        <w:rPr/>
        <w:t>Pada</w:t>
      </w:r>
      <w:r>
        <w:rPr>
          <w:spacing w:val="-1"/>
        </w:rPr>
        <w:t> </w:t>
      </w:r>
      <w:r>
        <w:rPr/>
        <w:t>Sapi</w:t>
      </w:r>
      <w:r>
        <w:rPr>
          <w:spacing w:val="-3"/>
        </w:rPr>
        <w:t> </w:t>
      </w:r>
      <w:r>
        <w:rPr/>
        <w:t>Ternak,”</w:t>
      </w:r>
    </w:p>
    <w:p>
      <w:pPr>
        <w:pStyle w:val="BodyText"/>
        <w:spacing w:before="22"/>
        <w:ind w:firstLine="0"/>
      </w:pPr>
      <w:r>
        <w:rPr/>
        <w:t>Mar.</w:t>
      </w:r>
      <w:r>
        <w:rPr>
          <w:spacing w:val="-2"/>
        </w:rPr>
        <w:t> </w:t>
      </w:r>
      <w:r>
        <w:rPr/>
        <w:t>2020.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80" w:after="0"/>
        <w:ind w:left="1229" w:right="310" w:hanging="641"/>
        <w:jc w:val="left"/>
        <w:rPr>
          <w:sz w:val="22"/>
        </w:rPr>
      </w:pPr>
      <w:r>
        <w:rPr>
          <w:sz w:val="22"/>
        </w:rPr>
        <w:t>C. Simanjuntak and F. Riandari, “Sistem Pakar Mendiagnosa Penyakit Keputihan</w:t>
      </w:r>
      <w:r>
        <w:rPr>
          <w:spacing w:val="-47"/>
          <w:sz w:val="22"/>
        </w:rPr>
        <w:t> </w:t>
      </w:r>
      <w:r>
        <w:rPr>
          <w:sz w:val="22"/>
        </w:rPr>
        <w:t>Pada Wanita Dengan Metode Teorema Bayes,” </w:t>
      </w:r>
      <w:r>
        <w:rPr>
          <w:i/>
          <w:sz w:val="22"/>
        </w:rPr>
        <w:t>Jurnal Nasional Komputasi dan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Teknologi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Informasi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vol.</w:t>
      </w:r>
      <w:r>
        <w:rPr>
          <w:spacing w:val="-3"/>
          <w:sz w:val="22"/>
        </w:rPr>
        <w:t> </w:t>
      </w:r>
      <w:r>
        <w:rPr>
          <w:sz w:val="22"/>
        </w:rPr>
        <w:t>4,</w:t>
      </w:r>
      <w:r>
        <w:rPr>
          <w:spacing w:val="-2"/>
          <w:sz w:val="22"/>
        </w:rPr>
        <w:t> </w:t>
      </w:r>
      <w:r>
        <w:rPr>
          <w:sz w:val="22"/>
        </w:rPr>
        <w:t>no.</w:t>
      </w:r>
      <w:r>
        <w:rPr>
          <w:spacing w:val="-1"/>
          <w:sz w:val="22"/>
        </w:rPr>
        <w:t> </w:t>
      </w:r>
      <w:r>
        <w:rPr>
          <w:sz w:val="22"/>
        </w:rPr>
        <w:t>2,</w:t>
      </w:r>
      <w:r>
        <w:rPr>
          <w:spacing w:val="-3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400" w:hanging="641"/>
        <w:jc w:val="left"/>
        <w:rPr>
          <w:sz w:val="22"/>
        </w:rPr>
      </w:pPr>
      <w:r>
        <w:rPr>
          <w:sz w:val="22"/>
        </w:rPr>
        <w:t>E. Turban, </w:t>
      </w:r>
      <w:r>
        <w:rPr>
          <w:i/>
          <w:sz w:val="22"/>
        </w:rPr>
        <w:t>Decision support and expert systems Management support systems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Prentice-Hall, Inc.,</w:t>
      </w:r>
      <w:r>
        <w:rPr>
          <w:spacing w:val="-2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40" w:lineRule="auto" w:before="159" w:after="0"/>
        <w:ind w:left="1229" w:right="0" w:hanging="642"/>
        <w:jc w:val="left"/>
        <w:rPr>
          <w:sz w:val="22"/>
        </w:rPr>
      </w:pPr>
      <w:r>
        <w:rPr>
          <w:sz w:val="22"/>
        </w:rPr>
        <w:t>R.</w:t>
      </w:r>
      <w:r>
        <w:rPr>
          <w:spacing w:val="-1"/>
          <w:sz w:val="22"/>
        </w:rPr>
        <w:t> </w:t>
      </w:r>
      <w:r>
        <w:rPr>
          <w:sz w:val="22"/>
        </w:rPr>
        <w:t>Indra Borman,</w:t>
      </w:r>
      <w:r>
        <w:rPr>
          <w:spacing w:val="-3"/>
          <w:sz w:val="22"/>
        </w:rPr>
        <w:t> </w:t>
      </w:r>
      <w:r>
        <w:rPr>
          <w:sz w:val="22"/>
        </w:rPr>
        <w:t>“Soware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Sistem</w:t>
      </w:r>
      <w:r>
        <w:rPr>
          <w:spacing w:val="-1"/>
          <w:sz w:val="22"/>
        </w:rPr>
        <w:t> </w:t>
      </w:r>
      <w:r>
        <w:rPr>
          <w:sz w:val="22"/>
        </w:rPr>
        <w:t>Pakar</w:t>
      </w:r>
      <w:r>
        <w:rPr>
          <w:spacing w:val="-4"/>
          <w:sz w:val="22"/>
        </w:rPr>
        <w:t> </w:t>
      </w:r>
      <w:r>
        <w:rPr>
          <w:sz w:val="22"/>
        </w:rPr>
        <w:t>Penyakit</w:t>
      </w:r>
      <w:r>
        <w:rPr>
          <w:spacing w:val="-2"/>
          <w:sz w:val="22"/>
        </w:rPr>
        <w:t> </w:t>
      </w:r>
      <w:r>
        <w:rPr>
          <w:sz w:val="22"/>
        </w:rPr>
        <w:t>Kanker</w:t>
      </w:r>
      <w:r>
        <w:rPr>
          <w:spacing w:val="-3"/>
          <w:sz w:val="22"/>
        </w:rPr>
        <w:t> </w:t>
      </w:r>
      <w:r>
        <w:rPr>
          <w:sz w:val="22"/>
        </w:rPr>
        <w:t>Pada</w:t>
      </w:r>
    </w:p>
    <w:p>
      <w:pPr>
        <w:spacing w:line="259" w:lineRule="auto" w:before="22"/>
        <w:ind w:left="1229" w:right="461" w:firstLine="0"/>
        <w:jc w:val="left"/>
        <w:rPr>
          <w:sz w:val="22"/>
        </w:rPr>
      </w:pPr>
      <w:r>
        <w:rPr>
          <w:sz w:val="22"/>
        </w:rPr>
        <w:t>Rongga Mulut Berbasis Web,” in </w:t>
      </w:r>
      <w:r>
        <w:rPr>
          <w:i/>
          <w:sz w:val="22"/>
        </w:rPr>
        <w:t>Seminar Nasional Pengaplikasian Telematika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(SINAPTIKA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2019)</w:t>
      </w:r>
      <w:r>
        <w:rPr>
          <w:i/>
          <w:spacing w:val="-1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59" w:after="0"/>
        <w:ind w:left="1229" w:right="165" w:hanging="641"/>
        <w:jc w:val="left"/>
        <w:rPr>
          <w:sz w:val="22"/>
        </w:rPr>
      </w:pPr>
      <w:r>
        <w:rPr>
          <w:sz w:val="22"/>
        </w:rPr>
        <w:t>W. Kusrini, Fathurrahmani, and R. Sayyidati, “Edumatic: Jurnal Pendidikan</w:t>
      </w:r>
      <w:r>
        <w:rPr>
          <w:spacing w:val="1"/>
          <w:sz w:val="22"/>
        </w:rPr>
        <w:t> </w:t>
      </w:r>
      <w:r>
        <w:rPr>
          <w:sz w:val="22"/>
        </w:rPr>
        <w:t>Informatika Sistem Pakar untuk Diagnosa Penyakit Ayam Pedaging,” </w:t>
      </w:r>
      <w:r>
        <w:rPr>
          <w:i/>
          <w:sz w:val="22"/>
        </w:rPr>
        <w:t>e-ISSN 2549-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7472Edumatic: Jurnal Pendidikan Informatika</w:t>
      </w:r>
      <w:r>
        <w:rPr>
          <w:sz w:val="22"/>
        </w:rPr>
        <w:t>, vol. 4, no. 2, pp. 75–84, Dec. 2020,</w:t>
      </w:r>
      <w:r>
        <w:rPr>
          <w:spacing w:val="-47"/>
          <w:sz w:val="22"/>
        </w:rPr>
        <w:t> </w:t>
      </w:r>
      <w:r>
        <w:rPr>
          <w:sz w:val="22"/>
        </w:rPr>
        <w:t>doi:</w:t>
      </w:r>
      <w:r>
        <w:rPr>
          <w:spacing w:val="-3"/>
          <w:sz w:val="22"/>
        </w:rPr>
        <w:t> </w:t>
      </w:r>
      <w:r>
        <w:rPr>
          <w:sz w:val="22"/>
        </w:rPr>
        <w:t>10.29408/edumatic.v4i2.2616.</w:t>
      </w:r>
    </w:p>
    <w:p>
      <w:pPr>
        <w:pStyle w:val="ListParagraph"/>
        <w:numPr>
          <w:ilvl w:val="0"/>
          <w:numId w:val="1"/>
        </w:numPr>
        <w:tabs>
          <w:tab w:pos="1230" w:val="left" w:leader="none"/>
        </w:tabs>
        <w:spacing w:line="259" w:lineRule="auto" w:before="160" w:after="0"/>
        <w:ind w:left="1229" w:right="238" w:hanging="641"/>
        <w:jc w:val="both"/>
        <w:rPr>
          <w:sz w:val="22"/>
        </w:rPr>
      </w:pPr>
      <w:r>
        <w:rPr>
          <w:sz w:val="22"/>
        </w:rPr>
        <w:t>N. Sulardi and A. Witanti, “SISTEM PAKAR UNTUK DIAGNOSIS PENYAKIT ANEMIA</w:t>
      </w:r>
      <w:r>
        <w:rPr>
          <w:spacing w:val="-47"/>
          <w:sz w:val="22"/>
        </w:rPr>
        <w:t> </w:t>
      </w:r>
      <w:r>
        <w:rPr>
          <w:sz w:val="22"/>
        </w:rPr>
        <w:t>MENGGUNAKAN TEOREMA BAYES,” </w:t>
      </w:r>
      <w:r>
        <w:rPr>
          <w:i/>
          <w:sz w:val="22"/>
        </w:rPr>
        <w:t>Jurnal Teknik Informatika (JUTIF)</w:t>
      </w:r>
      <w:r>
        <w:rPr>
          <w:sz w:val="22"/>
        </w:rPr>
        <w:t>, vol. 1, no.</w:t>
      </w:r>
      <w:r>
        <w:rPr>
          <w:spacing w:val="-47"/>
          <w:sz w:val="22"/>
        </w:rPr>
        <w:t> </w:t>
      </w:r>
      <w:r>
        <w:rPr>
          <w:sz w:val="22"/>
        </w:rPr>
        <w:t>1,</w:t>
      </w:r>
      <w:r>
        <w:rPr>
          <w:spacing w:val="-1"/>
          <w:sz w:val="22"/>
        </w:rPr>
        <w:t> </w:t>
      </w:r>
      <w:r>
        <w:rPr>
          <w:sz w:val="22"/>
        </w:rPr>
        <w:t>pp.</w:t>
      </w:r>
      <w:r>
        <w:rPr>
          <w:spacing w:val="-1"/>
          <w:sz w:val="22"/>
        </w:rPr>
        <w:t> </w:t>
      </w:r>
      <w:r>
        <w:rPr>
          <w:sz w:val="22"/>
        </w:rPr>
        <w:t>19–24,</w:t>
      </w:r>
      <w:r>
        <w:rPr>
          <w:spacing w:val="-4"/>
          <w:sz w:val="22"/>
        </w:rPr>
        <w:t> </w:t>
      </w:r>
      <w:r>
        <w:rPr>
          <w:sz w:val="22"/>
        </w:rPr>
        <w:t>Jul.</w:t>
      </w:r>
      <w:r>
        <w:rPr>
          <w:spacing w:val="-1"/>
          <w:sz w:val="22"/>
        </w:rPr>
        <w:t> </w:t>
      </w:r>
      <w:r>
        <w:rPr>
          <w:sz w:val="22"/>
        </w:rPr>
        <w:t>2020,</w:t>
      </w:r>
      <w:r>
        <w:rPr>
          <w:spacing w:val="-1"/>
          <w:sz w:val="22"/>
        </w:rPr>
        <w:t> </w:t>
      </w:r>
      <w:r>
        <w:rPr>
          <w:sz w:val="22"/>
        </w:rPr>
        <w:t>doi:</w:t>
      </w:r>
      <w:r>
        <w:rPr>
          <w:spacing w:val="-2"/>
          <w:sz w:val="22"/>
        </w:rPr>
        <w:t> </w:t>
      </w:r>
      <w:r>
        <w:rPr>
          <w:sz w:val="22"/>
        </w:rPr>
        <w:t>10.20884/1.jutif.2020.1.1.12.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450" w:hanging="641"/>
        <w:jc w:val="left"/>
        <w:rPr>
          <w:sz w:val="22"/>
        </w:rPr>
      </w:pPr>
      <w:r>
        <w:rPr>
          <w:sz w:val="22"/>
        </w:rPr>
        <w:t>W. Wahyuti, P. Inggih, and F. Salisah, “Aplikasi Sistem Pakar Berbasis Android</w:t>
      </w:r>
      <w:r>
        <w:rPr>
          <w:spacing w:val="1"/>
          <w:sz w:val="22"/>
        </w:rPr>
        <w:t> </w:t>
      </w:r>
      <w:r>
        <w:rPr>
          <w:sz w:val="22"/>
        </w:rPr>
        <w:t>untuk Diagnosa Awal Penyakit Ginjal Manusia Menggunakan Metode Forward</w:t>
      </w:r>
      <w:r>
        <w:rPr>
          <w:spacing w:val="-47"/>
          <w:sz w:val="22"/>
        </w:rPr>
        <w:t> </w:t>
      </w:r>
      <w:r>
        <w:rPr>
          <w:sz w:val="22"/>
        </w:rPr>
        <w:t>Chaining,” in </w:t>
      </w:r>
      <w:r>
        <w:rPr>
          <w:i/>
          <w:sz w:val="22"/>
        </w:rPr>
        <w:t>Seminar Nasional Teknologi Informasi, Komunikasi dan Industri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(SNTIKI-10)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2018, pp.</w:t>
      </w:r>
      <w:r>
        <w:rPr>
          <w:spacing w:val="-3"/>
          <w:sz w:val="22"/>
        </w:rPr>
        <w:t> </w:t>
      </w:r>
      <w:r>
        <w:rPr>
          <w:sz w:val="22"/>
        </w:rPr>
        <w:t>121–128.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60" w:after="0"/>
        <w:ind w:left="1229" w:right="288" w:hanging="641"/>
        <w:jc w:val="left"/>
        <w:rPr>
          <w:sz w:val="22"/>
        </w:rPr>
      </w:pPr>
      <w:r>
        <w:rPr>
          <w:sz w:val="22"/>
        </w:rPr>
        <w:t>M. Afdal and D. Generis Humani, “APLIKASI SISTEM PAKAR DIAGNOSA AWAL</w:t>
      </w:r>
      <w:r>
        <w:rPr>
          <w:spacing w:val="1"/>
          <w:sz w:val="22"/>
        </w:rPr>
        <w:t> </w:t>
      </w:r>
      <w:r>
        <w:rPr>
          <w:sz w:val="22"/>
        </w:rPr>
        <w:t>PENYAKIT MENULAR PADA BALITA BERBASIS ANDROID,” </w:t>
      </w:r>
      <w:r>
        <w:rPr>
          <w:i/>
          <w:sz w:val="22"/>
        </w:rPr>
        <w:t>Jurnal Ilmiah Rekayasa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Manajemen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Sistem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Informasi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vol.</w:t>
      </w:r>
      <w:r>
        <w:rPr>
          <w:spacing w:val="-2"/>
          <w:sz w:val="22"/>
        </w:rPr>
        <w:t> </w:t>
      </w:r>
      <w:r>
        <w:rPr>
          <w:sz w:val="22"/>
        </w:rPr>
        <w:t>6, no.</w:t>
      </w:r>
      <w:r>
        <w:rPr>
          <w:spacing w:val="-3"/>
          <w:sz w:val="22"/>
        </w:rPr>
        <w:t> </w:t>
      </w:r>
      <w:r>
        <w:rPr>
          <w:sz w:val="22"/>
        </w:rPr>
        <w:t>1, pp.</w:t>
      </w:r>
      <w:r>
        <w:rPr>
          <w:spacing w:val="-4"/>
          <w:sz w:val="22"/>
        </w:rPr>
        <w:t> </w:t>
      </w:r>
      <w:r>
        <w:rPr>
          <w:sz w:val="22"/>
        </w:rPr>
        <w:t>55–63, 2020.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1000" w:top="1580" w:bottom="1200" w:left="1680" w:right="1580"/>
        </w:sectPr>
      </w:pPr>
    </w:p>
    <w:p>
      <w:pPr>
        <w:pStyle w:val="ListParagraph"/>
        <w:numPr>
          <w:ilvl w:val="0"/>
          <w:numId w:val="1"/>
        </w:numPr>
        <w:tabs>
          <w:tab w:pos="1229" w:val="left" w:leader="none"/>
          <w:tab w:pos="1230" w:val="left" w:leader="none"/>
        </w:tabs>
        <w:spacing w:line="259" w:lineRule="auto" w:before="103" w:after="0"/>
        <w:ind w:left="1229" w:right="179" w:hanging="641"/>
        <w:jc w:val="left"/>
        <w:rPr>
          <w:sz w:val="22"/>
        </w:rPr>
      </w:pPr>
      <w:r>
        <w:rPr>
          <w:sz w:val="22"/>
        </w:rPr>
        <w:t>H. S. Arfajsyah, I. Permana, and F. N. Salisah, “SISTEM PAKAR BERBASIS ANDROID</w:t>
      </w:r>
      <w:r>
        <w:rPr>
          <w:spacing w:val="-47"/>
          <w:sz w:val="22"/>
        </w:rPr>
        <w:t> </w:t>
      </w:r>
      <w:r>
        <w:rPr>
          <w:sz w:val="22"/>
        </w:rPr>
        <w:t>UNTUK DIAGNOSA PENYAKIT,” </w:t>
      </w:r>
      <w:r>
        <w:rPr>
          <w:i/>
          <w:sz w:val="22"/>
        </w:rPr>
        <w:t>Jurnal Ilmiah Rekayasa dan Manajemen Sistem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Informasi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vol.</w:t>
      </w:r>
      <w:r>
        <w:rPr>
          <w:spacing w:val="-1"/>
          <w:sz w:val="22"/>
        </w:rPr>
        <w:t> </w:t>
      </w:r>
      <w:r>
        <w:rPr>
          <w:sz w:val="22"/>
        </w:rPr>
        <w:t>4,</w:t>
      </w:r>
      <w:r>
        <w:rPr>
          <w:spacing w:val="-3"/>
          <w:sz w:val="22"/>
        </w:rPr>
        <w:t> </w:t>
      </w:r>
      <w:r>
        <w:rPr>
          <w:sz w:val="22"/>
        </w:rPr>
        <w:t>no.</w:t>
      </w:r>
      <w:r>
        <w:rPr>
          <w:spacing w:val="-3"/>
          <w:sz w:val="22"/>
        </w:rPr>
        <w:t> </w:t>
      </w:r>
      <w:r>
        <w:rPr>
          <w:sz w:val="22"/>
        </w:rPr>
        <w:t>2, pp.</w:t>
      </w:r>
      <w:r>
        <w:rPr>
          <w:spacing w:val="-3"/>
          <w:sz w:val="22"/>
        </w:rPr>
        <w:t> </w:t>
      </w:r>
      <w:r>
        <w:rPr>
          <w:sz w:val="22"/>
        </w:rPr>
        <w:t>110–117, 2018.</w:t>
      </w:r>
    </w:p>
    <w:sectPr>
      <w:pgSz w:w="11910" w:h="16840"/>
      <w:pgMar w:header="0" w:footer="1000" w:top="1580" w:bottom="120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179993pt;margin-top:780.919983pt;width:17.3pt;height:13.05pt;mso-position-horizontal-relative:page;mso-position-vertical-relative:page;z-index:-1577881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 w:firstLine="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229" w:hanging="64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6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6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6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6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6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6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6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1" w:hanging="6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229" w:hanging="64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3527" w:right="3059"/>
      <w:jc w:val="center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229" w:hanging="6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jim.teknokrat.ac.id/index.php/JTSI" TargetMode="External"/><Relationship Id="rId7" Type="http://schemas.openxmlformats.org/officeDocument/2006/relationships/hyperlink" Target="http://jim.teknokrat.ac.id/index.php/informatika" TargetMode="External"/><Relationship Id="rId8" Type="http://schemas.openxmlformats.org/officeDocument/2006/relationships/hyperlink" Target="http://www.ijeais.org/ijaisr" TargetMode="External"/><Relationship Id="rId9" Type="http://schemas.openxmlformats.org/officeDocument/2006/relationships/hyperlink" Target="http://www.openscience.uz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2023-01-16T09:35:39Z</dcterms:created>
  <dcterms:modified xsi:type="dcterms:W3CDTF">2023-01-16T09:35:39Z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</Properties>
</file>