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61" w:after="288" w:line="240"/>
        <w:ind w:right="0" w:left="0" w:firstLine="0"/>
        <w:jc w:val="left"/>
        <w:rPr>
          <w:rFonts w:ascii="Helvetica" w:hAnsi="Helvetica" w:cs="Helvetica" w:eastAsia="Helvetica"/>
          <w:b/>
          <w:color w:val="444444"/>
          <w:spacing w:val="0"/>
          <w:position w:val="0"/>
          <w:sz w:val="40"/>
          <w:shd w:fill="auto" w:val="clear"/>
        </w:rPr>
      </w:pPr>
      <w:r>
        <w:rPr>
          <w:rFonts w:ascii="Helvetica" w:hAnsi="Helvetica" w:cs="Helvetica" w:eastAsia="Helvetica"/>
          <w:b/>
          <w:color w:val="444444"/>
          <w:spacing w:val="0"/>
          <w:position w:val="0"/>
          <w:sz w:val="40"/>
          <w:shd w:fill="auto" w:val="clear"/>
        </w:rPr>
        <w:br/>
        <w:t xml:space="preserve">GNU Affero General Public License v3.0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                GNU AFFERO GENERAL PUBLIC LICENSE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                   Version 3, 19 November 2007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Copyright (C) 2007 Free Software Foundation, Inc. &lt;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5C5855"/>
            <w:spacing w:val="0"/>
            <w:position w:val="0"/>
            <w:sz w:val="16"/>
            <w:u w:val="single"/>
            <w:shd w:fill="auto" w:val="clear"/>
          </w:rPr>
          <w:t xml:space="preserve">https://fsf.org/</w:t>
        </w:r>
      </w:hyperlink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&gt;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Everyone is permitted to copy and distribute verbatim copies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of this license document, but changing it is not allowed.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                        Preamble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The GNU Affero General Public License is a free, copyleft license for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software and other kinds of works, specifically designed to ensure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cooperation with the community in the case of network server software.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The licenses for most software and other practical works are designed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to take away your freedom to share and change the works.  By contrast,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our General Public Licenses are intended to guarantee your freedom 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share and change all versions of a program--to make sure it remains free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software for all its users.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When we speak of free software, we are referring to freedom, not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price.  Our General Public Licenses are designed to make sure that you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have the freedom to distribute copies of free software (and charge for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them if you wish), that you receive source code or can get it if you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want it, that you can change the software or use pieces of it in new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free programs, and that you know you can do these things.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Developers that use our General Public Licenses protect your rights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with two steps: (1) assert copyright on the software, and (2) offer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you this License which gives you legal permission to copy, distribute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and/or modify the software.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A secondary benefit of defending all users' freedom is that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improvements made in alternate versions of the program, if they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receive widespread use, become available for other developers 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incorporate.  Many developers of free software are heartened 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encouraged by the resulting cooperation.  However, in the case of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software used on network servers, this result may fail to come about.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 GNU General Public License permits making a modified version 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letting the public access it on a server without ever releasing its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source code to the public.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The GNU Affero General Public License is designed specifically 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ensure that, in such cases, the modified source code becomes available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to the community.  It requires the operator of a network server 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provide the source code of the modified version running there to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users of that server.  Therefore, public use of a modified version,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 publicly accessible server, gives the public access to the source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code of the modified version.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An older license, called the Affero General Public License 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published by Affero, was designed to accomplish similar goals.  This 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 different license, not a version of the Affero GPL, but Affero has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released a new version of the Affero GPL which permits relicensing under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this license.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The precise terms and conditions for copying, distribution 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modification follow.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                   TERMS AND CONDITIONS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0. Definitions.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"This License" refers to version 3 of the GNU Affero General Public License.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"Copyright" also means copyright-like laws that apply to other kinds of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works, such as semiconductor masks.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"The Program" refers to any copyrightable work licensed under this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License.  Each licensee is addressed as "you".  "Licensees" 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"recipients" may be individuals or organizations.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To "modify" a work means to copy from or adapt all or part of the work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in a fashion requiring copyright permission, other than the making of an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exact copy.  The resulting work is called a "modified version" of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earlier work or a work "based on" the earlier work.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A "covered work" means either the unmodified Program or a work based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on the Program.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To "propagate" a work means to do anything with it that, without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permission, would make you directly or secondarily liable for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infringement under applicable copyright law, except executing it on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computer or modifying a private copy.  Propagation includes copying,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distribution (with or without modification), making available to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public, and in some countries other activities as well.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To "convey" a work means any kind of propagation that enables other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parties to make or receive copies.  Mere interaction with a user through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 computer network, with no transfer of a copy, is not conveying.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An interactive user interface displays "Appropriate Legal Notices"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to the extent that it includes a convenient and prominently visible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feature that (1) displays an appropriate copyright notice, and (2)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tells the user that there is no warranty for the work (except to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extent that warranties are provided), that licensees may convey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work under this License, and how to view a copy of this License.  If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 interface presents a list of user commands or options, such as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menu, a prominent item in the list meets this criterion.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1. Source Code.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The "source code" for a work means the preferred form of the work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for making modifications to it.  "Object code" means any non-source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form of a work.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A "Standard Interface" means an interface that either is an official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standard defined by a recognized standards body, or, in the case of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interfaces specified for a particular programming language, one that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is widely used among developers working in that language.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The "System Libraries" of an executable work include anything, other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than the work as a whole, that (a) is included in the normal form of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packaging a Major Component, but which is not part of that Major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Component, and (b) serves only to enable use of the work with that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Major Component, or to implement a Standard Interface for which an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implementation is available to the public in source code form. 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"Major Component", in this context, means a major essential component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(kernel, window system, and so on) of the specific operating system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(if any) on which the executable work runs, or a compiler used 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produce the work, or an object code interpreter used to run it.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The "Corresponding Source" for a work in object code form means all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 source code needed to generate, install, and (for an executable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work) run the object code and to modify the work, including scripts 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control those activities.  However, it does not include the work's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System Libraries, or general-purpose tools or generally available free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programs which are used unmodified in performing those activities but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which are not part of the work.  For example, Corresponding Source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includes interface definition files associated with source files for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 work, and the source code for shared libraries and dynamically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linked subprograms that the work is specifically designed to require,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such as by intimate data communication or control flow between those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subprograms and other parts of the work.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The Corresponding Source need not include anything that users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can regenerate automatically from other parts of the Corresponding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Source.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The Corresponding Source for a work in source code form is that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same work.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2. Basic Permissions.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All rights granted under this License are granted for the term of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copyright on the Program, and are irrevocable provided the stated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conditions are met.  This License explicitly affirms your unlimited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permission to run the unmodified Program.  The output from running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covered work is covered by this License only if the output, given its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content, constitutes a covered work.  This License acknowledges your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rights of fair use or other equivalent, as provided by copyright law.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You may make, run and propagate covered works that you do not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convey, without conditions so long as your license otherwise remains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in force.  You may convey covered works to others for the sole purpose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of having them make modifications exclusively for you, or provide you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with facilities for running those works, provided that you comply with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 terms of this License in conveying all material for which you do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not control copyright.  Those thus making or running the covered works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for you must do so exclusively on your behalf, under your direction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and control, on terms that prohibit them from making any copies of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your copyrighted material outside their relationship with you.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Conveying under any other circumstances is permitted solely under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 conditions stated below.  Sublicensing is not allowed; section 10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makes it unnecessary.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3. Protecting Users' Legal Rights From Anti-Circumvention Law.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No covered work shall be deemed part of an effective technological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measure under any applicable law fulfilling obligations under article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11 of the WIPO copyright treaty adopted on 20 December 1996,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similar laws prohibiting or restricting circumvention of such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measures.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When you convey a covered work, you waive any legal power to forbid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circumvention of technological measures to the extent such circumvention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is effected by exercising rights under this License with respect 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 covered work, and you disclaim any intention to limit operation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modification of the work as a means of enforcing, against the work's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users, your or third parties' legal rights to forbid circumvention of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technological measures.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4. Conveying Verbatim Copies.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You may convey verbatim copies of the Program's source code as you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receive it, in any medium, provided that you conspicuously 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appropriately publish on each copy an appropriate copyright notice;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keep intact all notices stating that this License and any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non-permissive terms added in accord with section 7 apply to the code;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keep intact all notices of the absence of any warranty; and give all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recipients a copy of this License along with the Program.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You may charge any price or no price for each copy that you convey,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and you may offer support or warranty protection for a fee.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5. Conveying Modified Source Versions.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You may convey a work based on the Program, or the modifications 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produce it from the Program, in the form of source code under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terms of section 4, provided that you also meet all of these conditions: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a) The work must carry prominent notices stating that you modified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it, and giving a relevant date.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b) The work must carry prominent notices stating that it 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released under this License and any conditions added under section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7.  This requirement modifies the requirement in section 4 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"keep intact all notices".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c) You must license the entire work, as a whole, under this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License to anyone who comes into possession of a copy.  This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License will therefore apply, along with any applicable section 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additional terms, to the whole of the work, and all its parts,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regardless of how they are packaged.  This License gives 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permission to license the work in any other way, but it does not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invalidate such permission if you have separately received it.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d) If the work has interactive user interfaces, each must display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Appropriate Legal Notices; however, if the Program has interactive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interfaces that do not display Appropriate Legal Notices, your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work need not make them do so.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A compilation of a covered work with other separate and independent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works, which are not by their nature extensions of the covered work,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and which are not combined with it such as to form a larger program,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in or on a volume of a storage or distribution medium, is called an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"aggregate" if the compilation and its resulting copyright are not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used to limit the access or legal rights of the compilation's users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beyond what the individual works permit.  Inclusion of a covered work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in an aggregate does not cause this License to apply to the other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parts of the aggregate.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6. Conveying Non-Source Forms.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You may convey a covered work in object code form under the terms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of sections 4 and 5, provided that you also convey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machine-readable Corresponding Source under the terms of this License,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in one of these ways: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a) Convey the object code in, or embodied in, a physical product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(including a physical distribution medium), accompanied by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Corresponding Source fixed on a durable physical medium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customarily used for software interchange.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b) Convey the object code in, or embodied in, a physical product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(including a physical distribution medium), accompanied by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written offer, valid for at least three years and valid for as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long as you offer spare parts or customer support for that product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model, to give anyone who possesses the object code either (1)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copy of the Corresponding Source for all the software in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product that is covered by this License, on a durable physical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medium customarily used for software interchange, for a price 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more than your reasonable cost of physically performing this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conveying of source, or (2) access to copy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Corresponding Source from a network server at no charge.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c) Convey individual copies of the object code with a copy of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written offer to provide the Corresponding Source.  This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alternative is allowed only occasionally and noncommercially, 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only if you received the object code with such an offer, in accord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with subsection 6b.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d) Convey the object code by offering access from a designated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place (gratis or for a charge), and offer equivalent access to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Corresponding Source in the same way through the same place at 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further charge.  You need not require recipients to copy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Corresponding Source along with the object code.  If the place 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copy the object code is a network server, the Corresponding Source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may be on a different server (operated by you or a third party)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that supports equivalent copying facilities, provided you maintain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clear directions next to the object code saying where to find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Corresponding Source.  Regardless of what server hosts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Corresponding Source, you remain obligated to ensure that it 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available for as long as needed to satisfy these requirements.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e) Convey the object code using peer-to-peer transmission, provided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you inform other peers where the object code and Corresponding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Source of the work are being offered to the general public at no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charge under subsection 6d.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A separable portion of the object code, whose source code is excluded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from the Corresponding Source as a System Library, need not be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included in conveying the object code work.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A "User Product" is either (1) a "consumer product", which means any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tangible personal property which is normally used for personal, family,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or household purposes, or (2) anything designed or sold for incorporation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into a dwelling.  In determining whether a product is a consumer product,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doubtful cases shall be resolved in favor of coverage.  For a particular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product received by a particular user, "normally used" refers to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typical or common use of that class of product, regardless of the status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of the particular user or of the way in which the particular user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actually uses, or expects or is expected to use, the product.  A product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is a consumer product regardless of whether the product has substantial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commercial, industrial or non-consumer uses, unless such uses represent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 only significant mode of use of the product.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"Installation Information" for a User Product means any methods,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procedures, authorization keys, or other information required to install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and execute modified versions of a covered work in that User Product from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 modified version of its Corresponding Source.  The information must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suffice to ensure that the continued functioning of the modified object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code is in no case prevented or interfered with solely because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modification has been made.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If you convey an object code work under this section in, or with,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specifically for use in, a User Product, and the conveying occurs as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part of a transaction in which the right of possession and use of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User Product is transferred to the recipient in perpetuity or for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fixed term (regardless of how the transaction is characterized),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Corresponding Source conveyed under this section must be accompanied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by the Installation Information.  But this requirement does not apply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if neither you nor any third party retains the ability to install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modified object code on the User Product (for example, the work has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been installed in ROM).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The requirement to provide Installation Information does not include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requirement to continue to provide support service, warranty, or updates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for a work that has been modified or installed by the recipient, or for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 User Product in which it has been modified or installed.  Access to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network may be denied when the modification itself materially 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adversely affects the operation of the network or violates the rules 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protocols for communication across the network.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Corresponding Source conveyed, and Installation Information provided,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in accord with this section must be in a format that is publicly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documented (and with an implementation available to the public 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source code form), and must require no special password or key for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unpacking, reading or copying.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7. Additional Terms.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"Additional permissions" are terms that supplement the terms of this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License by making exceptions from one or more of its conditions.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Additional permissions that are applicable to the entire Program shall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be treated as though they were included in this License, to the extent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that they are valid under applicable law.  If additional permissions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apply only to part of the Program, that part may be used separately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under those permissions, but the entire Program remains governed by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this License without regard to the additional permissions.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When you convey a copy of a covered work, you may at your option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remove any additional permissions from that copy, or from any part of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it.  (Additional permissions may be written to require their own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removal in certain cases when you modify the work.)  You may place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additional permissions on material, added by you to a covered work,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for which you have or can give appropriate copyright permission.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Notwithstanding any other provision of this License, for material you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add to a covered work, you may (if authorized by the copyright holders of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that material) supplement the terms of this License with terms: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a) Disclaiming warranty or limiting liability differently from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terms of sections 15 and 16 of this License;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b) Requiring preservation of specified reasonable legal notices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author attributions in that material or in the Appropriate Legal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Notices displayed by works containing it;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c) Prohibiting misrepresentation of the origin of that material,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requiring that modified versions of such material be marked 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reasonable ways as different from the original version;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d) Limiting the use for publicity purposes of names of licensors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authors of the material;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e) Declining to grant rights under trademark law for use of some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trade names, trademarks, or service marks;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f) Requiring indemnification of licensors and authors of that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material by anyone who conveys the material (or modified versions of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it) with contractual assumptions of liability to the recipient, for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any liability that these contractual assumptions directly impose 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those licensors and authors.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All other non-permissive additional terms are considered "further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restrictions" within the meaning of section 10.  If the Program as you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received it, or any part of it, contains a notice stating that it 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governed by this License along with a term that is a further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restriction, you may remove that term.  If a license document contains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 further restriction but permits relicensing or conveying under this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License, you may add to a covered work material governed by the terms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of that license document, provided that the further restriction does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not survive such relicensing or conveying.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If you add terms to a covered work in accord with this section, you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must place, in the relevant source files, a statement of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additional terms that apply to those files, or a notice indicating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where to find the applicable terms.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Additional terms, permissive or non-permissive, may be stated in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form of a separately written license, or stated as exceptions;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 above requirements apply either way.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8. Termination.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You may not propagate or modify a covered work except as expressly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provided under this License.  Any attempt otherwise to propagate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modify it is void, and will automatically terminate your rights under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this License (including any patent licenses granted under the third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paragraph of section 11).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However, if you cease all violation of this License, then your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license from a particular copyright holder is reinstated (a)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provisionally, unless and until the copyright holder explicitly 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finally terminates your license, and (b) permanently, if the copyright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holder fails to notify you of the violation by some reasonable means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prior to 60 days after the cessation.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Moreover, your license from a particular copyright holder 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reinstated permanently if the copyright holder notifies you of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violation by some reasonable means, this is the first time you have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received notice of violation of this License (for any work) from that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copyright holder, and you cure the violation prior to 30 days after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your receipt of the notice.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Termination of your rights under this section does not terminate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licenses of parties who have received copies or rights from you under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this License.  If your rights have been terminated and not permanently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reinstated, you do not qualify to receive new licenses for the same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material under section 10.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9. Acceptance Not Required for Having Copies.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You are not required to accept this License in order to receive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run a copy of the Program.  Ancillary propagation of a covered work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occurring solely as a consequence of using peer-to-peer transmission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to receive a copy likewise does not require acceptance.  However,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nothing other than this License grants you permission to propagate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modify any covered work.  These actions infringe copyright if you do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not accept this License.  Therefore, by modifying or propagating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covered work, you indicate your acceptance of this License to do so.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10. Automatic Licensing of Downstream Recipients.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Each time you convey a covered work, the recipient automatically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receives a license from the original licensors, to run, modify 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propagate that work, subject to this License.  You are not responsible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for enforcing compliance by third parties with this License.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An "entity transaction" is a transaction transferring control of an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organization, or substantially all assets of one, or subdividing an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organization, or merging organizations.  If propagation of a covered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work results from an entity transaction, each party to that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transaction who receives a copy of the work also receives whatever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licenses to the work the party's predecessor in interest had or could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give under the previous paragraph, plus a right to possession of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Corresponding Source of the work from the predecessor in interest, if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 predecessor has it or can get it with reasonable efforts.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You may not impose any further restrictions on the exercise of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rights granted or affirmed under this License.  For example, you may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not impose a license fee, royalty, or other charge for exercise of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rights granted under this License, and you may not initiate litigation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(including a cross-claim or counterclaim in a lawsuit) alleging that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any patent claim is infringed by making, using, selling, offering for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sale, or importing the Program or any portion of it.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11. Patents.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A "contributor" is a copyright holder who authorizes use under this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License of the Program or a work on which the Program is based. 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work thus licensed is called the contributor's "contributor version".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A contributor's "essential patent claims" are all patent claims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owned or controlled by the contributor, whether already acquired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hereafter acquired, that would be infringed by some manner, permitted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by this License, of making, using, or selling its contributor version,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but do not include claims that would be infringed only as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consequence of further modification of the contributor version.  For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purposes of this definition, "control" includes the right to grant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patent sublicenses in a manner consistent with the requirements of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this License.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Each contributor grants you a non-exclusive, worldwide, royalty-free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patent license under the contributor's essential patent claims, 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make, use, sell, offer for sale, import and otherwise run, modify and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propagate the contents of its contributor version.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In the following three paragraphs, a "patent license" is any express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agreement or commitment, however denominated, not to enforce a patent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(such as an express permission to practice a patent or covenant not 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sue for patent infringement).  To "grant" such a patent license to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party means to make such an agreement or commitment not to enforce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patent against the party.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If you convey a covered work, knowingly relying on a patent license,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and the Corresponding Source of the work is not available for anyone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to copy, free of charge and under the terms of this License, through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publicly available network server or other readily accessible means,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then you must either (1) cause the Corresponding Source to be so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available, or (2) arrange to deprive yourself of the benefit of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patent license for this particular work, or (3) arrange, in a manner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consistent with the requirements of this License, to extend the patent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license to downstream recipients.  "Knowingly relying" means you have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actual knowledge that, but for the patent license, your conveying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covered work in a country, or your recipient's use of the covered work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in a country, would infringe one or more identifiable patents in that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country that you have reason to believe are valid.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If, pursuant to or in connection with a single transaction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arrangement, you convey, or propagate by procuring conveyance of,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covered work, and grant a patent license to some of the parties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receiving the covered work authorizing them to use, propagate, modify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or convey a specific copy of the covered work, then the patent license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you grant is automatically extended to all recipients of the covered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work and works based on it.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A patent license is "discriminatory" if it does not include within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 scope of its coverage, prohibits the exercise of, or 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conditioned on the non-exercise of one or more of the rights that are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specifically granted under this License.  You may not convey a covered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work if you are a party to an arrangement with a third party that 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in the business of distributing software, under which you make payment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to the third party based on the extent of your activity of conveying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 work, and under which the third party grants, to any of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parties who would receive the covered work from you, a discriminatory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patent license (a) in connection with copies of the covered work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conveyed by you (or copies made from those copies), or (b) primarily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for and in connection with specific products or compilations that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contain the covered work, unless you entered into that arrangement,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or that patent license was granted, prior to 28 March 2007.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Nothing in this License shall be construed as excluding or limiting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any implied license or other defenses to infringement that may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otherwise be available to you under applicable patent law.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12. No Surrender of Others' Freedom.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If conditions are imposed on you (whether by court order, agreement 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otherwise) that contradict the conditions of this License, they do not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excuse you from the conditions of this License.  If you cannot convey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covered work so as to satisfy simultaneously your obligations under this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License and any other pertinent obligations, then as a consequence you may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not convey it at all.  For example, if you agree to terms that obligate you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to collect a royalty for further conveying from those to whom you convey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 Program, the only way you could satisfy both those terms and this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License would be to refrain entirely from conveying the Program.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13. Remote Network Interaction; Use with the GNU General Public License.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Notwithstanding any other provision of this License, if you modify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Program, your modified version must prominently offer all users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interacting with it remotely through a computer network (if your version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supports such interaction) an opportunity to receive the Corresponding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Source of your version by providing access to the Corresponding Source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from a network server at no charge, through some standard or customary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means of facilitating copying of software.  This Corresponding Source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shall include the Corresponding Source for any work covered by version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of the GNU General Public License that is incorporated pursuant to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following paragraph.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Notwithstanding any other provision of this License, you have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permission to link or combine any covered work with a work licensed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under version 3 of the GNU General Public License into a single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combined work, and to convey the resulting work.  The terms of this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License will continue to apply to the part which is the covered work,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but the work with which it is combined will remain governed by version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3 of the GNU General Public License.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14. Revised Versions of this License.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The Free Software Foundation may publish revised and/or new versions of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 GNU Affero General Public License from time to time.  Such new versions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will be similar in spirit to the present version, but may differ in detail to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address new problems or concerns.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Each version is given a distinguishing version number.  If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Program specifies that a certain numbered version of the GNU Affero General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Public License "or any later version" applies to it, you have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option of following the terms and conditions either of that numbered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version or of any later version published by the Free Software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Foundation.  If the Program does not specify a version number of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GNU Affero General Public License, you may choose any version ever published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by the Free Software Foundation.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If the Program specifies that a proxy can decide which future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versions of the GNU Affero General Public License can be used, that proxy's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public statement of acceptance of a version permanently authorizes you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to choose that version for the Program.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Later license versions may give you additional or different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permissions.  However, no additional obligations are imposed on any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author or copyright holder as a result of your choosing to follow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later version.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15. Disclaimer of Warranty.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THERE IS NO WARRANTY FOR THE PROGRAM, TO THE EXTENT PERMITTED BY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APPLICABLE LAW.  EXCEPT WHEN OTHERWISE STATED IN WRITING THE COPYRIGHT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HOLDERS AND/OR OTHER PARTIES PROVIDE THE PROGRAM "AS IS" WITHOUT WARRANTY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OF ANY KIND, EITHER EXPRESSED OR IMPLIED, INCLUDING, BUT NOT LIMITED TO,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 IMPLIED WARRANTIES OF MERCHANTABILITY AND FITNESS FOR A PARTICULAR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PURPOSE.  THE ENTIRE RISK AS TO THE QUALITY AND PERFORMANCE OF THE PROGRAM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IS WITH YOU.  SHOULD THE PROGRAM PROVE DEFECTIVE, YOU ASSUME THE COST OF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ALL NECESSARY SERVICING, REPAIR OR CORRECTION.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16. Limitation of Liability.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IN NO EVENT UNLESS REQUIRED BY APPLICABLE LAW OR AGREED TO IN WRITING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WILL ANY COPYRIGHT HOLDER, OR ANY OTHER PARTY WHO MODIFIES AND/OR CONVEYS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THE PROGRAM AS PERMITTED ABOVE, BE LIABLE TO YOU FOR DAMAGES, INCLUDING ANY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GENERAL, SPECIAL, INCIDENTAL OR CONSEQUENTIAL DAMAGES ARISING OUT OF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USE OR INABILITY TO USE THE PROGRAM (INCLUDING BUT NOT LIMITED TO LOSS OF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DATA OR DATA BEING RENDERED INACCURATE OR LOSSES SUSTAINED BY YOU OR THIRD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PARTIES OR A FAILURE OF THE PROGRAM TO OPERATE WITH ANY OTHER PROGRAMS),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EVEN IF SUCH HOLDER OR OTHER PARTY HAS BEEN ADVISED OF THE POSSIBILITY OF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SUCH DAMAGES.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17. Interpretation of Sections 15 and 16.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If the disclaimer of warranty and limitation of liability provided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above cannot be given local legal effect according to their terms,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reviewing courts shall apply local law that most closely approximates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an absolute waiver of all civil liability in connection with the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Program, unless a warranty or assumption of liability accompanies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copy of the Program in return for a fee.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  <w:t xml:space="preserve">                     END OF TERMS AND CONDITIONS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5C5855"/>
          <w:spacing w:val="0"/>
          <w:position w:val="0"/>
          <w:sz w:val="16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sf.org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