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>潮流玩具市場深度分析報告</w: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1: </w:t>
      </w:r>
      <w:r w:rsidRPr="00127306">
        <w:rPr>
          <w:b/>
          <w:bCs/>
        </w:rPr>
        <w:t>封面頁</w:t>
      </w:r>
    </w:p>
    <w:p w:rsidR="00127306" w:rsidRPr="00127306" w:rsidRDefault="00127306" w:rsidP="00127306">
      <w:r w:rsidRPr="00127306">
        <w:rPr>
          <w:b/>
          <w:bCs/>
        </w:rPr>
        <w:t>標題：</w:t>
      </w:r>
      <w:r w:rsidRPr="00127306">
        <w:t> </w:t>
      </w:r>
      <w:r w:rsidRPr="00127306">
        <w:t>潮流玩具市場深度分析報告</w:t>
      </w:r>
      <w:r w:rsidRPr="00127306">
        <w:t> </w:t>
      </w:r>
      <w:r w:rsidRPr="00127306">
        <w:rPr>
          <w:b/>
          <w:bCs/>
        </w:rPr>
        <w:t>副標題：</w:t>
      </w:r>
      <w:r w:rsidRPr="00127306">
        <w:t> </w:t>
      </w:r>
      <w:r w:rsidRPr="00127306">
        <w:t>全球趨勢、主要參與者與台灣市場策略展望</w:t>
      </w:r>
    </w:p>
    <w:p w:rsidR="00127306" w:rsidRPr="00127306" w:rsidRDefault="00127306" w:rsidP="00127306">
      <w:r w:rsidRPr="00127306">
        <w:pict>
          <v:rect id="_x0000_i1127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2: </w:t>
      </w:r>
      <w:r w:rsidRPr="00127306">
        <w:rPr>
          <w:b/>
          <w:bCs/>
        </w:rPr>
        <w:t>執行摘要</w:t>
      </w:r>
    </w:p>
    <w:p w:rsidR="00127306" w:rsidRPr="00127306" w:rsidRDefault="00127306" w:rsidP="00127306">
      <w:pPr>
        <w:numPr>
          <w:ilvl w:val="0"/>
          <w:numId w:val="1"/>
        </w:numPr>
      </w:pPr>
      <w:r w:rsidRPr="00127306">
        <w:rPr>
          <w:b/>
          <w:bCs/>
        </w:rPr>
        <w:t>市場概況：</w:t>
      </w:r>
      <w:r w:rsidRPr="00127306">
        <w:t> </w:t>
      </w:r>
      <w:r w:rsidRPr="00127306">
        <w:t>全球潮流玩具市場顯著增長，是玩具產業中最具活力的細分領域。</w:t>
      </w:r>
    </w:p>
    <w:p w:rsidR="00127306" w:rsidRPr="00127306" w:rsidRDefault="00127306" w:rsidP="00127306">
      <w:pPr>
        <w:numPr>
          <w:ilvl w:val="0"/>
          <w:numId w:val="1"/>
        </w:numPr>
      </w:pPr>
      <w:r w:rsidRPr="00127306">
        <w:rPr>
          <w:b/>
          <w:bCs/>
        </w:rPr>
        <w:t>驅動因素：</w:t>
      </w:r>
      <w:r w:rsidRPr="00127306">
        <w:t> </w:t>
      </w:r>
      <w:r w:rsidRPr="00127306">
        <w:t>「超齡兒童」需求、</w:t>
      </w:r>
      <w:r w:rsidRPr="00127306">
        <w:t>IP</w:t>
      </w:r>
      <w:r w:rsidRPr="00127306">
        <w:t>文化盛行、社群媒體推波助瀾、</w:t>
      </w:r>
      <w:proofErr w:type="gramStart"/>
      <w:r w:rsidRPr="00127306">
        <w:t>盲盒等</w:t>
      </w:r>
      <w:proofErr w:type="gramEnd"/>
      <w:r w:rsidRPr="00127306">
        <w:t>創新銷售模式。</w:t>
      </w:r>
    </w:p>
    <w:p w:rsidR="00127306" w:rsidRPr="00127306" w:rsidRDefault="00127306" w:rsidP="00127306">
      <w:pPr>
        <w:numPr>
          <w:ilvl w:val="0"/>
          <w:numId w:val="1"/>
        </w:numPr>
      </w:pPr>
      <w:r w:rsidRPr="00127306">
        <w:rPr>
          <w:b/>
          <w:bCs/>
        </w:rPr>
        <w:t>市場規模：</w:t>
      </w:r>
      <w:r w:rsidRPr="00127306">
        <w:t> </w:t>
      </w:r>
      <w:r w:rsidRPr="00127306">
        <w:t>全球潮流玩具市場預計</w:t>
      </w:r>
      <w:r w:rsidRPr="00127306">
        <w:t>2024</w:t>
      </w:r>
      <w:r w:rsidRPr="00127306">
        <w:t>年達</w:t>
      </w:r>
      <w:r w:rsidRPr="00127306">
        <w:rPr>
          <w:b/>
          <w:bCs/>
        </w:rPr>
        <w:t>448</w:t>
      </w:r>
      <w:r w:rsidRPr="00127306">
        <w:rPr>
          <w:b/>
          <w:bCs/>
        </w:rPr>
        <w:t>億美元</w:t>
      </w:r>
      <w:r w:rsidRPr="00127306">
        <w:t>，年複合成長率（</w:t>
      </w:r>
      <w:r w:rsidRPr="00127306">
        <w:t>CAGR</w:t>
      </w:r>
      <w:r w:rsidRPr="00127306">
        <w:t>）達</w:t>
      </w:r>
      <w:r w:rsidRPr="00127306">
        <w:rPr>
          <w:b/>
          <w:bCs/>
        </w:rPr>
        <w:t>10-15%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1"/>
        </w:numPr>
      </w:pPr>
      <w:r w:rsidRPr="00127306">
        <w:rPr>
          <w:b/>
          <w:bCs/>
        </w:rPr>
        <w:t>中國市場：</w:t>
      </w:r>
      <w:r w:rsidRPr="00127306">
        <w:t> </w:t>
      </w:r>
      <w:r w:rsidRPr="00127306">
        <w:t>增長尤為突出，預計</w:t>
      </w:r>
      <w:r w:rsidRPr="00127306">
        <w:t>2024</w:t>
      </w:r>
      <w:r w:rsidRPr="00127306">
        <w:t>年突破</w:t>
      </w:r>
      <w:r w:rsidRPr="00127306">
        <w:rPr>
          <w:b/>
          <w:bCs/>
        </w:rPr>
        <w:t>700</w:t>
      </w:r>
      <w:r w:rsidRPr="00127306">
        <w:rPr>
          <w:b/>
          <w:bCs/>
        </w:rPr>
        <w:t>億人民幣</w:t>
      </w:r>
      <w:r w:rsidRPr="00127306">
        <w:t> </w:t>
      </w:r>
      <w:r w:rsidRPr="00127306">
        <w:t>，盲盒佔比最大（</w:t>
      </w:r>
      <w:r w:rsidRPr="00127306">
        <w:t>   </w:t>
      </w:r>
    </w:p>
    <w:p w:rsidR="00127306" w:rsidRPr="00127306" w:rsidRDefault="00127306" w:rsidP="00127306">
      <w:r w:rsidRPr="00127306">
        <w:rPr>
          <w:b/>
          <w:bCs/>
        </w:rPr>
        <w:t>39.3%</w:t>
      </w:r>
      <w:proofErr w:type="gramStart"/>
      <w:r w:rsidRPr="00127306">
        <w:t>）</w:t>
      </w:r>
      <w:proofErr w:type="gramEnd"/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1"/>
        </w:numPr>
      </w:pPr>
      <w:r w:rsidRPr="00127306">
        <w:rPr>
          <w:b/>
          <w:bCs/>
        </w:rPr>
        <w:t>主要企業：</w:t>
      </w:r>
      <w:r w:rsidRPr="00127306">
        <w:t> </w:t>
      </w:r>
      <w:r w:rsidRPr="00127306">
        <w:t>迪士尼（</w:t>
      </w:r>
      <w:r w:rsidRPr="00127306">
        <w:t>IP</w:t>
      </w:r>
      <w:r w:rsidRPr="00127306">
        <w:t>授權）、任天堂（遊戲</w:t>
      </w:r>
      <w:r w:rsidRPr="00127306">
        <w:t>IP</w:t>
      </w:r>
      <w:r w:rsidRPr="00127306">
        <w:t>延伸）、泡泡</w:t>
      </w:r>
      <w:proofErr w:type="gramStart"/>
      <w:r w:rsidRPr="00127306">
        <w:t>瑪</w:t>
      </w:r>
      <w:proofErr w:type="gramEnd"/>
      <w:r w:rsidRPr="00127306">
        <w:t>特（盲盒與設計師</w:t>
      </w:r>
      <w:r w:rsidRPr="00127306">
        <w:t>IP</w:t>
      </w:r>
      <w:r w:rsidRPr="00127306">
        <w:t>孵化）。</w:t>
      </w:r>
    </w:p>
    <w:p w:rsidR="00127306" w:rsidRPr="00127306" w:rsidRDefault="00127306" w:rsidP="00127306">
      <w:pPr>
        <w:numPr>
          <w:ilvl w:val="0"/>
          <w:numId w:val="1"/>
        </w:numPr>
      </w:pPr>
      <w:r w:rsidRPr="00127306">
        <w:rPr>
          <w:b/>
          <w:bCs/>
        </w:rPr>
        <w:t>台灣市場：</w:t>
      </w:r>
      <w:r w:rsidRPr="00127306">
        <w:t> </w:t>
      </w:r>
      <w:r w:rsidRPr="00127306">
        <w:t>規模雖小但潛力大，消費者熱情高漲，社群互動</w:t>
      </w:r>
      <w:proofErr w:type="gramStart"/>
      <w:r w:rsidRPr="00127306">
        <w:t>活躍，</w:t>
      </w:r>
      <w:proofErr w:type="gramEnd"/>
      <w:r w:rsidRPr="00127306">
        <w:t>對價格敏感度較高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1"/>
        </w:numPr>
      </w:pPr>
      <w:r w:rsidRPr="00127306">
        <w:rPr>
          <w:b/>
          <w:bCs/>
        </w:rPr>
        <w:t>策略建議：</w:t>
      </w:r>
      <w:r w:rsidRPr="00127306">
        <w:t> </w:t>
      </w:r>
      <w:proofErr w:type="gramStart"/>
      <w:r w:rsidRPr="00127306">
        <w:t>拓展線上渠道</w:t>
      </w:r>
      <w:proofErr w:type="gramEnd"/>
      <w:r w:rsidRPr="00127306">
        <w:t>、優化實體店面、</w:t>
      </w:r>
      <w:r w:rsidRPr="00127306">
        <w:t>IP</w:t>
      </w:r>
      <w:r w:rsidRPr="00127306">
        <w:t>在地化、強化社群行銷、差異化競爭。</w:t>
      </w:r>
    </w:p>
    <w:p w:rsidR="00127306" w:rsidRPr="00127306" w:rsidRDefault="00127306" w:rsidP="00127306">
      <w:r w:rsidRPr="00127306">
        <w:pict>
          <v:rect id="_x0000_i1128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3: </w:t>
      </w:r>
      <w:r w:rsidRPr="00127306">
        <w:rPr>
          <w:b/>
          <w:bCs/>
        </w:rPr>
        <w:t>潮流玩具的定義與興起背景</w:t>
      </w:r>
    </w:p>
    <w:p w:rsidR="00127306" w:rsidRPr="00127306" w:rsidRDefault="00127306" w:rsidP="00127306">
      <w:pPr>
        <w:numPr>
          <w:ilvl w:val="0"/>
          <w:numId w:val="2"/>
        </w:numPr>
      </w:pPr>
      <w:r w:rsidRPr="00127306">
        <w:rPr>
          <w:b/>
          <w:bCs/>
        </w:rPr>
        <w:t>定義：</w:t>
      </w:r>
      <w:r w:rsidRPr="00127306">
        <w:t> </w:t>
      </w:r>
      <w:r w:rsidRPr="00127306">
        <w:t>融合藝術、設計、潮流、繪畫、雕塑等多元素理念的成人導向型玩具，核心價值在於</w:t>
      </w:r>
      <w:r w:rsidRPr="00127306">
        <w:t>IP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2"/>
        </w:numPr>
      </w:pPr>
      <w:r w:rsidRPr="00127306">
        <w:rPr>
          <w:b/>
          <w:bCs/>
        </w:rPr>
        <w:t>興起背景：</w:t>
      </w:r>
    </w:p>
    <w:p w:rsidR="00127306" w:rsidRPr="00127306" w:rsidRDefault="00127306" w:rsidP="00127306">
      <w:pPr>
        <w:numPr>
          <w:ilvl w:val="1"/>
          <w:numId w:val="2"/>
        </w:numPr>
      </w:pPr>
      <w:proofErr w:type="gramStart"/>
      <w:r w:rsidRPr="00127306">
        <w:t>1990</w:t>
      </w:r>
      <w:proofErr w:type="gramEnd"/>
      <w:r w:rsidRPr="00127306">
        <w:t>年代末香港街頭文化，</w:t>
      </w:r>
      <w:r w:rsidRPr="00127306">
        <w:t>Michael Lau</w:t>
      </w:r>
      <w:r w:rsidRPr="00127306">
        <w:t>被譽為「潮流玩具教</w:t>
      </w:r>
      <w:r w:rsidRPr="00127306">
        <w:lastRenderedPageBreak/>
        <w:t>父」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2"/>
        </w:numPr>
      </w:pPr>
      <w:r w:rsidRPr="00127306">
        <w:t>美國與日本同期萌芽，</w:t>
      </w:r>
      <w:r w:rsidRPr="00127306">
        <w:t>KAWS</w:t>
      </w:r>
      <w:r w:rsidRPr="00127306">
        <w:t>等藝術家將玩具作為藝術創作載體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2"/>
        </w:numPr>
      </w:pPr>
      <w:r w:rsidRPr="00127306">
        <w:t>網際網路與新行銷模式</w:t>
      </w:r>
      <w:proofErr w:type="gramStart"/>
      <w:r w:rsidRPr="00127306">
        <w:t>推動潮玩從小</w:t>
      </w:r>
      <w:proofErr w:type="gramEnd"/>
      <w:r w:rsidRPr="00127306">
        <w:t>眾收藏走向大眾消費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2"/>
        </w:numPr>
      </w:pPr>
      <w:r w:rsidRPr="00127306">
        <w:rPr>
          <w:b/>
          <w:bCs/>
        </w:rPr>
        <w:t>主要驅動因素：</w:t>
      </w:r>
    </w:p>
    <w:p w:rsidR="00127306" w:rsidRPr="00127306" w:rsidRDefault="00127306" w:rsidP="00127306">
      <w:pPr>
        <w:numPr>
          <w:ilvl w:val="1"/>
          <w:numId w:val="2"/>
        </w:numPr>
      </w:pPr>
      <w:r w:rsidRPr="00127306">
        <w:rPr>
          <w:b/>
          <w:bCs/>
        </w:rPr>
        <w:t>「超齡兒童」市場空缺：</w:t>
      </w:r>
      <w:r w:rsidRPr="00127306">
        <w:t> </w:t>
      </w:r>
      <w:r w:rsidRPr="00127306">
        <w:t>成年人對觀賞性和收藏性玩具需求擴大</w:t>
      </w:r>
      <w:r w:rsidRPr="00127306">
        <w:t> </w:t>
      </w:r>
      <w:r w:rsidRPr="00127306">
        <w:t>。</w:t>
      </w:r>
      <w:r w:rsidRPr="00127306">
        <w:t>2023</w:t>
      </w:r>
      <w:r w:rsidRPr="00127306">
        <w:t>年美國成人貢獻全球玩具銷售額約</w:t>
      </w:r>
      <w:r w:rsidRPr="00127306">
        <w:t>   </w:t>
      </w:r>
    </w:p>
    <w:p w:rsidR="00127306" w:rsidRPr="00127306" w:rsidRDefault="00127306" w:rsidP="00127306">
      <w:r w:rsidRPr="00127306">
        <w:rPr>
          <w:b/>
          <w:bCs/>
        </w:rPr>
        <w:t>25%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2"/>
        </w:numPr>
      </w:pPr>
      <w:r w:rsidRPr="00127306">
        <w:rPr>
          <w:b/>
          <w:bCs/>
        </w:rPr>
        <w:t>IP</w:t>
      </w:r>
      <w:r w:rsidRPr="00127306">
        <w:rPr>
          <w:b/>
          <w:bCs/>
        </w:rPr>
        <w:t>文化盛行：</w:t>
      </w:r>
      <w:r w:rsidRPr="00127306">
        <w:t> </w:t>
      </w:r>
      <w:r w:rsidRPr="00127306">
        <w:t>流</w:t>
      </w:r>
      <w:proofErr w:type="gramStart"/>
      <w:r w:rsidRPr="00127306">
        <w:t>行動漫和電影</w:t>
      </w:r>
      <w:proofErr w:type="gramEnd"/>
      <w:r w:rsidRPr="00127306">
        <w:t>IP</w:t>
      </w:r>
      <w:r w:rsidRPr="00127306">
        <w:t>玩具</w:t>
      </w:r>
      <w:proofErr w:type="gramStart"/>
      <w:r w:rsidRPr="00127306">
        <w:t>佔</w:t>
      </w:r>
      <w:proofErr w:type="gramEnd"/>
      <w:r w:rsidRPr="00127306">
        <w:t>藝術玩具市場</w:t>
      </w:r>
      <w:r w:rsidRPr="00127306">
        <w:rPr>
          <w:b/>
          <w:bCs/>
        </w:rPr>
        <w:t>54%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2"/>
        </w:numPr>
      </w:pPr>
      <w:r w:rsidRPr="00127306">
        <w:rPr>
          <w:b/>
          <w:bCs/>
        </w:rPr>
        <w:t>社群媒體推波助瀾：</w:t>
      </w:r>
      <w:r w:rsidRPr="00127306">
        <w:t> </w:t>
      </w:r>
      <w:r w:rsidRPr="00127306">
        <w:t>影響北美地區</w:t>
      </w:r>
      <w:r w:rsidRPr="00127306">
        <w:t>**72%**</w:t>
      </w:r>
      <w:r w:rsidRPr="00127306">
        <w:t>的潮流玩具購買行為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2"/>
        </w:numPr>
      </w:pPr>
      <w:r w:rsidRPr="00127306">
        <w:rPr>
          <w:b/>
          <w:bCs/>
        </w:rPr>
        <w:t>收藏文化與稀有性：</w:t>
      </w:r>
      <w:r w:rsidRPr="00127306">
        <w:t> </w:t>
      </w:r>
      <w:r w:rsidRPr="00127306">
        <w:t>限量發行、二級</w:t>
      </w:r>
      <w:proofErr w:type="gramStart"/>
      <w:r w:rsidRPr="00127306">
        <w:t>市場高溢價</w:t>
      </w:r>
      <w:proofErr w:type="gramEnd"/>
      <w:r w:rsidRPr="00127306">
        <w:t>（可達</w:t>
      </w:r>
      <w:r w:rsidRPr="00127306">
        <w:rPr>
          <w:b/>
          <w:bCs/>
        </w:rPr>
        <w:t>20</w:t>
      </w:r>
      <w:r w:rsidRPr="00127306">
        <w:rPr>
          <w:b/>
          <w:bCs/>
        </w:rPr>
        <w:t>倍</w:t>
      </w:r>
      <w:r w:rsidRPr="00127306">
        <w:t>）。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2"/>
        </w:numPr>
      </w:pPr>
      <w:proofErr w:type="gramStart"/>
      <w:r w:rsidRPr="00127306">
        <w:rPr>
          <w:b/>
          <w:bCs/>
        </w:rPr>
        <w:t>盲盒經濟</w:t>
      </w:r>
      <w:proofErr w:type="gramEnd"/>
      <w:r w:rsidRPr="00127306">
        <w:rPr>
          <w:b/>
          <w:bCs/>
        </w:rPr>
        <w:t>的引爆：</w:t>
      </w:r>
      <w:r w:rsidRPr="00127306">
        <w:t> </w:t>
      </w:r>
      <w:proofErr w:type="gramStart"/>
      <w:r w:rsidRPr="00127306">
        <w:t>中國潮玩市場</w:t>
      </w:r>
      <w:proofErr w:type="gramEnd"/>
      <w:r w:rsidRPr="00127306">
        <w:t>最大份額（</w:t>
      </w:r>
      <w:r w:rsidRPr="00127306">
        <w:t>2024</w:t>
      </w:r>
      <w:r w:rsidRPr="00127306">
        <w:t>年</w:t>
      </w:r>
      <w:proofErr w:type="gramStart"/>
      <w:r w:rsidRPr="00127306">
        <w:t>佔</w:t>
      </w:r>
      <w:proofErr w:type="gramEnd"/>
      <w:r w:rsidRPr="00127306">
        <w:rPr>
          <w:b/>
          <w:bCs/>
        </w:rPr>
        <w:t>36.6%</w:t>
      </w:r>
      <w:r w:rsidRPr="00127306">
        <w:t>），滿足驚喜感與收集</w:t>
      </w:r>
      <w:proofErr w:type="gramStart"/>
      <w:r w:rsidRPr="00127306">
        <w:t>慾</w:t>
      </w:r>
      <w:proofErr w:type="gramEnd"/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r w:rsidRPr="00127306">
        <w:pict>
          <v:rect id="_x0000_i1129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4: </w:t>
      </w:r>
      <w:r w:rsidRPr="00127306">
        <w:rPr>
          <w:b/>
          <w:bCs/>
        </w:rPr>
        <w:t>全球潮流玩具市場規模與成長趨勢</w:t>
      </w:r>
    </w:p>
    <w:p w:rsidR="00127306" w:rsidRPr="00127306" w:rsidRDefault="00127306" w:rsidP="00127306">
      <w:pPr>
        <w:numPr>
          <w:ilvl w:val="0"/>
          <w:numId w:val="3"/>
        </w:numPr>
      </w:pPr>
      <w:r w:rsidRPr="00127306">
        <w:rPr>
          <w:b/>
          <w:bCs/>
        </w:rPr>
        <w:t>全球市場規模：</w:t>
      </w:r>
    </w:p>
    <w:p w:rsidR="00127306" w:rsidRPr="00127306" w:rsidRDefault="00127306" w:rsidP="00127306">
      <w:pPr>
        <w:numPr>
          <w:ilvl w:val="1"/>
          <w:numId w:val="3"/>
        </w:numPr>
      </w:pPr>
      <w:r w:rsidRPr="00127306">
        <w:t>2021</w:t>
      </w:r>
      <w:r w:rsidRPr="00127306">
        <w:t>年約</w:t>
      </w:r>
      <w:r w:rsidRPr="00127306">
        <w:rPr>
          <w:b/>
          <w:bCs/>
        </w:rPr>
        <w:t>299</w:t>
      </w:r>
      <w:r w:rsidRPr="00127306">
        <w:rPr>
          <w:b/>
          <w:bCs/>
        </w:rPr>
        <w:t>億美元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3"/>
        </w:numPr>
      </w:pPr>
      <w:r w:rsidRPr="00127306">
        <w:t>預計</w:t>
      </w:r>
      <w:r w:rsidRPr="00127306">
        <w:t>2024</w:t>
      </w:r>
      <w:r w:rsidRPr="00127306">
        <w:t>年達到</w:t>
      </w:r>
      <w:r w:rsidRPr="00127306">
        <w:rPr>
          <w:b/>
          <w:bCs/>
        </w:rPr>
        <w:t>448</w:t>
      </w:r>
      <w:r w:rsidRPr="00127306">
        <w:rPr>
          <w:b/>
          <w:bCs/>
        </w:rPr>
        <w:t>億美元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3"/>
        </w:numPr>
      </w:pPr>
      <w:r w:rsidRPr="00127306">
        <w:t>藝術玩具市場</w:t>
      </w:r>
      <w:r w:rsidRPr="00127306">
        <w:t>2024</w:t>
      </w:r>
      <w:r w:rsidRPr="00127306">
        <w:t>年為</w:t>
      </w:r>
      <w:r w:rsidRPr="00127306">
        <w:rPr>
          <w:b/>
          <w:bCs/>
        </w:rPr>
        <w:t>354.3765</w:t>
      </w:r>
      <w:r w:rsidRPr="00127306">
        <w:rPr>
          <w:b/>
          <w:bCs/>
        </w:rPr>
        <w:t>億美元</w:t>
      </w:r>
      <w:r w:rsidRPr="00127306">
        <w:t>，預計</w:t>
      </w:r>
      <w:r w:rsidRPr="00127306">
        <w:t>2033</w:t>
      </w:r>
      <w:r w:rsidRPr="00127306">
        <w:t>年達</w:t>
      </w:r>
      <w:r w:rsidRPr="00127306">
        <w:rPr>
          <w:b/>
          <w:bCs/>
        </w:rPr>
        <w:t>1660.2744</w:t>
      </w:r>
      <w:r w:rsidRPr="00127306">
        <w:rPr>
          <w:b/>
          <w:bCs/>
        </w:rPr>
        <w:t>億美元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3"/>
        </w:numPr>
      </w:pPr>
      <w:r w:rsidRPr="00127306">
        <w:rPr>
          <w:b/>
          <w:bCs/>
        </w:rPr>
        <w:t>年複合成長率（</w:t>
      </w:r>
      <w:r w:rsidRPr="00127306">
        <w:rPr>
          <w:b/>
          <w:bCs/>
        </w:rPr>
        <w:t>CAGR</w:t>
      </w:r>
      <w:r w:rsidRPr="00127306">
        <w:rPr>
          <w:b/>
          <w:bCs/>
        </w:rPr>
        <w:t>）：</w:t>
      </w:r>
    </w:p>
    <w:p w:rsidR="00127306" w:rsidRPr="00127306" w:rsidRDefault="00127306" w:rsidP="00127306">
      <w:pPr>
        <w:numPr>
          <w:ilvl w:val="1"/>
          <w:numId w:val="3"/>
        </w:numPr>
      </w:pPr>
      <w:r w:rsidRPr="00127306">
        <w:t>2016-2021</w:t>
      </w:r>
      <w:r w:rsidRPr="00127306">
        <w:t>年全球潮流玩具</w:t>
      </w:r>
      <w:r w:rsidRPr="00127306">
        <w:t>CAGR</w:t>
      </w:r>
      <w:r w:rsidRPr="00127306">
        <w:t>約</w:t>
      </w:r>
      <w:r w:rsidRPr="00127306">
        <w:rPr>
          <w:b/>
          <w:bCs/>
        </w:rPr>
        <w:t>24.5%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3"/>
        </w:numPr>
      </w:pPr>
      <w:r w:rsidRPr="00127306">
        <w:t>2021-2024</w:t>
      </w:r>
      <w:r w:rsidRPr="00127306">
        <w:t>年預計維持</w:t>
      </w:r>
      <w:r w:rsidRPr="00127306">
        <w:rPr>
          <w:b/>
          <w:bCs/>
        </w:rPr>
        <w:t>10-15%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3"/>
        </w:numPr>
      </w:pPr>
      <w:r w:rsidRPr="00127306">
        <w:t>藝術玩具</w:t>
      </w:r>
      <w:r w:rsidRPr="00127306">
        <w:t>CAGR</w:t>
      </w:r>
      <w:r w:rsidRPr="00127306">
        <w:t>高達</w:t>
      </w:r>
      <w:r w:rsidRPr="00127306">
        <w:rPr>
          <w:b/>
          <w:bCs/>
        </w:rPr>
        <w:t>18.72%</w:t>
      </w:r>
      <w:r w:rsidRPr="00127306">
        <w:t>（至</w:t>
      </w:r>
      <w:r w:rsidRPr="00127306">
        <w:t>2033</w:t>
      </w:r>
      <w:r w:rsidRPr="00127306">
        <w:t>年）。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3"/>
        </w:numPr>
      </w:pPr>
      <w:r w:rsidRPr="00127306">
        <w:rPr>
          <w:b/>
          <w:bCs/>
        </w:rPr>
        <w:lastRenderedPageBreak/>
        <w:t>與整體玩具市場對比：</w:t>
      </w:r>
    </w:p>
    <w:p w:rsidR="00127306" w:rsidRPr="00127306" w:rsidRDefault="00127306" w:rsidP="00127306">
      <w:pPr>
        <w:numPr>
          <w:ilvl w:val="1"/>
          <w:numId w:val="3"/>
        </w:numPr>
      </w:pPr>
      <w:r w:rsidRPr="00127306">
        <w:t>2024</w:t>
      </w:r>
      <w:r w:rsidRPr="00127306">
        <w:t>年全球玩具銷售額</w:t>
      </w:r>
      <w:r w:rsidRPr="00127306">
        <w:rPr>
          <w:b/>
          <w:bCs/>
        </w:rPr>
        <w:t>1118</w:t>
      </w:r>
      <w:r w:rsidRPr="00127306">
        <w:rPr>
          <w:b/>
          <w:bCs/>
        </w:rPr>
        <w:t>億美元</w:t>
      </w:r>
      <w:r w:rsidRPr="00127306">
        <w:t>，</w:t>
      </w:r>
      <w:r w:rsidRPr="00127306">
        <w:t>CAGR</w:t>
      </w:r>
      <w:r w:rsidRPr="00127306">
        <w:t>約</w:t>
      </w:r>
      <w:r w:rsidRPr="00127306">
        <w:rPr>
          <w:b/>
          <w:bCs/>
        </w:rPr>
        <w:t>4%</w:t>
      </w:r>
      <w:r w:rsidRPr="00127306">
        <w:t>（</w:t>
      </w:r>
      <w:r w:rsidRPr="00127306">
        <w:t>2019-2024</w:t>
      </w:r>
      <w:r w:rsidRPr="00127306">
        <w:t>）。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3"/>
        </w:numPr>
      </w:pPr>
      <w:r w:rsidRPr="00127306">
        <w:t>潮流玩具（特別是藝術玩具）的</w:t>
      </w:r>
      <w:r w:rsidRPr="00127306">
        <w:t>CAGR</w:t>
      </w:r>
      <w:r w:rsidRPr="00127306">
        <w:t>顯著高於整體玩具市場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r w:rsidRPr="00127306">
        <w:pict>
          <v:rect id="_x0000_i1130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5: </w:t>
      </w:r>
      <w:r w:rsidRPr="00127306">
        <w:rPr>
          <w:b/>
          <w:bCs/>
        </w:rPr>
        <w:t>主要國家市場</w:t>
      </w:r>
      <w:proofErr w:type="gramStart"/>
      <w:r w:rsidRPr="00127306">
        <w:rPr>
          <w:b/>
          <w:bCs/>
        </w:rPr>
        <w:t>佔</w:t>
      </w:r>
      <w:proofErr w:type="gramEnd"/>
      <w:r w:rsidRPr="00127306">
        <w:rPr>
          <w:b/>
          <w:bCs/>
        </w:rPr>
        <w:t>比：美國、日本、中國</w:t>
      </w:r>
    </w:p>
    <w:p w:rsidR="00127306" w:rsidRPr="00127306" w:rsidRDefault="00127306" w:rsidP="00127306">
      <w:pPr>
        <w:numPr>
          <w:ilvl w:val="0"/>
          <w:numId w:val="4"/>
        </w:numPr>
      </w:pPr>
      <w:r w:rsidRPr="00127306">
        <w:rPr>
          <w:b/>
          <w:bCs/>
        </w:rPr>
        <w:t>美國市場：</w:t>
      </w:r>
    </w:p>
    <w:p w:rsidR="00127306" w:rsidRPr="00127306" w:rsidRDefault="00127306" w:rsidP="00127306">
      <w:pPr>
        <w:numPr>
          <w:ilvl w:val="1"/>
          <w:numId w:val="4"/>
        </w:numPr>
      </w:pPr>
      <w:r w:rsidRPr="00127306">
        <w:t>北美藝術玩具市場</w:t>
      </w:r>
      <w:proofErr w:type="gramStart"/>
      <w:r w:rsidRPr="00127306">
        <w:t>佔</w:t>
      </w:r>
      <w:proofErr w:type="gramEnd"/>
      <w:r w:rsidRPr="00127306">
        <w:t>全球</w:t>
      </w:r>
      <w:r w:rsidRPr="00127306">
        <w:rPr>
          <w:b/>
          <w:bCs/>
        </w:rPr>
        <w:t>39%</w:t>
      </w:r>
      <w:r w:rsidRPr="00127306">
        <w:t>，美國</w:t>
      </w:r>
      <w:proofErr w:type="gramStart"/>
      <w:r w:rsidRPr="00127306">
        <w:t>佔</w:t>
      </w:r>
      <w:proofErr w:type="gramEnd"/>
      <w:r w:rsidRPr="00127306">
        <w:t>北美</w:t>
      </w:r>
      <w:r w:rsidRPr="00127306">
        <w:rPr>
          <w:b/>
          <w:bCs/>
        </w:rPr>
        <w:t>52%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4"/>
        </w:numPr>
      </w:pPr>
      <w:r w:rsidRPr="00127306">
        <w:t>可動人</w:t>
      </w:r>
      <w:proofErr w:type="gramStart"/>
      <w:r w:rsidRPr="00127306">
        <w:t>偶</w:t>
      </w:r>
      <w:proofErr w:type="gramEnd"/>
      <w:r w:rsidRPr="00127306">
        <w:t>市場</w:t>
      </w:r>
      <w:r w:rsidRPr="00127306">
        <w:t>2024</w:t>
      </w:r>
      <w:r w:rsidRPr="00127306">
        <w:t>年約</w:t>
      </w:r>
      <w:r w:rsidRPr="00127306">
        <w:rPr>
          <w:b/>
          <w:bCs/>
        </w:rPr>
        <w:t>30.6</w:t>
      </w:r>
      <w:r w:rsidRPr="00127306">
        <w:rPr>
          <w:b/>
          <w:bCs/>
        </w:rPr>
        <w:t>億美元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4"/>
        </w:numPr>
      </w:pPr>
      <w:r w:rsidRPr="00127306">
        <w:t>總玩具市場</w:t>
      </w:r>
      <w:r w:rsidRPr="00127306">
        <w:t>2024</w:t>
      </w:r>
      <w:r w:rsidRPr="00127306">
        <w:t>年約</w:t>
      </w:r>
      <w:r w:rsidRPr="00127306">
        <w:rPr>
          <w:b/>
          <w:bCs/>
        </w:rPr>
        <w:t>240</w:t>
      </w:r>
      <w:r w:rsidRPr="00127306">
        <w:rPr>
          <w:b/>
          <w:bCs/>
        </w:rPr>
        <w:t>億美元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4"/>
        </w:numPr>
      </w:pPr>
      <w:r w:rsidRPr="00127306">
        <w:t>預計</w:t>
      </w:r>
      <w:r w:rsidRPr="00127306">
        <w:t>2025-2030</w:t>
      </w:r>
      <w:r w:rsidRPr="00127306">
        <w:t>年可動人偶</w:t>
      </w:r>
      <w:r w:rsidRPr="00127306">
        <w:t>CAGR</w:t>
      </w:r>
      <w:r w:rsidRPr="00127306">
        <w:t>為</w:t>
      </w:r>
      <w:r w:rsidRPr="00127306">
        <w:rPr>
          <w:b/>
          <w:bCs/>
        </w:rPr>
        <w:t>6.4%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4"/>
        </w:numPr>
      </w:pPr>
      <w:r w:rsidRPr="00127306">
        <w:rPr>
          <w:b/>
          <w:bCs/>
        </w:rPr>
        <w:t>日本市場：</w:t>
      </w:r>
    </w:p>
    <w:p w:rsidR="00127306" w:rsidRPr="00127306" w:rsidRDefault="00127306" w:rsidP="00127306">
      <w:pPr>
        <w:numPr>
          <w:ilvl w:val="1"/>
          <w:numId w:val="4"/>
        </w:numPr>
      </w:pPr>
      <w:r w:rsidRPr="00127306">
        <w:t>玩具與遊戲市場</w:t>
      </w:r>
      <w:r w:rsidRPr="00127306">
        <w:t>2024</w:t>
      </w:r>
      <w:r w:rsidRPr="00127306">
        <w:t>年達</w:t>
      </w:r>
      <w:r w:rsidRPr="00127306">
        <w:rPr>
          <w:b/>
          <w:bCs/>
        </w:rPr>
        <w:t>70.2</w:t>
      </w:r>
      <w:r w:rsidRPr="00127306">
        <w:rPr>
          <w:b/>
          <w:bCs/>
        </w:rPr>
        <w:t>億美元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4"/>
        </w:numPr>
      </w:pPr>
      <w:r w:rsidRPr="00127306">
        <w:t>總玩具市場</w:t>
      </w:r>
      <w:r w:rsidRPr="00127306">
        <w:t>2024</w:t>
      </w:r>
      <w:r w:rsidRPr="00127306">
        <w:t>年約</w:t>
      </w:r>
      <w:r w:rsidRPr="00127306">
        <w:rPr>
          <w:b/>
          <w:bCs/>
        </w:rPr>
        <w:t>149.7528</w:t>
      </w:r>
      <w:r w:rsidRPr="00127306">
        <w:rPr>
          <w:b/>
          <w:bCs/>
        </w:rPr>
        <w:t>億美元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4"/>
        </w:numPr>
      </w:pPr>
      <w:r w:rsidRPr="00127306">
        <w:t>2022</w:t>
      </w:r>
      <w:r w:rsidRPr="00127306">
        <w:t>年度市場規模達</w:t>
      </w:r>
      <w:r w:rsidRPr="00127306">
        <w:rPr>
          <w:b/>
          <w:bCs/>
        </w:rPr>
        <w:t>9525</w:t>
      </w:r>
      <w:r w:rsidRPr="00127306">
        <w:rPr>
          <w:b/>
          <w:bCs/>
        </w:rPr>
        <w:t>億日元</w:t>
      </w:r>
      <w:r w:rsidRPr="00127306">
        <w:t>，首次突破</w:t>
      </w:r>
      <w:r w:rsidRPr="00127306">
        <w:rPr>
          <w:b/>
          <w:bCs/>
        </w:rPr>
        <w:t>9000</w:t>
      </w:r>
      <w:r w:rsidRPr="00127306">
        <w:rPr>
          <w:b/>
          <w:bCs/>
        </w:rPr>
        <w:t>億日元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4"/>
        </w:numPr>
      </w:pPr>
      <w:proofErr w:type="gramStart"/>
      <w:r w:rsidRPr="00127306">
        <w:t>扭蛋市場</w:t>
      </w:r>
      <w:proofErr w:type="gramEnd"/>
      <w:r w:rsidRPr="00127306">
        <w:t>2022</w:t>
      </w:r>
      <w:r w:rsidRPr="00127306">
        <w:t>年度增長</w:t>
      </w:r>
      <w:r w:rsidRPr="00127306">
        <w:rPr>
          <w:b/>
          <w:bCs/>
        </w:rPr>
        <w:t>35.6%</w:t>
      </w:r>
      <w:r w:rsidRPr="00127306">
        <w:rPr>
          <w:b/>
          <w:bCs/>
        </w:rPr>
        <w:t>至</w:t>
      </w:r>
      <w:r w:rsidRPr="00127306">
        <w:rPr>
          <w:b/>
          <w:bCs/>
        </w:rPr>
        <w:t>610</w:t>
      </w:r>
      <w:r w:rsidRPr="00127306">
        <w:rPr>
          <w:b/>
          <w:bCs/>
        </w:rPr>
        <w:t>億日元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4"/>
        </w:numPr>
      </w:pPr>
      <w:r w:rsidRPr="00127306">
        <w:rPr>
          <w:b/>
          <w:bCs/>
        </w:rPr>
        <w:t>中國市場：</w:t>
      </w:r>
    </w:p>
    <w:p w:rsidR="00127306" w:rsidRPr="00127306" w:rsidRDefault="00127306" w:rsidP="00127306">
      <w:pPr>
        <w:numPr>
          <w:ilvl w:val="1"/>
          <w:numId w:val="4"/>
        </w:numPr>
      </w:pPr>
      <w:r w:rsidRPr="00127306">
        <w:t>潮流玩具市場</w:t>
      </w:r>
      <w:r w:rsidRPr="00127306">
        <w:t>2021</w:t>
      </w:r>
      <w:r w:rsidRPr="00127306">
        <w:t>年約</w:t>
      </w:r>
      <w:r w:rsidRPr="00127306">
        <w:rPr>
          <w:b/>
          <w:bCs/>
        </w:rPr>
        <w:t>366</w:t>
      </w:r>
      <w:r w:rsidRPr="00127306">
        <w:rPr>
          <w:b/>
          <w:bCs/>
        </w:rPr>
        <w:t>億人民幣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4"/>
        </w:numPr>
      </w:pPr>
      <w:r w:rsidRPr="00127306">
        <w:t>預計</w:t>
      </w:r>
      <w:r w:rsidRPr="00127306">
        <w:t>2024</w:t>
      </w:r>
      <w:r w:rsidRPr="00127306">
        <w:t>年突破</w:t>
      </w:r>
      <w:r w:rsidRPr="00127306">
        <w:rPr>
          <w:b/>
          <w:bCs/>
        </w:rPr>
        <w:t>700</w:t>
      </w:r>
      <w:r w:rsidRPr="00127306">
        <w:rPr>
          <w:b/>
          <w:bCs/>
        </w:rPr>
        <w:t>億人民幣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4"/>
        </w:numPr>
      </w:pPr>
      <w:r w:rsidRPr="00127306">
        <w:t>總玩具市場</w:t>
      </w:r>
      <w:r w:rsidRPr="00127306">
        <w:t>2024</w:t>
      </w:r>
      <w:r w:rsidRPr="00127306">
        <w:t>年約</w:t>
      </w:r>
      <w:r w:rsidRPr="00127306">
        <w:rPr>
          <w:b/>
          <w:bCs/>
        </w:rPr>
        <w:t>228</w:t>
      </w:r>
      <w:r w:rsidRPr="00127306">
        <w:rPr>
          <w:b/>
          <w:bCs/>
        </w:rPr>
        <w:t>億美元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4"/>
        </w:numPr>
      </w:pPr>
      <w:r w:rsidRPr="00127306">
        <w:t>設計師玩具市場預計</w:t>
      </w:r>
      <w:r w:rsidRPr="00127306">
        <w:t>2026</w:t>
      </w:r>
      <w:r w:rsidRPr="00127306">
        <w:t>年超</w:t>
      </w:r>
      <w:r w:rsidRPr="00127306">
        <w:rPr>
          <w:b/>
          <w:bCs/>
        </w:rPr>
        <w:t>1100</w:t>
      </w:r>
      <w:r w:rsidRPr="00127306">
        <w:rPr>
          <w:b/>
          <w:bCs/>
        </w:rPr>
        <w:t>億人民幣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4"/>
        </w:numPr>
      </w:pPr>
      <w:proofErr w:type="gramStart"/>
      <w:r w:rsidRPr="00127306">
        <w:t>潮玩市場佔</w:t>
      </w:r>
      <w:proofErr w:type="gramEnd"/>
      <w:r w:rsidRPr="00127306">
        <w:t>全球比例從</w:t>
      </w:r>
      <w:r w:rsidRPr="00127306">
        <w:t>2017</w:t>
      </w:r>
      <w:r w:rsidRPr="00127306">
        <w:t>年的</w:t>
      </w:r>
      <w:r w:rsidRPr="00127306">
        <w:rPr>
          <w:b/>
          <w:bCs/>
        </w:rPr>
        <w:t>11%</w:t>
      </w:r>
      <w:r w:rsidRPr="00127306">
        <w:rPr>
          <w:b/>
          <w:bCs/>
        </w:rPr>
        <w:t>增長至</w:t>
      </w:r>
      <w:r w:rsidRPr="00127306">
        <w:rPr>
          <w:b/>
          <w:bCs/>
        </w:rPr>
        <w:t>2023</w:t>
      </w:r>
      <w:r w:rsidRPr="00127306">
        <w:rPr>
          <w:b/>
          <w:bCs/>
        </w:rPr>
        <w:t>年預計的</w:t>
      </w:r>
      <w:r w:rsidRPr="00127306">
        <w:rPr>
          <w:b/>
          <w:bCs/>
        </w:rPr>
        <w:t>23%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r w:rsidRPr="00127306">
        <w:pict>
          <v:rect id="_x0000_i1131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lastRenderedPageBreak/>
        <w:t xml:space="preserve">Slide 6: </w:t>
      </w:r>
      <w:r w:rsidRPr="00127306">
        <w:rPr>
          <w:b/>
          <w:bCs/>
        </w:rPr>
        <w:t>各國潮流玩具市場細分品類分析</w:t>
      </w:r>
    </w:p>
    <w:p w:rsidR="00127306" w:rsidRPr="00127306" w:rsidRDefault="00127306" w:rsidP="00127306">
      <w:pPr>
        <w:numPr>
          <w:ilvl w:val="0"/>
          <w:numId w:val="5"/>
        </w:numPr>
      </w:pPr>
      <w:r w:rsidRPr="00127306">
        <w:t>中國市場細分品類（</w:t>
      </w:r>
      <w:r w:rsidRPr="00127306">
        <w:t>2024</w:t>
      </w:r>
      <w:r w:rsidRPr="00127306">
        <w:t>年）：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5"/>
        </w:numPr>
      </w:pPr>
      <w:proofErr w:type="gramStart"/>
      <w:r w:rsidRPr="00127306">
        <w:rPr>
          <w:b/>
          <w:bCs/>
        </w:rPr>
        <w:t>盲盒</w:t>
      </w:r>
      <w:proofErr w:type="gramEnd"/>
      <w:r w:rsidRPr="00127306">
        <w:rPr>
          <w:b/>
          <w:bCs/>
        </w:rPr>
        <w:t>：</w:t>
      </w:r>
      <w:r w:rsidRPr="00127306">
        <w:rPr>
          <w:b/>
          <w:bCs/>
        </w:rPr>
        <w:t>36.6%</w:t>
      </w:r>
      <w:r w:rsidRPr="00127306">
        <w:t> (</w:t>
      </w:r>
      <w:r w:rsidRPr="00127306">
        <w:t>最大份額</w:t>
      </w:r>
      <w:r w:rsidRPr="00127306">
        <w:t>) </w:t>
      </w:r>
      <w:r w:rsidRPr="00127306">
        <w:t>，預計</w:t>
      </w:r>
      <w:r w:rsidRPr="00127306">
        <w:t>2024</w:t>
      </w:r>
      <w:r w:rsidRPr="00127306">
        <w:t>年佔潮玩行業整體</w:t>
      </w:r>
      <w:r w:rsidRPr="00127306">
        <w:t>   </w:t>
      </w:r>
    </w:p>
    <w:p w:rsidR="00127306" w:rsidRPr="00127306" w:rsidRDefault="00127306" w:rsidP="00127306">
      <w:r w:rsidRPr="00127306">
        <w:rPr>
          <w:b/>
          <w:bCs/>
        </w:rPr>
        <w:t>39.3%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5"/>
        </w:numPr>
      </w:pPr>
      <w:r w:rsidRPr="00127306">
        <w:rPr>
          <w:b/>
          <w:bCs/>
        </w:rPr>
        <w:t>組裝玩具與積木套裝：</w:t>
      </w:r>
      <w:r w:rsidRPr="00127306">
        <w:rPr>
          <w:b/>
          <w:bCs/>
        </w:rPr>
        <w:t>19.6%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5"/>
        </w:numPr>
      </w:pPr>
      <w:r w:rsidRPr="00127306">
        <w:rPr>
          <w:b/>
          <w:bCs/>
        </w:rPr>
        <w:t>手辦：</w:t>
      </w:r>
      <w:r w:rsidRPr="00127306">
        <w:rPr>
          <w:b/>
          <w:bCs/>
        </w:rPr>
        <w:t>14.5%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5"/>
        </w:numPr>
      </w:pPr>
      <w:r w:rsidRPr="00127306">
        <w:rPr>
          <w:b/>
          <w:bCs/>
        </w:rPr>
        <w:t>日本市場細分品類：</w:t>
      </w:r>
    </w:p>
    <w:p w:rsidR="00127306" w:rsidRPr="00127306" w:rsidRDefault="00127306" w:rsidP="00127306">
      <w:pPr>
        <w:numPr>
          <w:ilvl w:val="1"/>
          <w:numId w:val="5"/>
        </w:numPr>
      </w:pPr>
      <w:proofErr w:type="gramStart"/>
      <w:r w:rsidRPr="00127306">
        <w:rPr>
          <w:b/>
          <w:bCs/>
        </w:rPr>
        <w:t>扭蛋</w:t>
      </w:r>
      <w:proofErr w:type="gramEnd"/>
      <w:r w:rsidRPr="00127306">
        <w:rPr>
          <w:b/>
          <w:bCs/>
        </w:rPr>
        <w:t>：</w:t>
      </w:r>
      <w:r w:rsidRPr="00127306">
        <w:t> 2022</w:t>
      </w:r>
      <w:r w:rsidRPr="00127306">
        <w:t>年度達</w:t>
      </w:r>
      <w:r w:rsidRPr="00127306">
        <w:rPr>
          <w:b/>
          <w:bCs/>
        </w:rPr>
        <w:t>610</w:t>
      </w:r>
      <w:r w:rsidRPr="00127306">
        <w:rPr>
          <w:b/>
          <w:bCs/>
        </w:rPr>
        <w:t>億日元</w:t>
      </w:r>
      <w:r w:rsidRPr="00127306">
        <w:t>，增長</w:t>
      </w:r>
      <w:r w:rsidRPr="00127306">
        <w:rPr>
          <w:b/>
          <w:bCs/>
        </w:rPr>
        <w:t>35.6%</w:t>
      </w:r>
      <w:r w:rsidRPr="00127306">
        <w:t> </w:t>
      </w:r>
      <w:r w:rsidRPr="00127306">
        <w:t>。</w:t>
      </w:r>
      <w:r w:rsidRPr="00127306">
        <w:t>2023</w:t>
      </w:r>
      <w:proofErr w:type="gramStart"/>
      <w:r w:rsidRPr="00127306">
        <w:t>財年預計</w:t>
      </w:r>
      <w:proofErr w:type="gramEnd"/>
      <w:r w:rsidRPr="00127306">
        <w:t>達</w:t>
      </w:r>
      <w:r w:rsidRPr="00127306">
        <w:t>   </w:t>
      </w:r>
    </w:p>
    <w:p w:rsidR="00127306" w:rsidRPr="00127306" w:rsidRDefault="00127306" w:rsidP="00127306">
      <w:r w:rsidRPr="00127306">
        <w:rPr>
          <w:b/>
          <w:bCs/>
        </w:rPr>
        <w:t>640</w:t>
      </w:r>
      <w:r w:rsidRPr="00127306">
        <w:rPr>
          <w:b/>
          <w:bCs/>
        </w:rPr>
        <w:t>億日元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5"/>
        </w:numPr>
      </w:pPr>
      <w:proofErr w:type="gramStart"/>
      <w:r w:rsidRPr="00127306">
        <w:rPr>
          <w:b/>
          <w:bCs/>
        </w:rPr>
        <w:t>卡牌遊戲</w:t>
      </w:r>
      <w:proofErr w:type="gramEnd"/>
      <w:r w:rsidRPr="00127306">
        <w:rPr>
          <w:b/>
          <w:bCs/>
        </w:rPr>
        <w:t>（</w:t>
      </w:r>
      <w:r w:rsidRPr="00127306">
        <w:rPr>
          <w:b/>
          <w:bCs/>
        </w:rPr>
        <w:t>TCG</w:t>
      </w:r>
      <w:r w:rsidRPr="00127306">
        <w:rPr>
          <w:b/>
          <w:bCs/>
        </w:rPr>
        <w:t>）：</w:t>
      </w:r>
      <w:r w:rsidRPr="00127306">
        <w:t> 2022</w:t>
      </w:r>
      <w:r w:rsidRPr="00127306">
        <w:t>年度達</w:t>
      </w:r>
      <w:r w:rsidRPr="00127306">
        <w:rPr>
          <w:b/>
          <w:bCs/>
        </w:rPr>
        <w:t>2348.91</w:t>
      </w:r>
      <w:r w:rsidRPr="00127306">
        <w:rPr>
          <w:b/>
          <w:bCs/>
        </w:rPr>
        <w:t>億日元</w:t>
      </w:r>
      <w:r w:rsidRPr="00127306">
        <w:t>，增幅</w:t>
      </w:r>
      <w:r w:rsidRPr="00127306">
        <w:rPr>
          <w:b/>
          <w:bCs/>
        </w:rPr>
        <w:t>32.22%</w:t>
      </w:r>
      <w:r w:rsidRPr="00127306">
        <w:t>，</w:t>
      </w:r>
      <w:proofErr w:type="gramStart"/>
      <w:r w:rsidRPr="00127306">
        <w:t>佔</w:t>
      </w:r>
      <w:proofErr w:type="gramEnd"/>
      <w:r w:rsidRPr="00127306">
        <w:t>整體市場</w:t>
      </w:r>
      <w:r w:rsidRPr="00127306">
        <w:rPr>
          <w:b/>
          <w:bCs/>
        </w:rPr>
        <w:t>25%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5"/>
        </w:numPr>
      </w:pPr>
      <w:r w:rsidRPr="00127306">
        <w:rPr>
          <w:b/>
          <w:bCs/>
        </w:rPr>
        <w:t>嗜好領域（</w:t>
      </w:r>
      <w:r w:rsidRPr="00127306">
        <w:rPr>
          <w:b/>
          <w:bCs/>
        </w:rPr>
        <w:t>Hobby</w:t>
      </w:r>
      <w:r w:rsidRPr="00127306">
        <w:rPr>
          <w:b/>
          <w:bCs/>
        </w:rPr>
        <w:t>）：</w:t>
      </w:r>
      <w:r w:rsidRPr="00127306">
        <w:t> 2022</w:t>
      </w:r>
      <w:r w:rsidRPr="00127306">
        <w:t>年度增長</w:t>
      </w:r>
      <w:r w:rsidRPr="00127306">
        <w:rPr>
          <w:b/>
          <w:bCs/>
        </w:rPr>
        <w:t>8.8%</w:t>
      </w:r>
      <w:r w:rsidRPr="00127306">
        <w:rPr>
          <w:b/>
          <w:bCs/>
        </w:rPr>
        <w:t>至</w:t>
      </w:r>
      <w:r w:rsidRPr="00127306">
        <w:rPr>
          <w:b/>
          <w:bCs/>
        </w:rPr>
        <w:t>1668</w:t>
      </w:r>
      <w:r w:rsidRPr="00127306">
        <w:rPr>
          <w:b/>
          <w:bCs/>
        </w:rPr>
        <w:t>億日元</w:t>
      </w:r>
      <w:r w:rsidRPr="00127306">
        <w:t>（滿足成年人需求）。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5"/>
        </w:numPr>
      </w:pPr>
      <w:r w:rsidRPr="00127306">
        <w:t>美國市場細分品類（</w:t>
      </w:r>
      <w:r w:rsidRPr="00127306">
        <w:t>2024</w:t>
      </w:r>
      <w:r w:rsidRPr="00127306">
        <w:t>年）：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5"/>
        </w:numPr>
      </w:pPr>
      <w:r w:rsidRPr="00127306">
        <w:rPr>
          <w:b/>
          <w:bCs/>
        </w:rPr>
        <w:t>超級英雄可動人</w:t>
      </w:r>
      <w:proofErr w:type="gramStart"/>
      <w:r w:rsidRPr="00127306">
        <w:rPr>
          <w:b/>
          <w:bCs/>
        </w:rPr>
        <w:t>偶</w:t>
      </w:r>
      <w:proofErr w:type="gramEnd"/>
      <w:r w:rsidRPr="00127306">
        <w:rPr>
          <w:b/>
          <w:bCs/>
        </w:rPr>
        <w:t>：</w:t>
      </w:r>
      <w:r w:rsidRPr="00127306">
        <w:rPr>
          <w:b/>
          <w:bCs/>
        </w:rPr>
        <w:t>44.6%</w:t>
      </w:r>
      <w:r w:rsidRPr="00127306">
        <w:t>。</w:t>
      </w:r>
    </w:p>
    <w:p w:rsidR="00127306" w:rsidRPr="00127306" w:rsidRDefault="00127306" w:rsidP="00127306">
      <w:pPr>
        <w:numPr>
          <w:ilvl w:val="1"/>
          <w:numId w:val="5"/>
        </w:numPr>
      </w:pPr>
      <w:proofErr w:type="gramStart"/>
      <w:r w:rsidRPr="00127306">
        <w:rPr>
          <w:b/>
          <w:bCs/>
        </w:rPr>
        <w:t>動漫角色</w:t>
      </w:r>
      <w:proofErr w:type="gramEnd"/>
      <w:r w:rsidRPr="00127306">
        <w:rPr>
          <w:b/>
          <w:bCs/>
        </w:rPr>
        <w:t>可動人</w:t>
      </w:r>
      <w:proofErr w:type="gramStart"/>
      <w:r w:rsidRPr="00127306">
        <w:rPr>
          <w:b/>
          <w:bCs/>
        </w:rPr>
        <w:t>偶</w:t>
      </w:r>
      <w:proofErr w:type="gramEnd"/>
      <w:r w:rsidRPr="00127306">
        <w:rPr>
          <w:b/>
          <w:bCs/>
        </w:rPr>
        <w:t>：</w:t>
      </w:r>
      <w:r w:rsidRPr="00127306">
        <w:t> </w:t>
      </w:r>
      <w:r w:rsidRPr="00127306">
        <w:t>預計</w:t>
      </w:r>
      <w:r w:rsidRPr="00127306">
        <w:t>2025-2030</w:t>
      </w:r>
      <w:r w:rsidRPr="00127306">
        <w:t>年</w:t>
      </w:r>
      <w:r w:rsidRPr="00127306">
        <w:t>CAGR</w:t>
      </w:r>
      <w:r w:rsidRPr="00127306">
        <w:t>為</w:t>
      </w:r>
      <w:r w:rsidRPr="00127306">
        <w:rPr>
          <w:b/>
          <w:bCs/>
        </w:rPr>
        <w:t>7.0%</w:t>
      </w:r>
      <w:r w:rsidRPr="00127306">
        <w:t>。</w:t>
      </w:r>
    </w:p>
    <w:p w:rsidR="00127306" w:rsidRPr="00127306" w:rsidRDefault="00127306" w:rsidP="00127306">
      <w:r w:rsidRPr="00127306">
        <w:pict>
          <v:rect id="_x0000_i1132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7: </w:t>
      </w:r>
      <w:r w:rsidRPr="00127306">
        <w:rPr>
          <w:b/>
          <w:bCs/>
        </w:rPr>
        <w:t>龍頭企業分析：美國</w:t>
      </w:r>
      <w:r w:rsidRPr="00127306">
        <w:rPr>
          <w:b/>
          <w:bCs/>
        </w:rPr>
        <w:t xml:space="preserve"> - </w:t>
      </w:r>
      <w:r w:rsidRPr="00127306">
        <w:rPr>
          <w:b/>
          <w:bCs/>
        </w:rPr>
        <w:t>迪士尼</w:t>
      </w:r>
    </w:p>
    <w:p w:rsidR="00127306" w:rsidRPr="00127306" w:rsidRDefault="00127306" w:rsidP="00127306">
      <w:pPr>
        <w:numPr>
          <w:ilvl w:val="0"/>
          <w:numId w:val="6"/>
        </w:numPr>
      </w:pPr>
      <w:r w:rsidRPr="00127306">
        <w:rPr>
          <w:b/>
          <w:bCs/>
        </w:rPr>
        <w:t>代表性產品</w:t>
      </w:r>
      <w:r w:rsidRPr="00127306">
        <w:rPr>
          <w:b/>
          <w:bCs/>
        </w:rPr>
        <w:t>/IP</w:t>
      </w:r>
      <w:r w:rsidRPr="00127306">
        <w:rPr>
          <w:b/>
          <w:bCs/>
        </w:rPr>
        <w:t>：</w:t>
      </w:r>
    </w:p>
    <w:p w:rsidR="00127306" w:rsidRPr="00127306" w:rsidRDefault="00127306" w:rsidP="00127306">
      <w:pPr>
        <w:numPr>
          <w:ilvl w:val="1"/>
          <w:numId w:val="6"/>
        </w:numPr>
      </w:pPr>
      <w:r w:rsidRPr="00127306">
        <w:t>米奇與朋友、</w:t>
      </w:r>
      <w:proofErr w:type="gramStart"/>
      <w:r w:rsidRPr="00127306">
        <w:t>漫威超級</w:t>
      </w:r>
      <w:proofErr w:type="gramEnd"/>
      <w:r w:rsidRPr="00127306">
        <w:t>英雄、星際大戰系列等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6"/>
        </w:numPr>
      </w:pPr>
      <w:r w:rsidRPr="00127306">
        <w:t>收藏品涵蓋公仔、徽章、玩具和紀念品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6"/>
        </w:numPr>
      </w:pPr>
      <w:r w:rsidRPr="00127306">
        <w:rPr>
          <w:b/>
          <w:bCs/>
        </w:rPr>
        <w:t>市場策略：</w:t>
      </w:r>
    </w:p>
    <w:p w:rsidR="00127306" w:rsidRPr="00127306" w:rsidRDefault="00127306" w:rsidP="00127306">
      <w:pPr>
        <w:numPr>
          <w:ilvl w:val="1"/>
          <w:numId w:val="6"/>
        </w:numPr>
      </w:pPr>
      <w:r w:rsidRPr="00127306">
        <w:t>依託龐大</w:t>
      </w:r>
      <w:r w:rsidRPr="00127306">
        <w:t>IP</w:t>
      </w:r>
      <w:r w:rsidRPr="00127306">
        <w:t>生態系統，進行廣泛</w:t>
      </w:r>
      <w:r w:rsidRPr="00127306">
        <w:t>IP</w:t>
      </w:r>
      <w:r w:rsidRPr="00127306">
        <w:t>授權與變現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6"/>
        </w:numPr>
      </w:pPr>
      <w:proofErr w:type="gramStart"/>
      <w:r w:rsidRPr="00127306">
        <w:t>與孩之</w:t>
      </w:r>
      <w:proofErr w:type="gramEnd"/>
      <w:r w:rsidRPr="00127306">
        <w:t>寶等玩具公司長期合作，開發基於</w:t>
      </w:r>
      <w:r w:rsidRPr="00127306">
        <w:t>IP</w:t>
      </w:r>
      <w:r w:rsidRPr="00127306">
        <w:t>的玩具、收藏品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6"/>
        </w:numPr>
      </w:pPr>
      <w:r w:rsidRPr="00127306">
        <w:t>發行限量版和稀有品吸引收藏家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6"/>
        </w:numPr>
      </w:pPr>
      <w:r w:rsidRPr="00127306">
        <w:rPr>
          <w:b/>
          <w:bCs/>
        </w:rPr>
        <w:lastRenderedPageBreak/>
        <w:t>消費性商品營收與相關數據：</w:t>
      </w:r>
    </w:p>
    <w:p w:rsidR="00127306" w:rsidRPr="00127306" w:rsidRDefault="00127306" w:rsidP="00127306">
      <w:pPr>
        <w:numPr>
          <w:ilvl w:val="1"/>
          <w:numId w:val="6"/>
        </w:numPr>
      </w:pPr>
      <w:r w:rsidRPr="00127306">
        <w:t>「體驗」部門（含消費性產品）</w:t>
      </w:r>
      <w:r w:rsidRPr="00127306">
        <w:t>2024</w:t>
      </w:r>
      <w:r w:rsidRPr="00127306">
        <w:t>財年收入增長</w:t>
      </w:r>
      <w:r w:rsidRPr="00127306">
        <w:rPr>
          <w:b/>
          <w:bCs/>
        </w:rPr>
        <w:t>5%</w:t>
      </w:r>
      <w:r w:rsidRPr="00127306">
        <w:t>，達</w:t>
      </w:r>
      <w:r w:rsidRPr="00127306">
        <w:rPr>
          <w:b/>
          <w:bCs/>
        </w:rPr>
        <w:t>341.51</w:t>
      </w:r>
      <w:r w:rsidRPr="00127306">
        <w:rPr>
          <w:b/>
          <w:bCs/>
        </w:rPr>
        <w:t>億美元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6"/>
        </w:numPr>
      </w:pPr>
      <w:r w:rsidRPr="00127306">
        <w:t>總收入</w:t>
      </w:r>
      <w:r w:rsidRPr="00127306">
        <w:t>2024</w:t>
      </w:r>
      <w:proofErr w:type="gramStart"/>
      <w:r w:rsidRPr="00127306">
        <w:t>財年增長</w:t>
      </w:r>
      <w:proofErr w:type="gramEnd"/>
      <w:r w:rsidRPr="00127306">
        <w:rPr>
          <w:b/>
          <w:bCs/>
        </w:rPr>
        <w:t>3%</w:t>
      </w:r>
      <w:r w:rsidRPr="00127306">
        <w:rPr>
          <w:b/>
          <w:bCs/>
        </w:rPr>
        <w:t>至</w:t>
      </w:r>
      <w:r w:rsidRPr="00127306">
        <w:rPr>
          <w:b/>
          <w:bCs/>
        </w:rPr>
        <w:t>913.61</w:t>
      </w:r>
      <w:r w:rsidRPr="00127306">
        <w:rPr>
          <w:b/>
          <w:bCs/>
        </w:rPr>
        <w:t>億美元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6"/>
        </w:numPr>
      </w:pPr>
      <w:r w:rsidRPr="00127306">
        <w:t>IP</w:t>
      </w:r>
      <w:r w:rsidRPr="00127306">
        <w:t>影響力廣泛，跨媒體變現能力強。</w:t>
      </w:r>
    </w:p>
    <w:p w:rsidR="00127306" w:rsidRPr="00127306" w:rsidRDefault="00127306" w:rsidP="00127306">
      <w:r w:rsidRPr="00127306">
        <w:pict>
          <v:rect id="_x0000_i1133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8: </w:t>
      </w:r>
      <w:r w:rsidRPr="00127306">
        <w:rPr>
          <w:b/>
          <w:bCs/>
        </w:rPr>
        <w:t>龍頭企業分析：日本</w:t>
      </w:r>
      <w:r w:rsidRPr="00127306">
        <w:rPr>
          <w:b/>
          <w:bCs/>
        </w:rPr>
        <w:t xml:space="preserve"> - </w:t>
      </w:r>
      <w:r w:rsidRPr="00127306">
        <w:rPr>
          <w:b/>
          <w:bCs/>
        </w:rPr>
        <w:t>任天堂</w:t>
      </w:r>
    </w:p>
    <w:p w:rsidR="00127306" w:rsidRPr="00127306" w:rsidRDefault="00127306" w:rsidP="00127306">
      <w:pPr>
        <w:numPr>
          <w:ilvl w:val="0"/>
          <w:numId w:val="7"/>
        </w:numPr>
      </w:pPr>
      <w:r w:rsidRPr="00127306">
        <w:rPr>
          <w:b/>
          <w:bCs/>
        </w:rPr>
        <w:t>代表性產品</w:t>
      </w:r>
      <w:r w:rsidRPr="00127306">
        <w:rPr>
          <w:b/>
          <w:bCs/>
        </w:rPr>
        <w:t>/IP</w:t>
      </w:r>
      <w:r w:rsidRPr="00127306">
        <w:rPr>
          <w:b/>
          <w:bCs/>
        </w:rPr>
        <w:t>：</w:t>
      </w:r>
    </w:p>
    <w:p w:rsidR="00127306" w:rsidRPr="00127306" w:rsidRDefault="00127306" w:rsidP="00127306">
      <w:pPr>
        <w:numPr>
          <w:ilvl w:val="1"/>
          <w:numId w:val="7"/>
        </w:numPr>
      </w:pPr>
      <w:r w:rsidRPr="00127306">
        <w:t>瑪利歐、</w:t>
      </w:r>
      <w:proofErr w:type="gramStart"/>
      <w:r w:rsidRPr="00127306">
        <w:t>寶可夢、薩</w:t>
      </w:r>
      <w:proofErr w:type="gramEnd"/>
      <w:r w:rsidRPr="00127306">
        <w:t>爾達傳說等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7"/>
        </w:numPr>
      </w:pPr>
      <w:r w:rsidRPr="00127306">
        <w:t>Amiibo</w:t>
      </w:r>
      <w:r w:rsidRPr="00127306">
        <w:t>公仔、瑪利歐系列玩具等周邊產品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7"/>
        </w:numPr>
      </w:pPr>
      <w:r w:rsidRPr="00127306">
        <w:rPr>
          <w:b/>
          <w:bCs/>
        </w:rPr>
        <w:t>市場策略：</w:t>
      </w:r>
    </w:p>
    <w:p w:rsidR="00127306" w:rsidRPr="00127306" w:rsidRDefault="00127306" w:rsidP="00127306">
      <w:pPr>
        <w:numPr>
          <w:ilvl w:val="1"/>
          <w:numId w:val="7"/>
        </w:numPr>
      </w:pPr>
      <w:r w:rsidRPr="00127306">
        <w:t>以遊戲</w:t>
      </w:r>
      <w:r w:rsidRPr="00127306">
        <w:t>IP</w:t>
      </w:r>
      <w:r w:rsidRPr="00127306">
        <w:t>為核心，建立深厚粉絲基礎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7"/>
        </w:numPr>
      </w:pPr>
      <w:r w:rsidRPr="00127306">
        <w:t>將</w:t>
      </w:r>
      <w:r w:rsidRPr="00127306">
        <w:t>IP</w:t>
      </w:r>
      <w:r w:rsidRPr="00127306">
        <w:t>延伸至消費性商品和收藏品領域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7"/>
        </w:numPr>
      </w:pPr>
      <w:r w:rsidRPr="00127306">
        <w:t>周邊產品設計緊密結合遊戲角色形象，強調互動性和收藏價值。</w:t>
      </w:r>
    </w:p>
    <w:p w:rsidR="00127306" w:rsidRPr="00127306" w:rsidRDefault="00127306" w:rsidP="00127306">
      <w:pPr>
        <w:numPr>
          <w:ilvl w:val="0"/>
          <w:numId w:val="7"/>
        </w:numPr>
      </w:pPr>
      <w:r w:rsidRPr="00127306">
        <w:rPr>
          <w:b/>
          <w:bCs/>
        </w:rPr>
        <w:t>消費性商品營收表現及影響力：</w:t>
      </w:r>
    </w:p>
    <w:p w:rsidR="00127306" w:rsidRPr="00127306" w:rsidRDefault="00127306" w:rsidP="00127306">
      <w:pPr>
        <w:numPr>
          <w:ilvl w:val="1"/>
          <w:numId w:val="7"/>
        </w:numPr>
      </w:pPr>
      <w:r w:rsidRPr="00127306">
        <w:t>「行動</w:t>
      </w:r>
      <w:r w:rsidRPr="00127306">
        <w:t>/IP/</w:t>
      </w:r>
      <w:r w:rsidRPr="00127306">
        <w:t>其他收入」（含潮流玩具）</w:t>
      </w:r>
      <w:r w:rsidRPr="00127306">
        <w:t>2024</w:t>
      </w:r>
      <w:proofErr w:type="gramStart"/>
      <w:r w:rsidRPr="00127306">
        <w:t>財年為</w:t>
      </w:r>
      <w:proofErr w:type="gramEnd"/>
      <w:r w:rsidRPr="00127306">
        <w:rPr>
          <w:b/>
          <w:bCs/>
        </w:rPr>
        <w:t>676</w:t>
      </w:r>
      <w:r w:rsidRPr="00127306">
        <w:rPr>
          <w:b/>
          <w:bCs/>
        </w:rPr>
        <w:t>億日元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7"/>
        </w:numPr>
      </w:pPr>
      <w:r w:rsidRPr="00127306">
        <w:t>2024</w:t>
      </w:r>
      <w:r w:rsidRPr="00127306">
        <w:t>年第四季度此類收入增長</w:t>
      </w:r>
      <w:r w:rsidRPr="00127306">
        <w:rPr>
          <w:b/>
          <w:bCs/>
        </w:rPr>
        <w:t>2.29%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7"/>
        </w:numPr>
      </w:pPr>
      <w:r w:rsidRPr="00127306">
        <w:t>IP</w:t>
      </w:r>
      <w:r w:rsidRPr="00127306">
        <w:t>相關收入</w:t>
      </w:r>
      <w:proofErr w:type="gramStart"/>
      <w:r w:rsidRPr="00127306">
        <w:t>佔</w:t>
      </w:r>
      <w:proofErr w:type="gramEnd"/>
      <w:r w:rsidRPr="00127306">
        <w:t>總收入約</w:t>
      </w:r>
      <w:r w:rsidRPr="00127306">
        <w:rPr>
          <w:b/>
          <w:bCs/>
        </w:rPr>
        <w:t>5.4%</w:t>
      </w:r>
      <w:r w:rsidRPr="00127306">
        <w:t> </w:t>
      </w:r>
      <w:r w:rsidRPr="00127306">
        <w:t>，主要營收來自遊戲平台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r w:rsidRPr="00127306">
        <w:pict>
          <v:rect id="_x0000_i1134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9: </w:t>
      </w:r>
      <w:r w:rsidRPr="00127306">
        <w:rPr>
          <w:b/>
          <w:bCs/>
        </w:rPr>
        <w:t>龍頭企業分析：中國</w:t>
      </w:r>
      <w:r w:rsidRPr="00127306">
        <w:rPr>
          <w:b/>
          <w:bCs/>
        </w:rPr>
        <w:t xml:space="preserve"> - </w:t>
      </w:r>
      <w:r w:rsidRPr="00127306">
        <w:rPr>
          <w:b/>
          <w:bCs/>
        </w:rPr>
        <w:t>泡泡</w:t>
      </w:r>
      <w:proofErr w:type="gramStart"/>
      <w:r w:rsidRPr="00127306">
        <w:rPr>
          <w:b/>
          <w:bCs/>
        </w:rPr>
        <w:t>瑪</w:t>
      </w:r>
      <w:proofErr w:type="gramEnd"/>
      <w:r w:rsidRPr="00127306">
        <w:rPr>
          <w:b/>
          <w:bCs/>
        </w:rPr>
        <w:t>特</w:t>
      </w:r>
    </w:p>
    <w:p w:rsidR="00127306" w:rsidRPr="00127306" w:rsidRDefault="00127306" w:rsidP="00127306">
      <w:pPr>
        <w:numPr>
          <w:ilvl w:val="0"/>
          <w:numId w:val="8"/>
        </w:numPr>
      </w:pPr>
      <w:r w:rsidRPr="00127306">
        <w:rPr>
          <w:b/>
          <w:bCs/>
        </w:rPr>
        <w:t>代表性產品</w:t>
      </w:r>
      <w:r w:rsidRPr="00127306">
        <w:rPr>
          <w:b/>
          <w:bCs/>
        </w:rPr>
        <w:t>/IP</w:t>
      </w:r>
      <w:r w:rsidRPr="00127306">
        <w:rPr>
          <w:b/>
          <w:bCs/>
        </w:rPr>
        <w:t>：</w:t>
      </w:r>
    </w:p>
    <w:p w:rsidR="00127306" w:rsidRPr="00127306" w:rsidRDefault="00127306" w:rsidP="00127306">
      <w:pPr>
        <w:numPr>
          <w:ilvl w:val="1"/>
          <w:numId w:val="8"/>
        </w:numPr>
      </w:pPr>
      <w:r w:rsidRPr="00127306">
        <w:t>Molly</w:t>
      </w:r>
      <w:r w:rsidRPr="00127306">
        <w:t>、</w:t>
      </w:r>
      <w:r w:rsidRPr="00127306">
        <w:t>The Monsters</w:t>
      </w:r>
      <w:r w:rsidRPr="00127306">
        <w:t>系列（如</w:t>
      </w:r>
      <w:proofErr w:type="spellStart"/>
      <w:r w:rsidRPr="00127306">
        <w:t>Labubu</w:t>
      </w:r>
      <w:proofErr w:type="spellEnd"/>
      <w:r w:rsidRPr="00127306">
        <w:t>）、</w:t>
      </w:r>
      <w:r w:rsidRPr="00127306">
        <w:t>SKULLPANDA</w:t>
      </w:r>
      <w:r w:rsidRPr="00127306">
        <w:t>、</w:t>
      </w:r>
      <w:r w:rsidRPr="00127306">
        <w:t>DIMOO</w:t>
      </w:r>
      <w:r w:rsidRPr="00127306">
        <w:t>等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8"/>
        </w:numPr>
      </w:pPr>
      <w:r w:rsidRPr="00127306">
        <w:t>Molly</w:t>
      </w:r>
      <w:r w:rsidRPr="00127306">
        <w:t>公仔</w:t>
      </w:r>
      <w:r w:rsidRPr="00127306">
        <w:t>2018</w:t>
      </w:r>
      <w:r w:rsidRPr="00127306">
        <w:t>年銷售量達</w:t>
      </w:r>
      <w:r w:rsidRPr="00127306">
        <w:rPr>
          <w:b/>
          <w:bCs/>
        </w:rPr>
        <w:t>400</w:t>
      </w:r>
      <w:r w:rsidRPr="00127306">
        <w:rPr>
          <w:b/>
          <w:bCs/>
        </w:rPr>
        <w:t>萬個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8"/>
        </w:numPr>
      </w:pPr>
      <w:r w:rsidRPr="00127306">
        <w:rPr>
          <w:b/>
          <w:bCs/>
        </w:rPr>
        <w:t>核心商業模式：</w:t>
      </w:r>
    </w:p>
    <w:p w:rsidR="00127306" w:rsidRPr="00127306" w:rsidRDefault="00127306" w:rsidP="00127306">
      <w:pPr>
        <w:numPr>
          <w:ilvl w:val="1"/>
          <w:numId w:val="8"/>
        </w:numPr>
      </w:pPr>
      <w:r w:rsidRPr="00127306">
        <w:rPr>
          <w:b/>
          <w:bCs/>
        </w:rPr>
        <w:lastRenderedPageBreak/>
        <w:t>全球藝術家挖掘：</w:t>
      </w:r>
      <w:r w:rsidRPr="00127306">
        <w:t> </w:t>
      </w:r>
      <w:r w:rsidRPr="00127306">
        <w:t>積極與全球藝術家合作，獲取</w:t>
      </w:r>
      <w:r w:rsidRPr="00127306">
        <w:t>IP</w:t>
      </w:r>
      <w:r w:rsidRPr="00127306">
        <w:t>版權並開發自有</w:t>
      </w:r>
      <w:r w:rsidRPr="00127306">
        <w:t>IP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8"/>
        </w:numPr>
      </w:pPr>
      <w:r w:rsidRPr="00127306">
        <w:rPr>
          <w:b/>
          <w:bCs/>
        </w:rPr>
        <w:t>IP</w:t>
      </w:r>
      <w:r w:rsidRPr="00127306">
        <w:rPr>
          <w:b/>
          <w:bCs/>
        </w:rPr>
        <w:t>營運：</w:t>
      </w:r>
      <w:r w:rsidRPr="00127306">
        <w:t> </w:t>
      </w:r>
      <w:r w:rsidRPr="00127306">
        <w:t>精心孵化</w:t>
      </w:r>
      <w:r w:rsidRPr="00127306">
        <w:t>IP</w:t>
      </w:r>
      <w:r w:rsidRPr="00127306">
        <w:t>，將藝術創作轉化為商業價值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8"/>
        </w:numPr>
      </w:pPr>
      <w:r w:rsidRPr="00127306">
        <w:rPr>
          <w:b/>
          <w:bCs/>
        </w:rPr>
        <w:t>消費者觸及：</w:t>
      </w:r>
      <w:r w:rsidRPr="00127306">
        <w:t> </w:t>
      </w:r>
      <w:r w:rsidRPr="00127306">
        <w:t>多樣化銷售渠道（線上電商、實體門市、無人販賣機）。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8"/>
        </w:numPr>
      </w:pPr>
      <w:r w:rsidRPr="00127306">
        <w:rPr>
          <w:b/>
          <w:bCs/>
        </w:rPr>
        <w:t>潮流玩具文化推廣：</w:t>
      </w:r>
      <w:r w:rsidRPr="00127306">
        <w:t> </w:t>
      </w:r>
      <w:r w:rsidRPr="00127306">
        <w:t>重視社群行銷，</w:t>
      </w:r>
      <w:proofErr w:type="gramStart"/>
      <w:r w:rsidRPr="00127306">
        <w:t>打造潮玩愛好者</w:t>
      </w:r>
      <w:proofErr w:type="gramEnd"/>
      <w:r w:rsidRPr="00127306">
        <w:t>圈子文化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8"/>
        </w:numPr>
      </w:pPr>
      <w:proofErr w:type="gramStart"/>
      <w:r w:rsidRPr="00127306">
        <w:rPr>
          <w:b/>
          <w:bCs/>
        </w:rPr>
        <w:t>盲盒模式</w:t>
      </w:r>
      <w:proofErr w:type="gramEnd"/>
      <w:r w:rsidRPr="00127306">
        <w:rPr>
          <w:b/>
          <w:bCs/>
        </w:rPr>
        <w:t>：</w:t>
      </w:r>
      <w:r w:rsidRPr="00127306">
        <w:t> </w:t>
      </w:r>
      <w:r w:rsidRPr="00127306">
        <w:t>「</w:t>
      </w:r>
      <w:proofErr w:type="gramStart"/>
      <w:r w:rsidRPr="00127306">
        <w:t>固定款</w:t>
      </w:r>
      <w:proofErr w:type="gramEnd"/>
      <w:r w:rsidRPr="00127306">
        <w:t>+</w:t>
      </w:r>
      <w:r w:rsidRPr="00127306">
        <w:t>隱藏款」飢餓行銷，刺激購買慾和收集</w:t>
      </w:r>
      <w:proofErr w:type="gramStart"/>
      <w:r w:rsidRPr="00127306">
        <w:t>慾</w:t>
      </w:r>
      <w:proofErr w:type="gramEnd"/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8"/>
        </w:numPr>
      </w:pPr>
      <w:r w:rsidRPr="00127306">
        <w:rPr>
          <w:b/>
          <w:bCs/>
        </w:rPr>
        <w:t>在潮流玩具市場的獨特性及成長潛力：</w:t>
      </w:r>
    </w:p>
    <w:p w:rsidR="00127306" w:rsidRPr="00127306" w:rsidRDefault="00127306" w:rsidP="00127306">
      <w:pPr>
        <w:numPr>
          <w:ilvl w:val="1"/>
          <w:numId w:val="8"/>
        </w:numPr>
      </w:pPr>
      <w:r w:rsidRPr="00127306">
        <w:t>被譽為「</w:t>
      </w:r>
      <w:proofErr w:type="gramStart"/>
      <w:r w:rsidRPr="00127306">
        <w:t>盲盒印</w:t>
      </w:r>
      <w:proofErr w:type="gramEnd"/>
      <w:r w:rsidRPr="00127306">
        <w:t>鈔機」和「</w:t>
      </w:r>
      <w:proofErr w:type="gramStart"/>
      <w:r w:rsidRPr="00127306">
        <w:t>潮玩文化領軍者</w:t>
      </w:r>
      <w:proofErr w:type="gramEnd"/>
      <w:r w:rsidRPr="00127306">
        <w:t>」。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8"/>
        </w:numPr>
      </w:pPr>
      <w:r w:rsidRPr="00127306">
        <w:t>成功抓住中國成人玩具市場空白，以</w:t>
      </w:r>
      <w:r w:rsidRPr="00127306">
        <w:t>IP</w:t>
      </w:r>
      <w:r w:rsidRPr="00127306">
        <w:t>為核心建立品牌優勢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8"/>
        </w:numPr>
      </w:pPr>
      <w:r w:rsidRPr="00127306">
        <w:t>社群活躍度高，與年輕消費者深度互動。</w:t>
      </w:r>
    </w:p>
    <w:p w:rsidR="00127306" w:rsidRPr="00127306" w:rsidRDefault="00127306" w:rsidP="00127306">
      <w:r w:rsidRPr="00127306">
        <w:pict>
          <v:rect id="_x0000_i1135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10: </w:t>
      </w:r>
      <w:r w:rsidRPr="00127306">
        <w:rPr>
          <w:b/>
          <w:bCs/>
        </w:rPr>
        <w:t>主要企業比較分析：產品策略與定位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4039"/>
        <w:gridCol w:w="3518"/>
      </w:tblGrid>
      <w:tr w:rsidR="00127306" w:rsidRPr="00127306" w:rsidTr="001273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r w:rsidRPr="00127306">
              <w:t>公司</w:t>
            </w:r>
          </w:p>
        </w:tc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r w:rsidRPr="00127306">
              <w:t>產品設計與</w:t>
            </w:r>
            <w:r w:rsidRPr="00127306">
              <w:t>IP</w:t>
            </w:r>
            <w:r w:rsidRPr="00127306">
              <w:t>孵化</w:t>
            </w:r>
          </w:p>
        </w:tc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r w:rsidRPr="00127306">
              <w:t>目標客群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迪士尼</w:t>
            </w:r>
          </w:p>
        </w:tc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r w:rsidRPr="00127306">
              <w:t>龐大經典</w:t>
            </w:r>
            <w:r w:rsidRPr="00127306">
              <w:t>IP</w:t>
            </w:r>
            <w:r w:rsidRPr="00127306">
              <w:t>，廣泛授權與延伸，強調辨識度、傳承。</w:t>
            </w:r>
          </w:p>
        </w:tc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proofErr w:type="gramStart"/>
            <w:r w:rsidRPr="00127306">
              <w:t>全齡段</w:t>
            </w:r>
            <w:proofErr w:type="gramEnd"/>
            <w:r w:rsidRPr="00127306">
              <w:t>粉絲，從兒童到資深收藏家。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任天堂</w:t>
            </w:r>
          </w:p>
        </w:tc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r w:rsidRPr="00127306">
              <w:t>遊戲</w:t>
            </w:r>
            <w:r w:rsidRPr="00127306">
              <w:t>IP</w:t>
            </w:r>
            <w:r w:rsidRPr="00127306">
              <w:t>衍生品，緊密結合遊戲角色，強調互動性、收藏性。</w:t>
            </w:r>
          </w:p>
        </w:tc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r w:rsidRPr="00127306">
              <w:t>遊戲玩家、</w:t>
            </w:r>
            <w:r w:rsidRPr="00127306">
              <w:t>IP</w:t>
            </w:r>
            <w:r w:rsidRPr="00127306">
              <w:t>粉絲。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泡泡</w:t>
            </w:r>
            <w:proofErr w:type="gramStart"/>
            <w:r w:rsidRPr="00127306">
              <w:rPr>
                <w:b/>
                <w:bCs/>
              </w:rPr>
              <w:t>瑪</w:t>
            </w:r>
            <w:proofErr w:type="gramEnd"/>
            <w:r w:rsidRPr="00127306">
              <w:rPr>
                <w:b/>
                <w:bCs/>
              </w:rPr>
              <w:t>特</w:t>
            </w:r>
          </w:p>
        </w:tc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r w:rsidRPr="00127306">
              <w:t>原創設計師</w:t>
            </w:r>
            <w:r w:rsidRPr="00127306">
              <w:t>IP</w:t>
            </w:r>
            <w:r w:rsidRPr="00127306">
              <w:t>孵化，藝術性、潮流感，</w:t>
            </w:r>
            <w:proofErr w:type="gramStart"/>
            <w:r w:rsidRPr="00127306">
              <w:t>盲盒驚喜</w:t>
            </w:r>
            <w:proofErr w:type="gramEnd"/>
            <w:r w:rsidRPr="00127306">
              <w:t>機制。</w:t>
            </w:r>
          </w:p>
        </w:tc>
        <w:tc>
          <w:tcPr>
            <w:tcW w:w="0" w:type="auto"/>
            <w:vAlign w:val="center"/>
            <w:hideMark/>
          </w:tcPr>
          <w:p w:rsidR="00127306" w:rsidRPr="00127306" w:rsidRDefault="00127306" w:rsidP="00127306">
            <w:r w:rsidRPr="00127306">
              <w:t>追求潮流、熱愛收藏的年輕群體（</w:t>
            </w:r>
            <w:r w:rsidRPr="00127306">
              <w:t>Z</w:t>
            </w:r>
            <w:r w:rsidRPr="00127306">
              <w:t>世代、白領）。</w:t>
            </w:r>
          </w:p>
        </w:tc>
      </w:tr>
    </w:tbl>
    <w:p w:rsidR="00127306" w:rsidRPr="00127306" w:rsidRDefault="00127306" w:rsidP="00127306">
      <w:r w:rsidRPr="00127306">
        <w:t>匯出到試算表</w:t>
      </w:r>
    </w:p>
    <w:p w:rsidR="00127306" w:rsidRPr="00127306" w:rsidRDefault="00127306" w:rsidP="00127306">
      <w:r w:rsidRPr="00127306">
        <w:pict>
          <v:rect id="_x0000_i1136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11: </w:t>
      </w:r>
      <w:r w:rsidRPr="00127306">
        <w:rPr>
          <w:b/>
          <w:bCs/>
        </w:rPr>
        <w:t>主要企業比較分析：價格策略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"/>
        <w:gridCol w:w="1818"/>
        <w:gridCol w:w="2053"/>
        <w:gridCol w:w="3918"/>
      </w:tblGrid>
      <w:tr w:rsidR="00127306" w:rsidRPr="00127306" w:rsidTr="00127306">
        <w:trPr>
          <w:gridAfter w:val="1"/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lastRenderedPageBreak/>
              <w:t>公司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熱門商品平均價格區間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proofErr w:type="gramStart"/>
            <w:r w:rsidRPr="00127306">
              <w:t>高端與</w:t>
            </w:r>
            <w:proofErr w:type="gramEnd"/>
            <w:r w:rsidRPr="00127306">
              <w:t>入門級產品的價格分佈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迪士尼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收藏品約</w:t>
            </w:r>
            <w:r w:rsidRPr="00127306">
              <w:rPr>
                <w:b/>
                <w:bCs/>
              </w:rPr>
              <w:t>55-295</w:t>
            </w:r>
            <w:r w:rsidRPr="00127306">
              <w:rPr>
                <w:b/>
                <w:bCs/>
              </w:rPr>
              <w:t>美元</w:t>
            </w:r>
            <w:r w:rsidRPr="00127306">
              <w:t> </w:t>
            </w:r>
            <w:r w:rsidRPr="00127306">
              <w:t>；小玩具約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1000</w:t>
            </w:r>
            <w:r w:rsidRPr="00127306">
              <w:rPr>
                <w:b/>
                <w:bCs/>
              </w:rPr>
              <w:t>日元</w:t>
            </w:r>
            <w:r w:rsidRPr="00127306">
              <w:t>起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proofErr w:type="gramStart"/>
            <w:r w:rsidRPr="00127306">
              <w:t>入門級親民</w:t>
            </w:r>
            <w:proofErr w:type="gramEnd"/>
            <w:r w:rsidRPr="00127306">
              <w:t>，</w:t>
            </w:r>
            <w:proofErr w:type="gramStart"/>
            <w:r w:rsidRPr="00127306">
              <w:t>高端限量</w:t>
            </w:r>
            <w:proofErr w:type="gramEnd"/>
            <w:r w:rsidRPr="00127306">
              <w:t>收藏品價格可達數百甚至數千美元。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任天堂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proofErr w:type="gramStart"/>
            <w:r w:rsidRPr="00127306">
              <w:t>公仔約</w:t>
            </w:r>
            <w:proofErr w:type="gramEnd"/>
            <w:r w:rsidRPr="00127306">
              <w:rPr>
                <w:b/>
                <w:bCs/>
              </w:rPr>
              <w:t>102-2049</w:t>
            </w:r>
            <w:r w:rsidRPr="00127306">
              <w:rPr>
                <w:b/>
                <w:bCs/>
              </w:rPr>
              <w:t>台幣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產品價格相對穩定，由尺寸、功能和</w:t>
            </w:r>
            <w:r w:rsidRPr="00127306">
              <w:t>IP</w:t>
            </w:r>
            <w:r w:rsidRPr="00127306">
              <w:t>價值決定。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/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泡泡</w:t>
            </w:r>
            <w:proofErr w:type="gramStart"/>
            <w:r w:rsidRPr="00127306">
              <w:rPr>
                <w:b/>
                <w:bCs/>
              </w:rPr>
              <w:t>瑪</w:t>
            </w:r>
            <w:proofErr w:type="gramEnd"/>
            <w:r w:rsidRPr="00127306">
              <w:rPr>
                <w:b/>
                <w:bCs/>
              </w:rPr>
              <w:t>特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proofErr w:type="gramStart"/>
            <w:r w:rsidRPr="00127306">
              <w:t>盲盒單個</w:t>
            </w:r>
            <w:proofErr w:type="gramEnd"/>
            <w:r w:rsidRPr="00127306">
              <w:t>約</w:t>
            </w:r>
            <w:r w:rsidRPr="00127306">
              <w:rPr>
                <w:b/>
                <w:bCs/>
              </w:rPr>
              <w:t>280-450</w:t>
            </w:r>
            <w:r w:rsidRPr="00127306">
              <w:rPr>
                <w:b/>
                <w:bCs/>
              </w:rPr>
              <w:t>台幣</w:t>
            </w:r>
            <w:r w:rsidRPr="00127306">
              <w:t> </w:t>
            </w:r>
            <w:r w:rsidRPr="00127306">
              <w:t>；</w:t>
            </w:r>
            <w:proofErr w:type="gramStart"/>
            <w:r w:rsidRPr="00127306">
              <w:t>高端大娃可</w:t>
            </w:r>
            <w:proofErr w:type="gramEnd"/>
            <w:r w:rsidRPr="00127306">
              <w:t>達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5980-6980</w:t>
            </w:r>
            <w:r w:rsidRPr="00127306">
              <w:rPr>
                <w:b/>
                <w:bCs/>
              </w:rPr>
              <w:t>台幣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以中等</w:t>
            </w:r>
            <w:proofErr w:type="gramStart"/>
            <w:r w:rsidRPr="00127306">
              <w:t>價位盲盒為主</w:t>
            </w:r>
            <w:proofErr w:type="gramEnd"/>
            <w:r w:rsidRPr="00127306">
              <w:t>，</w:t>
            </w:r>
            <w:proofErr w:type="gramStart"/>
            <w:r w:rsidRPr="00127306">
              <w:t>高端</w:t>
            </w:r>
            <w:proofErr w:type="gramEnd"/>
            <w:r w:rsidRPr="00127306">
              <w:t>MEGA</w:t>
            </w:r>
            <w:r w:rsidRPr="00127306">
              <w:t>系列價格較高，隱藏款在二級市場</w:t>
            </w:r>
            <w:proofErr w:type="gramStart"/>
            <w:r w:rsidRPr="00127306">
              <w:t>具高溢價</w:t>
            </w:r>
            <w:proofErr w:type="gramEnd"/>
            <w:r w:rsidRPr="00127306">
              <w:t>（原價數十倍，甚至上千美元）。</w:t>
            </w:r>
            <w:r w:rsidRPr="00127306">
              <w:t>   </w:t>
            </w:r>
          </w:p>
        </w:tc>
      </w:tr>
    </w:tbl>
    <w:p w:rsidR="00127306" w:rsidRPr="00127306" w:rsidRDefault="00127306" w:rsidP="00127306">
      <w:r w:rsidRPr="00127306">
        <w:pict>
          <v:rect id="_x0000_i1137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12: </w:t>
      </w:r>
      <w:r w:rsidRPr="00127306">
        <w:rPr>
          <w:b/>
          <w:bCs/>
        </w:rPr>
        <w:t>主要企業比較分析：市場佔有率與財務表現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6"/>
        <w:gridCol w:w="1263"/>
        <w:gridCol w:w="1656"/>
        <w:gridCol w:w="1440"/>
        <w:gridCol w:w="1905"/>
        <w:gridCol w:w="1546"/>
      </w:tblGrid>
      <w:tr w:rsidR="00127306" w:rsidRPr="00127306" w:rsidTr="00127306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公司名稱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全球藝術玩具市場佔有率</w:t>
            </w:r>
            <w:r w:rsidRPr="00127306">
              <w:t xml:space="preserve"> (%)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proofErr w:type="gramStart"/>
            <w:r w:rsidRPr="00127306">
              <w:t>中國潮玩市場佔有率</w:t>
            </w:r>
            <w:proofErr w:type="gramEnd"/>
            <w:r w:rsidRPr="00127306">
              <w:t xml:space="preserve"> (%)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最新市值</w:t>
            </w:r>
            <w:r w:rsidRPr="00127306">
              <w:t xml:space="preserve"> (</w:t>
            </w:r>
            <w:r w:rsidRPr="00127306">
              <w:t>截至</w:t>
            </w:r>
            <w:r w:rsidRPr="00127306">
              <w:t>2025</w:t>
            </w:r>
            <w:r w:rsidRPr="00127306">
              <w:t>年</w:t>
            </w:r>
            <w:r w:rsidRPr="00127306">
              <w:t>7</w:t>
            </w:r>
            <w:r w:rsidRPr="00127306">
              <w:t>月</w:t>
            </w:r>
            <w:r w:rsidRPr="00127306">
              <w:t>2</w:t>
            </w:r>
            <w:r w:rsidRPr="00127306">
              <w:t>日</w:t>
            </w:r>
            <w:r w:rsidRPr="00127306"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過去一年股價漲跌幅</w:t>
            </w:r>
            <w:r w:rsidRPr="00127306">
              <w:t xml:space="preserve"> (%)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最新年度營收</w:t>
            </w:r>
            <w:r w:rsidRPr="00127306">
              <w:t xml:space="preserve"> (</w:t>
            </w:r>
            <w:proofErr w:type="gramStart"/>
            <w:r w:rsidRPr="00127306">
              <w:t>財年</w:t>
            </w:r>
            <w:proofErr w:type="gramEnd"/>
            <w:r w:rsidRPr="00127306">
              <w:t>)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迪士尼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未提供</w:t>
            </w:r>
            <w:r w:rsidRPr="00127306">
              <w:t xml:space="preserve"> (IP</w:t>
            </w:r>
            <w:r w:rsidRPr="00127306">
              <w:t>授權為主</w:t>
            </w:r>
            <w:r w:rsidRPr="00127306"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未提供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2229.4</w:t>
            </w:r>
            <w:r w:rsidRPr="00127306">
              <w:rPr>
                <w:b/>
                <w:bCs/>
              </w:rPr>
              <w:t>億美元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+10.56%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913.61</w:t>
            </w:r>
            <w:r w:rsidRPr="00127306">
              <w:rPr>
                <w:b/>
                <w:bCs/>
              </w:rPr>
              <w:t>億美元</w:t>
            </w:r>
            <w:r w:rsidRPr="00127306">
              <w:t> (2024</w:t>
            </w:r>
            <w:r w:rsidRPr="00127306">
              <w:t>財年</w:t>
            </w:r>
            <w:r w:rsidRPr="00127306">
              <w:t>)   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任天堂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未提供</w:t>
            </w:r>
            <w:r w:rsidRPr="00127306">
              <w:t xml:space="preserve"> (</w:t>
            </w:r>
            <w:r w:rsidRPr="00127306">
              <w:t>遊戲</w:t>
            </w:r>
            <w:r w:rsidRPr="00127306">
              <w:t>IP</w:t>
            </w:r>
            <w:r w:rsidRPr="00127306">
              <w:t>延伸為主</w:t>
            </w:r>
            <w:r w:rsidRPr="00127306">
              <w:t>)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未提供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16.88</w:t>
            </w:r>
            <w:r w:rsidRPr="00127306">
              <w:rPr>
                <w:b/>
                <w:bCs/>
              </w:rPr>
              <w:t>兆日元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未提供</w:t>
            </w:r>
            <w:r w:rsidRPr="00127306">
              <w:t xml:space="preserve"> (52</w:t>
            </w:r>
            <w:proofErr w:type="gramStart"/>
            <w:r w:rsidRPr="00127306">
              <w:t>週</w:t>
            </w:r>
            <w:proofErr w:type="gramEnd"/>
            <w:r w:rsidRPr="00127306">
              <w:t>範圍</w:t>
            </w:r>
            <w:r w:rsidRPr="00127306">
              <w:t>: $11.36 - $24.09)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1</w:t>
            </w:r>
            <w:r w:rsidRPr="00127306">
              <w:rPr>
                <w:b/>
                <w:bCs/>
              </w:rPr>
              <w:t>兆</w:t>
            </w:r>
            <w:r w:rsidRPr="00127306">
              <w:rPr>
                <w:b/>
                <w:bCs/>
              </w:rPr>
              <w:t>1649</w:t>
            </w:r>
            <w:r w:rsidRPr="00127306">
              <w:rPr>
                <w:b/>
                <w:bCs/>
              </w:rPr>
              <w:t>億日元</w:t>
            </w:r>
            <w:r w:rsidRPr="00127306">
              <w:t> (2024</w:t>
            </w:r>
            <w:r w:rsidRPr="00127306">
              <w:t>財年</w:t>
            </w:r>
            <w:r w:rsidRPr="00127306">
              <w:t>)   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泡泡</w:t>
            </w:r>
            <w:proofErr w:type="gramStart"/>
            <w:r w:rsidRPr="00127306">
              <w:rPr>
                <w:b/>
                <w:bCs/>
              </w:rPr>
              <w:t>瑪</w:t>
            </w:r>
            <w:proofErr w:type="gramEnd"/>
            <w:r w:rsidRPr="00127306">
              <w:rPr>
                <w:b/>
                <w:bCs/>
              </w:rPr>
              <w:t>特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21%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11.5%</w:t>
            </w:r>
            <w:r w:rsidRPr="00127306">
              <w:t> (GMV, 2024)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3467.5</w:t>
            </w:r>
            <w:r w:rsidRPr="00127306">
              <w:rPr>
                <w:b/>
                <w:bCs/>
              </w:rPr>
              <w:t>億港元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+583.92%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42.4</w:t>
            </w:r>
            <w:r w:rsidRPr="00127306">
              <w:rPr>
                <w:b/>
                <w:bCs/>
              </w:rPr>
              <w:t>億人民幣</w:t>
            </w:r>
            <w:r w:rsidRPr="00127306">
              <w:t> (2024</w:t>
            </w:r>
            <w:r w:rsidRPr="00127306">
              <w:t>財年</w:t>
            </w:r>
            <w:r w:rsidRPr="00127306">
              <w:t>)   </w:t>
            </w:r>
          </w:p>
        </w:tc>
      </w:tr>
    </w:tbl>
    <w:p w:rsidR="00127306" w:rsidRPr="00127306" w:rsidRDefault="00127306" w:rsidP="00127306">
      <w:r w:rsidRPr="00127306">
        <w:lastRenderedPageBreak/>
        <w:pict>
          <v:rect id="_x0000_i1138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13: </w:t>
      </w:r>
      <w:r w:rsidRPr="00127306">
        <w:rPr>
          <w:b/>
          <w:bCs/>
        </w:rPr>
        <w:t>全球潮流玩具消費偏好</w:t>
      </w:r>
    </w:p>
    <w:p w:rsidR="00127306" w:rsidRPr="00127306" w:rsidRDefault="00127306" w:rsidP="00127306">
      <w:pPr>
        <w:numPr>
          <w:ilvl w:val="0"/>
          <w:numId w:val="9"/>
        </w:numPr>
      </w:pPr>
      <w:r w:rsidRPr="00127306">
        <w:rPr>
          <w:b/>
          <w:bCs/>
        </w:rPr>
        <w:t>IP</w:t>
      </w:r>
      <w:r w:rsidRPr="00127306">
        <w:rPr>
          <w:b/>
          <w:bCs/>
        </w:rPr>
        <w:t>消費傾向：</w:t>
      </w:r>
    </w:p>
    <w:p w:rsidR="00127306" w:rsidRPr="00127306" w:rsidRDefault="00127306" w:rsidP="00127306">
      <w:pPr>
        <w:numPr>
          <w:ilvl w:val="1"/>
          <w:numId w:val="9"/>
        </w:numPr>
      </w:pPr>
      <w:r w:rsidRPr="00127306">
        <w:t>流</w:t>
      </w:r>
      <w:proofErr w:type="gramStart"/>
      <w:r w:rsidRPr="00127306">
        <w:t>行動漫和電影</w:t>
      </w:r>
      <w:proofErr w:type="gramEnd"/>
      <w:r w:rsidRPr="00127306">
        <w:t>IP</w:t>
      </w:r>
      <w:r w:rsidRPr="00127306">
        <w:t>玩具</w:t>
      </w:r>
      <w:proofErr w:type="gramStart"/>
      <w:r w:rsidRPr="00127306">
        <w:t>佔</w:t>
      </w:r>
      <w:proofErr w:type="gramEnd"/>
      <w:r w:rsidRPr="00127306">
        <w:t>藝術玩具市場</w:t>
      </w:r>
      <w:r w:rsidRPr="00127306">
        <w:rPr>
          <w:b/>
          <w:bCs/>
        </w:rPr>
        <w:t>54%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9"/>
        </w:numPr>
      </w:pPr>
      <w:r w:rsidRPr="00127306">
        <w:t>藝術家獨立</w:t>
      </w:r>
      <w:r w:rsidRPr="00127306">
        <w:t>IP</w:t>
      </w:r>
      <w:r w:rsidRPr="00127306">
        <w:t>玩具</w:t>
      </w:r>
      <w:proofErr w:type="gramStart"/>
      <w:r w:rsidRPr="00127306">
        <w:t>佔</w:t>
      </w:r>
      <w:proofErr w:type="gramEnd"/>
      <w:r w:rsidRPr="00127306">
        <w:rPr>
          <w:b/>
          <w:bCs/>
        </w:rPr>
        <w:t>46%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9"/>
        </w:numPr>
      </w:pPr>
      <w:r w:rsidRPr="00127306">
        <w:t>創意造型是購買主因，</w:t>
      </w:r>
      <w:proofErr w:type="gramStart"/>
      <w:r w:rsidRPr="00127306">
        <w:t>佔</w:t>
      </w:r>
      <w:proofErr w:type="gramEnd"/>
      <w:r w:rsidRPr="00127306">
        <w:t>比高達</w:t>
      </w:r>
      <w:r w:rsidRPr="00127306">
        <w:rPr>
          <w:b/>
          <w:bCs/>
        </w:rPr>
        <w:t>53.3%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9"/>
        </w:numPr>
      </w:pPr>
      <w:r w:rsidRPr="00127306">
        <w:rPr>
          <w:b/>
          <w:bCs/>
        </w:rPr>
        <w:t>購買渠道偏好：</w:t>
      </w:r>
    </w:p>
    <w:p w:rsidR="00127306" w:rsidRPr="00127306" w:rsidRDefault="00127306" w:rsidP="00127306">
      <w:pPr>
        <w:numPr>
          <w:ilvl w:val="1"/>
          <w:numId w:val="9"/>
        </w:numPr>
      </w:pPr>
      <w:proofErr w:type="gramStart"/>
      <w:r w:rsidRPr="00127306">
        <w:t>線上平台佔</w:t>
      </w:r>
      <w:proofErr w:type="gramEnd"/>
      <w:r w:rsidRPr="00127306">
        <w:t>藝術玩具總交易</w:t>
      </w:r>
      <w:r w:rsidRPr="00127306">
        <w:rPr>
          <w:b/>
          <w:bCs/>
        </w:rPr>
        <w:t>68%</w:t>
      </w:r>
      <w:r w:rsidRPr="00127306">
        <w:t>，其中移動端</w:t>
      </w:r>
      <w:proofErr w:type="gramStart"/>
      <w:r w:rsidRPr="00127306">
        <w:t>佔</w:t>
      </w:r>
      <w:proofErr w:type="gramEnd"/>
      <w:r w:rsidRPr="00127306">
        <w:t>數字銷售</w:t>
      </w:r>
      <w:r w:rsidRPr="00127306">
        <w:rPr>
          <w:b/>
          <w:bCs/>
        </w:rPr>
        <w:t>52%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9"/>
        </w:numPr>
      </w:pPr>
      <w:r w:rsidRPr="00127306">
        <w:t>線下銷售</w:t>
      </w:r>
      <w:proofErr w:type="gramStart"/>
      <w:r w:rsidRPr="00127306">
        <w:t>佔</w:t>
      </w:r>
      <w:proofErr w:type="gramEnd"/>
      <w:r w:rsidRPr="00127306">
        <w:rPr>
          <w:b/>
          <w:bCs/>
        </w:rPr>
        <w:t>32%</w:t>
      </w:r>
      <w:r w:rsidRPr="00127306">
        <w:t>，快閃活動貢獻</w:t>
      </w:r>
      <w:r w:rsidRPr="00127306">
        <w:t>**43%**</w:t>
      </w:r>
      <w:r w:rsidRPr="00127306">
        <w:t>的線下交易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9"/>
        </w:numPr>
      </w:pPr>
      <w:r w:rsidRPr="00127306">
        <w:rPr>
          <w:b/>
          <w:bCs/>
        </w:rPr>
        <w:t>影響購買決策的因素：</w:t>
      </w:r>
    </w:p>
    <w:p w:rsidR="00127306" w:rsidRPr="00127306" w:rsidRDefault="00127306" w:rsidP="00127306">
      <w:pPr>
        <w:numPr>
          <w:ilvl w:val="1"/>
          <w:numId w:val="9"/>
        </w:numPr>
      </w:pPr>
      <w:r w:rsidRPr="00127306">
        <w:rPr>
          <w:b/>
          <w:bCs/>
        </w:rPr>
        <w:t>設計與藝術性：</w:t>
      </w:r>
      <w:r w:rsidRPr="00127306">
        <w:t> </w:t>
      </w:r>
      <w:r w:rsidRPr="00127306">
        <w:t>時尚設計和審美價值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9"/>
        </w:numPr>
      </w:pPr>
      <w:r w:rsidRPr="00127306">
        <w:rPr>
          <w:b/>
          <w:bCs/>
        </w:rPr>
        <w:t>稀有性與收藏價值：</w:t>
      </w:r>
      <w:r w:rsidRPr="00127306">
        <w:t> </w:t>
      </w:r>
      <w:r w:rsidRPr="00127306">
        <w:t>限量發行和高溢價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9"/>
        </w:numPr>
      </w:pPr>
      <w:r w:rsidRPr="00127306">
        <w:rPr>
          <w:b/>
          <w:bCs/>
        </w:rPr>
        <w:t>品牌故事與情感連結：</w:t>
      </w:r>
      <w:r w:rsidRPr="00127306">
        <w:t> </w:t>
      </w:r>
      <w:r w:rsidRPr="00127306">
        <w:t>情感和態度的載體，帶來愉悅感和陪伴感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9"/>
        </w:numPr>
      </w:pPr>
      <w:r w:rsidRPr="00127306">
        <w:rPr>
          <w:b/>
          <w:bCs/>
        </w:rPr>
        <w:t>社群口碑與社交屬性：</w:t>
      </w:r>
      <w:r w:rsidRPr="00127306">
        <w:t> </w:t>
      </w:r>
      <w:r w:rsidRPr="00127306">
        <w:t>社群媒體廣告影響</w:t>
      </w:r>
      <w:r w:rsidRPr="00127306">
        <w:t>**49%**</w:t>
      </w:r>
      <w:proofErr w:type="gramStart"/>
      <w:r w:rsidRPr="00127306">
        <w:t>的線上購買</w:t>
      </w:r>
      <w:proofErr w:type="gramEnd"/>
      <w:r w:rsidRPr="00127306">
        <w:t>行為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9"/>
        </w:numPr>
      </w:pPr>
      <w:proofErr w:type="gramStart"/>
      <w:r w:rsidRPr="00127306">
        <w:rPr>
          <w:b/>
          <w:bCs/>
        </w:rPr>
        <w:t>盲盒的</w:t>
      </w:r>
      <w:proofErr w:type="gramEnd"/>
      <w:r w:rsidRPr="00127306">
        <w:rPr>
          <w:b/>
          <w:bCs/>
        </w:rPr>
        <w:t>驚喜感：</w:t>
      </w:r>
      <w:r w:rsidRPr="00127306">
        <w:t> </w:t>
      </w:r>
      <w:r w:rsidRPr="00127306">
        <w:t>滿足好奇心和跟風心理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r w:rsidRPr="00127306">
        <w:pict>
          <v:rect id="_x0000_i1139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14: </w:t>
      </w:r>
      <w:r w:rsidRPr="00127306">
        <w:rPr>
          <w:b/>
          <w:bCs/>
        </w:rPr>
        <w:t>台灣潮流玩具市場與消費者行為</w:t>
      </w:r>
    </w:p>
    <w:p w:rsidR="00127306" w:rsidRPr="00127306" w:rsidRDefault="00127306" w:rsidP="00127306">
      <w:pPr>
        <w:numPr>
          <w:ilvl w:val="0"/>
          <w:numId w:val="10"/>
        </w:numPr>
      </w:pPr>
      <w:r w:rsidRPr="00127306">
        <w:rPr>
          <w:b/>
          <w:bCs/>
        </w:rPr>
        <w:t>人口統計特徵：</w:t>
      </w:r>
    </w:p>
    <w:p w:rsidR="00127306" w:rsidRPr="00127306" w:rsidRDefault="00127306" w:rsidP="00127306">
      <w:pPr>
        <w:numPr>
          <w:ilvl w:val="1"/>
          <w:numId w:val="10"/>
        </w:numPr>
      </w:pPr>
      <w:r w:rsidRPr="00127306">
        <w:t>主要消費群體為年輕世代（</w:t>
      </w:r>
      <w:r w:rsidRPr="00127306">
        <w:t>Z</w:t>
      </w:r>
      <w:r w:rsidRPr="00127306">
        <w:t>世代、白領）。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10"/>
        </w:numPr>
      </w:pPr>
      <w:r w:rsidRPr="00127306">
        <w:t>台灣民眾對金錢的敏感程度和消費心理的脆弱性相對較高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10"/>
        </w:numPr>
      </w:pPr>
      <w:r w:rsidRPr="00127306">
        <w:rPr>
          <w:b/>
          <w:bCs/>
        </w:rPr>
        <w:t>商品選擇偏好：</w:t>
      </w:r>
    </w:p>
    <w:p w:rsidR="00127306" w:rsidRPr="00127306" w:rsidRDefault="00127306" w:rsidP="00127306">
      <w:pPr>
        <w:numPr>
          <w:ilvl w:val="1"/>
          <w:numId w:val="10"/>
        </w:numPr>
      </w:pPr>
      <w:r w:rsidRPr="00127306">
        <w:t>常見</w:t>
      </w:r>
      <w:r w:rsidRPr="00127306">
        <w:t>IP</w:t>
      </w:r>
      <w:r w:rsidRPr="00127306">
        <w:t>包括泡泡</w:t>
      </w:r>
      <w:proofErr w:type="gramStart"/>
      <w:r w:rsidRPr="00127306">
        <w:t>瑪特</w:t>
      </w:r>
      <w:proofErr w:type="gramEnd"/>
      <w:r w:rsidRPr="00127306">
        <w:t>Molly</w:t>
      </w:r>
      <w:r w:rsidRPr="00127306">
        <w:t>、</w:t>
      </w:r>
      <w:proofErr w:type="spellStart"/>
      <w:r w:rsidRPr="00127306">
        <w:t>Labubu</w:t>
      </w:r>
      <w:proofErr w:type="spellEnd"/>
      <w:r w:rsidRPr="00127306">
        <w:t>及</w:t>
      </w:r>
      <w:proofErr w:type="gramStart"/>
      <w:r w:rsidRPr="00127306">
        <w:t>熱門動漫</w:t>
      </w:r>
      <w:proofErr w:type="gramEnd"/>
      <w:r w:rsidRPr="00127306">
        <w:t>/</w:t>
      </w:r>
      <w:r w:rsidRPr="00127306">
        <w:t>電影</w:t>
      </w:r>
      <w:r w:rsidRPr="00127306">
        <w:t>IP</w:t>
      </w:r>
      <w:r w:rsidRPr="00127306">
        <w:t>衍生品</w:t>
      </w:r>
      <w:r w:rsidRPr="00127306">
        <w:lastRenderedPageBreak/>
        <w:t>（如《排球少年》盲盒）。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10"/>
        </w:numPr>
      </w:pPr>
      <w:r w:rsidRPr="00127306">
        <w:t>消費者對</w:t>
      </w:r>
      <w:r w:rsidRPr="00127306">
        <w:t>IP</w:t>
      </w:r>
      <w:r w:rsidRPr="00127306">
        <w:t>有高度喜愛，傾向購買公仔收藏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10"/>
        </w:numPr>
      </w:pPr>
      <w:r w:rsidRPr="00127306">
        <w:rPr>
          <w:b/>
          <w:bCs/>
        </w:rPr>
        <w:t>消費喜好與購買行為：</w:t>
      </w:r>
    </w:p>
    <w:p w:rsidR="00127306" w:rsidRPr="00127306" w:rsidRDefault="00127306" w:rsidP="00127306">
      <w:pPr>
        <w:numPr>
          <w:ilvl w:val="1"/>
          <w:numId w:val="10"/>
        </w:numPr>
      </w:pPr>
      <w:r w:rsidRPr="00127306">
        <w:t>為抽中「隱藏款」，消費者會「搖」或「聽」</w:t>
      </w:r>
      <w:proofErr w:type="gramStart"/>
      <w:r w:rsidRPr="00127306">
        <w:t>盲盒</w:t>
      </w:r>
      <w:proofErr w:type="gramEnd"/>
      <w:r w:rsidRPr="00127306">
        <w:t>，甚至「秤重、捏盒子」。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10"/>
        </w:numPr>
      </w:pPr>
      <w:r w:rsidRPr="00127306">
        <w:t>許多消費者選擇「</w:t>
      </w:r>
      <w:proofErr w:type="gramStart"/>
      <w:r w:rsidRPr="00127306">
        <w:t>端盒</w:t>
      </w:r>
      <w:proofErr w:type="gramEnd"/>
      <w:r w:rsidRPr="00127306">
        <w:t>」（購買</w:t>
      </w:r>
      <w:proofErr w:type="gramStart"/>
      <w:r w:rsidRPr="00127306">
        <w:t>一</w:t>
      </w:r>
      <w:proofErr w:type="gramEnd"/>
      <w:r w:rsidRPr="00127306">
        <w:t>整套）。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10"/>
        </w:numPr>
      </w:pPr>
      <w:r w:rsidRPr="00127306">
        <w:t>存在專門</w:t>
      </w:r>
      <w:proofErr w:type="gramStart"/>
      <w:r w:rsidRPr="00127306">
        <w:t>的潮玩收藏家</w:t>
      </w:r>
      <w:proofErr w:type="gramEnd"/>
      <w:r w:rsidRPr="00127306">
        <w:t>，不惜高價收集稀有款式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10"/>
        </w:numPr>
      </w:pPr>
      <w:r w:rsidRPr="00127306">
        <w:rPr>
          <w:b/>
          <w:bCs/>
        </w:rPr>
        <w:t>主要購買管道：</w:t>
      </w:r>
    </w:p>
    <w:p w:rsidR="00127306" w:rsidRPr="00127306" w:rsidRDefault="00127306" w:rsidP="00127306">
      <w:pPr>
        <w:numPr>
          <w:ilvl w:val="1"/>
          <w:numId w:val="10"/>
        </w:numPr>
      </w:pPr>
      <w:r w:rsidRPr="00127306">
        <w:t>泡泡</w:t>
      </w:r>
      <w:proofErr w:type="gramStart"/>
      <w:r w:rsidRPr="00127306">
        <w:t>瑪特</w:t>
      </w:r>
      <w:proofErr w:type="gramEnd"/>
      <w:r w:rsidRPr="00127306">
        <w:t>實體門市和</w:t>
      </w:r>
      <w:proofErr w:type="gramStart"/>
      <w:r w:rsidRPr="00127306">
        <w:t>推盒機</w:t>
      </w:r>
      <w:proofErr w:type="gramEnd"/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10"/>
        </w:numPr>
      </w:pPr>
      <w:proofErr w:type="gramStart"/>
      <w:r w:rsidRPr="00127306">
        <w:t>線上電</w:t>
      </w:r>
      <w:proofErr w:type="gramEnd"/>
      <w:r w:rsidRPr="00127306">
        <w:t>商平台（如蝦皮、</w:t>
      </w:r>
      <w:r w:rsidRPr="00127306">
        <w:t>MOMO</w:t>
      </w:r>
      <w:r w:rsidRPr="00127306">
        <w:t>）。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10"/>
        </w:numPr>
      </w:pPr>
      <w:r w:rsidRPr="00127306">
        <w:rPr>
          <w:b/>
          <w:bCs/>
        </w:rPr>
        <w:t>社群媒體對購買決策的影響：</w:t>
      </w:r>
    </w:p>
    <w:p w:rsidR="00127306" w:rsidRPr="00127306" w:rsidRDefault="00127306" w:rsidP="00127306">
      <w:pPr>
        <w:numPr>
          <w:ilvl w:val="1"/>
          <w:numId w:val="10"/>
        </w:numPr>
      </w:pPr>
      <w:r w:rsidRPr="00127306">
        <w:t>Facebook</w:t>
      </w:r>
      <w:r w:rsidRPr="00127306">
        <w:t>社團有許多「</w:t>
      </w:r>
      <w:proofErr w:type="gramStart"/>
      <w:r w:rsidRPr="00127306">
        <w:t>娃友</w:t>
      </w:r>
      <w:proofErr w:type="gramEnd"/>
      <w:r w:rsidRPr="00127306">
        <w:t>」進行交流、販賣和交換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10"/>
        </w:numPr>
      </w:pPr>
      <w:r w:rsidRPr="00127306">
        <w:t>「</w:t>
      </w:r>
      <w:proofErr w:type="gramStart"/>
      <w:r w:rsidRPr="00127306">
        <w:t>以盒會友</w:t>
      </w:r>
      <w:proofErr w:type="gramEnd"/>
      <w:r w:rsidRPr="00127306">
        <w:t>」</w:t>
      </w:r>
      <w:proofErr w:type="gramStart"/>
      <w:r w:rsidRPr="00127306">
        <w:t>豐富盲盒</w:t>
      </w:r>
      <w:proofErr w:type="gramEnd"/>
      <w:r w:rsidRPr="00127306">
        <w:t>社交性，成為年輕世代獨特交友方式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r w:rsidRPr="00127306">
        <w:pict>
          <v:rect id="_x0000_i1140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15: </w:t>
      </w:r>
      <w:r w:rsidRPr="00127306">
        <w:rPr>
          <w:b/>
          <w:bCs/>
        </w:rPr>
        <w:t>台灣市場與全球市場對比</w:t>
      </w: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2"/>
        <w:gridCol w:w="2961"/>
        <w:gridCol w:w="2252"/>
        <w:gridCol w:w="2481"/>
      </w:tblGrid>
      <w:tr w:rsidR="00127306" w:rsidRPr="00127306" w:rsidTr="00127306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比較維度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全球市場特點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台灣市場特點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相似點</w:t>
            </w:r>
            <w:r w:rsidRPr="00127306">
              <w:t>/</w:t>
            </w:r>
            <w:r w:rsidRPr="00127306">
              <w:t>差異點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IP</w:t>
            </w:r>
            <w:r w:rsidRPr="00127306">
              <w:rPr>
                <w:b/>
                <w:bCs/>
              </w:rPr>
              <w:t>消費傾向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流行動漫</w:t>
            </w:r>
            <w:r w:rsidRPr="00127306">
              <w:t>/</w:t>
            </w:r>
            <w:r w:rsidRPr="00127306">
              <w:t>電影</w:t>
            </w:r>
            <w:r w:rsidRPr="00127306">
              <w:t>IP</w:t>
            </w:r>
            <w:proofErr w:type="gramStart"/>
            <w:r w:rsidRPr="00127306">
              <w:t>佔</w:t>
            </w:r>
            <w:proofErr w:type="gramEnd"/>
            <w:r w:rsidRPr="00127306">
              <w:t>主導</w:t>
            </w:r>
            <w:r w:rsidRPr="00127306">
              <w:t xml:space="preserve"> (54%)</w:t>
            </w:r>
            <w:r w:rsidRPr="00127306">
              <w:t>，藝術家獨立</w:t>
            </w:r>
            <w:r w:rsidRPr="00127306">
              <w:t>IP</w:t>
            </w:r>
            <w:r w:rsidRPr="00127306">
              <w:t>也受歡迎</w:t>
            </w:r>
            <w:r w:rsidRPr="00127306">
              <w:t xml:space="preserve"> (46%) </w:t>
            </w:r>
            <w:r w:rsidRPr="00127306">
              <w:t>。創意造型是購買主因</w:t>
            </w:r>
            <w:r w:rsidRPr="00127306">
              <w:t xml:space="preserve"> (53.3%)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泡泡</w:t>
            </w:r>
            <w:proofErr w:type="gramStart"/>
            <w:r w:rsidRPr="00127306">
              <w:t>瑪特</w:t>
            </w:r>
            <w:proofErr w:type="gramEnd"/>
            <w:r w:rsidRPr="00127306">
              <w:t>IP</w:t>
            </w:r>
            <w:r w:rsidRPr="00127306">
              <w:t>、</w:t>
            </w:r>
            <w:proofErr w:type="gramStart"/>
            <w:r w:rsidRPr="00127306">
              <w:t>熱門動漫</w:t>
            </w:r>
            <w:proofErr w:type="gramEnd"/>
            <w:r w:rsidRPr="00127306">
              <w:t>/</w:t>
            </w:r>
            <w:r w:rsidRPr="00127306">
              <w:t>電影</w:t>
            </w:r>
            <w:r w:rsidRPr="00127306">
              <w:t>IP</w:t>
            </w:r>
            <w:r w:rsidRPr="00127306">
              <w:t>受歡迎</w:t>
            </w:r>
            <w:r w:rsidRPr="00127306">
              <w:t> </w:t>
            </w:r>
            <w:r w:rsidRPr="00127306">
              <w:t>。消費者會購買相關公仔收藏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相似點：</w:t>
            </w:r>
            <w:r w:rsidRPr="00127306">
              <w:t> IP</w:t>
            </w:r>
            <w:r w:rsidRPr="00127306">
              <w:t>驅動消費的核心。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購買渠道偏好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proofErr w:type="gramStart"/>
            <w:r w:rsidRPr="00127306">
              <w:t>線上平台佔</w:t>
            </w:r>
            <w:proofErr w:type="gramEnd"/>
            <w:r w:rsidRPr="00127306">
              <w:t>比高</w:t>
            </w:r>
            <w:r w:rsidRPr="00127306">
              <w:t xml:space="preserve"> (68%)</w:t>
            </w:r>
            <w:r w:rsidRPr="00127306">
              <w:t>，移動端為主；線下快閃活動重要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實體門市</w:t>
            </w:r>
            <w:r w:rsidRPr="00127306">
              <w:t>/</w:t>
            </w:r>
            <w:proofErr w:type="gramStart"/>
            <w:r w:rsidRPr="00127306">
              <w:t>推盒機、線上</w:t>
            </w:r>
            <w:proofErr w:type="gramEnd"/>
            <w:r w:rsidRPr="00127306">
              <w:t>電商（蝦皮、</w:t>
            </w:r>
            <w:r w:rsidRPr="00127306">
              <w:t>MOMO</w:t>
            </w:r>
            <w:r w:rsidRPr="00127306">
              <w:t>）並重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相似點：</w:t>
            </w:r>
            <w:r w:rsidRPr="00127306">
              <w:t> </w:t>
            </w:r>
            <w:r w:rsidRPr="00127306">
              <w:t>線上線下並重。</w:t>
            </w:r>
            <w:r w:rsidRPr="00127306">
              <w:rPr>
                <w:b/>
                <w:bCs/>
              </w:rPr>
              <w:t>差異點：</w:t>
            </w:r>
            <w:r w:rsidRPr="00127306">
              <w:t> </w:t>
            </w:r>
            <w:r w:rsidRPr="00127306">
              <w:t>台灣電商平台具體名稱，實體</w:t>
            </w:r>
            <w:proofErr w:type="gramStart"/>
            <w:r w:rsidRPr="00127306">
              <w:t>推盒機</w:t>
            </w:r>
            <w:proofErr w:type="gramEnd"/>
            <w:r w:rsidRPr="00127306">
              <w:t>的普及程度。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影響</w:t>
            </w:r>
            <w:r w:rsidRPr="00127306">
              <w:rPr>
                <w:b/>
                <w:bCs/>
              </w:rPr>
              <w:lastRenderedPageBreak/>
              <w:t>購買決策因素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lastRenderedPageBreak/>
              <w:t>設計、稀有性、品牌故事、</w:t>
            </w:r>
            <w:r w:rsidRPr="00127306">
              <w:lastRenderedPageBreak/>
              <w:t>社群口碑、驚喜感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lastRenderedPageBreak/>
              <w:t>設計、</w:t>
            </w:r>
            <w:r w:rsidRPr="00127306">
              <w:t>IP</w:t>
            </w:r>
            <w:r w:rsidRPr="00127306">
              <w:t>、收藏價</w:t>
            </w:r>
            <w:r w:rsidRPr="00127306">
              <w:lastRenderedPageBreak/>
              <w:t>值、隱藏款、社交互動</w:t>
            </w:r>
            <w:r w:rsidRPr="00127306">
              <w:t> </w:t>
            </w:r>
            <w:r w:rsidRPr="00127306">
              <w:t>。特有「搖」、「聽」</w:t>
            </w:r>
            <w:proofErr w:type="gramStart"/>
            <w:r w:rsidRPr="00127306">
              <w:t>盲盒行為</w:t>
            </w:r>
            <w:proofErr w:type="gramEnd"/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lastRenderedPageBreak/>
              <w:t>相似點：</w:t>
            </w:r>
            <w:r w:rsidRPr="00127306">
              <w:t> </w:t>
            </w:r>
            <w:r w:rsidRPr="00127306">
              <w:t>核心驅動力</w:t>
            </w:r>
            <w:r w:rsidRPr="00127306">
              <w:lastRenderedPageBreak/>
              <w:t>一致。</w:t>
            </w:r>
            <w:r w:rsidRPr="00127306">
              <w:rPr>
                <w:b/>
                <w:bCs/>
              </w:rPr>
              <w:t>差異點：</w:t>
            </w:r>
            <w:r w:rsidRPr="00127306">
              <w:t> </w:t>
            </w:r>
            <w:r w:rsidRPr="00127306">
              <w:t>台灣特有的「搖」、「聽」行為顯示實體互動的重要性。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lastRenderedPageBreak/>
              <w:t>價格敏感度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消費者願意為收藏和稀有性支付高價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民眾金錢態度較敏感</w:t>
            </w:r>
            <w:r w:rsidRPr="00127306">
              <w:t> </w:t>
            </w:r>
            <w:r w:rsidRPr="00127306">
              <w:t>，但收藏家仍願高價收集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差異點：</w:t>
            </w:r>
            <w:r w:rsidRPr="00127306">
              <w:t> </w:t>
            </w:r>
            <w:r w:rsidRPr="00127306">
              <w:t>台灣市場對價格的敏感度更高，但對特定價值有高消費意願。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社群媒體影響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社群媒體廣告影響購買行為</w:t>
            </w:r>
            <w:r w:rsidRPr="00127306">
              <w:t xml:space="preserve"> (49%)</w:t>
            </w:r>
            <w:r w:rsidRPr="00127306">
              <w:t>，推動潮流趨勢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FB</w:t>
            </w:r>
            <w:r w:rsidRPr="00127306">
              <w:t>社團「</w:t>
            </w:r>
            <w:proofErr w:type="gramStart"/>
            <w:r w:rsidRPr="00127306">
              <w:t>娃友</w:t>
            </w:r>
            <w:proofErr w:type="gramEnd"/>
            <w:r w:rsidRPr="00127306">
              <w:t>」交流、販賣、交換，形成獨特交友方式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相似點：</w:t>
            </w:r>
            <w:r w:rsidRPr="00127306">
              <w:t> </w:t>
            </w:r>
            <w:r w:rsidRPr="00127306">
              <w:t>社群影響力大。</w:t>
            </w:r>
            <w:r w:rsidRPr="00127306">
              <w:rPr>
                <w:b/>
                <w:bCs/>
              </w:rPr>
              <w:t>差異點：</w:t>
            </w:r>
            <w:r w:rsidRPr="00127306">
              <w:t> </w:t>
            </w:r>
            <w:r w:rsidRPr="00127306">
              <w:t>台灣社群互動的具體形式更偏向交易和分享。</w:t>
            </w:r>
          </w:p>
        </w:tc>
      </w:tr>
      <w:tr w:rsidR="00127306" w:rsidRPr="00127306" w:rsidTr="00127306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二手市場熱度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t>二級市場高溢價，存在炒作風險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proofErr w:type="gramStart"/>
            <w:r w:rsidRPr="00127306">
              <w:t>潮玩收藏家</w:t>
            </w:r>
            <w:proofErr w:type="gramEnd"/>
            <w:r w:rsidRPr="00127306">
              <w:t>不惜高價收集</w:t>
            </w:r>
            <w:r w:rsidRPr="00127306">
              <w:t> </w:t>
            </w:r>
            <w:r w:rsidRPr="00127306">
              <w:t>。</w:t>
            </w:r>
            <w:r w:rsidRPr="00127306">
              <w:t>  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27306" w:rsidRPr="00127306" w:rsidRDefault="00127306" w:rsidP="00127306">
            <w:r w:rsidRPr="00127306">
              <w:rPr>
                <w:b/>
                <w:bCs/>
              </w:rPr>
              <w:t>相似點：</w:t>
            </w:r>
            <w:r w:rsidRPr="00127306">
              <w:t> </w:t>
            </w:r>
            <w:r w:rsidRPr="00127306">
              <w:t>二級市場</w:t>
            </w:r>
            <w:proofErr w:type="gramStart"/>
            <w:r w:rsidRPr="00127306">
              <w:t>活躍，</w:t>
            </w:r>
            <w:proofErr w:type="gramEnd"/>
            <w:r w:rsidRPr="00127306">
              <w:t>收藏價值高。</w:t>
            </w:r>
          </w:p>
        </w:tc>
      </w:tr>
    </w:tbl>
    <w:p w:rsidR="00127306" w:rsidRPr="00127306" w:rsidRDefault="00127306" w:rsidP="00127306">
      <w:r w:rsidRPr="00127306">
        <w:pict>
          <v:rect id="_x0000_i1141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16: </w:t>
      </w:r>
      <w:r w:rsidRPr="00127306">
        <w:rPr>
          <w:b/>
          <w:bCs/>
        </w:rPr>
        <w:t>結論與台灣市場潛力</w:t>
      </w:r>
    </w:p>
    <w:p w:rsidR="00127306" w:rsidRPr="00127306" w:rsidRDefault="00127306" w:rsidP="00127306">
      <w:pPr>
        <w:numPr>
          <w:ilvl w:val="0"/>
          <w:numId w:val="11"/>
        </w:numPr>
      </w:pPr>
      <w:r w:rsidRPr="00127306">
        <w:rPr>
          <w:b/>
          <w:bCs/>
        </w:rPr>
        <w:t>總結關鍵發現：</w:t>
      </w:r>
    </w:p>
    <w:p w:rsidR="00127306" w:rsidRPr="00127306" w:rsidRDefault="00127306" w:rsidP="00127306">
      <w:pPr>
        <w:numPr>
          <w:ilvl w:val="1"/>
          <w:numId w:val="11"/>
        </w:numPr>
      </w:pPr>
      <w:r w:rsidRPr="00127306">
        <w:t>全球潮流玩具市場高速增長，</w:t>
      </w:r>
      <w:r w:rsidRPr="00127306">
        <w:t>IP</w:t>
      </w:r>
      <w:r w:rsidRPr="00127306">
        <w:t>為核心價值。</w:t>
      </w:r>
    </w:p>
    <w:p w:rsidR="00127306" w:rsidRPr="00127306" w:rsidRDefault="00127306" w:rsidP="00127306">
      <w:pPr>
        <w:numPr>
          <w:ilvl w:val="1"/>
          <w:numId w:val="11"/>
        </w:numPr>
      </w:pPr>
      <w:proofErr w:type="gramStart"/>
      <w:r w:rsidRPr="00127306">
        <w:t>盲盒模式</w:t>
      </w:r>
      <w:proofErr w:type="gramEnd"/>
      <w:r w:rsidRPr="00127306">
        <w:t>影響力巨大，社群媒體扮演關鍵角色。</w:t>
      </w:r>
    </w:p>
    <w:p w:rsidR="00127306" w:rsidRPr="00127306" w:rsidRDefault="00127306" w:rsidP="00127306">
      <w:pPr>
        <w:numPr>
          <w:ilvl w:val="1"/>
          <w:numId w:val="11"/>
        </w:numPr>
      </w:pPr>
      <w:r w:rsidRPr="00127306">
        <w:t>中國市場增長領先，台灣市場具獨特潛力。</w:t>
      </w:r>
    </w:p>
    <w:p w:rsidR="00127306" w:rsidRPr="00127306" w:rsidRDefault="00127306" w:rsidP="00127306">
      <w:pPr>
        <w:numPr>
          <w:ilvl w:val="0"/>
          <w:numId w:val="11"/>
        </w:numPr>
      </w:pPr>
      <w:r w:rsidRPr="00127306">
        <w:rPr>
          <w:b/>
          <w:bCs/>
        </w:rPr>
        <w:t>台灣潮流玩具市場潛力：</w:t>
      </w:r>
    </w:p>
    <w:p w:rsidR="00127306" w:rsidRPr="00127306" w:rsidRDefault="00127306" w:rsidP="00127306">
      <w:pPr>
        <w:numPr>
          <w:ilvl w:val="1"/>
          <w:numId w:val="11"/>
        </w:numPr>
      </w:pPr>
      <w:r w:rsidRPr="00127306">
        <w:t>「小而美」和高黏性潛力，年輕一代對個性化、情感連結和收藏價值有強勁需求。</w:t>
      </w:r>
    </w:p>
    <w:p w:rsidR="00127306" w:rsidRPr="00127306" w:rsidRDefault="00127306" w:rsidP="00127306">
      <w:pPr>
        <w:numPr>
          <w:ilvl w:val="1"/>
          <w:numId w:val="11"/>
        </w:numPr>
      </w:pPr>
      <w:r w:rsidRPr="00127306">
        <w:t>消費者對潮流玩具熱情高漲，特殊購買行為和活躍社群互動顯示</w:t>
      </w:r>
      <w:r w:rsidRPr="00127306">
        <w:lastRenderedPageBreak/>
        <w:t>高參與度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11"/>
        </w:numPr>
      </w:pPr>
      <w:r w:rsidRPr="00127306">
        <w:t>發達</w:t>
      </w:r>
      <w:proofErr w:type="gramStart"/>
      <w:r w:rsidRPr="00127306">
        <w:t>的線上電</w:t>
      </w:r>
      <w:proofErr w:type="gramEnd"/>
      <w:r w:rsidRPr="00127306">
        <w:t>商環境和便利的實體零售網絡提供高效渠道。</w:t>
      </w:r>
    </w:p>
    <w:p w:rsidR="00127306" w:rsidRPr="00127306" w:rsidRDefault="00127306" w:rsidP="00127306">
      <w:pPr>
        <w:numPr>
          <w:ilvl w:val="1"/>
          <w:numId w:val="11"/>
        </w:numPr>
      </w:pPr>
      <w:r w:rsidRPr="00127306">
        <w:t>是品牌測試在地化策略、培養高黏性社群的理想試點。</w:t>
      </w:r>
    </w:p>
    <w:p w:rsidR="00127306" w:rsidRPr="00127306" w:rsidRDefault="00127306" w:rsidP="00127306">
      <w:r w:rsidRPr="00127306">
        <w:pict>
          <v:rect id="_x0000_i1142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17: </w:t>
      </w:r>
      <w:r w:rsidRPr="00127306">
        <w:rPr>
          <w:b/>
          <w:bCs/>
        </w:rPr>
        <w:t>具體商業策略建議：渠道與店面</w:t>
      </w:r>
    </w:p>
    <w:p w:rsidR="00127306" w:rsidRPr="00127306" w:rsidRDefault="00127306" w:rsidP="00127306">
      <w:pPr>
        <w:numPr>
          <w:ilvl w:val="0"/>
          <w:numId w:val="12"/>
        </w:numPr>
      </w:pPr>
      <w:proofErr w:type="gramStart"/>
      <w:r w:rsidRPr="00127306">
        <w:rPr>
          <w:b/>
          <w:bCs/>
        </w:rPr>
        <w:t>拓展線上渠道</w:t>
      </w:r>
      <w:proofErr w:type="gramEnd"/>
      <w:r w:rsidRPr="00127306">
        <w:rPr>
          <w:b/>
          <w:bCs/>
        </w:rPr>
        <w:t>：</w:t>
      </w:r>
    </w:p>
    <w:p w:rsidR="00127306" w:rsidRPr="00127306" w:rsidRDefault="00127306" w:rsidP="00127306">
      <w:pPr>
        <w:numPr>
          <w:ilvl w:val="1"/>
          <w:numId w:val="12"/>
        </w:numPr>
      </w:pPr>
      <w:r w:rsidRPr="00127306">
        <w:rPr>
          <w:b/>
          <w:bCs/>
        </w:rPr>
        <w:t>深度合作主流電商平台：</w:t>
      </w:r>
      <w:r w:rsidRPr="00127306">
        <w:t> </w:t>
      </w:r>
      <w:r w:rsidRPr="00127306">
        <w:t>利用蝦皮、</w:t>
      </w:r>
      <w:r w:rsidRPr="00127306">
        <w:t>MOMO</w:t>
      </w:r>
      <w:r w:rsidRPr="00127306">
        <w:t>購物網、</w:t>
      </w:r>
      <w:r w:rsidRPr="00127306">
        <w:t>LINE</w:t>
      </w:r>
      <w:r w:rsidRPr="00127306">
        <w:t>購物等平台優勢，開設官方旗艦店。</w:t>
      </w:r>
    </w:p>
    <w:p w:rsidR="00127306" w:rsidRPr="00127306" w:rsidRDefault="00127306" w:rsidP="00127306">
      <w:pPr>
        <w:numPr>
          <w:ilvl w:val="1"/>
          <w:numId w:val="12"/>
        </w:numPr>
      </w:pPr>
      <w:r w:rsidRPr="00127306">
        <w:rPr>
          <w:b/>
          <w:bCs/>
        </w:rPr>
        <w:t>利用平台社群與直播功能：</w:t>
      </w:r>
      <w:r w:rsidRPr="00127306">
        <w:t> </w:t>
      </w:r>
      <w:r w:rsidRPr="00127306">
        <w:t>進行產品發布、開箱活動和粉絲互動，提升曝光度和轉化率。</w:t>
      </w:r>
    </w:p>
    <w:p w:rsidR="00127306" w:rsidRPr="00127306" w:rsidRDefault="00127306" w:rsidP="00127306">
      <w:pPr>
        <w:numPr>
          <w:ilvl w:val="1"/>
          <w:numId w:val="12"/>
        </w:numPr>
      </w:pPr>
      <w:r w:rsidRPr="00127306">
        <w:rPr>
          <w:b/>
          <w:bCs/>
        </w:rPr>
        <w:t>數據驅動精</w:t>
      </w:r>
      <w:proofErr w:type="gramStart"/>
      <w:r w:rsidRPr="00127306">
        <w:rPr>
          <w:b/>
          <w:bCs/>
        </w:rPr>
        <w:t>準</w:t>
      </w:r>
      <w:proofErr w:type="gramEnd"/>
      <w:r w:rsidRPr="00127306">
        <w:rPr>
          <w:b/>
          <w:bCs/>
        </w:rPr>
        <w:t>行銷：</w:t>
      </w:r>
      <w:r w:rsidRPr="00127306">
        <w:t> </w:t>
      </w:r>
      <w:r w:rsidRPr="00127306">
        <w:t>分析台灣消費者偏好與購買習慣，精</w:t>
      </w:r>
      <w:proofErr w:type="gramStart"/>
      <w:r w:rsidRPr="00127306">
        <w:t>準</w:t>
      </w:r>
      <w:proofErr w:type="gramEnd"/>
      <w:r w:rsidRPr="00127306">
        <w:t>推薦產品。</w:t>
      </w:r>
    </w:p>
    <w:p w:rsidR="00127306" w:rsidRPr="00127306" w:rsidRDefault="00127306" w:rsidP="00127306">
      <w:pPr>
        <w:numPr>
          <w:ilvl w:val="0"/>
          <w:numId w:val="12"/>
        </w:numPr>
      </w:pPr>
      <w:r w:rsidRPr="00127306">
        <w:rPr>
          <w:b/>
          <w:bCs/>
        </w:rPr>
        <w:t>實體店面策略：</w:t>
      </w:r>
    </w:p>
    <w:p w:rsidR="00127306" w:rsidRPr="00127306" w:rsidRDefault="00127306" w:rsidP="00127306">
      <w:pPr>
        <w:numPr>
          <w:ilvl w:val="1"/>
          <w:numId w:val="12"/>
        </w:numPr>
      </w:pPr>
      <w:r w:rsidRPr="00127306">
        <w:rPr>
          <w:b/>
          <w:bCs/>
        </w:rPr>
        <w:t>選址考量與體驗式消費：</w:t>
      </w:r>
      <w:r w:rsidRPr="00127306">
        <w:t> </w:t>
      </w:r>
      <w:r w:rsidRPr="00127306">
        <w:t>在人流密集商業區、百貨公司、</w:t>
      </w:r>
      <w:proofErr w:type="gramStart"/>
      <w:r w:rsidRPr="00127306">
        <w:t>文創園區</w:t>
      </w:r>
      <w:proofErr w:type="gramEnd"/>
      <w:r w:rsidRPr="00127306">
        <w:t>或年輕人聚集地開設旗艦店或</w:t>
      </w:r>
      <w:proofErr w:type="gramStart"/>
      <w:r w:rsidRPr="00127306">
        <w:t>快閃店</w:t>
      </w:r>
      <w:proofErr w:type="gramEnd"/>
      <w:r w:rsidRPr="00127306">
        <w:t>。</w:t>
      </w:r>
    </w:p>
    <w:p w:rsidR="00127306" w:rsidRPr="00127306" w:rsidRDefault="00127306" w:rsidP="00127306">
      <w:pPr>
        <w:numPr>
          <w:ilvl w:val="1"/>
          <w:numId w:val="12"/>
        </w:numPr>
      </w:pPr>
      <w:r w:rsidRPr="00127306">
        <w:rPr>
          <w:b/>
          <w:bCs/>
        </w:rPr>
        <w:t>強化店面互動元素：</w:t>
      </w:r>
      <w:r w:rsidRPr="00127306">
        <w:t> </w:t>
      </w:r>
      <w:proofErr w:type="gramStart"/>
      <w:r w:rsidRPr="00127306">
        <w:t>設置盲盒推盒機</w:t>
      </w:r>
      <w:proofErr w:type="gramEnd"/>
      <w:r w:rsidRPr="00127306">
        <w:t>、</w:t>
      </w:r>
      <w:r w:rsidRPr="00127306">
        <w:t>IP</w:t>
      </w:r>
      <w:r w:rsidRPr="00127306">
        <w:t>主題拍照區、互動遊戲裝置等，強化參與感。</w:t>
      </w:r>
    </w:p>
    <w:p w:rsidR="00127306" w:rsidRPr="00127306" w:rsidRDefault="00127306" w:rsidP="00127306">
      <w:pPr>
        <w:numPr>
          <w:ilvl w:val="1"/>
          <w:numId w:val="12"/>
        </w:numPr>
      </w:pPr>
      <w:r w:rsidRPr="00127306">
        <w:rPr>
          <w:b/>
          <w:bCs/>
        </w:rPr>
        <w:t>跨界合作提升品牌影響力：</w:t>
      </w:r>
      <w:r w:rsidRPr="00127306">
        <w:t> </w:t>
      </w:r>
      <w:r w:rsidRPr="00127306">
        <w:t>與百貨公司、</w:t>
      </w:r>
      <w:proofErr w:type="gramStart"/>
      <w:r w:rsidRPr="00127306">
        <w:t>文創園區</w:t>
      </w:r>
      <w:proofErr w:type="gramEnd"/>
      <w:r w:rsidRPr="00127306">
        <w:t>、藝術展覽空間合作，舉辦主題展覽、聯名活動。</w:t>
      </w:r>
    </w:p>
    <w:p w:rsidR="00127306" w:rsidRPr="00127306" w:rsidRDefault="00127306" w:rsidP="00127306">
      <w:r w:rsidRPr="00127306">
        <w:pict>
          <v:rect id="_x0000_i1143" style="width:0;height:1.5pt" o:hralign="center" o:hrstd="t" o:hrnoshade="t" o:hr="t" fillcolor="#222" stroked="f"/>
        </w:pict>
      </w:r>
    </w:p>
    <w:p w:rsidR="00127306" w:rsidRPr="00127306" w:rsidRDefault="00127306" w:rsidP="00127306">
      <w:pPr>
        <w:rPr>
          <w:b/>
          <w:bCs/>
        </w:rPr>
      </w:pPr>
      <w:r w:rsidRPr="00127306">
        <w:rPr>
          <w:b/>
          <w:bCs/>
        </w:rPr>
        <w:t xml:space="preserve">Slide 18: </w:t>
      </w:r>
      <w:r w:rsidRPr="00127306">
        <w:rPr>
          <w:b/>
          <w:bCs/>
        </w:rPr>
        <w:t>具體商業策略建議：</w:t>
      </w:r>
      <w:r w:rsidRPr="00127306">
        <w:rPr>
          <w:b/>
          <w:bCs/>
        </w:rPr>
        <w:t>IP</w:t>
      </w:r>
      <w:r w:rsidRPr="00127306">
        <w:rPr>
          <w:b/>
          <w:bCs/>
        </w:rPr>
        <w:t>與行銷</w:t>
      </w:r>
    </w:p>
    <w:p w:rsidR="00127306" w:rsidRPr="00127306" w:rsidRDefault="00127306" w:rsidP="00127306">
      <w:pPr>
        <w:numPr>
          <w:ilvl w:val="0"/>
          <w:numId w:val="13"/>
        </w:numPr>
      </w:pPr>
      <w:r w:rsidRPr="00127306">
        <w:rPr>
          <w:b/>
          <w:bCs/>
        </w:rPr>
        <w:t>IP</w:t>
      </w:r>
      <w:r w:rsidRPr="00127306">
        <w:rPr>
          <w:b/>
          <w:bCs/>
        </w:rPr>
        <w:t>在地化與多元化：</w:t>
      </w:r>
    </w:p>
    <w:p w:rsidR="00127306" w:rsidRPr="00127306" w:rsidRDefault="00127306" w:rsidP="00127306">
      <w:pPr>
        <w:numPr>
          <w:ilvl w:val="1"/>
          <w:numId w:val="13"/>
        </w:numPr>
      </w:pPr>
      <w:r w:rsidRPr="00127306">
        <w:rPr>
          <w:b/>
          <w:bCs/>
        </w:rPr>
        <w:t>開發在地化</w:t>
      </w:r>
      <w:r w:rsidRPr="00127306">
        <w:rPr>
          <w:b/>
          <w:bCs/>
        </w:rPr>
        <w:t>IP</w:t>
      </w:r>
      <w:r w:rsidRPr="00127306">
        <w:rPr>
          <w:b/>
          <w:bCs/>
        </w:rPr>
        <w:t>：</w:t>
      </w:r>
      <w:r w:rsidRPr="00127306">
        <w:t> </w:t>
      </w:r>
      <w:r w:rsidRPr="00127306">
        <w:t>與台灣本土藝術家、插畫師合作，開發具台灣文化特色的原創</w:t>
      </w:r>
      <w:r w:rsidRPr="00127306">
        <w:t>IP</w:t>
      </w:r>
      <w:r w:rsidRPr="00127306">
        <w:t>。</w:t>
      </w:r>
    </w:p>
    <w:p w:rsidR="00127306" w:rsidRPr="00127306" w:rsidRDefault="00127306" w:rsidP="00127306">
      <w:pPr>
        <w:numPr>
          <w:ilvl w:val="1"/>
          <w:numId w:val="13"/>
        </w:numPr>
      </w:pPr>
      <w:r w:rsidRPr="00127306">
        <w:rPr>
          <w:b/>
          <w:bCs/>
        </w:rPr>
        <w:t>引入多元化國際</w:t>
      </w:r>
      <w:r w:rsidRPr="00127306">
        <w:rPr>
          <w:b/>
          <w:bCs/>
        </w:rPr>
        <w:t>IP</w:t>
      </w:r>
      <w:r w:rsidRPr="00127306">
        <w:rPr>
          <w:b/>
          <w:bCs/>
        </w:rPr>
        <w:t>：</w:t>
      </w:r>
      <w:r w:rsidRPr="00127306">
        <w:t> </w:t>
      </w:r>
      <w:r w:rsidRPr="00127306">
        <w:t>積極引入在台灣有較高知名度和粉絲基礎的國際</w:t>
      </w:r>
      <w:r w:rsidRPr="00127306">
        <w:t>IP</w:t>
      </w:r>
      <w:r w:rsidRPr="00127306">
        <w:t>。</w:t>
      </w:r>
    </w:p>
    <w:p w:rsidR="00127306" w:rsidRPr="00127306" w:rsidRDefault="00127306" w:rsidP="00127306">
      <w:pPr>
        <w:numPr>
          <w:ilvl w:val="1"/>
          <w:numId w:val="13"/>
        </w:numPr>
      </w:pPr>
      <w:r w:rsidRPr="00127306">
        <w:rPr>
          <w:b/>
          <w:bCs/>
        </w:rPr>
        <w:lastRenderedPageBreak/>
        <w:t>靈活定價策略：</w:t>
      </w:r>
      <w:r w:rsidRPr="00127306">
        <w:t> </w:t>
      </w:r>
      <w:r w:rsidRPr="00127306">
        <w:t>針對台灣消費者對金錢的敏感性</w:t>
      </w:r>
      <w:r w:rsidRPr="00127306">
        <w:t> </w:t>
      </w:r>
      <w:r w:rsidRPr="00127306">
        <w:t>，推出不同價格區間產品。</w:t>
      </w:r>
      <w:r w:rsidRPr="00127306">
        <w:t>   </w:t>
      </w:r>
    </w:p>
    <w:p w:rsidR="00127306" w:rsidRPr="00127306" w:rsidRDefault="00127306" w:rsidP="00127306">
      <w:pPr>
        <w:numPr>
          <w:ilvl w:val="0"/>
          <w:numId w:val="13"/>
        </w:numPr>
      </w:pPr>
      <w:r w:rsidRPr="00127306">
        <w:rPr>
          <w:b/>
          <w:bCs/>
        </w:rPr>
        <w:t>社群行銷與互動：</w:t>
      </w:r>
    </w:p>
    <w:p w:rsidR="00127306" w:rsidRPr="00127306" w:rsidRDefault="00127306" w:rsidP="00127306">
      <w:pPr>
        <w:numPr>
          <w:ilvl w:val="1"/>
          <w:numId w:val="13"/>
        </w:numPr>
      </w:pPr>
      <w:r w:rsidRPr="00127306">
        <w:rPr>
          <w:b/>
          <w:bCs/>
        </w:rPr>
        <w:t>深耕社群平台：</w:t>
      </w:r>
      <w:r w:rsidRPr="00127306">
        <w:t> </w:t>
      </w:r>
      <w:r w:rsidRPr="00127306">
        <w:t>加強在</w:t>
      </w:r>
      <w:r w:rsidRPr="00127306">
        <w:t>Facebook</w:t>
      </w:r>
      <w:r w:rsidRPr="00127306">
        <w:t>、</w:t>
      </w:r>
      <w:r w:rsidRPr="00127306">
        <w:t>Instagram</w:t>
      </w:r>
      <w:r w:rsidRPr="00127306">
        <w:t>、</w:t>
      </w:r>
      <w:proofErr w:type="spellStart"/>
      <w:r w:rsidRPr="00127306">
        <w:t>Dcard</w:t>
      </w:r>
      <w:proofErr w:type="spellEnd"/>
      <w:r w:rsidRPr="00127306">
        <w:t>等平台互動，參與或創建「</w:t>
      </w:r>
      <w:proofErr w:type="gramStart"/>
      <w:r w:rsidRPr="00127306">
        <w:t>娃友</w:t>
      </w:r>
      <w:proofErr w:type="gramEnd"/>
      <w:r w:rsidRPr="00127306">
        <w:t>」社團</w:t>
      </w:r>
      <w:r w:rsidRPr="00127306">
        <w:t> </w:t>
      </w:r>
      <w:r w:rsidRPr="00127306">
        <w:t>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13"/>
        </w:numPr>
      </w:pPr>
      <w:r w:rsidRPr="00127306">
        <w:rPr>
          <w:b/>
          <w:bCs/>
        </w:rPr>
        <w:t>舉辦線上線下活動：</w:t>
      </w:r>
      <w:r w:rsidRPr="00127306">
        <w:t> </w:t>
      </w:r>
      <w:r w:rsidRPr="00127306">
        <w:t>定期</w:t>
      </w:r>
      <w:proofErr w:type="gramStart"/>
      <w:r w:rsidRPr="00127306">
        <w:t>舉辦線上開</w:t>
      </w:r>
      <w:proofErr w:type="gramEnd"/>
      <w:r w:rsidRPr="00127306">
        <w:t>箱直播、</w:t>
      </w:r>
      <w:proofErr w:type="gramStart"/>
      <w:r w:rsidRPr="00127306">
        <w:t>設計師簽售會</w:t>
      </w:r>
      <w:proofErr w:type="gramEnd"/>
      <w:r w:rsidRPr="00127306">
        <w:t>、主題派對等。</w:t>
      </w:r>
    </w:p>
    <w:p w:rsidR="00127306" w:rsidRPr="00127306" w:rsidRDefault="00127306" w:rsidP="00127306">
      <w:pPr>
        <w:numPr>
          <w:ilvl w:val="1"/>
          <w:numId w:val="13"/>
        </w:numPr>
      </w:pPr>
      <w:r w:rsidRPr="00127306">
        <w:rPr>
          <w:b/>
          <w:bCs/>
        </w:rPr>
        <w:t>鼓勵用戶生成內容（</w:t>
      </w:r>
      <w:r w:rsidRPr="00127306">
        <w:rPr>
          <w:b/>
          <w:bCs/>
        </w:rPr>
        <w:t>UGC</w:t>
      </w:r>
      <w:r w:rsidRPr="00127306">
        <w:rPr>
          <w:b/>
          <w:bCs/>
        </w:rPr>
        <w:t>）：</w:t>
      </w:r>
      <w:r w:rsidRPr="00127306">
        <w:t> </w:t>
      </w:r>
      <w:r w:rsidRPr="00127306">
        <w:t>舉辦創意比賽，利用</w:t>
      </w:r>
      <w:r w:rsidRPr="00127306">
        <w:t>UGC</w:t>
      </w:r>
      <w:r w:rsidRPr="00127306">
        <w:t>進行病毒式行銷。</w:t>
      </w:r>
    </w:p>
    <w:p w:rsidR="00127306" w:rsidRPr="00127306" w:rsidRDefault="00127306" w:rsidP="00127306">
      <w:pPr>
        <w:numPr>
          <w:ilvl w:val="0"/>
          <w:numId w:val="13"/>
        </w:numPr>
      </w:pPr>
      <w:r w:rsidRPr="00127306">
        <w:rPr>
          <w:b/>
          <w:bCs/>
        </w:rPr>
        <w:t>差異化競爭：</w:t>
      </w:r>
    </w:p>
    <w:p w:rsidR="00127306" w:rsidRPr="00127306" w:rsidRDefault="00127306" w:rsidP="00127306">
      <w:pPr>
        <w:numPr>
          <w:ilvl w:val="1"/>
          <w:numId w:val="13"/>
        </w:numPr>
      </w:pPr>
      <w:r w:rsidRPr="00127306">
        <w:rPr>
          <w:b/>
          <w:bCs/>
        </w:rPr>
        <w:t>創造獨特定位：</w:t>
      </w:r>
      <w:r w:rsidRPr="00127306">
        <w:t> </w:t>
      </w:r>
      <w:r w:rsidRPr="00127306">
        <w:t>透過獨家聯名合作、限量發售、主題策展等方式，創造產品稀有性和話題性。</w:t>
      </w:r>
    </w:p>
    <w:p w:rsidR="00127306" w:rsidRPr="00127306" w:rsidRDefault="00127306" w:rsidP="00127306">
      <w:pPr>
        <w:numPr>
          <w:ilvl w:val="1"/>
          <w:numId w:val="13"/>
        </w:numPr>
      </w:pPr>
      <w:proofErr w:type="gramStart"/>
      <w:r w:rsidRPr="00127306">
        <w:rPr>
          <w:b/>
          <w:bCs/>
        </w:rPr>
        <w:t>優化盲盒</w:t>
      </w:r>
      <w:proofErr w:type="gramEnd"/>
      <w:r w:rsidRPr="00127306">
        <w:rPr>
          <w:b/>
          <w:bCs/>
        </w:rPr>
        <w:t>體驗：</w:t>
      </w:r>
      <w:r w:rsidRPr="00127306">
        <w:t> </w:t>
      </w:r>
      <w:r w:rsidRPr="00127306">
        <w:t>針對台灣消費者「搖」、「聽」</w:t>
      </w:r>
      <w:proofErr w:type="gramStart"/>
      <w:r w:rsidRPr="00127306">
        <w:t>盲盒行為</w:t>
      </w:r>
      <w:proofErr w:type="gramEnd"/>
      <w:r w:rsidRPr="00127306">
        <w:t> </w:t>
      </w:r>
      <w:r w:rsidRPr="00127306">
        <w:t>，可考慮加入防作弊機制或轉化為官方趣味互動。</w:t>
      </w:r>
      <w:r w:rsidRPr="00127306">
        <w:t>   </w:t>
      </w:r>
    </w:p>
    <w:p w:rsidR="00127306" w:rsidRPr="00127306" w:rsidRDefault="00127306" w:rsidP="00127306">
      <w:pPr>
        <w:numPr>
          <w:ilvl w:val="1"/>
          <w:numId w:val="13"/>
        </w:numPr>
      </w:pPr>
      <w:r w:rsidRPr="00127306">
        <w:rPr>
          <w:b/>
          <w:bCs/>
        </w:rPr>
        <w:t>注重產品品質與服務：</w:t>
      </w:r>
      <w:r w:rsidRPr="00127306">
        <w:t> </w:t>
      </w:r>
      <w:r w:rsidRPr="00127306">
        <w:t>提供高品質產品和卓越客戶服務，建立品牌口碑和長期競爭力。</w:t>
      </w:r>
    </w:p>
    <w:p w:rsidR="00851A6B" w:rsidRPr="00127306" w:rsidRDefault="00851A6B" w:rsidP="00127306"/>
    <w:sectPr w:rsidR="00851A6B" w:rsidRPr="0012730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C590B"/>
    <w:multiLevelType w:val="multilevel"/>
    <w:tmpl w:val="61989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C0759"/>
    <w:multiLevelType w:val="multilevel"/>
    <w:tmpl w:val="127EC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6275E"/>
    <w:multiLevelType w:val="multilevel"/>
    <w:tmpl w:val="0FE2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840A60"/>
    <w:multiLevelType w:val="multilevel"/>
    <w:tmpl w:val="4686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3635B5"/>
    <w:multiLevelType w:val="multilevel"/>
    <w:tmpl w:val="2C9A7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91317"/>
    <w:multiLevelType w:val="multilevel"/>
    <w:tmpl w:val="2BE69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9257D"/>
    <w:multiLevelType w:val="multilevel"/>
    <w:tmpl w:val="E5800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F830C4"/>
    <w:multiLevelType w:val="multilevel"/>
    <w:tmpl w:val="22B6E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5A2DD9"/>
    <w:multiLevelType w:val="multilevel"/>
    <w:tmpl w:val="1E24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F64CAF"/>
    <w:multiLevelType w:val="multilevel"/>
    <w:tmpl w:val="1D80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A95FDE"/>
    <w:multiLevelType w:val="multilevel"/>
    <w:tmpl w:val="2AA42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F977B0"/>
    <w:multiLevelType w:val="multilevel"/>
    <w:tmpl w:val="E5E2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53670C"/>
    <w:multiLevelType w:val="multilevel"/>
    <w:tmpl w:val="F822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475867">
    <w:abstractNumId w:val="12"/>
  </w:num>
  <w:num w:numId="2" w16cid:durableId="94834504">
    <w:abstractNumId w:val="10"/>
  </w:num>
  <w:num w:numId="3" w16cid:durableId="1865629787">
    <w:abstractNumId w:val="9"/>
  </w:num>
  <w:num w:numId="4" w16cid:durableId="869925100">
    <w:abstractNumId w:val="6"/>
  </w:num>
  <w:num w:numId="5" w16cid:durableId="1103647291">
    <w:abstractNumId w:val="1"/>
  </w:num>
  <w:num w:numId="6" w16cid:durableId="875049705">
    <w:abstractNumId w:val="8"/>
  </w:num>
  <w:num w:numId="7" w16cid:durableId="430513180">
    <w:abstractNumId w:val="7"/>
  </w:num>
  <w:num w:numId="8" w16cid:durableId="611057981">
    <w:abstractNumId w:val="4"/>
  </w:num>
  <w:num w:numId="9" w16cid:durableId="272589797">
    <w:abstractNumId w:val="11"/>
  </w:num>
  <w:num w:numId="10" w16cid:durableId="904536629">
    <w:abstractNumId w:val="3"/>
  </w:num>
  <w:num w:numId="11" w16cid:durableId="1536381747">
    <w:abstractNumId w:val="5"/>
  </w:num>
  <w:num w:numId="12" w16cid:durableId="2095590909">
    <w:abstractNumId w:val="2"/>
  </w:num>
  <w:num w:numId="13" w16cid:durableId="143855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06"/>
    <w:rsid w:val="00000D13"/>
    <w:rsid w:val="00127306"/>
    <w:rsid w:val="003026DA"/>
    <w:rsid w:val="00585F2E"/>
    <w:rsid w:val="007A4CAD"/>
    <w:rsid w:val="00851A6B"/>
    <w:rsid w:val="00AE580B"/>
    <w:rsid w:val="00FD6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3FD8BB-255C-43A6-888A-3F1724EF2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2730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273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27306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27306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273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2730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2730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2730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2730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2730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1273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127306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1273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127306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12730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12730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12730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1273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2730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1273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2730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12730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273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12730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2730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2730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273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12730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1273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22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2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87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6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8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76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901</Words>
  <Characters>5140</Characters>
  <Application>Microsoft Office Word</Application>
  <DocSecurity>0</DocSecurity>
  <Lines>42</Lines>
  <Paragraphs>12</Paragraphs>
  <ScaleCrop>false</ScaleCrop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2025-07-03T06:19:00Z</dcterms:created>
  <dcterms:modified xsi:type="dcterms:W3CDTF">2025-07-03T06:19:00Z</dcterms:modified>
</cp:coreProperties>
</file>